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E2674" w14:textId="77777777" w:rsidR="00570AA4" w:rsidRPr="001E13C2" w:rsidRDefault="00570AA4" w:rsidP="00570AA4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1E13C2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14:paraId="35067187" w14:textId="77777777" w:rsidR="00570AA4" w:rsidRDefault="00570AA4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p w14:paraId="03894456" w14:textId="77777777" w:rsidR="00E66B16" w:rsidRPr="00367F2B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367F2B">
        <w:rPr>
          <w:rFonts w:asciiTheme="majorBidi" w:hAnsiTheme="majorBidi" w:cstheme="majorBidi"/>
          <w:b/>
          <w:sz w:val="24"/>
          <w:szCs w:val="24"/>
        </w:rPr>
        <w:t>PERGURUAN TINGGI</w:t>
      </w:r>
      <w:r w:rsidRPr="00367F2B">
        <w:rPr>
          <w:rFonts w:asciiTheme="majorBidi" w:hAnsiTheme="majorBidi" w:cstheme="majorBidi"/>
          <w:b/>
          <w:sz w:val="24"/>
          <w:szCs w:val="24"/>
        </w:rPr>
        <w:tab/>
      </w:r>
      <w:r w:rsidRPr="00367F2B">
        <w:rPr>
          <w:rFonts w:asciiTheme="majorBidi" w:hAnsiTheme="majorBidi" w:cstheme="majorBidi"/>
          <w:b/>
          <w:sz w:val="24"/>
          <w:szCs w:val="24"/>
        </w:rPr>
        <w:tab/>
        <w:t>:   UNIVERSITAS MULAWARMAN</w:t>
      </w:r>
    </w:p>
    <w:p w14:paraId="440F4FBD" w14:textId="03FCAEBF" w:rsidR="00E66B16" w:rsidRPr="00367F2B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367F2B">
        <w:rPr>
          <w:rFonts w:asciiTheme="majorBidi" w:hAnsiTheme="majorBidi" w:cstheme="majorBidi"/>
          <w:b/>
          <w:sz w:val="24"/>
          <w:szCs w:val="24"/>
        </w:rPr>
        <w:t>FAKULTAS</w:t>
      </w:r>
      <w:r w:rsidRPr="00367F2B">
        <w:rPr>
          <w:rFonts w:asciiTheme="majorBidi" w:hAnsiTheme="majorBidi" w:cstheme="majorBidi"/>
          <w:b/>
          <w:sz w:val="24"/>
          <w:szCs w:val="24"/>
        </w:rPr>
        <w:tab/>
      </w:r>
      <w:r w:rsidRPr="00367F2B">
        <w:rPr>
          <w:rFonts w:asciiTheme="majorBidi" w:hAnsiTheme="majorBidi" w:cstheme="majorBidi"/>
          <w:b/>
          <w:sz w:val="24"/>
          <w:szCs w:val="24"/>
        </w:rPr>
        <w:tab/>
      </w:r>
      <w:r w:rsidRPr="00367F2B">
        <w:rPr>
          <w:rFonts w:asciiTheme="majorBidi" w:hAnsiTheme="majorBidi" w:cstheme="majorBidi"/>
          <w:b/>
          <w:sz w:val="24"/>
          <w:szCs w:val="24"/>
        </w:rPr>
        <w:tab/>
      </w:r>
      <w:r w:rsidRPr="00367F2B">
        <w:rPr>
          <w:rFonts w:asciiTheme="majorBidi" w:hAnsiTheme="majorBidi" w:cstheme="majorBidi"/>
          <w:b/>
          <w:sz w:val="24"/>
          <w:szCs w:val="24"/>
        </w:rPr>
        <w:tab/>
        <w:t>:   FAKULTAS TEKNIK</w:t>
      </w:r>
    </w:p>
    <w:p w14:paraId="1A72DDDA" w14:textId="77777777" w:rsidR="00E66B16" w:rsidRPr="00367F2B" w:rsidRDefault="009C625A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367F2B">
        <w:rPr>
          <w:rFonts w:asciiTheme="majorBidi" w:hAnsiTheme="majorBidi" w:cstheme="majorBidi"/>
          <w:b/>
          <w:sz w:val="24"/>
          <w:szCs w:val="24"/>
        </w:rPr>
        <w:t>PROGRAM STUDI</w:t>
      </w:r>
      <w:r w:rsidRPr="00367F2B">
        <w:rPr>
          <w:rFonts w:asciiTheme="majorBidi" w:hAnsiTheme="majorBidi" w:cstheme="majorBidi"/>
          <w:b/>
          <w:sz w:val="24"/>
          <w:szCs w:val="24"/>
        </w:rPr>
        <w:tab/>
      </w:r>
      <w:r w:rsidRPr="00367F2B">
        <w:rPr>
          <w:rFonts w:asciiTheme="majorBidi" w:hAnsiTheme="majorBidi" w:cstheme="majorBidi"/>
          <w:b/>
          <w:sz w:val="24"/>
          <w:szCs w:val="24"/>
        </w:rPr>
        <w:tab/>
      </w:r>
      <w:r w:rsidRPr="00367F2B">
        <w:rPr>
          <w:rFonts w:asciiTheme="majorBidi" w:hAnsiTheme="majorBidi" w:cstheme="majorBidi"/>
          <w:b/>
          <w:sz w:val="24"/>
          <w:szCs w:val="24"/>
        </w:rPr>
        <w:tab/>
        <w:t>:   TEKNIK ELEKTRO</w:t>
      </w:r>
    </w:p>
    <w:p w14:paraId="43B5C604" w14:textId="0E7F1F38" w:rsidR="006953E2" w:rsidRPr="00367F2B" w:rsidRDefault="006953E2" w:rsidP="00BE78F7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367F2B">
        <w:rPr>
          <w:rFonts w:asciiTheme="majorBidi" w:hAnsiTheme="majorBidi" w:cstheme="majorBidi"/>
          <w:b/>
          <w:sz w:val="24"/>
          <w:szCs w:val="24"/>
        </w:rPr>
        <w:t>MATA KULIAH</w:t>
      </w:r>
      <w:r w:rsidRPr="00367F2B">
        <w:rPr>
          <w:rFonts w:asciiTheme="majorBidi" w:hAnsiTheme="majorBidi" w:cstheme="majorBidi"/>
          <w:b/>
          <w:sz w:val="24"/>
          <w:szCs w:val="24"/>
        </w:rPr>
        <w:tab/>
      </w:r>
      <w:r w:rsidR="00E66B16" w:rsidRPr="00367F2B">
        <w:rPr>
          <w:rFonts w:asciiTheme="majorBidi" w:hAnsiTheme="majorBidi" w:cstheme="majorBidi"/>
          <w:b/>
          <w:sz w:val="24"/>
          <w:szCs w:val="24"/>
        </w:rPr>
        <w:tab/>
      </w:r>
      <w:r w:rsidRPr="00367F2B">
        <w:rPr>
          <w:rFonts w:asciiTheme="majorBidi" w:hAnsiTheme="majorBidi" w:cstheme="majorBidi"/>
          <w:b/>
          <w:sz w:val="24"/>
          <w:szCs w:val="24"/>
        </w:rPr>
        <w:tab/>
      </w:r>
      <w:r w:rsidR="008F3EE3" w:rsidRPr="00367F2B">
        <w:rPr>
          <w:rFonts w:asciiTheme="majorBidi" w:hAnsiTheme="majorBidi" w:cstheme="majorBidi"/>
          <w:b/>
          <w:sz w:val="24"/>
          <w:szCs w:val="24"/>
        </w:rPr>
        <w:t xml:space="preserve">:   </w:t>
      </w:r>
      <w:r w:rsidR="00BE78F7" w:rsidRPr="00367F2B">
        <w:rPr>
          <w:rFonts w:asciiTheme="majorBidi" w:hAnsiTheme="majorBidi" w:cstheme="majorBidi"/>
          <w:b/>
          <w:sz w:val="24"/>
          <w:szCs w:val="24"/>
        </w:rPr>
        <w:t>ELEKTRONIKA DAYA</w:t>
      </w:r>
    </w:p>
    <w:p w14:paraId="32701C3E" w14:textId="3195ADA5" w:rsidR="003856C8" w:rsidRPr="00367F2B" w:rsidRDefault="009C625A" w:rsidP="00BE78F7">
      <w:pPr>
        <w:pStyle w:val="Default"/>
        <w:rPr>
          <w:rFonts w:asciiTheme="majorBidi" w:hAnsiTheme="majorBidi" w:cstheme="majorBidi"/>
          <w:sz w:val="15"/>
          <w:szCs w:val="15"/>
        </w:rPr>
      </w:pPr>
      <w:r w:rsidRPr="00367F2B">
        <w:rPr>
          <w:rFonts w:asciiTheme="majorBidi" w:hAnsiTheme="majorBidi" w:cstheme="majorBidi"/>
          <w:b/>
        </w:rPr>
        <w:t>KODE MATA KULIAH</w:t>
      </w:r>
      <w:r w:rsidRPr="00367F2B">
        <w:rPr>
          <w:rFonts w:asciiTheme="majorBidi" w:hAnsiTheme="majorBidi" w:cstheme="majorBidi"/>
          <w:b/>
        </w:rPr>
        <w:tab/>
      </w:r>
      <w:r w:rsidRPr="00367F2B">
        <w:rPr>
          <w:rFonts w:asciiTheme="majorBidi" w:hAnsiTheme="majorBidi" w:cstheme="majorBidi"/>
          <w:b/>
        </w:rPr>
        <w:tab/>
        <w:t xml:space="preserve">:   </w:t>
      </w:r>
      <w:r w:rsidR="00BE78F7" w:rsidRPr="00367F2B">
        <w:rPr>
          <w:rFonts w:asciiTheme="majorBidi" w:hAnsiTheme="majorBidi" w:cstheme="majorBidi"/>
          <w:b/>
          <w:bCs/>
        </w:rPr>
        <w:t>19097563W036</w:t>
      </w:r>
    </w:p>
    <w:p w14:paraId="06F8B4A5" w14:textId="5AA2DB46" w:rsidR="006953E2" w:rsidRPr="00367F2B" w:rsidRDefault="00E66B16" w:rsidP="003856C8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367F2B">
        <w:rPr>
          <w:rFonts w:asciiTheme="majorBidi" w:hAnsiTheme="majorBidi" w:cstheme="majorBidi"/>
          <w:b/>
          <w:sz w:val="24"/>
          <w:szCs w:val="24"/>
        </w:rPr>
        <w:t>SEMESTER/</w:t>
      </w:r>
      <w:r w:rsidR="006953E2" w:rsidRPr="00367F2B">
        <w:rPr>
          <w:rFonts w:asciiTheme="majorBidi" w:hAnsiTheme="majorBidi" w:cstheme="majorBidi"/>
          <w:b/>
          <w:sz w:val="24"/>
          <w:szCs w:val="24"/>
        </w:rPr>
        <w:t>SKS</w:t>
      </w:r>
      <w:r w:rsidR="006953E2" w:rsidRPr="00367F2B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367F2B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367F2B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proofErr w:type="gramStart"/>
      <w:r w:rsidR="003856C8" w:rsidRPr="00367F2B">
        <w:rPr>
          <w:rFonts w:asciiTheme="majorBidi" w:hAnsiTheme="majorBidi" w:cstheme="majorBidi"/>
          <w:b/>
          <w:sz w:val="24"/>
          <w:szCs w:val="24"/>
        </w:rPr>
        <w:t>V</w:t>
      </w:r>
      <w:r w:rsidR="00E37600" w:rsidRPr="00367F2B">
        <w:rPr>
          <w:rFonts w:asciiTheme="majorBidi" w:hAnsiTheme="majorBidi" w:cstheme="majorBidi"/>
          <w:b/>
          <w:sz w:val="24"/>
          <w:szCs w:val="24"/>
        </w:rPr>
        <w:t>(</w:t>
      </w:r>
      <w:proofErr w:type="gramEnd"/>
      <w:r w:rsidR="003856C8" w:rsidRPr="00367F2B">
        <w:rPr>
          <w:rFonts w:asciiTheme="majorBidi" w:hAnsiTheme="majorBidi" w:cstheme="majorBidi"/>
          <w:b/>
          <w:sz w:val="24"/>
          <w:szCs w:val="24"/>
        </w:rPr>
        <w:t>LIMA</w:t>
      </w:r>
      <w:r w:rsidRPr="00367F2B">
        <w:rPr>
          <w:rFonts w:asciiTheme="majorBidi" w:hAnsiTheme="majorBidi" w:cstheme="majorBidi"/>
          <w:b/>
          <w:sz w:val="24"/>
          <w:szCs w:val="24"/>
        </w:rPr>
        <w:t>) /</w:t>
      </w:r>
      <w:r w:rsidR="00BE78F7" w:rsidRPr="00367F2B">
        <w:rPr>
          <w:rFonts w:asciiTheme="majorBidi" w:hAnsiTheme="majorBidi" w:cstheme="majorBidi"/>
          <w:b/>
          <w:sz w:val="24"/>
          <w:szCs w:val="24"/>
        </w:rPr>
        <w:t xml:space="preserve"> 3</w:t>
      </w:r>
      <w:r w:rsidR="006953E2" w:rsidRPr="00367F2B">
        <w:rPr>
          <w:rFonts w:asciiTheme="majorBidi" w:hAnsiTheme="majorBidi" w:cstheme="majorBidi"/>
          <w:b/>
          <w:sz w:val="24"/>
          <w:szCs w:val="24"/>
        </w:rPr>
        <w:t xml:space="preserve"> SKS</w:t>
      </w:r>
    </w:p>
    <w:p w14:paraId="0E36C415" w14:textId="06E26BA9" w:rsidR="00E66B16" w:rsidRPr="00367F2B" w:rsidRDefault="00E66B16" w:rsidP="00BE78F7">
      <w:pPr>
        <w:pStyle w:val="Default"/>
        <w:rPr>
          <w:rFonts w:asciiTheme="majorBidi" w:hAnsiTheme="majorBidi" w:cstheme="majorBidi"/>
          <w:b/>
        </w:rPr>
      </w:pPr>
      <w:r w:rsidRPr="00367F2B">
        <w:rPr>
          <w:rFonts w:asciiTheme="majorBidi" w:hAnsiTheme="majorBidi" w:cstheme="majorBidi"/>
          <w:b/>
        </w:rPr>
        <w:t>MATA KULIAH PRASYARAT</w:t>
      </w:r>
      <w:r w:rsidRPr="00367F2B">
        <w:rPr>
          <w:rFonts w:asciiTheme="majorBidi" w:hAnsiTheme="majorBidi" w:cstheme="majorBidi"/>
          <w:b/>
        </w:rPr>
        <w:tab/>
        <w:t xml:space="preserve">:  </w:t>
      </w:r>
      <w:r w:rsidR="007F0ABE" w:rsidRPr="00367F2B">
        <w:rPr>
          <w:rFonts w:asciiTheme="majorBidi" w:hAnsiTheme="majorBidi" w:cstheme="majorBidi"/>
          <w:b/>
          <w:lang w:val="en-US"/>
        </w:rPr>
        <w:t xml:space="preserve"> </w:t>
      </w:r>
      <w:r w:rsidR="00BE78F7" w:rsidRPr="00367F2B">
        <w:rPr>
          <w:rFonts w:asciiTheme="majorBidi" w:hAnsiTheme="majorBidi" w:cstheme="majorBidi"/>
          <w:b/>
          <w:bCs/>
        </w:rPr>
        <w:t>Pengantar Elektronika/</w:t>
      </w:r>
      <w:r w:rsidR="00BE78F7" w:rsidRPr="00367F2B">
        <w:rPr>
          <w:rFonts w:asciiTheme="majorBidi" w:hAnsiTheme="majorBidi" w:cstheme="majorBidi"/>
          <w:b/>
          <w:bCs/>
          <w:i/>
          <w:iCs/>
        </w:rPr>
        <w:t>Introduction to Electronics</w:t>
      </w:r>
    </w:p>
    <w:p w14:paraId="660D1E90" w14:textId="7D3010BA" w:rsidR="006953E2" w:rsidRPr="00367F2B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367F2B">
        <w:rPr>
          <w:rFonts w:asciiTheme="majorBidi" w:hAnsiTheme="majorBidi" w:cstheme="majorBidi"/>
          <w:b/>
          <w:sz w:val="24"/>
          <w:szCs w:val="24"/>
        </w:rPr>
        <w:t>NAMA DOSEN</w:t>
      </w:r>
      <w:r w:rsidRPr="00367F2B">
        <w:rPr>
          <w:rFonts w:asciiTheme="majorBidi" w:hAnsiTheme="majorBidi" w:cstheme="majorBidi"/>
          <w:b/>
          <w:sz w:val="24"/>
          <w:szCs w:val="24"/>
        </w:rPr>
        <w:tab/>
      </w:r>
      <w:r w:rsidRPr="00367F2B">
        <w:rPr>
          <w:rFonts w:asciiTheme="majorBidi" w:hAnsiTheme="majorBidi" w:cstheme="majorBidi"/>
          <w:b/>
          <w:sz w:val="24"/>
          <w:szCs w:val="24"/>
        </w:rPr>
        <w:tab/>
      </w:r>
      <w:r w:rsidRPr="00367F2B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</w:p>
    <w:p w14:paraId="205A585A" w14:textId="77777777" w:rsidR="006953E2" w:rsidRPr="00367F2B" w:rsidRDefault="006953E2" w:rsidP="006953E2">
      <w:pPr>
        <w:rPr>
          <w:rFonts w:asciiTheme="majorBidi" w:hAnsiTheme="majorBidi" w:cstheme="majorBidi"/>
          <w:b/>
          <w:sz w:val="24"/>
          <w:szCs w:val="24"/>
        </w:rPr>
      </w:pPr>
    </w:p>
    <w:p w14:paraId="44FC2699" w14:textId="77777777" w:rsidR="006953E2" w:rsidRPr="00367F2B" w:rsidRDefault="006953E2" w:rsidP="006953E2">
      <w:pPr>
        <w:rPr>
          <w:rFonts w:asciiTheme="majorBidi" w:hAnsiTheme="majorBidi" w:cstheme="majorBidi"/>
          <w:b/>
          <w:u w:val="single"/>
        </w:rPr>
      </w:pPr>
      <w:r w:rsidRPr="00367F2B">
        <w:rPr>
          <w:rFonts w:asciiTheme="majorBidi" w:hAnsiTheme="majorBidi" w:cstheme="majorBidi"/>
          <w:b/>
          <w:u w:val="single"/>
        </w:rPr>
        <w:t xml:space="preserve">A. </w:t>
      </w:r>
      <w:proofErr w:type="spellStart"/>
      <w:r w:rsidRPr="00367F2B">
        <w:rPr>
          <w:rFonts w:asciiTheme="majorBidi" w:hAnsiTheme="majorBidi" w:cstheme="majorBidi"/>
          <w:b/>
          <w:u w:val="single"/>
        </w:rPr>
        <w:t>Capaian</w:t>
      </w:r>
      <w:proofErr w:type="spellEnd"/>
      <w:r w:rsidRPr="00367F2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Pr="00367F2B">
        <w:rPr>
          <w:rFonts w:asciiTheme="majorBidi" w:hAnsiTheme="majorBidi" w:cstheme="majorBidi"/>
          <w:b/>
          <w:u w:val="single"/>
        </w:rPr>
        <w:t>Pembelajaran</w:t>
      </w:r>
      <w:proofErr w:type="spellEnd"/>
      <w:r w:rsidRPr="00367F2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367F2B">
        <w:rPr>
          <w:rFonts w:asciiTheme="majorBidi" w:hAnsiTheme="majorBidi" w:cstheme="majorBidi"/>
          <w:b/>
          <w:u w:val="single"/>
        </w:rPr>
        <w:t>Lulusan</w:t>
      </w:r>
      <w:proofErr w:type="spellEnd"/>
      <w:r w:rsidR="00E66B16" w:rsidRPr="00367F2B">
        <w:rPr>
          <w:rFonts w:asciiTheme="majorBidi" w:hAnsiTheme="majorBidi" w:cstheme="majorBidi"/>
          <w:b/>
          <w:u w:val="single"/>
        </w:rPr>
        <w:t xml:space="preserve"> Prodi yang </w:t>
      </w:r>
      <w:proofErr w:type="spellStart"/>
      <w:r w:rsidR="00E66B16" w:rsidRPr="00367F2B">
        <w:rPr>
          <w:rFonts w:asciiTheme="majorBidi" w:hAnsiTheme="majorBidi" w:cstheme="majorBidi"/>
          <w:b/>
          <w:u w:val="single"/>
        </w:rPr>
        <w:t>dibebankan</w:t>
      </w:r>
      <w:proofErr w:type="spellEnd"/>
      <w:r w:rsidR="00E66B16" w:rsidRPr="00367F2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367F2B">
        <w:rPr>
          <w:rFonts w:asciiTheme="majorBidi" w:hAnsiTheme="majorBidi" w:cstheme="majorBidi"/>
          <w:b/>
          <w:u w:val="single"/>
        </w:rPr>
        <w:t>pada</w:t>
      </w:r>
      <w:proofErr w:type="spellEnd"/>
      <w:r w:rsidR="00E66B16" w:rsidRPr="00367F2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367F2B">
        <w:rPr>
          <w:rFonts w:asciiTheme="majorBidi" w:hAnsiTheme="majorBidi" w:cstheme="majorBidi"/>
          <w:b/>
          <w:u w:val="single"/>
        </w:rPr>
        <w:t>mata</w:t>
      </w:r>
      <w:proofErr w:type="spellEnd"/>
      <w:r w:rsidR="00E66B16" w:rsidRPr="00367F2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367F2B">
        <w:rPr>
          <w:rFonts w:asciiTheme="majorBidi" w:hAnsiTheme="majorBidi" w:cstheme="majorBidi"/>
          <w:b/>
          <w:u w:val="single"/>
        </w:rPr>
        <w:t>kuliah</w:t>
      </w:r>
      <w:proofErr w:type="spellEnd"/>
      <w:r w:rsidR="00E66B16" w:rsidRPr="00367F2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367F2B">
        <w:rPr>
          <w:rFonts w:asciiTheme="majorBidi" w:hAnsiTheme="majorBidi" w:cstheme="majorBidi"/>
          <w:b/>
          <w:u w:val="single"/>
        </w:rPr>
        <w:t>ini</w:t>
      </w:r>
      <w:proofErr w:type="spellEnd"/>
      <w:r w:rsidR="00E66B16" w:rsidRPr="00367F2B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proofErr w:type="gramStart"/>
      <w:r w:rsidR="00E66B16" w:rsidRPr="00367F2B">
        <w:rPr>
          <w:rFonts w:asciiTheme="majorBidi" w:hAnsiTheme="majorBidi" w:cstheme="majorBidi"/>
          <w:b/>
          <w:u w:val="single"/>
        </w:rPr>
        <w:t>adalah</w:t>
      </w:r>
      <w:proofErr w:type="spellEnd"/>
      <w:r w:rsidR="00E66B16" w:rsidRPr="00367F2B">
        <w:rPr>
          <w:rFonts w:asciiTheme="majorBidi" w:hAnsiTheme="majorBidi" w:cstheme="majorBidi"/>
          <w:b/>
          <w:u w:val="single"/>
        </w:rPr>
        <w:t xml:space="preserve"> :</w:t>
      </w:r>
      <w:proofErr w:type="gramEnd"/>
    </w:p>
    <w:p w14:paraId="18619460" w14:textId="77777777" w:rsidR="00E66B16" w:rsidRPr="00367F2B" w:rsidRDefault="00E66B16" w:rsidP="006953E2">
      <w:pPr>
        <w:rPr>
          <w:rFonts w:asciiTheme="majorBidi" w:hAnsiTheme="majorBidi" w:cstheme="majorBidi"/>
          <w:b/>
        </w:rPr>
      </w:pPr>
      <w:r w:rsidRPr="00367F2B">
        <w:rPr>
          <w:rFonts w:asciiTheme="majorBidi" w:hAnsiTheme="majorBidi" w:cstheme="majorBidi"/>
          <w:b/>
        </w:rPr>
        <w:t xml:space="preserve">1. </w:t>
      </w:r>
      <w:proofErr w:type="spellStart"/>
      <w:r w:rsidRPr="00367F2B">
        <w:rPr>
          <w:rFonts w:asciiTheme="majorBidi" w:hAnsiTheme="majorBidi" w:cstheme="majorBidi"/>
          <w:b/>
        </w:rPr>
        <w:t>Ranah</w:t>
      </w:r>
      <w:proofErr w:type="spellEnd"/>
      <w:r w:rsidRPr="00367F2B">
        <w:rPr>
          <w:rFonts w:asciiTheme="majorBidi" w:hAnsiTheme="majorBidi" w:cstheme="majorBidi"/>
          <w:b/>
        </w:rPr>
        <w:t xml:space="preserve"> </w:t>
      </w:r>
      <w:proofErr w:type="spellStart"/>
      <w:r w:rsidRPr="00367F2B">
        <w:rPr>
          <w:rFonts w:asciiTheme="majorBidi" w:hAnsiTheme="majorBidi" w:cstheme="majorBidi"/>
          <w:b/>
        </w:rPr>
        <w:t>Sikap</w:t>
      </w:r>
      <w:proofErr w:type="spellEnd"/>
    </w:p>
    <w:p w14:paraId="157DD034" w14:textId="77777777" w:rsidR="00B6752B" w:rsidRPr="00367F2B" w:rsidRDefault="00B6752B" w:rsidP="00B6752B">
      <w:pPr>
        <w:pStyle w:val="ListParagraph"/>
        <w:spacing w:after="0" w:line="360" w:lineRule="auto"/>
        <w:ind w:left="634"/>
        <w:rPr>
          <w:rFonts w:asciiTheme="majorBidi" w:hAnsiTheme="majorBidi" w:cstheme="majorBidi"/>
        </w:rPr>
      </w:pPr>
    </w:p>
    <w:p w14:paraId="16A923F3" w14:textId="77777777" w:rsidR="00E66B16" w:rsidRPr="00367F2B" w:rsidRDefault="00E66B16" w:rsidP="00985550">
      <w:pPr>
        <w:spacing w:after="0" w:line="360" w:lineRule="auto"/>
        <w:rPr>
          <w:rFonts w:asciiTheme="majorBidi" w:hAnsiTheme="majorBidi" w:cstheme="majorBidi"/>
          <w:b/>
        </w:rPr>
      </w:pPr>
      <w:r w:rsidRPr="00367F2B">
        <w:rPr>
          <w:rFonts w:asciiTheme="majorBidi" w:hAnsiTheme="majorBidi" w:cstheme="majorBidi"/>
          <w:b/>
        </w:rPr>
        <w:t xml:space="preserve">2. </w:t>
      </w:r>
      <w:proofErr w:type="spellStart"/>
      <w:r w:rsidRPr="00367F2B">
        <w:rPr>
          <w:rFonts w:asciiTheme="majorBidi" w:hAnsiTheme="majorBidi" w:cstheme="majorBidi"/>
          <w:b/>
        </w:rPr>
        <w:t>Ranah</w:t>
      </w:r>
      <w:proofErr w:type="spellEnd"/>
      <w:r w:rsidRPr="00367F2B">
        <w:rPr>
          <w:rFonts w:asciiTheme="majorBidi" w:hAnsiTheme="majorBidi" w:cstheme="majorBidi"/>
          <w:b/>
        </w:rPr>
        <w:t xml:space="preserve"> </w:t>
      </w:r>
      <w:proofErr w:type="spellStart"/>
      <w:r w:rsidRPr="00367F2B">
        <w:rPr>
          <w:rFonts w:asciiTheme="majorBidi" w:hAnsiTheme="majorBidi" w:cstheme="majorBidi"/>
          <w:b/>
        </w:rPr>
        <w:t>Keterampilan</w:t>
      </w:r>
      <w:proofErr w:type="spellEnd"/>
      <w:r w:rsidRPr="00367F2B">
        <w:rPr>
          <w:rFonts w:asciiTheme="majorBidi" w:hAnsiTheme="majorBidi" w:cstheme="majorBidi"/>
          <w:b/>
        </w:rPr>
        <w:t xml:space="preserve"> </w:t>
      </w:r>
      <w:proofErr w:type="spellStart"/>
      <w:r w:rsidRPr="00367F2B">
        <w:rPr>
          <w:rFonts w:asciiTheme="majorBidi" w:hAnsiTheme="majorBidi" w:cstheme="majorBidi"/>
          <w:b/>
        </w:rPr>
        <w:t>Umum</w:t>
      </w:r>
      <w:proofErr w:type="spellEnd"/>
    </w:p>
    <w:p w14:paraId="1A81EDFD" w14:textId="77777777" w:rsidR="00985550" w:rsidRPr="00367F2B" w:rsidRDefault="00985550" w:rsidP="00985550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0593D4F6" w14:textId="77777777" w:rsidR="005E67C8" w:rsidRPr="00367F2B" w:rsidRDefault="00265615" w:rsidP="0080003D">
      <w:pPr>
        <w:spacing w:after="0" w:line="360" w:lineRule="auto"/>
        <w:rPr>
          <w:rFonts w:asciiTheme="majorBidi" w:hAnsiTheme="majorBidi" w:cstheme="majorBidi"/>
          <w:b/>
        </w:rPr>
      </w:pPr>
      <w:r w:rsidRPr="00367F2B">
        <w:rPr>
          <w:rFonts w:asciiTheme="majorBidi" w:hAnsiTheme="majorBidi" w:cstheme="majorBidi"/>
          <w:b/>
        </w:rPr>
        <w:lastRenderedPageBreak/>
        <w:t xml:space="preserve">3.  </w:t>
      </w:r>
      <w:proofErr w:type="spellStart"/>
      <w:r w:rsidRPr="00367F2B">
        <w:rPr>
          <w:rFonts w:asciiTheme="majorBidi" w:hAnsiTheme="majorBidi" w:cstheme="majorBidi"/>
          <w:b/>
        </w:rPr>
        <w:t>Ranah</w:t>
      </w:r>
      <w:proofErr w:type="spellEnd"/>
      <w:r w:rsidRPr="00367F2B">
        <w:rPr>
          <w:rFonts w:asciiTheme="majorBidi" w:hAnsiTheme="majorBidi" w:cstheme="majorBidi"/>
          <w:b/>
        </w:rPr>
        <w:t xml:space="preserve"> </w:t>
      </w:r>
      <w:proofErr w:type="spellStart"/>
      <w:r w:rsidRPr="00367F2B">
        <w:rPr>
          <w:rFonts w:asciiTheme="majorBidi" w:hAnsiTheme="majorBidi" w:cstheme="majorBidi"/>
          <w:b/>
        </w:rPr>
        <w:t>Keterampilan</w:t>
      </w:r>
      <w:proofErr w:type="spellEnd"/>
      <w:r w:rsidRPr="00367F2B">
        <w:rPr>
          <w:rFonts w:asciiTheme="majorBidi" w:hAnsiTheme="majorBidi" w:cstheme="majorBidi"/>
          <w:b/>
        </w:rPr>
        <w:t xml:space="preserve"> </w:t>
      </w:r>
      <w:proofErr w:type="spellStart"/>
      <w:r w:rsidRPr="00367F2B">
        <w:rPr>
          <w:rFonts w:asciiTheme="majorBidi" w:hAnsiTheme="majorBidi" w:cstheme="majorBidi"/>
          <w:b/>
        </w:rPr>
        <w:t>Khusus</w:t>
      </w:r>
      <w:proofErr w:type="spellEnd"/>
    </w:p>
    <w:p w14:paraId="62A09B10" w14:textId="77777777" w:rsidR="005F4618" w:rsidRPr="00367F2B" w:rsidRDefault="005F4618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4669A8F4" w14:textId="77777777" w:rsidR="0080003D" w:rsidRPr="00367F2B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5E8360F2" w14:textId="77777777" w:rsidR="0080003D" w:rsidRPr="00367F2B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12B089D" w14:textId="77777777" w:rsidR="00265615" w:rsidRPr="00367F2B" w:rsidRDefault="0078118A" w:rsidP="00265615">
      <w:pPr>
        <w:spacing w:before="240" w:line="360" w:lineRule="auto"/>
        <w:jc w:val="both"/>
        <w:rPr>
          <w:rFonts w:asciiTheme="majorBidi" w:hAnsiTheme="majorBidi" w:cstheme="majorBidi"/>
          <w:lang w:val="sv-SE"/>
        </w:rPr>
      </w:pPr>
      <w:r w:rsidRPr="00367F2B">
        <w:rPr>
          <w:rFonts w:asciiTheme="majorBidi" w:hAnsiTheme="majorBidi" w:cstheme="majorBidi"/>
          <w:b/>
        </w:rPr>
        <w:t>4</w:t>
      </w:r>
      <w:r w:rsidR="00265615" w:rsidRPr="00367F2B">
        <w:rPr>
          <w:rFonts w:asciiTheme="majorBidi" w:hAnsiTheme="majorBidi" w:cstheme="majorBidi"/>
          <w:b/>
        </w:rPr>
        <w:t xml:space="preserve">.  </w:t>
      </w:r>
      <w:proofErr w:type="spellStart"/>
      <w:r w:rsidR="00265615" w:rsidRPr="00367F2B">
        <w:rPr>
          <w:rFonts w:asciiTheme="majorBidi" w:hAnsiTheme="majorBidi" w:cstheme="majorBidi"/>
          <w:b/>
        </w:rPr>
        <w:t>Ranah</w:t>
      </w:r>
      <w:proofErr w:type="spellEnd"/>
      <w:r w:rsidR="00265615" w:rsidRPr="00367F2B">
        <w:rPr>
          <w:rFonts w:asciiTheme="majorBidi" w:hAnsiTheme="majorBidi" w:cstheme="majorBidi"/>
          <w:b/>
        </w:rPr>
        <w:t xml:space="preserve"> </w:t>
      </w:r>
      <w:proofErr w:type="spellStart"/>
      <w:r w:rsidR="00265615" w:rsidRPr="00367F2B">
        <w:rPr>
          <w:rFonts w:asciiTheme="majorBidi" w:hAnsiTheme="majorBidi" w:cstheme="majorBidi"/>
          <w:b/>
        </w:rPr>
        <w:t>Pengetahuan</w:t>
      </w:r>
      <w:proofErr w:type="spellEnd"/>
    </w:p>
    <w:p w14:paraId="329245A5" w14:textId="77777777" w:rsidR="0077662A" w:rsidRPr="00367F2B" w:rsidRDefault="0077662A" w:rsidP="0080003D">
      <w:pPr>
        <w:rPr>
          <w:rFonts w:asciiTheme="majorBidi" w:hAnsiTheme="majorBidi" w:cstheme="majorBidi"/>
        </w:rPr>
      </w:pPr>
    </w:p>
    <w:p w14:paraId="308686CF" w14:textId="77777777" w:rsidR="00265615" w:rsidRPr="00367F2B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367F2B">
        <w:rPr>
          <w:rFonts w:asciiTheme="majorBidi" w:hAnsiTheme="majorBidi" w:cstheme="majorBidi"/>
          <w:b/>
          <w:u w:val="single"/>
          <w:lang w:val="sv-SE"/>
        </w:rPr>
        <w:t>B. Capaian Pembelajaran MK</w:t>
      </w:r>
    </w:p>
    <w:p w14:paraId="4F445454" w14:textId="2CD60F7A" w:rsidR="00DE514D" w:rsidRPr="00367F2B" w:rsidRDefault="00491C77" w:rsidP="00491C7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367F2B">
        <w:rPr>
          <w:rFonts w:asciiTheme="majorBidi" w:hAnsiTheme="majorBidi" w:cstheme="majorBidi"/>
          <w:sz w:val="24"/>
          <w:szCs w:val="24"/>
          <w:lang w:val="id-ID"/>
        </w:rPr>
        <w:t xml:space="preserve">Mampu </w:t>
      </w:r>
      <w:r w:rsidRPr="00367F2B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menjelaskan </w:t>
      </w:r>
      <w:r w:rsidRPr="00367F2B">
        <w:rPr>
          <w:rFonts w:asciiTheme="majorBidi" w:hAnsiTheme="majorBidi" w:cstheme="majorBidi"/>
          <w:sz w:val="24"/>
          <w:szCs w:val="24"/>
          <w:lang w:val="id-ID"/>
        </w:rPr>
        <w:t xml:space="preserve">(C2) dan </w:t>
      </w:r>
      <w:r w:rsidRPr="00367F2B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menerapkan </w:t>
      </w:r>
      <w:r w:rsidRPr="00367F2B">
        <w:rPr>
          <w:rFonts w:asciiTheme="majorBidi" w:hAnsiTheme="majorBidi" w:cstheme="majorBidi"/>
          <w:sz w:val="24"/>
          <w:szCs w:val="24"/>
          <w:lang w:val="id-ID"/>
        </w:rPr>
        <w:t>(C3) rangkaian elektronika daya sebagai alat konversi tenaga</w:t>
      </w:r>
      <w:r w:rsidRPr="00367F2B">
        <w:rPr>
          <w:rFonts w:asciiTheme="majorBidi" w:hAnsiTheme="majorBidi" w:cstheme="majorBidi"/>
          <w:sz w:val="24"/>
          <w:szCs w:val="24"/>
          <w:lang w:val="sv-SE"/>
        </w:rPr>
        <w:t xml:space="preserve"> </w:t>
      </w:r>
      <w:r w:rsidRPr="00367F2B">
        <w:rPr>
          <w:rFonts w:asciiTheme="majorBidi" w:hAnsiTheme="majorBidi" w:cstheme="majorBidi"/>
          <w:sz w:val="24"/>
          <w:szCs w:val="24"/>
          <w:lang w:val="id-ID"/>
        </w:rPr>
        <w:t>listrik dari arus bolak balik ke arus searah (AC-DC), arus searah ke arus searah (DC-DC), arus searah ke arus</w:t>
      </w:r>
      <w:r w:rsidRPr="00367F2B">
        <w:rPr>
          <w:rFonts w:asciiTheme="majorBidi" w:hAnsiTheme="majorBidi" w:cstheme="majorBidi"/>
          <w:sz w:val="24"/>
          <w:szCs w:val="24"/>
          <w:lang w:val="sv-SE"/>
        </w:rPr>
        <w:t xml:space="preserve"> </w:t>
      </w:r>
      <w:r w:rsidRPr="00367F2B">
        <w:rPr>
          <w:rFonts w:asciiTheme="majorBidi" w:hAnsiTheme="majorBidi" w:cstheme="majorBidi"/>
          <w:sz w:val="24"/>
          <w:szCs w:val="24"/>
          <w:lang w:val="id-ID"/>
        </w:rPr>
        <w:t>bolak balik (DC-AC) dan arus bolak balik ke arus bolak balik (AC-AC) dalam skala laboratorium</w:t>
      </w:r>
    </w:p>
    <w:p w14:paraId="03256267" w14:textId="77777777" w:rsidR="006953E2" w:rsidRPr="00367F2B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367F2B">
        <w:rPr>
          <w:rFonts w:asciiTheme="majorBidi" w:hAnsiTheme="majorBidi" w:cstheme="majorBidi"/>
          <w:b/>
          <w:u w:val="single"/>
          <w:lang w:val="sv-SE"/>
        </w:rPr>
        <w:t>C. PIP Unmul yang di Integrasikan :</w:t>
      </w:r>
    </w:p>
    <w:p w14:paraId="4C3CCA61" w14:textId="7755A440" w:rsidR="0077662A" w:rsidRPr="00367F2B" w:rsidRDefault="0077662A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532CD796" w14:textId="77777777" w:rsidR="001E22A5" w:rsidRPr="00367F2B" w:rsidRDefault="001E22A5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A5778FE" w14:textId="77777777" w:rsidR="005218EB" w:rsidRPr="00367F2B" w:rsidRDefault="005218EB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367F2B">
        <w:rPr>
          <w:rFonts w:asciiTheme="majorBidi" w:hAnsiTheme="majorBidi" w:cstheme="majorBidi"/>
          <w:b/>
          <w:u w:val="single"/>
          <w:lang w:val="sv-SE"/>
        </w:rPr>
        <w:t>D. Deskripsi Mata Kuliah   :</w:t>
      </w:r>
    </w:p>
    <w:p w14:paraId="2B1C74F1" w14:textId="4F98DC4E" w:rsidR="00491C77" w:rsidRPr="00367F2B" w:rsidRDefault="00491C77" w:rsidP="00491C7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id-ID"/>
        </w:rPr>
      </w:pPr>
      <w:r w:rsidRPr="00367F2B">
        <w:rPr>
          <w:rFonts w:asciiTheme="majorBidi" w:hAnsiTheme="majorBidi" w:cstheme="majorBidi"/>
          <w:lang w:val="id-ID"/>
        </w:rPr>
        <w:t>Mata Kuliah Praktikum ini berisi rangkaian elektronika daya sebagai alat konversi tenaga listrik dari arus</w:t>
      </w:r>
      <w:r w:rsidRPr="00367F2B">
        <w:rPr>
          <w:rFonts w:asciiTheme="majorBidi" w:hAnsiTheme="majorBidi" w:cstheme="majorBidi"/>
        </w:rPr>
        <w:t xml:space="preserve"> </w:t>
      </w:r>
      <w:r w:rsidRPr="00367F2B">
        <w:rPr>
          <w:rFonts w:asciiTheme="majorBidi" w:hAnsiTheme="majorBidi" w:cstheme="majorBidi"/>
          <w:lang w:val="id-ID"/>
        </w:rPr>
        <w:t>bolak balik ke arus searah (AC-DC) berupa penyearah tidak terkontrol (uncontrolled rectifier) dan</w:t>
      </w:r>
      <w:r w:rsidRPr="00367F2B">
        <w:rPr>
          <w:rFonts w:asciiTheme="majorBidi" w:hAnsiTheme="majorBidi" w:cstheme="majorBidi"/>
        </w:rPr>
        <w:t xml:space="preserve"> </w:t>
      </w:r>
      <w:r w:rsidRPr="00367F2B">
        <w:rPr>
          <w:rFonts w:asciiTheme="majorBidi" w:hAnsiTheme="majorBidi" w:cstheme="majorBidi"/>
          <w:lang w:val="id-ID"/>
        </w:rPr>
        <w:t>penyearah terkontrol (controlled rectifier), alat konversi tenaga listrik dari arus searah ke arus searah (DCDC)</w:t>
      </w:r>
      <w:r w:rsidRPr="00367F2B">
        <w:rPr>
          <w:rFonts w:asciiTheme="majorBidi" w:hAnsiTheme="majorBidi" w:cstheme="majorBidi"/>
        </w:rPr>
        <w:t xml:space="preserve"> </w:t>
      </w:r>
      <w:r w:rsidRPr="00367F2B">
        <w:rPr>
          <w:rFonts w:asciiTheme="majorBidi" w:hAnsiTheme="majorBidi" w:cstheme="majorBidi"/>
          <w:lang w:val="id-ID"/>
        </w:rPr>
        <w:lastRenderedPageBreak/>
        <w:t>dalam bentuk pencacah arus searah (DC Chopper), alat konversi tenaga listrik dari arus searah ke arus</w:t>
      </w:r>
      <w:r w:rsidRPr="00367F2B">
        <w:rPr>
          <w:rFonts w:asciiTheme="majorBidi" w:hAnsiTheme="majorBidi" w:cstheme="majorBidi"/>
        </w:rPr>
        <w:t xml:space="preserve"> </w:t>
      </w:r>
      <w:r w:rsidRPr="00367F2B">
        <w:rPr>
          <w:rFonts w:asciiTheme="majorBidi" w:hAnsiTheme="majorBidi" w:cstheme="majorBidi"/>
          <w:lang w:val="id-ID"/>
        </w:rPr>
        <w:t>bolak balik (DC-AC) dalam bentuk inverter dan alat konversi tenaga listrik dari arus bolak balik ke arus bolak</w:t>
      </w:r>
      <w:r w:rsidRPr="00367F2B">
        <w:rPr>
          <w:rFonts w:asciiTheme="majorBidi" w:hAnsiTheme="majorBidi" w:cstheme="majorBidi"/>
        </w:rPr>
        <w:t xml:space="preserve"> </w:t>
      </w:r>
      <w:r w:rsidRPr="00367F2B">
        <w:rPr>
          <w:rFonts w:asciiTheme="majorBidi" w:hAnsiTheme="majorBidi" w:cstheme="majorBidi"/>
          <w:lang w:val="id-ID"/>
        </w:rPr>
        <w:t>balik (AC-AC) dalam bentuk ac-ac converter atau cycloconverter.</w:t>
      </w:r>
    </w:p>
    <w:p w14:paraId="675921BD" w14:textId="77777777" w:rsidR="00CF6A4E" w:rsidRPr="00367F2B" w:rsidRDefault="00CF6A4E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</w:p>
    <w:p w14:paraId="288D12CF" w14:textId="77777777" w:rsidR="00CF6A4E" w:rsidRPr="00367F2B" w:rsidRDefault="00CF6A4E" w:rsidP="00CF6A4E">
      <w:pPr>
        <w:spacing w:line="360" w:lineRule="auto"/>
        <w:jc w:val="both"/>
        <w:rPr>
          <w:rFonts w:asciiTheme="majorBidi" w:hAnsiTheme="majorBidi" w:cstheme="majorBidi"/>
          <w:b/>
          <w:lang w:val="sv-SE"/>
        </w:rPr>
      </w:pPr>
      <w:r w:rsidRPr="00367F2B">
        <w:rPr>
          <w:rFonts w:asciiTheme="majorBidi" w:hAnsiTheme="majorBidi" w:cstheme="majorBidi"/>
          <w:b/>
          <w:lang w:val="sv-SE"/>
        </w:rPr>
        <w:t>E. Daftar Referensi :</w:t>
      </w:r>
    </w:p>
    <w:p w14:paraId="70967A7A" w14:textId="77777777" w:rsidR="00CF3032" w:rsidRPr="00367F2B" w:rsidRDefault="00CF3032" w:rsidP="00CF303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367F2B">
        <w:rPr>
          <w:rFonts w:asciiTheme="majorBidi" w:hAnsiTheme="majorBidi" w:cstheme="majorBidi"/>
          <w:lang w:val="id-ID"/>
        </w:rPr>
        <w:t>1. Bedford &amp; Hoft, Principles of Inverter Circuit, John Wiley &amp; Son</w:t>
      </w:r>
    </w:p>
    <w:p w14:paraId="57E590EE" w14:textId="77777777" w:rsidR="00CF3032" w:rsidRPr="00367F2B" w:rsidRDefault="00CF3032" w:rsidP="00CF303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367F2B">
        <w:rPr>
          <w:rFonts w:asciiTheme="majorBidi" w:hAnsiTheme="majorBidi" w:cstheme="majorBidi"/>
          <w:lang w:val="id-ID"/>
        </w:rPr>
        <w:t>2. Herman D., An Introduction to Power Electronics, Verlag.</w:t>
      </w:r>
    </w:p>
    <w:p w14:paraId="1CF5E8FC" w14:textId="77777777" w:rsidR="00CF3032" w:rsidRPr="00367F2B" w:rsidRDefault="00CF3032" w:rsidP="00CF303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367F2B">
        <w:rPr>
          <w:rFonts w:asciiTheme="majorBidi" w:hAnsiTheme="majorBidi" w:cstheme="majorBidi"/>
          <w:lang w:val="id-ID"/>
        </w:rPr>
        <w:t>3. Muhammad Harunur Rashid, Power electronics, Circuit Devices, and Application, Prentice Hall</w:t>
      </w:r>
    </w:p>
    <w:p w14:paraId="20F7BBF4" w14:textId="77777777" w:rsidR="00CF3032" w:rsidRPr="00367F2B" w:rsidRDefault="00CF3032" w:rsidP="00CF303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367F2B">
        <w:rPr>
          <w:rFonts w:asciiTheme="majorBidi" w:hAnsiTheme="majorBidi" w:cstheme="majorBidi"/>
          <w:lang w:val="id-ID"/>
        </w:rPr>
        <w:t>4. Bimal K. Bose, Power Electronics and Variable Frequency Drive, IEEE Press</w:t>
      </w:r>
    </w:p>
    <w:p w14:paraId="5AF24027" w14:textId="77777777" w:rsidR="00CF3032" w:rsidRPr="00367F2B" w:rsidRDefault="00CF3032" w:rsidP="00CF303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367F2B">
        <w:rPr>
          <w:rFonts w:asciiTheme="majorBidi" w:hAnsiTheme="majorBidi" w:cstheme="majorBidi"/>
          <w:lang w:val="id-ID"/>
        </w:rPr>
        <w:t>5. Mohan N., Undeland T.M. and Robbins W.P., Power Electronics, Converters, Applications and Design, John</w:t>
      </w:r>
    </w:p>
    <w:p w14:paraId="1A940112" w14:textId="77777777" w:rsidR="00CF3032" w:rsidRPr="00367F2B" w:rsidRDefault="00CF3032" w:rsidP="00CF303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367F2B">
        <w:rPr>
          <w:rFonts w:asciiTheme="majorBidi" w:hAnsiTheme="majorBidi" w:cstheme="majorBidi"/>
          <w:lang w:val="id-ID"/>
        </w:rPr>
        <w:t>Wiley and Sons</w:t>
      </w:r>
    </w:p>
    <w:p w14:paraId="61703423" w14:textId="3AF9CE68" w:rsidR="00CF6A4E" w:rsidRPr="00367F2B" w:rsidRDefault="00CF3032" w:rsidP="00CF3032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367F2B">
        <w:rPr>
          <w:rFonts w:asciiTheme="majorBidi" w:hAnsiTheme="majorBidi" w:cstheme="majorBidi"/>
          <w:lang w:val="id-ID"/>
        </w:rPr>
        <w:t>6. Daniel W. Hart, Power Electronics, John Wiley &amp; Son</w:t>
      </w:r>
    </w:p>
    <w:p w14:paraId="7F109018" w14:textId="77777777" w:rsidR="00A56245" w:rsidRPr="00367F2B" w:rsidRDefault="00A56245" w:rsidP="00A5624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C34B33C" w14:textId="19619244" w:rsidR="007A3229" w:rsidRPr="00367F2B" w:rsidRDefault="007A3229" w:rsidP="005E2E9D">
      <w:pPr>
        <w:pStyle w:val="ListParagraph"/>
        <w:ind w:left="360" w:hanging="360"/>
        <w:jc w:val="both"/>
        <w:rPr>
          <w:rFonts w:asciiTheme="majorBidi" w:hAnsiTheme="majorBidi" w:cstheme="majorBidi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10"/>
        <w:gridCol w:w="2514"/>
        <w:gridCol w:w="2155"/>
        <w:gridCol w:w="2268"/>
        <w:gridCol w:w="1417"/>
        <w:gridCol w:w="1531"/>
        <w:gridCol w:w="992"/>
        <w:gridCol w:w="1730"/>
        <w:gridCol w:w="850"/>
        <w:gridCol w:w="560"/>
      </w:tblGrid>
      <w:tr w:rsidR="0053678F" w:rsidRPr="00367F2B" w14:paraId="0F54997A" w14:textId="77777777" w:rsidTr="00796F8C">
        <w:trPr>
          <w:trHeight w:val="782"/>
        </w:trPr>
        <w:tc>
          <w:tcPr>
            <w:tcW w:w="810" w:type="dxa"/>
            <w:vMerge w:val="restart"/>
            <w:shd w:val="clear" w:color="auto" w:fill="AEAAAA" w:themeFill="background2" w:themeFillShade="BF"/>
            <w:vAlign w:val="center"/>
          </w:tcPr>
          <w:p w14:paraId="7CCCD471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Pertemuan Ke</w:t>
            </w:r>
          </w:p>
        </w:tc>
        <w:tc>
          <w:tcPr>
            <w:tcW w:w="2514" w:type="dxa"/>
            <w:vMerge w:val="restart"/>
            <w:shd w:val="clear" w:color="auto" w:fill="AEAAAA" w:themeFill="background2" w:themeFillShade="BF"/>
            <w:vAlign w:val="center"/>
          </w:tcPr>
          <w:p w14:paraId="58FEF679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14:paraId="484270E0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14:paraId="37F110F3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14:paraId="3624105F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14:paraId="2094DB0A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14:paraId="09A3CFE6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531" w:type="dxa"/>
            <w:vMerge w:val="restart"/>
            <w:shd w:val="clear" w:color="auto" w:fill="AEAAAA" w:themeFill="background2" w:themeFillShade="BF"/>
            <w:vAlign w:val="center"/>
          </w:tcPr>
          <w:p w14:paraId="6C6B660C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722" w:type="dxa"/>
            <w:gridSpan w:val="2"/>
            <w:shd w:val="clear" w:color="auto" w:fill="AEAAAA" w:themeFill="background2" w:themeFillShade="BF"/>
          </w:tcPr>
          <w:p w14:paraId="6F36BCBD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850" w:type="dxa"/>
            <w:vMerge w:val="restart"/>
            <w:shd w:val="clear" w:color="auto" w:fill="AEAAAA" w:themeFill="background2" w:themeFillShade="BF"/>
          </w:tcPr>
          <w:p w14:paraId="21F38B88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14:paraId="173CB767" w14:textId="3E60AA2D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367F2B" w14:paraId="61FD6556" w14:textId="77777777" w:rsidTr="00796F8C">
        <w:trPr>
          <w:trHeight w:val="539"/>
        </w:trPr>
        <w:tc>
          <w:tcPr>
            <w:tcW w:w="810" w:type="dxa"/>
            <w:vMerge/>
          </w:tcPr>
          <w:p w14:paraId="3B90937E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14" w:type="dxa"/>
            <w:vMerge/>
          </w:tcPr>
          <w:p w14:paraId="34772F20" w14:textId="77777777" w:rsidR="0053678F" w:rsidRPr="00367F2B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14:paraId="5B57BD1C" w14:textId="77777777" w:rsidR="0053678F" w:rsidRPr="00367F2B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14:paraId="4FFEB6E2" w14:textId="77777777" w:rsidR="0053678F" w:rsidRPr="00367F2B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14:paraId="79BAE286" w14:textId="77777777" w:rsidR="0053678F" w:rsidRPr="00367F2B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31" w:type="dxa"/>
            <w:vMerge/>
          </w:tcPr>
          <w:p w14:paraId="11913A80" w14:textId="77777777" w:rsidR="0053678F" w:rsidRPr="00367F2B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992" w:type="dxa"/>
          </w:tcPr>
          <w:p w14:paraId="0B7DF1E2" w14:textId="77777777" w:rsidR="0053678F" w:rsidRPr="00367F2B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730" w:type="dxa"/>
          </w:tcPr>
          <w:p w14:paraId="79B5131C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850" w:type="dxa"/>
            <w:vMerge/>
          </w:tcPr>
          <w:p w14:paraId="32AB193A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14:paraId="68F389E1" w14:textId="77777777" w:rsidR="0053678F" w:rsidRPr="00367F2B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53678F" w:rsidRPr="00367F2B" w14:paraId="0084662F" w14:textId="77777777" w:rsidTr="00796F8C">
        <w:tc>
          <w:tcPr>
            <w:tcW w:w="810" w:type="dxa"/>
          </w:tcPr>
          <w:p w14:paraId="512583F6" w14:textId="57843CC8" w:rsidR="0053678F" w:rsidRPr="00367F2B" w:rsidRDefault="0053678F" w:rsidP="00A562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</w:t>
            </w:r>
          </w:p>
        </w:tc>
        <w:tc>
          <w:tcPr>
            <w:tcW w:w="2514" w:type="dxa"/>
          </w:tcPr>
          <w:p w14:paraId="63E5680D" w14:textId="2FB64EC0" w:rsidR="00E0028C" w:rsidRPr="00495FD3" w:rsidRDefault="00E0028C" w:rsidP="00495FD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95FD3">
              <w:rPr>
                <w:rFonts w:asciiTheme="majorBidi" w:hAnsiTheme="majorBidi" w:cstheme="majorBidi"/>
                <w:sz w:val="20"/>
                <w:szCs w:val="20"/>
              </w:rPr>
              <w:t>Mampu menjelaskan</w:t>
            </w:r>
            <w:r w:rsidR="00495FD3" w:rsidRPr="00495FD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5FD3">
              <w:rPr>
                <w:rFonts w:asciiTheme="majorBidi" w:hAnsiTheme="majorBidi" w:cstheme="majorBidi"/>
                <w:sz w:val="20"/>
                <w:szCs w:val="20"/>
              </w:rPr>
              <w:t>semua materi</w:t>
            </w:r>
            <w:r w:rsidR="00495FD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5FD3">
              <w:rPr>
                <w:rFonts w:asciiTheme="majorBidi" w:hAnsiTheme="majorBidi" w:cstheme="majorBidi"/>
                <w:sz w:val="20"/>
                <w:szCs w:val="20"/>
              </w:rPr>
              <w:t>praktikum yang akan</w:t>
            </w:r>
          </w:p>
          <w:p w14:paraId="24434538" w14:textId="72D59948" w:rsidR="0053678F" w:rsidRPr="00495FD3" w:rsidRDefault="00E0028C" w:rsidP="00E002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95FD3">
              <w:rPr>
                <w:rFonts w:asciiTheme="majorBidi" w:hAnsiTheme="majorBidi" w:cstheme="majorBidi"/>
                <w:sz w:val="20"/>
                <w:szCs w:val="20"/>
              </w:rPr>
              <w:t>dilakukan</w:t>
            </w:r>
          </w:p>
        </w:tc>
        <w:tc>
          <w:tcPr>
            <w:tcW w:w="2155" w:type="dxa"/>
          </w:tcPr>
          <w:p w14:paraId="3392FBF5" w14:textId="076641D7" w:rsidR="0072185A" w:rsidRPr="00367F2B" w:rsidRDefault="0072185A" w:rsidP="00E46B2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268" w:type="dxa"/>
          </w:tcPr>
          <w:p w14:paraId="6F04509B" w14:textId="77777777" w:rsidR="00E0028C" w:rsidRPr="00367F2B" w:rsidRDefault="00E0028C" w:rsidP="00E002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Memberikan post test</w:t>
            </w:r>
          </w:p>
          <w:p w14:paraId="1395353C" w14:textId="77777777" w:rsidR="00E0028C" w:rsidRPr="00367F2B" w:rsidRDefault="00E0028C" w:rsidP="00E002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awal untuk semua</w:t>
            </w:r>
          </w:p>
          <w:p w14:paraId="5E27FA10" w14:textId="77777777" w:rsidR="00E0028C" w:rsidRPr="00367F2B" w:rsidRDefault="00E0028C" w:rsidP="00E002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materi sebelum</w:t>
            </w:r>
          </w:p>
          <w:p w14:paraId="3EB12BA7" w14:textId="77777777" w:rsidR="00E0028C" w:rsidRPr="00367F2B" w:rsidRDefault="00E0028C" w:rsidP="00E002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  <w:p w14:paraId="28D8B6C7" w14:textId="2DE47877" w:rsidR="0053678F" w:rsidRPr="00367F2B" w:rsidRDefault="00E0028C" w:rsidP="00E002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dilaksanakan</w:t>
            </w:r>
          </w:p>
        </w:tc>
        <w:tc>
          <w:tcPr>
            <w:tcW w:w="1417" w:type="dxa"/>
          </w:tcPr>
          <w:p w14:paraId="59497FCF" w14:textId="77777777" w:rsidR="00BE0BB2" w:rsidRDefault="00E0028C" w:rsidP="00AC35D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E0BB2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Pre test</w:t>
            </w:r>
          </w:p>
          <w:p w14:paraId="40AFB194" w14:textId="77777777" w:rsidR="00BE0BB2" w:rsidRDefault="00E0028C" w:rsidP="00AC35D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E0BB2">
              <w:rPr>
                <w:rFonts w:asciiTheme="majorBidi" w:hAnsiTheme="majorBidi" w:cstheme="majorBidi"/>
                <w:sz w:val="20"/>
                <w:szCs w:val="20"/>
              </w:rPr>
              <w:t>Small Group</w:t>
            </w:r>
          </w:p>
          <w:p w14:paraId="283FD249" w14:textId="2F3C640B" w:rsidR="0053678F" w:rsidRPr="00BE0BB2" w:rsidRDefault="00E0028C" w:rsidP="00AC35D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E0BB2">
              <w:rPr>
                <w:rFonts w:asciiTheme="majorBidi" w:hAnsiTheme="majorBidi" w:cstheme="majorBidi"/>
                <w:sz w:val="20"/>
                <w:szCs w:val="20"/>
              </w:rPr>
              <w:t>Discussion</w:t>
            </w:r>
          </w:p>
        </w:tc>
        <w:tc>
          <w:tcPr>
            <w:tcW w:w="1531" w:type="dxa"/>
          </w:tcPr>
          <w:p w14:paraId="4648B261" w14:textId="77777777" w:rsidR="00E0028C" w:rsidRPr="00367F2B" w:rsidRDefault="00E0028C" w:rsidP="00E002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Diskusi kelompok :</w:t>
            </w:r>
          </w:p>
          <w:p w14:paraId="6DEFFD0A" w14:textId="13573666" w:rsidR="00E0028C" w:rsidRPr="00367F2B" w:rsidRDefault="00E0028C" w:rsidP="00E002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Langkah-langkah</w:t>
            </w:r>
          </w:p>
          <w:p w14:paraId="2ACB659D" w14:textId="77777777" w:rsidR="00E0028C" w:rsidRPr="00367F2B" w:rsidRDefault="00E0028C" w:rsidP="00E002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untuk merangkai</w:t>
            </w:r>
          </w:p>
          <w:p w14:paraId="5F62904B" w14:textId="580610F9" w:rsidR="0053678F" w:rsidRPr="00367F2B" w:rsidRDefault="00E0028C" w:rsidP="00E0028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peralatan</w:t>
            </w:r>
          </w:p>
        </w:tc>
        <w:tc>
          <w:tcPr>
            <w:tcW w:w="992" w:type="dxa"/>
          </w:tcPr>
          <w:p w14:paraId="634671A6" w14:textId="77777777" w:rsidR="0053678F" w:rsidRPr="00367F2B" w:rsidRDefault="0053678F" w:rsidP="00847436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Tertulis, Uraian, Subyektif</w:t>
            </w:r>
          </w:p>
        </w:tc>
        <w:tc>
          <w:tcPr>
            <w:tcW w:w="1730" w:type="dxa"/>
          </w:tcPr>
          <w:p w14:paraId="4C0E67BD" w14:textId="57BC5A04" w:rsidR="005F2EC9" w:rsidRDefault="005F2EC9" w:rsidP="00AC35D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Ketepatan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E0028C" w:rsidRPr="005F2EC9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E0028C" w:rsidRPr="005F2EC9">
              <w:rPr>
                <w:rFonts w:asciiTheme="majorBidi" w:hAnsiTheme="majorBidi" w:cstheme="majorBidi"/>
                <w:sz w:val="20"/>
                <w:szCs w:val="20"/>
              </w:rPr>
              <w:t>penggunaan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E0028C" w:rsidRPr="005F2EC9">
              <w:rPr>
                <w:rFonts w:asciiTheme="majorBidi" w:hAnsiTheme="majorBidi" w:cstheme="majorBidi"/>
                <w:sz w:val="20"/>
                <w:szCs w:val="20"/>
              </w:rPr>
              <w:t>peralatan</w:t>
            </w:r>
          </w:p>
          <w:p w14:paraId="50DFFE80" w14:textId="77777777" w:rsidR="005F2EC9" w:rsidRDefault="00E0028C" w:rsidP="00AC35D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F2EC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Ketepatan dalam</w:t>
            </w:r>
            <w:r w:rsidR="005F2EC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F2EC9">
              <w:rPr>
                <w:rFonts w:asciiTheme="majorBidi" w:hAnsiTheme="majorBidi" w:cstheme="majorBidi"/>
                <w:sz w:val="20"/>
                <w:szCs w:val="20"/>
              </w:rPr>
              <w:t>penyajian hasil</w:t>
            </w:r>
          </w:p>
          <w:p w14:paraId="56690DBB" w14:textId="2EB87D64" w:rsidR="0053678F" w:rsidRPr="005F2EC9" w:rsidRDefault="00E0028C" w:rsidP="00AC35D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F2EC9">
              <w:rPr>
                <w:rFonts w:asciiTheme="majorBidi" w:hAnsiTheme="majorBidi" w:cstheme="majorBidi"/>
                <w:sz w:val="20"/>
                <w:szCs w:val="20"/>
              </w:rPr>
              <w:t>Keaktifan dalam</w:t>
            </w:r>
            <w:r w:rsidR="005F2EC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F2EC9">
              <w:rPr>
                <w:rFonts w:asciiTheme="majorBidi" w:hAnsiTheme="majorBidi" w:cstheme="majorBidi"/>
                <w:sz w:val="20"/>
                <w:szCs w:val="20"/>
              </w:rPr>
              <w:t>bekerja sama</w:t>
            </w:r>
          </w:p>
        </w:tc>
        <w:tc>
          <w:tcPr>
            <w:tcW w:w="850" w:type="dxa"/>
          </w:tcPr>
          <w:p w14:paraId="17409B9F" w14:textId="3CE6D643" w:rsidR="0053678F" w:rsidRPr="00367F2B" w:rsidRDefault="00E46B2B" w:rsidP="0084743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lastRenderedPageBreak/>
              <w:t>10</w:t>
            </w:r>
            <w:r w:rsidR="0053678F"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249EF0B0" w14:textId="525AC961" w:rsidR="0053678F" w:rsidRPr="00367F2B" w:rsidRDefault="0053678F" w:rsidP="0084743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367F2B" w14:paraId="6876DA13" w14:textId="77777777" w:rsidTr="00796F8C">
        <w:tc>
          <w:tcPr>
            <w:tcW w:w="810" w:type="dxa"/>
          </w:tcPr>
          <w:p w14:paraId="7250CF2B" w14:textId="4C71D848" w:rsidR="00796F8C" w:rsidRPr="00367F2B" w:rsidRDefault="00E46B2B" w:rsidP="00E002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2-</w:t>
            </w:r>
            <w:r w:rsidR="00E0028C"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4</w:t>
            </w:r>
          </w:p>
        </w:tc>
        <w:tc>
          <w:tcPr>
            <w:tcW w:w="2514" w:type="dxa"/>
          </w:tcPr>
          <w:p w14:paraId="0BD61B5C" w14:textId="3EC8ADC8" w:rsidR="00E0028C" w:rsidRPr="00D60CFA" w:rsidRDefault="00E0028C" w:rsidP="00D60CF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60CFA">
              <w:rPr>
                <w:rFonts w:asciiTheme="majorBidi" w:hAnsiTheme="majorBidi" w:cstheme="majorBidi"/>
                <w:sz w:val="20"/>
                <w:szCs w:val="20"/>
              </w:rPr>
              <w:t>Mampu menjelaskan</w:t>
            </w:r>
            <w:r w:rsidR="00D60C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60CFA">
              <w:rPr>
                <w:rFonts w:asciiTheme="majorBidi" w:hAnsiTheme="majorBidi" w:cstheme="majorBidi"/>
                <w:sz w:val="20"/>
                <w:szCs w:val="20"/>
              </w:rPr>
              <w:t>dan menerapkan</w:t>
            </w:r>
            <w:r w:rsidR="00D60C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60CFA">
              <w:rPr>
                <w:rFonts w:asciiTheme="majorBidi" w:hAnsiTheme="majorBidi" w:cstheme="majorBidi"/>
                <w:sz w:val="20"/>
                <w:szCs w:val="20"/>
              </w:rPr>
              <w:t>tentang</w:t>
            </w:r>
            <w:r w:rsidR="00D60C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60CFA">
              <w:rPr>
                <w:rFonts w:asciiTheme="majorBidi" w:hAnsiTheme="majorBidi" w:cstheme="majorBidi"/>
                <w:sz w:val="20"/>
                <w:szCs w:val="20"/>
              </w:rPr>
              <w:t>karakteristik dan unjuk</w:t>
            </w:r>
            <w:r w:rsidR="00D60C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60CFA">
              <w:rPr>
                <w:rFonts w:asciiTheme="majorBidi" w:hAnsiTheme="majorBidi" w:cstheme="majorBidi"/>
                <w:sz w:val="20"/>
                <w:szCs w:val="20"/>
              </w:rPr>
              <w:t>kerja alat konversi</w:t>
            </w:r>
            <w:r w:rsidR="00D60C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60CFA">
              <w:rPr>
                <w:rFonts w:asciiTheme="majorBidi" w:hAnsiTheme="majorBidi" w:cstheme="majorBidi"/>
                <w:sz w:val="20"/>
                <w:szCs w:val="20"/>
              </w:rPr>
              <w:t>tenaga listrik dari arus</w:t>
            </w:r>
            <w:r w:rsidR="00D60C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60CFA">
              <w:rPr>
                <w:rFonts w:asciiTheme="majorBidi" w:hAnsiTheme="majorBidi" w:cstheme="majorBidi"/>
                <w:sz w:val="20"/>
                <w:szCs w:val="20"/>
              </w:rPr>
              <w:t>bolak balik ke arus</w:t>
            </w:r>
            <w:r w:rsidRPr="00D60C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60CFA">
              <w:rPr>
                <w:rFonts w:asciiTheme="majorBidi" w:hAnsiTheme="majorBidi" w:cstheme="majorBidi"/>
                <w:sz w:val="20"/>
                <w:szCs w:val="20"/>
              </w:rPr>
              <w:t>searah (AC-DC) berupa</w:t>
            </w:r>
          </w:p>
          <w:p w14:paraId="2FE44BD3" w14:textId="77777777" w:rsidR="00E0028C" w:rsidRPr="00D60CFA" w:rsidRDefault="00E0028C" w:rsidP="00E002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60CFA">
              <w:rPr>
                <w:rFonts w:asciiTheme="majorBidi" w:hAnsiTheme="majorBidi" w:cstheme="majorBidi"/>
                <w:sz w:val="20"/>
                <w:szCs w:val="20"/>
              </w:rPr>
              <w:t>penyearah tidak</w:t>
            </w:r>
          </w:p>
          <w:p w14:paraId="643DA85B" w14:textId="77777777" w:rsidR="00E0028C" w:rsidRPr="00D60CFA" w:rsidRDefault="00E0028C" w:rsidP="00E002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60CFA">
              <w:rPr>
                <w:rFonts w:asciiTheme="majorBidi" w:hAnsiTheme="majorBidi" w:cstheme="majorBidi"/>
                <w:sz w:val="20"/>
                <w:szCs w:val="20"/>
              </w:rPr>
              <w:t>terkontrol satu fasa dan</w:t>
            </w:r>
          </w:p>
          <w:p w14:paraId="5AF2E567" w14:textId="2C708892" w:rsidR="00796F8C" w:rsidRPr="00D60CFA" w:rsidRDefault="00E0028C" w:rsidP="00E002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60CFA">
              <w:rPr>
                <w:rFonts w:asciiTheme="majorBidi" w:hAnsiTheme="majorBidi" w:cstheme="majorBidi"/>
                <w:sz w:val="20"/>
                <w:szCs w:val="20"/>
              </w:rPr>
              <w:t>tiga fasa</w:t>
            </w:r>
          </w:p>
        </w:tc>
        <w:tc>
          <w:tcPr>
            <w:tcW w:w="2155" w:type="dxa"/>
          </w:tcPr>
          <w:p w14:paraId="74633D9D" w14:textId="743416E3" w:rsidR="00796F8C" w:rsidRPr="00367F2B" w:rsidRDefault="00796F8C" w:rsidP="00FD4F1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268" w:type="dxa"/>
          </w:tcPr>
          <w:p w14:paraId="721A53D2" w14:textId="77777777" w:rsidR="00426433" w:rsidRDefault="00E0028C" w:rsidP="00AC35D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26433">
              <w:rPr>
                <w:rFonts w:asciiTheme="majorBidi" w:hAnsiTheme="majorBidi" w:cstheme="majorBidi"/>
                <w:sz w:val="20"/>
                <w:szCs w:val="20"/>
              </w:rPr>
              <w:t>Penerapan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penyearah tidak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terkontrol satu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fasa setengah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jembatan dan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jembatan penuh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dengan beban</w:t>
            </w:r>
            <w:r w:rsidRP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resistif dan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dominan induktif</w:t>
            </w:r>
          </w:p>
          <w:p w14:paraId="09BB241E" w14:textId="5106C42C" w:rsidR="00796F8C" w:rsidRPr="00426433" w:rsidRDefault="00E0028C" w:rsidP="00AC35D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26433">
              <w:rPr>
                <w:rFonts w:asciiTheme="majorBidi" w:hAnsiTheme="majorBidi" w:cstheme="majorBidi"/>
                <w:sz w:val="20"/>
                <w:szCs w:val="20"/>
              </w:rPr>
              <w:t>Penerapan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penyearah tidak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terkontrol tiga fasa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setengah jembatan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dan jembatan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penuh dengan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beban resistif dan</w:t>
            </w:r>
            <w:r w:rsidR="0042643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26433">
              <w:rPr>
                <w:rFonts w:asciiTheme="majorBidi" w:hAnsiTheme="majorBidi" w:cstheme="majorBidi"/>
                <w:sz w:val="20"/>
                <w:szCs w:val="20"/>
              </w:rPr>
              <w:t>dominan induktif</w:t>
            </w:r>
          </w:p>
        </w:tc>
        <w:tc>
          <w:tcPr>
            <w:tcW w:w="1417" w:type="dxa"/>
          </w:tcPr>
          <w:p w14:paraId="68B3C85B" w14:textId="77777777" w:rsidR="003F67B1" w:rsidRDefault="00E0028C" w:rsidP="00AC35D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F67B1">
              <w:rPr>
                <w:rFonts w:asciiTheme="majorBidi" w:hAnsiTheme="majorBidi" w:cstheme="majorBidi"/>
                <w:sz w:val="20"/>
                <w:szCs w:val="20"/>
              </w:rPr>
              <w:t>Simulasi</w:t>
            </w:r>
          </w:p>
          <w:p w14:paraId="4E905701" w14:textId="3B9FCB62" w:rsidR="00796F8C" w:rsidRPr="003F67B1" w:rsidRDefault="00E0028C" w:rsidP="00AC35D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F67B1">
              <w:rPr>
                <w:rFonts w:asciiTheme="majorBidi" w:hAnsiTheme="majorBidi" w:cstheme="majorBidi"/>
                <w:sz w:val="20"/>
                <w:szCs w:val="20"/>
              </w:rPr>
              <w:t>Coorporative</w:t>
            </w:r>
            <w:r w:rsidR="00001B5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F67B1">
              <w:rPr>
                <w:rFonts w:asciiTheme="majorBidi" w:hAnsiTheme="majorBidi" w:cstheme="majorBidi"/>
                <w:sz w:val="20"/>
                <w:szCs w:val="20"/>
              </w:rPr>
              <w:t>Learning</w:t>
            </w:r>
          </w:p>
        </w:tc>
        <w:tc>
          <w:tcPr>
            <w:tcW w:w="1531" w:type="dxa"/>
          </w:tcPr>
          <w:p w14:paraId="602C9DBB" w14:textId="77777777" w:rsidR="00F60FD1" w:rsidRDefault="00E0028C" w:rsidP="00AC35D0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F60FD1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mempraktekan /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mencoba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merangkai alat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konversi tenaga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listrik dari arus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bolak balik ke arus</w:t>
            </w:r>
            <w:r w:rsidRP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searah (AC-DC)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berupa penyearah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tidak terkontrol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satu fasa dan tiga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fasa</w:t>
            </w:r>
          </w:p>
          <w:p w14:paraId="041DD9EC" w14:textId="75763C77" w:rsidR="00796F8C" w:rsidRPr="00F60FD1" w:rsidRDefault="00E0028C" w:rsidP="00AC35D0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F60FD1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membahas dan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menyimpulkan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data percobaan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yang telah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diperoleh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berdasarkan hasil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analisis dan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evaluasi dari hasil</w:t>
            </w:r>
            <w:r w:rsidR="00F60FD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60FD1">
              <w:rPr>
                <w:rFonts w:asciiTheme="majorBidi" w:hAnsiTheme="majorBidi" w:cstheme="majorBidi"/>
                <w:sz w:val="20"/>
                <w:szCs w:val="20"/>
              </w:rPr>
              <w:t>percobaan</w:t>
            </w:r>
          </w:p>
        </w:tc>
        <w:tc>
          <w:tcPr>
            <w:tcW w:w="992" w:type="dxa"/>
          </w:tcPr>
          <w:p w14:paraId="083DE2D8" w14:textId="77777777" w:rsidR="00796F8C" w:rsidRPr="00367F2B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Tertulis, Uraian, Subyektif</w:t>
            </w:r>
          </w:p>
        </w:tc>
        <w:tc>
          <w:tcPr>
            <w:tcW w:w="1730" w:type="dxa"/>
          </w:tcPr>
          <w:p w14:paraId="4D298B02" w14:textId="5F1FDE1B" w:rsidR="00125AD7" w:rsidRDefault="00F539E3" w:rsidP="00AC35D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Ketepatan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E0028C" w:rsidRPr="00125AD7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E0028C" w:rsidRPr="00125AD7">
              <w:rPr>
                <w:rFonts w:asciiTheme="majorBidi" w:hAnsiTheme="majorBidi" w:cstheme="majorBidi"/>
                <w:sz w:val="20"/>
                <w:szCs w:val="20"/>
              </w:rPr>
              <w:t>penggunaan</w:t>
            </w:r>
            <w:r w:rsidR="00125AD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E0028C" w:rsidRPr="00125AD7">
              <w:rPr>
                <w:rFonts w:asciiTheme="majorBidi" w:hAnsiTheme="majorBidi" w:cstheme="majorBidi"/>
                <w:sz w:val="20"/>
                <w:szCs w:val="20"/>
              </w:rPr>
              <w:t>rumus</w:t>
            </w:r>
          </w:p>
          <w:p w14:paraId="02F5568C" w14:textId="5DFDE75D" w:rsidR="00125AD7" w:rsidRDefault="00F539E3" w:rsidP="00AC35D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Ketepatan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E0028C" w:rsidRPr="00125AD7">
              <w:rPr>
                <w:rFonts w:asciiTheme="majorBidi" w:hAnsiTheme="majorBidi" w:cstheme="majorBidi"/>
                <w:sz w:val="20"/>
                <w:szCs w:val="20"/>
              </w:rPr>
              <w:t>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E0028C" w:rsidRPr="00125AD7">
              <w:rPr>
                <w:rFonts w:asciiTheme="majorBidi" w:hAnsiTheme="majorBidi" w:cstheme="majorBidi"/>
                <w:sz w:val="20"/>
                <w:szCs w:val="20"/>
              </w:rPr>
              <w:t>penyajian</w:t>
            </w:r>
          </w:p>
          <w:p w14:paraId="6F4D8E31" w14:textId="23265AFB" w:rsidR="00796F8C" w:rsidRPr="00125AD7" w:rsidRDefault="00E0028C" w:rsidP="00AC35D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25AD7">
              <w:rPr>
                <w:rFonts w:asciiTheme="majorBidi" w:hAnsiTheme="majorBidi" w:cstheme="majorBidi"/>
                <w:sz w:val="20"/>
                <w:szCs w:val="20"/>
              </w:rPr>
              <w:t>Keaktifan</w:t>
            </w:r>
            <w:r w:rsidR="00125AD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25AD7">
              <w:rPr>
                <w:rFonts w:asciiTheme="majorBidi" w:hAnsiTheme="majorBidi" w:cstheme="majorBidi"/>
                <w:sz w:val="20"/>
                <w:szCs w:val="20"/>
              </w:rPr>
              <w:t>mahasiswa dalam</w:t>
            </w:r>
            <w:r w:rsidRPr="00125AD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25AD7">
              <w:rPr>
                <w:rFonts w:asciiTheme="majorBidi" w:hAnsiTheme="majorBidi" w:cstheme="majorBidi"/>
                <w:sz w:val="20"/>
                <w:szCs w:val="20"/>
              </w:rPr>
              <w:t>mengikuti proses</w:t>
            </w:r>
            <w:r w:rsidR="00125AD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25AD7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</w:tc>
        <w:tc>
          <w:tcPr>
            <w:tcW w:w="850" w:type="dxa"/>
          </w:tcPr>
          <w:p w14:paraId="0D54D189" w14:textId="21489FCD" w:rsidR="00796F8C" w:rsidRPr="00367F2B" w:rsidRDefault="00FD4F1A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10</w:t>
            </w:r>
            <w:r w:rsidR="00796F8C"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09F71F42" w14:textId="53B44F2E" w:rsidR="00796F8C" w:rsidRPr="00367F2B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367F2B" w14:paraId="14665855" w14:textId="77777777" w:rsidTr="00796F8C">
        <w:tc>
          <w:tcPr>
            <w:tcW w:w="810" w:type="dxa"/>
          </w:tcPr>
          <w:p w14:paraId="32990676" w14:textId="4316DE28" w:rsidR="00796F8C" w:rsidRPr="00367F2B" w:rsidRDefault="0071144B" w:rsidP="0071144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5</w:t>
            </w:r>
            <w:r w:rsidR="001222B2"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-</w:t>
            </w: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7</w:t>
            </w:r>
          </w:p>
        </w:tc>
        <w:tc>
          <w:tcPr>
            <w:tcW w:w="2514" w:type="dxa"/>
          </w:tcPr>
          <w:p w14:paraId="02E7D142" w14:textId="46372FF2" w:rsidR="0071144B" w:rsidRPr="00672FA3" w:rsidRDefault="0071144B" w:rsidP="00672FA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72FA3">
              <w:rPr>
                <w:rFonts w:asciiTheme="majorBidi" w:hAnsiTheme="majorBidi" w:cstheme="majorBidi"/>
                <w:sz w:val="20"/>
                <w:szCs w:val="20"/>
              </w:rPr>
              <w:t>Mampu menjelaskan</w:t>
            </w:r>
            <w:r w:rsidR="00672FA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72FA3">
              <w:rPr>
                <w:rFonts w:asciiTheme="majorBidi" w:hAnsiTheme="majorBidi" w:cstheme="majorBidi"/>
                <w:sz w:val="20"/>
                <w:szCs w:val="20"/>
              </w:rPr>
              <w:t>dan menerapkan</w:t>
            </w:r>
            <w:r w:rsidR="00672FA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72FA3">
              <w:rPr>
                <w:rFonts w:asciiTheme="majorBidi" w:hAnsiTheme="majorBidi" w:cstheme="majorBidi"/>
                <w:sz w:val="20"/>
                <w:szCs w:val="20"/>
              </w:rPr>
              <w:t>tentang</w:t>
            </w:r>
            <w:r w:rsidR="00672FA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72FA3">
              <w:rPr>
                <w:rFonts w:asciiTheme="majorBidi" w:hAnsiTheme="majorBidi" w:cstheme="majorBidi"/>
                <w:sz w:val="20"/>
                <w:szCs w:val="20"/>
              </w:rPr>
              <w:t>karakteristik dan unjuk</w:t>
            </w:r>
          </w:p>
          <w:p w14:paraId="116B18ED" w14:textId="25BDA5A5" w:rsidR="0071144B" w:rsidRPr="00672FA3" w:rsidRDefault="0071144B" w:rsidP="00672FA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72FA3">
              <w:rPr>
                <w:rFonts w:asciiTheme="majorBidi" w:hAnsiTheme="majorBidi" w:cstheme="majorBidi"/>
                <w:sz w:val="20"/>
                <w:szCs w:val="20"/>
              </w:rPr>
              <w:t>kerja alat konversi</w:t>
            </w:r>
            <w:r w:rsidR="00672FA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72FA3">
              <w:rPr>
                <w:rFonts w:asciiTheme="majorBidi" w:hAnsiTheme="majorBidi" w:cstheme="majorBidi"/>
                <w:sz w:val="20"/>
                <w:szCs w:val="20"/>
              </w:rPr>
              <w:t>tenaga listrik dari arus</w:t>
            </w:r>
            <w:r w:rsidR="00672FA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72FA3">
              <w:rPr>
                <w:rFonts w:asciiTheme="majorBidi" w:hAnsiTheme="majorBidi" w:cstheme="majorBidi"/>
                <w:sz w:val="20"/>
                <w:szCs w:val="20"/>
              </w:rPr>
              <w:t>bolak balik ke arus</w:t>
            </w:r>
            <w:r w:rsidR="00672FA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72FA3">
              <w:rPr>
                <w:rFonts w:asciiTheme="majorBidi" w:hAnsiTheme="majorBidi" w:cstheme="majorBidi"/>
                <w:sz w:val="20"/>
                <w:szCs w:val="20"/>
              </w:rPr>
              <w:t>searah (AC-DC) berupa</w:t>
            </w:r>
            <w:r w:rsidR="00672FA3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72FA3">
              <w:rPr>
                <w:rFonts w:asciiTheme="majorBidi" w:hAnsiTheme="majorBidi" w:cstheme="majorBidi"/>
                <w:sz w:val="20"/>
                <w:szCs w:val="20"/>
              </w:rPr>
              <w:t>penyearah terkontrol</w:t>
            </w:r>
          </w:p>
          <w:p w14:paraId="28488EDB" w14:textId="54A7F617" w:rsidR="00796F8C" w:rsidRPr="00672FA3" w:rsidRDefault="0071144B" w:rsidP="0071144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672FA3">
              <w:rPr>
                <w:rFonts w:asciiTheme="majorBidi" w:hAnsiTheme="majorBidi" w:cstheme="majorBidi"/>
                <w:sz w:val="20"/>
                <w:szCs w:val="20"/>
              </w:rPr>
              <w:t>satu fasa dan tiga fasa</w:t>
            </w:r>
          </w:p>
        </w:tc>
        <w:tc>
          <w:tcPr>
            <w:tcW w:w="2155" w:type="dxa"/>
          </w:tcPr>
          <w:p w14:paraId="34B2255C" w14:textId="4A98C0D3" w:rsidR="00796F8C" w:rsidRPr="00367F2B" w:rsidRDefault="00796F8C" w:rsidP="008542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71910277" w14:textId="77777777" w:rsidR="006D0909" w:rsidRDefault="0071144B" w:rsidP="00AC35D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D0909">
              <w:rPr>
                <w:rFonts w:asciiTheme="majorBidi" w:hAnsiTheme="majorBidi" w:cstheme="majorBidi"/>
                <w:sz w:val="20"/>
                <w:szCs w:val="20"/>
              </w:rPr>
              <w:t>Penerapan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penyearah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terkontrol satu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fasa setengah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jembatan dan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jembatan penuh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dengan beban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resistif dan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dominan induktif</w:t>
            </w:r>
          </w:p>
          <w:p w14:paraId="694E32B0" w14:textId="7F3D3893" w:rsidR="00796F8C" w:rsidRPr="006D0909" w:rsidRDefault="0071144B" w:rsidP="00AC35D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D0909">
              <w:rPr>
                <w:rFonts w:asciiTheme="majorBidi" w:hAnsiTheme="majorBidi" w:cstheme="majorBidi"/>
                <w:sz w:val="20"/>
                <w:szCs w:val="20"/>
              </w:rPr>
              <w:t>Penerapan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penyearah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terkontrol tiga fasa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setengah jembatan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dan jembatan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penuh dengan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beban resistif dan</w:t>
            </w:r>
            <w:r w:rsidR="006D09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0909">
              <w:rPr>
                <w:rFonts w:asciiTheme="majorBidi" w:hAnsiTheme="majorBidi" w:cstheme="majorBidi"/>
                <w:sz w:val="20"/>
                <w:szCs w:val="20"/>
              </w:rPr>
              <w:t>dominan induktif</w:t>
            </w:r>
          </w:p>
        </w:tc>
        <w:tc>
          <w:tcPr>
            <w:tcW w:w="1417" w:type="dxa"/>
          </w:tcPr>
          <w:p w14:paraId="3E1AD957" w14:textId="77777777" w:rsidR="009324F2" w:rsidRDefault="0071144B" w:rsidP="00AC35D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324F2">
              <w:rPr>
                <w:rFonts w:asciiTheme="majorBidi" w:hAnsiTheme="majorBidi" w:cstheme="majorBidi"/>
                <w:sz w:val="20"/>
                <w:szCs w:val="20"/>
              </w:rPr>
              <w:t>Simulasi</w:t>
            </w:r>
          </w:p>
          <w:p w14:paraId="3772757B" w14:textId="6D88AAE8" w:rsidR="00796F8C" w:rsidRPr="009324F2" w:rsidRDefault="0071144B" w:rsidP="00AC35D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324F2">
              <w:rPr>
                <w:rFonts w:asciiTheme="majorBidi" w:hAnsiTheme="majorBidi" w:cstheme="majorBidi"/>
                <w:sz w:val="20"/>
                <w:szCs w:val="20"/>
              </w:rPr>
              <w:t>Coorporative</w:t>
            </w:r>
            <w:r w:rsidR="009324F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324F2">
              <w:rPr>
                <w:rFonts w:asciiTheme="majorBidi" w:hAnsiTheme="majorBidi" w:cstheme="majorBidi"/>
                <w:sz w:val="20"/>
                <w:szCs w:val="20"/>
              </w:rPr>
              <w:t>Learning</w:t>
            </w:r>
          </w:p>
        </w:tc>
        <w:tc>
          <w:tcPr>
            <w:tcW w:w="1531" w:type="dxa"/>
          </w:tcPr>
          <w:p w14:paraId="3E6611D7" w14:textId="0733A328" w:rsidR="00B1033D" w:rsidRDefault="0071144B" w:rsidP="00AC35D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B1033D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mempraktekan /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mencoba alat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konversi tenaga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listrik dari arus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bolak balik ke arus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searah (AC-DC)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6E7D1D">
              <w:rPr>
                <w:rFonts w:asciiTheme="majorBidi" w:hAnsiTheme="majorBidi" w:cstheme="majorBidi"/>
                <w:sz w:val="20"/>
                <w:szCs w:val="20"/>
              </w:rPr>
              <w:t>berupa</w:t>
            </w:r>
            <w:r w:rsidR="006E7D1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penyearah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terkontrol satu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fasa dan tiga fasa</w:t>
            </w:r>
          </w:p>
          <w:p w14:paraId="6B8A2C96" w14:textId="39DCA472" w:rsidR="00796F8C" w:rsidRPr="00B1033D" w:rsidRDefault="0071144B" w:rsidP="00AC35D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B1033D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6E7D1D">
              <w:rPr>
                <w:rFonts w:asciiTheme="majorBidi" w:hAnsiTheme="majorBidi" w:cstheme="majorBidi"/>
                <w:sz w:val="20"/>
                <w:szCs w:val="20"/>
              </w:rPr>
              <w:t>membahas</w:t>
            </w:r>
            <w:r w:rsidR="006E7D1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dan</w:t>
            </w:r>
            <w:r w:rsidR="006E7D1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menyimpulkan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6E7D1D">
              <w:rPr>
                <w:rFonts w:asciiTheme="majorBidi" w:hAnsiTheme="majorBidi" w:cstheme="majorBidi"/>
                <w:sz w:val="20"/>
                <w:szCs w:val="20"/>
              </w:rPr>
              <w:t>data</w:t>
            </w:r>
            <w:r w:rsidR="006E7D1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percobaan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yang telah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diperoleh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berdasarkan hasil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analisis dan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evaluasi dari hasil</w:t>
            </w:r>
            <w:r w:rsidR="00B1033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1033D">
              <w:rPr>
                <w:rFonts w:asciiTheme="majorBidi" w:hAnsiTheme="majorBidi" w:cstheme="majorBidi"/>
                <w:sz w:val="20"/>
                <w:szCs w:val="20"/>
              </w:rPr>
              <w:t>percobaan</w:t>
            </w:r>
          </w:p>
        </w:tc>
        <w:tc>
          <w:tcPr>
            <w:tcW w:w="992" w:type="dxa"/>
          </w:tcPr>
          <w:p w14:paraId="2EDD6730" w14:textId="77777777" w:rsidR="00796F8C" w:rsidRPr="00367F2B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Tertulis, Uraian, Subyektif</w:t>
            </w:r>
          </w:p>
        </w:tc>
        <w:tc>
          <w:tcPr>
            <w:tcW w:w="1730" w:type="dxa"/>
          </w:tcPr>
          <w:p w14:paraId="40111D3B" w14:textId="77777777" w:rsidR="005B5680" w:rsidRDefault="0071144B" w:rsidP="00AC35D0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B5680">
              <w:rPr>
                <w:rFonts w:asciiTheme="majorBidi" w:hAnsiTheme="majorBidi" w:cstheme="majorBidi"/>
                <w:sz w:val="20"/>
                <w:szCs w:val="20"/>
              </w:rPr>
              <w:t>Ketepatan dalam</w:t>
            </w:r>
            <w:r w:rsidR="005B568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B5680">
              <w:rPr>
                <w:rFonts w:asciiTheme="majorBidi" w:hAnsiTheme="majorBidi" w:cstheme="majorBidi"/>
                <w:sz w:val="20"/>
                <w:szCs w:val="20"/>
              </w:rPr>
              <w:t>penggunaan</w:t>
            </w:r>
            <w:r w:rsidR="005B568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B5680">
              <w:rPr>
                <w:rFonts w:asciiTheme="majorBidi" w:hAnsiTheme="majorBidi" w:cstheme="majorBidi"/>
                <w:sz w:val="20"/>
                <w:szCs w:val="20"/>
              </w:rPr>
              <w:t>rumus</w:t>
            </w:r>
          </w:p>
          <w:p w14:paraId="30E69E30" w14:textId="77777777" w:rsidR="005B5680" w:rsidRDefault="0071144B" w:rsidP="00AC35D0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B5680">
              <w:rPr>
                <w:rFonts w:asciiTheme="majorBidi" w:hAnsiTheme="majorBidi" w:cstheme="majorBidi"/>
                <w:sz w:val="20"/>
                <w:szCs w:val="20"/>
              </w:rPr>
              <w:t>Ketepatan dalam</w:t>
            </w:r>
            <w:r w:rsidR="005B568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B5680">
              <w:rPr>
                <w:rFonts w:asciiTheme="majorBidi" w:hAnsiTheme="majorBidi" w:cstheme="majorBidi"/>
                <w:sz w:val="20"/>
                <w:szCs w:val="20"/>
              </w:rPr>
              <w:t>penyajian</w:t>
            </w:r>
          </w:p>
          <w:p w14:paraId="00368945" w14:textId="41EFC235" w:rsidR="00796F8C" w:rsidRPr="005B5680" w:rsidRDefault="0071144B" w:rsidP="00AC35D0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B5680">
              <w:rPr>
                <w:rFonts w:asciiTheme="majorBidi" w:hAnsiTheme="majorBidi" w:cstheme="majorBidi"/>
                <w:sz w:val="20"/>
                <w:szCs w:val="20"/>
              </w:rPr>
              <w:t>Keaktifan</w:t>
            </w:r>
            <w:r w:rsidR="005B568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B5680">
              <w:rPr>
                <w:rFonts w:asciiTheme="majorBidi" w:hAnsiTheme="majorBidi" w:cstheme="majorBidi"/>
                <w:sz w:val="20"/>
                <w:szCs w:val="20"/>
              </w:rPr>
              <w:t>mahasiswa dalam</w:t>
            </w:r>
            <w:r w:rsidR="005B568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B5680">
              <w:rPr>
                <w:rFonts w:asciiTheme="majorBidi" w:hAnsiTheme="majorBidi" w:cstheme="majorBidi"/>
                <w:sz w:val="20"/>
                <w:szCs w:val="20"/>
              </w:rPr>
              <w:t>mengikuti proses</w:t>
            </w:r>
            <w:r w:rsidR="005B568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B5680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</w:tc>
        <w:tc>
          <w:tcPr>
            <w:tcW w:w="850" w:type="dxa"/>
          </w:tcPr>
          <w:p w14:paraId="473CC341" w14:textId="1F485E09" w:rsidR="00796F8C" w:rsidRPr="00367F2B" w:rsidRDefault="0085421D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20</w:t>
            </w:r>
            <w:r w:rsidR="00796F8C"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011B6E62" w14:textId="474E760C" w:rsidR="00796F8C" w:rsidRPr="00367F2B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EF41D4" w:rsidRPr="00367F2B" w14:paraId="54628067" w14:textId="77777777" w:rsidTr="00A44BD7">
        <w:tc>
          <w:tcPr>
            <w:tcW w:w="810" w:type="dxa"/>
          </w:tcPr>
          <w:p w14:paraId="48D3F7BA" w14:textId="5D3468CE" w:rsidR="00EF41D4" w:rsidRPr="00367F2B" w:rsidRDefault="00EF41D4" w:rsidP="00721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8</w:t>
            </w:r>
          </w:p>
        </w:tc>
        <w:tc>
          <w:tcPr>
            <w:tcW w:w="12607" w:type="dxa"/>
            <w:gridSpan w:val="7"/>
          </w:tcPr>
          <w:p w14:paraId="1BC60C8F" w14:textId="73A11A9D" w:rsidR="00EF41D4" w:rsidRPr="00367F2B" w:rsidRDefault="00EF41D4" w:rsidP="00EF41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67F2B"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  <w:t>UJIAN TENGAH SEMESTER</w:t>
            </w:r>
          </w:p>
        </w:tc>
        <w:tc>
          <w:tcPr>
            <w:tcW w:w="850" w:type="dxa"/>
          </w:tcPr>
          <w:p w14:paraId="17DC8DE9" w14:textId="5EF7F6F5" w:rsidR="00EF41D4" w:rsidRPr="00367F2B" w:rsidRDefault="00EF41D4" w:rsidP="0072185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50%</w:t>
            </w:r>
          </w:p>
        </w:tc>
        <w:tc>
          <w:tcPr>
            <w:tcW w:w="560" w:type="dxa"/>
          </w:tcPr>
          <w:p w14:paraId="033CF3D2" w14:textId="77777777" w:rsidR="00EF41D4" w:rsidRPr="00367F2B" w:rsidRDefault="00EF41D4" w:rsidP="0072185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367F2B" w14:paraId="1815B671" w14:textId="77777777" w:rsidTr="00796F8C">
        <w:tc>
          <w:tcPr>
            <w:tcW w:w="810" w:type="dxa"/>
          </w:tcPr>
          <w:p w14:paraId="2D007C9E" w14:textId="21A4DD52" w:rsidR="00796F8C" w:rsidRPr="00367F2B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9</w:t>
            </w:r>
            <w:r w:rsidR="00CF3032"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-11</w:t>
            </w:r>
          </w:p>
        </w:tc>
        <w:tc>
          <w:tcPr>
            <w:tcW w:w="2514" w:type="dxa"/>
          </w:tcPr>
          <w:p w14:paraId="60C27AB3" w14:textId="7B82D0A4" w:rsidR="00CF3032" w:rsidRPr="00C30213" w:rsidRDefault="00CF3032" w:rsidP="006336E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30213">
              <w:rPr>
                <w:rFonts w:asciiTheme="majorBidi" w:hAnsiTheme="majorBidi" w:cstheme="majorBidi"/>
                <w:sz w:val="20"/>
                <w:szCs w:val="20"/>
              </w:rPr>
              <w:t>Mampu menjelaskan dan menerapkan</w:t>
            </w:r>
            <w:r w:rsidR="006336E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30213">
              <w:rPr>
                <w:rFonts w:asciiTheme="majorBidi" w:hAnsiTheme="majorBidi" w:cstheme="majorBidi"/>
                <w:sz w:val="20"/>
                <w:szCs w:val="20"/>
              </w:rPr>
              <w:t>tentang</w:t>
            </w:r>
            <w:r w:rsidR="006336E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30213">
              <w:rPr>
                <w:rFonts w:asciiTheme="majorBidi" w:hAnsiTheme="majorBidi" w:cstheme="majorBidi"/>
                <w:sz w:val="20"/>
                <w:szCs w:val="20"/>
              </w:rPr>
              <w:t>karakteristik dan unjuk</w:t>
            </w:r>
            <w:r w:rsidR="006336E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30213">
              <w:rPr>
                <w:rFonts w:asciiTheme="majorBidi" w:hAnsiTheme="majorBidi" w:cstheme="majorBidi"/>
                <w:sz w:val="20"/>
                <w:szCs w:val="20"/>
              </w:rPr>
              <w:t>kerja alat konversi</w:t>
            </w:r>
            <w:r w:rsidR="006336E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6336EC">
              <w:rPr>
                <w:rFonts w:asciiTheme="majorBidi" w:hAnsiTheme="majorBidi" w:cstheme="majorBidi"/>
                <w:sz w:val="20"/>
                <w:szCs w:val="20"/>
              </w:rPr>
              <w:t>tenaga listrik</w:t>
            </w:r>
            <w:r w:rsidR="006336E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30213">
              <w:rPr>
                <w:rFonts w:asciiTheme="majorBidi" w:hAnsiTheme="majorBidi" w:cstheme="majorBidi"/>
                <w:sz w:val="20"/>
                <w:szCs w:val="20"/>
              </w:rPr>
              <w:t>dari arus</w:t>
            </w:r>
            <w:r w:rsidR="006336E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6336EC">
              <w:rPr>
                <w:rFonts w:asciiTheme="majorBidi" w:hAnsiTheme="majorBidi" w:cstheme="majorBidi"/>
                <w:sz w:val="20"/>
                <w:szCs w:val="20"/>
              </w:rPr>
              <w:t>searah ke arus</w:t>
            </w:r>
            <w:r w:rsidR="006336E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30213">
              <w:rPr>
                <w:rFonts w:asciiTheme="majorBidi" w:hAnsiTheme="majorBidi" w:cstheme="majorBidi"/>
                <w:sz w:val="20"/>
                <w:szCs w:val="20"/>
              </w:rPr>
              <w:t>searah</w:t>
            </w:r>
            <w:r w:rsidR="006336E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30213">
              <w:rPr>
                <w:rFonts w:asciiTheme="majorBidi" w:hAnsiTheme="majorBidi" w:cstheme="majorBidi"/>
                <w:sz w:val="20"/>
                <w:szCs w:val="20"/>
              </w:rPr>
              <w:t>(DC-DC) dalam bentuk</w:t>
            </w:r>
            <w:r w:rsidR="006336E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30213">
              <w:rPr>
                <w:rFonts w:asciiTheme="majorBidi" w:hAnsiTheme="majorBidi" w:cstheme="majorBidi"/>
                <w:sz w:val="20"/>
                <w:szCs w:val="20"/>
              </w:rPr>
              <w:t>pencacah arus searah</w:t>
            </w:r>
          </w:p>
          <w:p w14:paraId="06B984EE" w14:textId="1FEA198B" w:rsidR="00796F8C" w:rsidRPr="00C30213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0213">
              <w:rPr>
                <w:rFonts w:asciiTheme="majorBidi" w:hAnsiTheme="majorBidi" w:cstheme="majorBidi"/>
                <w:sz w:val="20"/>
                <w:szCs w:val="20"/>
              </w:rPr>
              <w:t>(DC Chopper)</w:t>
            </w:r>
          </w:p>
        </w:tc>
        <w:tc>
          <w:tcPr>
            <w:tcW w:w="2155" w:type="dxa"/>
          </w:tcPr>
          <w:p w14:paraId="162D5589" w14:textId="72E2AE47" w:rsidR="00796F8C" w:rsidRPr="00367F2B" w:rsidRDefault="00796F8C" w:rsidP="0085421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4354FFAD" w14:textId="74FD1F71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Penerapan</w:t>
            </w:r>
            <w:r w:rsidRPr="00367F2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pencacah arus</w:t>
            </w:r>
          </w:p>
          <w:p w14:paraId="64372FA6" w14:textId="3D184EB6" w:rsidR="00796F8C" w:rsidRPr="00FB074D" w:rsidRDefault="00CF3032" w:rsidP="00FB074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searah (DC</w:t>
            </w:r>
            <w:r w:rsidR="00FB074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FB074D">
              <w:rPr>
                <w:rFonts w:asciiTheme="majorBidi" w:hAnsiTheme="majorBidi" w:cstheme="majorBidi"/>
                <w:sz w:val="20"/>
                <w:szCs w:val="20"/>
              </w:rPr>
              <w:t>Chopper)</w:t>
            </w:r>
            <w:r w:rsidR="00FB074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kelas A-E</w:t>
            </w:r>
            <w:r w:rsidR="00FB074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FB074D">
              <w:rPr>
                <w:rFonts w:asciiTheme="majorBidi" w:hAnsiTheme="majorBidi" w:cstheme="majorBidi"/>
                <w:sz w:val="20"/>
                <w:szCs w:val="20"/>
              </w:rPr>
              <w:t>jenis Buck,</w:t>
            </w:r>
            <w:r w:rsidR="00FB074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Boost,</w:t>
            </w:r>
            <w:r w:rsidR="00FB074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Buck Boost, Cuk,</w:t>
            </w:r>
            <w:r w:rsidR="00FB074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dan SEPIC dengan</w:t>
            </w:r>
            <w:r w:rsidR="00FB074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beban resistif dan</w:t>
            </w:r>
            <w:r w:rsidR="00FB074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FB074D">
              <w:rPr>
                <w:rFonts w:asciiTheme="majorBidi" w:hAnsiTheme="majorBidi" w:cstheme="majorBidi"/>
                <w:sz w:val="20"/>
                <w:szCs w:val="20"/>
              </w:rPr>
              <w:t>dominan</w:t>
            </w:r>
            <w:r w:rsidR="00FB074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induktif</w:t>
            </w:r>
          </w:p>
        </w:tc>
        <w:tc>
          <w:tcPr>
            <w:tcW w:w="1417" w:type="dxa"/>
          </w:tcPr>
          <w:p w14:paraId="69926EBD" w14:textId="77777777" w:rsidR="00E231B0" w:rsidRDefault="00CF3032" w:rsidP="00AC35D0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231B0">
              <w:rPr>
                <w:rFonts w:asciiTheme="majorBidi" w:hAnsiTheme="majorBidi" w:cstheme="majorBidi"/>
                <w:sz w:val="20"/>
                <w:szCs w:val="20"/>
              </w:rPr>
              <w:t>Simulasi</w:t>
            </w:r>
          </w:p>
          <w:p w14:paraId="342BED10" w14:textId="7732E638" w:rsidR="00CF3032" w:rsidRPr="00E231B0" w:rsidRDefault="00CF3032" w:rsidP="00AC35D0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231B0">
              <w:rPr>
                <w:rFonts w:asciiTheme="majorBidi" w:hAnsiTheme="majorBidi" w:cstheme="majorBidi"/>
                <w:sz w:val="20"/>
                <w:szCs w:val="20"/>
              </w:rPr>
              <w:t>Coorporative</w:t>
            </w:r>
            <w:r w:rsidR="00E231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231B0">
              <w:rPr>
                <w:rFonts w:asciiTheme="majorBidi" w:hAnsiTheme="majorBidi" w:cstheme="majorBidi"/>
                <w:sz w:val="20"/>
                <w:szCs w:val="20"/>
              </w:rPr>
              <w:t>Learning</w:t>
            </w:r>
          </w:p>
        </w:tc>
        <w:tc>
          <w:tcPr>
            <w:tcW w:w="1531" w:type="dxa"/>
          </w:tcPr>
          <w:p w14:paraId="1C4E6E43" w14:textId="77777777" w:rsidR="000517CB" w:rsidRDefault="00CF3032" w:rsidP="00AC35D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517C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P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mempraktekan /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mencoba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merangkai alat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konversi tenaga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listrik dari arus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searah ke arus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searah (DC-DC)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dalam bentuk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pencacah arus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searah (DC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Chopper)</w:t>
            </w:r>
          </w:p>
          <w:p w14:paraId="14325F06" w14:textId="6BBCBB6C" w:rsidR="00796F8C" w:rsidRPr="000517CB" w:rsidRDefault="00CF3032" w:rsidP="00AC35D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517CB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membahas dan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menyimpulkan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data percobaan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yang telah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diperoleh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berdasarkan hasil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analisis dan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evaluasi dari hasil</w:t>
            </w:r>
            <w:r w:rsidR="000517C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517CB">
              <w:rPr>
                <w:rFonts w:asciiTheme="majorBidi" w:hAnsiTheme="majorBidi" w:cstheme="majorBidi"/>
                <w:sz w:val="20"/>
                <w:szCs w:val="20"/>
              </w:rPr>
              <w:t>percobaan</w:t>
            </w:r>
          </w:p>
        </w:tc>
        <w:tc>
          <w:tcPr>
            <w:tcW w:w="992" w:type="dxa"/>
          </w:tcPr>
          <w:p w14:paraId="6B742558" w14:textId="6CDD0118" w:rsidR="00796F8C" w:rsidRPr="00367F2B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Tertulis, Uraian, Subyektif</w:t>
            </w:r>
          </w:p>
        </w:tc>
        <w:tc>
          <w:tcPr>
            <w:tcW w:w="1730" w:type="dxa"/>
          </w:tcPr>
          <w:p w14:paraId="60F6AB4B" w14:textId="77777777" w:rsidR="00101FFA" w:rsidRDefault="00CF3032" w:rsidP="00AC35D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01FFA">
              <w:rPr>
                <w:rFonts w:asciiTheme="majorBidi" w:hAnsiTheme="majorBidi" w:cstheme="majorBidi"/>
                <w:sz w:val="20"/>
                <w:szCs w:val="20"/>
              </w:rPr>
              <w:t>Ketepatan dalam</w:t>
            </w:r>
            <w:r w:rsidRPr="00101F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01FFA">
              <w:rPr>
                <w:rFonts w:asciiTheme="majorBidi" w:hAnsiTheme="majorBidi" w:cstheme="majorBidi"/>
                <w:sz w:val="20"/>
                <w:szCs w:val="20"/>
              </w:rPr>
              <w:t>penggunaan</w:t>
            </w:r>
            <w:r w:rsidR="00101F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01FFA">
              <w:rPr>
                <w:rFonts w:asciiTheme="majorBidi" w:hAnsiTheme="majorBidi" w:cstheme="majorBidi"/>
                <w:sz w:val="20"/>
                <w:szCs w:val="20"/>
              </w:rPr>
              <w:t>rumus</w:t>
            </w:r>
          </w:p>
          <w:p w14:paraId="648F5348" w14:textId="77777777" w:rsidR="00101FFA" w:rsidRDefault="00CF3032" w:rsidP="00AC35D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01FFA">
              <w:rPr>
                <w:rFonts w:asciiTheme="majorBidi" w:hAnsiTheme="majorBidi" w:cstheme="majorBidi"/>
                <w:sz w:val="20"/>
                <w:szCs w:val="20"/>
              </w:rPr>
              <w:t>Ketepatan dalam</w:t>
            </w:r>
            <w:r w:rsidR="00101F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01FFA">
              <w:rPr>
                <w:rFonts w:asciiTheme="majorBidi" w:hAnsiTheme="majorBidi" w:cstheme="majorBidi"/>
                <w:sz w:val="20"/>
                <w:szCs w:val="20"/>
              </w:rPr>
              <w:t>penyajian</w:t>
            </w:r>
          </w:p>
          <w:p w14:paraId="61C99BB3" w14:textId="511820C9" w:rsidR="00796F8C" w:rsidRPr="00101FFA" w:rsidRDefault="00CF3032" w:rsidP="00AC35D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01FFA">
              <w:rPr>
                <w:rFonts w:asciiTheme="majorBidi" w:hAnsiTheme="majorBidi" w:cstheme="majorBidi"/>
                <w:sz w:val="20"/>
                <w:szCs w:val="20"/>
              </w:rPr>
              <w:t>Keaktifan</w:t>
            </w:r>
            <w:r w:rsidR="00101F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01FFA">
              <w:rPr>
                <w:rFonts w:asciiTheme="majorBidi" w:hAnsiTheme="majorBidi" w:cstheme="majorBidi"/>
                <w:sz w:val="20"/>
                <w:szCs w:val="20"/>
              </w:rPr>
              <w:t>mahasiswa dalam</w:t>
            </w:r>
            <w:r w:rsidR="00101F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01FFA">
              <w:rPr>
                <w:rFonts w:asciiTheme="majorBidi" w:hAnsiTheme="majorBidi" w:cstheme="majorBidi"/>
                <w:sz w:val="20"/>
                <w:szCs w:val="20"/>
              </w:rPr>
              <w:t>mengikuti proses</w:t>
            </w:r>
            <w:r w:rsidR="00101FF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01FFA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</w:tc>
        <w:tc>
          <w:tcPr>
            <w:tcW w:w="850" w:type="dxa"/>
          </w:tcPr>
          <w:p w14:paraId="0E671040" w14:textId="50311AE6" w:rsidR="00796F8C" w:rsidRPr="00367F2B" w:rsidRDefault="0085421D" w:rsidP="00796F8C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20</w:t>
            </w:r>
            <w:r w:rsidR="00796F8C"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22E72225" w14:textId="77777777" w:rsidR="00796F8C" w:rsidRPr="00367F2B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367F2B" w14:paraId="4B4B12A9" w14:textId="77777777" w:rsidTr="00796F8C">
        <w:trPr>
          <w:trHeight w:val="800"/>
        </w:trPr>
        <w:tc>
          <w:tcPr>
            <w:tcW w:w="810" w:type="dxa"/>
          </w:tcPr>
          <w:p w14:paraId="1FB53E82" w14:textId="188C5C8A" w:rsidR="00796F8C" w:rsidRPr="00367F2B" w:rsidRDefault="00CF3032" w:rsidP="00C57416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12</w:t>
            </w:r>
            <w:r w:rsidR="006B6CB0"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-1</w:t>
            </w: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3</w:t>
            </w:r>
          </w:p>
        </w:tc>
        <w:tc>
          <w:tcPr>
            <w:tcW w:w="2514" w:type="dxa"/>
          </w:tcPr>
          <w:p w14:paraId="14A5FE9E" w14:textId="3ED187B2" w:rsidR="00CF3032" w:rsidRPr="009755B2" w:rsidRDefault="00CF3032" w:rsidP="009755B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755B2">
              <w:rPr>
                <w:rFonts w:asciiTheme="majorBidi" w:hAnsiTheme="majorBidi" w:cstheme="majorBidi"/>
                <w:sz w:val="20"/>
                <w:szCs w:val="20"/>
              </w:rPr>
              <w:t>Mampu menjelaskan</w:t>
            </w:r>
            <w:r w:rsidR="009755B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755B2">
              <w:rPr>
                <w:rFonts w:asciiTheme="majorBidi" w:hAnsiTheme="majorBidi" w:cstheme="majorBidi"/>
                <w:sz w:val="20"/>
                <w:szCs w:val="20"/>
              </w:rPr>
              <w:t>dan menerapkan</w:t>
            </w:r>
            <w:r w:rsidR="009755B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755B2">
              <w:rPr>
                <w:rFonts w:asciiTheme="majorBidi" w:hAnsiTheme="majorBidi" w:cstheme="majorBidi"/>
                <w:sz w:val="20"/>
                <w:szCs w:val="20"/>
              </w:rPr>
              <w:t>tentang</w:t>
            </w:r>
            <w:r w:rsidR="009755B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755B2">
              <w:rPr>
                <w:rFonts w:asciiTheme="majorBidi" w:hAnsiTheme="majorBidi" w:cstheme="majorBidi"/>
                <w:sz w:val="20"/>
                <w:szCs w:val="20"/>
              </w:rPr>
              <w:t>karakteristik dan unjuk</w:t>
            </w:r>
            <w:r w:rsidR="009755B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755B2">
              <w:rPr>
                <w:rFonts w:asciiTheme="majorBidi" w:hAnsiTheme="majorBidi" w:cstheme="majorBidi"/>
                <w:sz w:val="20"/>
                <w:szCs w:val="20"/>
              </w:rPr>
              <w:t>kerja alat konversi</w:t>
            </w:r>
            <w:r w:rsidR="009755B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755B2">
              <w:rPr>
                <w:rFonts w:asciiTheme="majorBidi" w:hAnsiTheme="majorBidi" w:cstheme="majorBidi"/>
                <w:sz w:val="20"/>
                <w:szCs w:val="20"/>
              </w:rPr>
              <w:t>tenaga listrik dari arus</w:t>
            </w:r>
            <w:r w:rsidR="009755B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755B2">
              <w:rPr>
                <w:rFonts w:asciiTheme="majorBidi" w:hAnsiTheme="majorBidi" w:cstheme="majorBidi"/>
                <w:sz w:val="20"/>
                <w:szCs w:val="20"/>
              </w:rPr>
              <w:t>searah ke arus bolak</w:t>
            </w:r>
            <w:r w:rsidR="009755B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755B2">
              <w:rPr>
                <w:rFonts w:asciiTheme="majorBidi" w:hAnsiTheme="majorBidi" w:cstheme="majorBidi"/>
                <w:sz w:val="20"/>
                <w:szCs w:val="20"/>
              </w:rPr>
              <w:t>balik (DC-AC) dalam</w:t>
            </w:r>
          </w:p>
          <w:p w14:paraId="072BCFD5" w14:textId="3F25B6C2" w:rsidR="00796F8C" w:rsidRPr="009755B2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755B2">
              <w:rPr>
                <w:rFonts w:asciiTheme="majorBidi" w:hAnsiTheme="majorBidi" w:cstheme="majorBidi"/>
                <w:sz w:val="20"/>
                <w:szCs w:val="20"/>
              </w:rPr>
              <w:t>bentuk inverter</w:t>
            </w:r>
          </w:p>
        </w:tc>
        <w:tc>
          <w:tcPr>
            <w:tcW w:w="2155" w:type="dxa"/>
          </w:tcPr>
          <w:p w14:paraId="290DC9DB" w14:textId="1D6805CD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  <w:p w14:paraId="00791748" w14:textId="24E115A2" w:rsidR="00796F8C" w:rsidRPr="00367F2B" w:rsidRDefault="00796F8C" w:rsidP="00C5741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5EAB209E" w14:textId="765F062F" w:rsidR="00796F8C" w:rsidRPr="00E17CBD" w:rsidRDefault="00CF3032" w:rsidP="00E17CB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Penerapan inverter</w:t>
            </w:r>
            <w:r w:rsidR="00E17CB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E17CBD">
              <w:rPr>
                <w:rFonts w:asciiTheme="majorBidi" w:hAnsiTheme="majorBidi" w:cstheme="majorBidi"/>
                <w:sz w:val="20"/>
                <w:szCs w:val="20"/>
              </w:rPr>
              <w:t>jenis</w:t>
            </w:r>
            <w:r w:rsidR="00E17CB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square wave</w:t>
            </w:r>
            <w:r w:rsidR="00E17CB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inverter, pwm</w:t>
            </w:r>
            <w:r w:rsidR="00E17CB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inverter, spwm</w:t>
            </w:r>
            <w:r w:rsidR="00E17CB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inverter dengan</w:t>
            </w:r>
            <w:r w:rsidR="00E17CB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beban resistif dan</w:t>
            </w:r>
            <w:r w:rsidR="00E17CB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dominan induktif</w:t>
            </w:r>
            <w:r w:rsidR="00E17CB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untuk satu fasa dan</w:t>
            </w:r>
            <w:r w:rsidR="00E17CB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67F2B">
              <w:rPr>
                <w:rFonts w:asciiTheme="majorBidi" w:hAnsiTheme="majorBidi" w:cstheme="majorBidi"/>
                <w:sz w:val="20"/>
                <w:szCs w:val="20"/>
              </w:rPr>
              <w:t>tiga fasa</w:t>
            </w:r>
          </w:p>
        </w:tc>
        <w:tc>
          <w:tcPr>
            <w:tcW w:w="1417" w:type="dxa"/>
          </w:tcPr>
          <w:p w14:paraId="00BCBD1F" w14:textId="77777777" w:rsidR="00564DE2" w:rsidRDefault="00CF3032" w:rsidP="00AC35D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64DE2">
              <w:rPr>
                <w:rFonts w:asciiTheme="majorBidi" w:hAnsiTheme="majorBidi" w:cstheme="majorBidi"/>
                <w:sz w:val="20"/>
                <w:szCs w:val="20"/>
              </w:rPr>
              <w:t>Simulasi</w:t>
            </w:r>
          </w:p>
          <w:p w14:paraId="7DA91C9C" w14:textId="7FA22F23" w:rsidR="00796F8C" w:rsidRPr="00564DE2" w:rsidRDefault="00CF3032" w:rsidP="00AC35D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64DE2">
              <w:rPr>
                <w:rFonts w:asciiTheme="majorBidi" w:hAnsiTheme="majorBidi" w:cstheme="majorBidi"/>
                <w:sz w:val="20"/>
                <w:szCs w:val="20"/>
              </w:rPr>
              <w:t>Coorporative</w:t>
            </w:r>
            <w:r w:rsidR="00564DE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64DE2">
              <w:rPr>
                <w:rFonts w:asciiTheme="majorBidi" w:hAnsiTheme="majorBidi" w:cstheme="majorBidi"/>
                <w:sz w:val="20"/>
                <w:szCs w:val="20"/>
              </w:rPr>
              <w:t>Learning</w:t>
            </w:r>
          </w:p>
        </w:tc>
        <w:tc>
          <w:tcPr>
            <w:tcW w:w="1531" w:type="dxa"/>
          </w:tcPr>
          <w:p w14:paraId="577DB06F" w14:textId="77777777" w:rsidR="00594002" w:rsidRDefault="00CF3032" w:rsidP="00AC35D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59400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mempraktekan /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mencoba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merangkai alat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konversi tenaga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listrik dari arus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searah ke arus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bolak balik (DC-AC)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dalam bentuk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inverter</w:t>
            </w:r>
          </w:p>
          <w:p w14:paraId="457FBA77" w14:textId="2E74F1EE" w:rsidR="00796F8C" w:rsidRPr="00594002" w:rsidRDefault="00CF3032" w:rsidP="00AC35D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59400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membahas dan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menyimpulkan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data percobaan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yang telah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diperoleh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 xml:space="preserve">berdasarkan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hasil</w:t>
            </w:r>
            <w:r w:rsidRP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analisis dan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evaluasi dari hasil</w:t>
            </w:r>
            <w:r w:rsidR="005940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002">
              <w:rPr>
                <w:rFonts w:asciiTheme="majorBidi" w:hAnsiTheme="majorBidi" w:cstheme="majorBidi"/>
                <w:sz w:val="20"/>
                <w:szCs w:val="20"/>
              </w:rPr>
              <w:t>percobaan</w:t>
            </w:r>
          </w:p>
        </w:tc>
        <w:tc>
          <w:tcPr>
            <w:tcW w:w="992" w:type="dxa"/>
          </w:tcPr>
          <w:p w14:paraId="50214CAF" w14:textId="77777777" w:rsidR="00796F8C" w:rsidRPr="00367F2B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Tertulis, Uraian, Subyektif</w:t>
            </w:r>
          </w:p>
        </w:tc>
        <w:tc>
          <w:tcPr>
            <w:tcW w:w="1730" w:type="dxa"/>
          </w:tcPr>
          <w:p w14:paraId="0E96E501" w14:textId="77777777" w:rsidR="00430D55" w:rsidRDefault="00CF3032" w:rsidP="00AC35D0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30D55">
              <w:rPr>
                <w:rFonts w:asciiTheme="majorBidi" w:hAnsiTheme="majorBidi" w:cstheme="majorBidi"/>
                <w:sz w:val="20"/>
                <w:szCs w:val="20"/>
              </w:rPr>
              <w:t>Ketepatan dalam</w:t>
            </w:r>
            <w:r w:rsidR="00430D5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30D55">
              <w:rPr>
                <w:rFonts w:asciiTheme="majorBidi" w:hAnsiTheme="majorBidi" w:cstheme="majorBidi"/>
                <w:sz w:val="20"/>
                <w:szCs w:val="20"/>
              </w:rPr>
              <w:t>penggunaan</w:t>
            </w:r>
            <w:r w:rsidR="00430D5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30D55">
              <w:rPr>
                <w:rFonts w:asciiTheme="majorBidi" w:hAnsiTheme="majorBidi" w:cstheme="majorBidi"/>
                <w:sz w:val="20"/>
                <w:szCs w:val="20"/>
              </w:rPr>
              <w:t>rumus</w:t>
            </w:r>
          </w:p>
          <w:p w14:paraId="24C0BF5D" w14:textId="77777777" w:rsidR="00430D55" w:rsidRDefault="00CF3032" w:rsidP="00AC35D0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30D55">
              <w:rPr>
                <w:rFonts w:asciiTheme="majorBidi" w:hAnsiTheme="majorBidi" w:cstheme="majorBidi"/>
                <w:sz w:val="20"/>
                <w:szCs w:val="20"/>
              </w:rPr>
              <w:t>Ketepatan dalam</w:t>
            </w:r>
            <w:r w:rsidR="00430D5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30D55">
              <w:rPr>
                <w:rFonts w:asciiTheme="majorBidi" w:hAnsiTheme="majorBidi" w:cstheme="majorBidi"/>
                <w:sz w:val="20"/>
                <w:szCs w:val="20"/>
              </w:rPr>
              <w:t>penyajian</w:t>
            </w:r>
          </w:p>
          <w:p w14:paraId="2887AD2B" w14:textId="7A4D7178" w:rsidR="00796F8C" w:rsidRPr="00430D55" w:rsidRDefault="00CF3032" w:rsidP="00AC35D0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30D55">
              <w:rPr>
                <w:rFonts w:asciiTheme="majorBidi" w:hAnsiTheme="majorBidi" w:cstheme="majorBidi"/>
                <w:sz w:val="20"/>
                <w:szCs w:val="20"/>
              </w:rPr>
              <w:t>Keaktifan</w:t>
            </w:r>
            <w:r w:rsidR="00430D5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30D55">
              <w:rPr>
                <w:rFonts w:asciiTheme="majorBidi" w:hAnsiTheme="majorBidi" w:cstheme="majorBidi"/>
                <w:sz w:val="20"/>
                <w:szCs w:val="20"/>
              </w:rPr>
              <w:t>mahasiswa dalam</w:t>
            </w:r>
            <w:r w:rsidR="00430D5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30D55">
              <w:rPr>
                <w:rFonts w:asciiTheme="majorBidi" w:hAnsiTheme="majorBidi" w:cstheme="majorBidi"/>
                <w:sz w:val="20"/>
                <w:szCs w:val="20"/>
              </w:rPr>
              <w:t>mengikuti proses</w:t>
            </w:r>
            <w:r w:rsidR="00430D5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30D55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</w:tc>
        <w:tc>
          <w:tcPr>
            <w:tcW w:w="850" w:type="dxa"/>
          </w:tcPr>
          <w:p w14:paraId="780B0B0E" w14:textId="1697CD83" w:rsidR="00796F8C" w:rsidRPr="00367F2B" w:rsidRDefault="00CF3032" w:rsidP="006B6CB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15</w:t>
            </w:r>
            <w:r w:rsidR="00796F8C"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5AB42061" w14:textId="7C856784" w:rsidR="00796F8C" w:rsidRPr="00367F2B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367F2B" w14:paraId="52BE24B9" w14:textId="77777777" w:rsidTr="00796F8C">
        <w:trPr>
          <w:trHeight w:val="890"/>
        </w:trPr>
        <w:tc>
          <w:tcPr>
            <w:tcW w:w="810" w:type="dxa"/>
          </w:tcPr>
          <w:p w14:paraId="1A17CD0A" w14:textId="708B62CC" w:rsidR="00796F8C" w:rsidRPr="00367F2B" w:rsidRDefault="00CF3032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14-15</w:t>
            </w:r>
          </w:p>
        </w:tc>
        <w:tc>
          <w:tcPr>
            <w:tcW w:w="2514" w:type="dxa"/>
          </w:tcPr>
          <w:p w14:paraId="1E21C4D6" w14:textId="7E4D7132" w:rsidR="00796F8C" w:rsidRPr="001F6F69" w:rsidRDefault="00CF3032" w:rsidP="001F6F6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1F6F69">
              <w:rPr>
                <w:rFonts w:asciiTheme="majorBidi" w:hAnsiTheme="majorBidi" w:cstheme="majorBidi"/>
                <w:sz w:val="20"/>
                <w:szCs w:val="20"/>
              </w:rPr>
              <w:t>Mampu menjelaskan</w:t>
            </w:r>
            <w:r w:rsidR="001F6F6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F6F69">
              <w:rPr>
                <w:rFonts w:asciiTheme="majorBidi" w:hAnsiTheme="majorBidi" w:cstheme="majorBidi"/>
                <w:sz w:val="20"/>
                <w:szCs w:val="20"/>
              </w:rPr>
              <w:t>dan menerapkan</w:t>
            </w:r>
            <w:r w:rsidR="001F6F6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F6F69">
              <w:rPr>
                <w:rFonts w:asciiTheme="majorBidi" w:hAnsiTheme="majorBidi" w:cstheme="majorBidi"/>
                <w:sz w:val="20"/>
                <w:szCs w:val="20"/>
              </w:rPr>
              <w:t>tentang</w:t>
            </w:r>
            <w:r w:rsidR="001F6F6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F6F69">
              <w:rPr>
                <w:rFonts w:asciiTheme="majorBidi" w:hAnsiTheme="majorBidi" w:cstheme="majorBidi"/>
                <w:sz w:val="20"/>
                <w:szCs w:val="20"/>
              </w:rPr>
              <w:t>karakteristik dan unjuk</w:t>
            </w:r>
            <w:r w:rsidR="001F6F6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F6F69">
              <w:rPr>
                <w:rFonts w:asciiTheme="majorBidi" w:hAnsiTheme="majorBidi" w:cstheme="majorBidi"/>
                <w:sz w:val="20"/>
                <w:szCs w:val="20"/>
              </w:rPr>
              <w:t>kerja alat konversi</w:t>
            </w:r>
            <w:r w:rsidR="001F6F6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F6F69">
              <w:rPr>
                <w:rFonts w:asciiTheme="majorBidi" w:hAnsiTheme="majorBidi" w:cstheme="majorBidi"/>
                <w:sz w:val="20"/>
                <w:szCs w:val="20"/>
              </w:rPr>
              <w:t>tenaga listrik dari arus</w:t>
            </w:r>
            <w:r w:rsidR="001F6F6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F6F69">
              <w:rPr>
                <w:rFonts w:asciiTheme="majorBidi" w:hAnsiTheme="majorBidi" w:cstheme="majorBidi"/>
                <w:sz w:val="20"/>
                <w:szCs w:val="20"/>
              </w:rPr>
              <w:t>bolak balik ke arus bolak</w:t>
            </w:r>
            <w:r w:rsidR="001F6F6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F6F69">
              <w:rPr>
                <w:rFonts w:asciiTheme="majorBidi" w:hAnsiTheme="majorBidi" w:cstheme="majorBidi"/>
                <w:sz w:val="20"/>
                <w:szCs w:val="20"/>
              </w:rPr>
              <w:t>balik (AC-AC) dalam</w:t>
            </w:r>
            <w:r w:rsidR="001F6F6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F6F69">
              <w:rPr>
                <w:rFonts w:asciiTheme="majorBidi" w:hAnsiTheme="majorBidi" w:cstheme="majorBidi"/>
                <w:sz w:val="20"/>
                <w:szCs w:val="20"/>
              </w:rPr>
              <w:t>bentuk ac-ac converter</w:t>
            </w:r>
            <w:r w:rsidR="001F6F6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F6F69">
              <w:rPr>
                <w:rFonts w:asciiTheme="majorBidi" w:hAnsiTheme="majorBidi" w:cstheme="majorBidi"/>
                <w:sz w:val="20"/>
                <w:szCs w:val="20"/>
              </w:rPr>
              <w:t>atau cycloconverter</w:t>
            </w:r>
          </w:p>
        </w:tc>
        <w:tc>
          <w:tcPr>
            <w:tcW w:w="2155" w:type="dxa"/>
          </w:tcPr>
          <w:p w14:paraId="02E6B57B" w14:textId="72CA4788" w:rsidR="00796F8C" w:rsidRPr="00367F2B" w:rsidRDefault="00796F8C" w:rsidP="00C5741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3F9CC9BC" w14:textId="668B17D7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Penerapan ac-ac</w:t>
            </w:r>
          </w:p>
          <w:p w14:paraId="7CF3FB3F" w14:textId="77777777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converter dengan</w:t>
            </w:r>
          </w:p>
          <w:p w14:paraId="36FAAACE" w14:textId="77777777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saklar elektronik</w:t>
            </w:r>
          </w:p>
          <w:p w14:paraId="497771AF" w14:textId="77777777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thyristor anti</w:t>
            </w:r>
          </w:p>
          <w:p w14:paraId="0651200B" w14:textId="77777777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paralel dan triac</w:t>
            </w:r>
          </w:p>
          <w:p w14:paraId="7146F4D3" w14:textId="77777777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dengan beban</w:t>
            </w:r>
          </w:p>
          <w:p w14:paraId="4A2B30A6" w14:textId="77777777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resistif dan</w:t>
            </w:r>
          </w:p>
          <w:p w14:paraId="75F61CA7" w14:textId="77777777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dominan induktif</w:t>
            </w:r>
          </w:p>
          <w:p w14:paraId="7DB63663" w14:textId="77777777" w:rsidR="00CF3032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untuk satu fasa dan</w:t>
            </w:r>
          </w:p>
          <w:p w14:paraId="38CC1DBC" w14:textId="525180C1" w:rsidR="00796F8C" w:rsidRPr="00367F2B" w:rsidRDefault="00CF3032" w:rsidP="00CF303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</w:rPr>
              <w:t>tiga fasa</w:t>
            </w:r>
          </w:p>
        </w:tc>
        <w:tc>
          <w:tcPr>
            <w:tcW w:w="1417" w:type="dxa"/>
          </w:tcPr>
          <w:p w14:paraId="631F06AE" w14:textId="77777777" w:rsidR="00144CC5" w:rsidRDefault="00CF3032" w:rsidP="00AC35D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144CC5">
              <w:rPr>
                <w:rFonts w:asciiTheme="majorBidi" w:hAnsiTheme="majorBidi" w:cstheme="majorBidi"/>
                <w:sz w:val="20"/>
                <w:szCs w:val="20"/>
              </w:rPr>
              <w:t>Simulasi</w:t>
            </w:r>
          </w:p>
          <w:p w14:paraId="2187157B" w14:textId="05320309" w:rsidR="00796F8C" w:rsidRPr="00144CC5" w:rsidRDefault="00CF3032" w:rsidP="00AC35D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144CC5">
              <w:rPr>
                <w:rFonts w:asciiTheme="majorBidi" w:hAnsiTheme="majorBidi" w:cstheme="majorBidi"/>
                <w:sz w:val="20"/>
                <w:szCs w:val="20"/>
              </w:rPr>
              <w:t>Coorporative</w:t>
            </w:r>
            <w:r w:rsidR="00144CC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44CC5">
              <w:rPr>
                <w:rFonts w:asciiTheme="majorBidi" w:hAnsiTheme="majorBidi" w:cstheme="majorBidi"/>
                <w:sz w:val="20"/>
                <w:szCs w:val="20"/>
              </w:rPr>
              <w:t>Learning</w:t>
            </w:r>
          </w:p>
        </w:tc>
        <w:tc>
          <w:tcPr>
            <w:tcW w:w="1531" w:type="dxa"/>
          </w:tcPr>
          <w:p w14:paraId="08F502F5" w14:textId="77777777" w:rsidR="00197128" w:rsidRDefault="00CF3032" w:rsidP="00AC35D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197128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mempraktekan /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mencoba kerja alat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konversi tenaga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listrik dari arus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bolak balik ke arus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bolak balik (AC-AC)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dalam bentuk acac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converter</w:t>
            </w:r>
          </w:p>
          <w:p w14:paraId="5176DA18" w14:textId="6F8A301B" w:rsidR="00796F8C" w:rsidRPr="00594D9D" w:rsidRDefault="00CF3032" w:rsidP="00AC35D0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197128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membahas dan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menyimpulkan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data percobaan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yang telah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diperoleh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berdasarkan hasil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>analisis dan</w:t>
            </w:r>
            <w:r w:rsidR="001971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t xml:space="preserve">evaluasi </w:t>
            </w:r>
            <w:r w:rsidRPr="0019712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dari hasil</w:t>
            </w:r>
            <w:r w:rsidR="00594D9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D9D">
              <w:rPr>
                <w:rFonts w:asciiTheme="majorBidi" w:hAnsiTheme="majorBidi" w:cstheme="majorBidi"/>
                <w:sz w:val="20"/>
                <w:szCs w:val="20"/>
              </w:rPr>
              <w:t>percobaan</w:t>
            </w:r>
          </w:p>
        </w:tc>
        <w:tc>
          <w:tcPr>
            <w:tcW w:w="992" w:type="dxa"/>
          </w:tcPr>
          <w:p w14:paraId="5799AD8C" w14:textId="77777777" w:rsidR="00796F8C" w:rsidRPr="00367F2B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Tertulis, Uraian, Subyektif</w:t>
            </w:r>
          </w:p>
        </w:tc>
        <w:tc>
          <w:tcPr>
            <w:tcW w:w="1730" w:type="dxa"/>
          </w:tcPr>
          <w:p w14:paraId="76725EB1" w14:textId="77777777" w:rsidR="00594D9D" w:rsidRDefault="00CF3032" w:rsidP="00AC35D0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94D9D">
              <w:rPr>
                <w:rFonts w:asciiTheme="majorBidi" w:hAnsiTheme="majorBidi" w:cstheme="majorBidi"/>
                <w:sz w:val="20"/>
                <w:szCs w:val="20"/>
              </w:rPr>
              <w:t>Ketepatan dalam</w:t>
            </w:r>
            <w:r w:rsidR="00594D9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D9D">
              <w:rPr>
                <w:rFonts w:asciiTheme="majorBidi" w:hAnsiTheme="majorBidi" w:cstheme="majorBidi"/>
                <w:sz w:val="20"/>
                <w:szCs w:val="20"/>
              </w:rPr>
              <w:t>penggunaan</w:t>
            </w:r>
            <w:r w:rsidR="00594D9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D9D">
              <w:rPr>
                <w:rFonts w:asciiTheme="majorBidi" w:hAnsiTheme="majorBidi" w:cstheme="majorBidi"/>
                <w:sz w:val="20"/>
                <w:szCs w:val="20"/>
              </w:rPr>
              <w:t>rumus</w:t>
            </w:r>
          </w:p>
          <w:p w14:paraId="62D746EF" w14:textId="77777777" w:rsidR="00594D9D" w:rsidRDefault="00CF3032" w:rsidP="00AC35D0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94D9D">
              <w:rPr>
                <w:rFonts w:asciiTheme="majorBidi" w:hAnsiTheme="majorBidi" w:cstheme="majorBidi"/>
                <w:sz w:val="20"/>
                <w:szCs w:val="20"/>
              </w:rPr>
              <w:t>Ketepatan dalam</w:t>
            </w:r>
            <w:r w:rsidR="00594D9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D9D">
              <w:rPr>
                <w:rFonts w:asciiTheme="majorBidi" w:hAnsiTheme="majorBidi" w:cstheme="majorBidi"/>
                <w:sz w:val="20"/>
                <w:szCs w:val="20"/>
              </w:rPr>
              <w:t>penyajian</w:t>
            </w:r>
          </w:p>
          <w:p w14:paraId="3DA3C41A" w14:textId="4E24A87F" w:rsidR="00796F8C" w:rsidRPr="00594D9D" w:rsidRDefault="00CF3032" w:rsidP="00AC35D0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94D9D">
              <w:rPr>
                <w:rFonts w:asciiTheme="majorBidi" w:hAnsiTheme="majorBidi" w:cstheme="majorBidi"/>
                <w:sz w:val="20"/>
                <w:szCs w:val="20"/>
              </w:rPr>
              <w:t>Keaktifan</w:t>
            </w:r>
            <w:r w:rsidR="00594D9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D9D">
              <w:rPr>
                <w:rFonts w:asciiTheme="majorBidi" w:hAnsiTheme="majorBidi" w:cstheme="majorBidi"/>
                <w:sz w:val="20"/>
                <w:szCs w:val="20"/>
              </w:rPr>
              <w:t>mahasiswa dalam</w:t>
            </w:r>
            <w:r w:rsidR="00594D9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D9D">
              <w:rPr>
                <w:rFonts w:asciiTheme="majorBidi" w:hAnsiTheme="majorBidi" w:cstheme="majorBidi"/>
                <w:sz w:val="20"/>
                <w:szCs w:val="20"/>
              </w:rPr>
              <w:t>mengikuti proses</w:t>
            </w:r>
            <w:r w:rsidR="00594D9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94D9D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</w:tc>
        <w:tc>
          <w:tcPr>
            <w:tcW w:w="850" w:type="dxa"/>
          </w:tcPr>
          <w:p w14:paraId="4EA6F708" w14:textId="56299285" w:rsidR="00796F8C" w:rsidRPr="00367F2B" w:rsidRDefault="00CF3032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15</w:t>
            </w:r>
            <w:r w:rsidR="00796F8C" w:rsidRPr="00367F2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765FC2B9" w14:textId="24E137F4" w:rsidR="00796F8C" w:rsidRPr="00367F2B" w:rsidRDefault="00796F8C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95A4C" w:rsidRPr="00367F2B" w14:paraId="0E6FD079" w14:textId="77777777" w:rsidTr="00E82341">
        <w:tc>
          <w:tcPr>
            <w:tcW w:w="810" w:type="dxa"/>
          </w:tcPr>
          <w:p w14:paraId="19BF9312" w14:textId="77777777" w:rsidR="00995A4C" w:rsidRPr="00367F2B" w:rsidRDefault="00995A4C" w:rsidP="00995A4C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16</w:t>
            </w:r>
          </w:p>
        </w:tc>
        <w:tc>
          <w:tcPr>
            <w:tcW w:w="14017" w:type="dxa"/>
            <w:gridSpan w:val="9"/>
          </w:tcPr>
          <w:p w14:paraId="6579D867" w14:textId="77777777" w:rsidR="00995A4C" w:rsidRPr="00367F2B" w:rsidRDefault="00995A4C" w:rsidP="00995A4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</w:pPr>
            <w:r w:rsidRPr="00367F2B"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14:paraId="729D5864" w14:textId="77777777" w:rsidR="000D0EE9" w:rsidRPr="00367F2B" w:rsidRDefault="000D0EE9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1954FB80" w14:textId="77777777" w:rsidR="006953E2" w:rsidRPr="00367F2B" w:rsidRDefault="00FF50DD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lang w:val="sv-SE"/>
        </w:rPr>
      </w:pPr>
      <w:r w:rsidRPr="00367F2B">
        <w:rPr>
          <w:rFonts w:asciiTheme="majorBidi" w:hAnsiTheme="majorBidi" w:cstheme="majorBidi"/>
          <w:b/>
          <w:sz w:val="20"/>
          <w:szCs w:val="20"/>
          <w:lang w:val="sv-SE"/>
        </w:rPr>
        <w:t xml:space="preserve">Skema </w:t>
      </w:r>
      <w:r w:rsidR="00765C17" w:rsidRPr="00367F2B">
        <w:rPr>
          <w:rFonts w:asciiTheme="majorBidi" w:hAnsiTheme="majorBidi" w:cstheme="majorBidi"/>
          <w:b/>
          <w:sz w:val="20"/>
          <w:szCs w:val="20"/>
          <w:lang w:val="sv-SE"/>
        </w:rPr>
        <w:t>Penilaian</w:t>
      </w:r>
    </w:p>
    <w:p w14:paraId="6C412B0C" w14:textId="77777777" w:rsidR="00FF50DD" w:rsidRPr="00367F2B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67F2B">
        <w:rPr>
          <w:rFonts w:asciiTheme="majorBidi" w:hAnsiTheme="majorBidi" w:cstheme="majorBidi"/>
          <w:sz w:val="20"/>
          <w:szCs w:val="20"/>
          <w:lang w:val="sv-SE"/>
        </w:rPr>
        <w:t>Afektif</w:t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  <w:t>: 10 %</w:t>
      </w:r>
    </w:p>
    <w:p w14:paraId="1B1D6B7D" w14:textId="77777777" w:rsidR="000D0EE9" w:rsidRPr="00367F2B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67F2B">
        <w:rPr>
          <w:rFonts w:asciiTheme="majorBidi" w:hAnsiTheme="majorBidi" w:cstheme="majorBidi"/>
          <w:sz w:val="20"/>
          <w:szCs w:val="20"/>
          <w:lang w:val="sv-SE"/>
        </w:rPr>
        <w:t>Tugas</w:t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367F2B">
        <w:rPr>
          <w:rFonts w:asciiTheme="majorBidi" w:hAnsiTheme="majorBidi" w:cstheme="majorBidi"/>
          <w:sz w:val="20"/>
          <w:szCs w:val="20"/>
          <w:lang w:val="sv-SE"/>
        </w:rPr>
        <w:t>1</w:t>
      </w:r>
      <w:r w:rsidR="000D0EE9" w:rsidRPr="00367F2B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2B16543" w14:textId="77777777" w:rsidR="000D0EE9" w:rsidRPr="00367F2B" w:rsidRDefault="008E74B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67F2B">
        <w:rPr>
          <w:rFonts w:asciiTheme="majorBidi" w:hAnsiTheme="majorBidi" w:cstheme="majorBidi"/>
          <w:sz w:val="20"/>
          <w:szCs w:val="20"/>
          <w:lang w:val="sv-SE"/>
        </w:rPr>
        <w:t>Praktikum</w:t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  <w:t xml:space="preserve">: 20 </w:t>
      </w:r>
      <w:r w:rsidR="000D0EE9" w:rsidRPr="00367F2B">
        <w:rPr>
          <w:rFonts w:asciiTheme="majorBidi" w:hAnsiTheme="majorBidi" w:cstheme="majorBidi"/>
          <w:sz w:val="20"/>
          <w:szCs w:val="20"/>
          <w:lang w:val="sv-SE"/>
        </w:rPr>
        <w:t>%</w:t>
      </w:r>
    </w:p>
    <w:p w14:paraId="7A86A6C9" w14:textId="77777777" w:rsidR="000D0EE9" w:rsidRPr="00367F2B" w:rsidRDefault="00336ACA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67F2B">
        <w:rPr>
          <w:rFonts w:asciiTheme="majorBidi" w:hAnsiTheme="majorBidi" w:cstheme="majorBidi"/>
          <w:sz w:val="20"/>
          <w:szCs w:val="20"/>
          <w:lang w:val="sv-SE"/>
        </w:rPr>
        <w:t>Quiz</w:t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  <w:t>: -</w:t>
      </w:r>
    </w:p>
    <w:p w14:paraId="1AB958FE" w14:textId="77777777" w:rsidR="00336ACA" w:rsidRPr="00367F2B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67F2B">
        <w:rPr>
          <w:rFonts w:asciiTheme="majorBidi" w:hAnsiTheme="majorBidi" w:cstheme="majorBidi"/>
          <w:sz w:val="20"/>
          <w:szCs w:val="20"/>
          <w:lang w:val="sv-SE"/>
        </w:rPr>
        <w:t>UTS</w:t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367F2B">
        <w:rPr>
          <w:rFonts w:asciiTheme="majorBidi" w:hAnsiTheme="majorBidi" w:cstheme="majorBidi"/>
          <w:sz w:val="20"/>
          <w:szCs w:val="20"/>
          <w:lang w:val="sv-SE"/>
        </w:rPr>
        <w:t>2</w:t>
      </w:r>
      <w:r w:rsidR="00336ACA" w:rsidRPr="00367F2B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397D85F" w14:textId="77777777" w:rsidR="00336ACA" w:rsidRPr="00367F2B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367F2B">
        <w:rPr>
          <w:rFonts w:asciiTheme="majorBidi" w:hAnsiTheme="majorBidi" w:cstheme="majorBidi"/>
          <w:sz w:val="20"/>
          <w:szCs w:val="20"/>
          <w:lang w:val="sv-SE"/>
        </w:rPr>
        <w:t>UAS</w:t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sz w:val="20"/>
          <w:szCs w:val="20"/>
          <w:lang w:val="sv-SE"/>
        </w:rPr>
        <w:tab/>
        <w:t>: 4</w:t>
      </w:r>
      <w:r w:rsidR="00336ACA" w:rsidRPr="00367F2B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03549506" w14:textId="77777777" w:rsidR="00765C17" w:rsidRPr="00367F2B" w:rsidRDefault="00765C17" w:rsidP="00765C17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5EE5B8DB" w14:textId="77777777" w:rsidR="00336ACA" w:rsidRPr="00367F2B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2DF193D0" w14:textId="60CCC9D9" w:rsidR="00765C17" w:rsidRPr="00367F2B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Samarinda, </w:t>
      </w:r>
      <w:r w:rsidR="006E7BBA"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........................... 2020</w:t>
      </w:r>
    </w:p>
    <w:p w14:paraId="27C04C69" w14:textId="77777777" w:rsidR="00336ACA" w:rsidRPr="00367F2B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Mengetahui Ketua Program Studi</w:t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Dosen Pengampu/ Penanggung Jawab MK</w:t>
      </w:r>
    </w:p>
    <w:p w14:paraId="17401451" w14:textId="77777777" w:rsidR="00336ACA" w:rsidRPr="00367F2B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058156F" w14:textId="77777777" w:rsidR="00336ACA" w:rsidRPr="00367F2B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E3B0B08" w14:textId="77777777" w:rsidR="00336ACA" w:rsidRPr="00367F2B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5A23053A" w14:textId="7E593C07" w:rsidR="00336ACA" w:rsidRPr="00367F2B" w:rsidRDefault="00336ACA" w:rsidP="00140B0B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Ir. Muslimin, S.T., M.T., IPM</w:t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14:paraId="0C8C5B50" w14:textId="3D2084B0" w:rsidR="00336ACA" w:rsidRPr="00367F2B" w:rsidRDefault="00336ACA" w:rsidP="00140B0B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NIP. </w:t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367F2B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14:paraId="7F97CC59" w14:textId="77777777" w:rsidR="00336ACA" w:rsidRPr="00367F2B" w:rsidRDefault="00336ACA" w:rsidP="00765C17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  <w:lang w:val="sv-SE"/>
        </w:rPr>
      </w:pPr>
    </w:p>
    <w:sectPr w:rsidR="00336ACA" w:rsidRPr="00367F2B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CAFF84" w14:textId="77777777" w:rsidR="00BC4EC7" w:rsidRDefault="00BC4EC7" w:rsidP="001220B9">
      <w:pPr>
        <w:spacing w:after="0" w:line="240" w:lineRule="auto"/>
      </w:pPr>
      <w:r>
        <w:separator/>
      </w:r>
    </w:p>
  </w:endnote>
  <w:endnote w:type="continuationSeparator" w:id="0">
    <w:p w14:paraId="350649A9" w14:textId="77777777" w:rsidR="00BC4EC7" w:rsidRDefault="00BC4EC7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E46B2B" w:rsidRDefault="00E46B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0AA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5F83F5B" w14:textId="77777777" w:rsidR="00E46B2B" w:rsidRDefault="00E46B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E46B2B" w:rsidRDefault="00E46B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E46B2B" w:rsidRDefault="00E46B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39E741" w14:textId="77777777" w:rsidR="00BC4EC7" w:rsidRDefault="00BC4EC7" w:rsidP="001220B9">
      <w:pPr>
        <w:spacing w:after="0" w:line="240" w:lineRule="auto"/>
      </w:pPr>
      <w:r>
        <w:separator/>
      </w:r>
    </w:p>
  </w:footnote>
  <w:footnote w:type="continuationSeparator" w:id="0">
    <w:p w14:paraId="7328C906" w14:textId="77777777" w:rsidR="00BC4EC7" w:rsidRDefault="00BC4EC7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570AA4" w14:paraId="52939B92" w14:textId="77777777" w:rsidTr="00257847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A9FDB72" w14:textId="77777777" w:rsidR="00570AA4" w:rsidRDefault="00570AA4" w:rsidP="00570AA4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53165696" wp14:editId="1B049EFF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1B26D06" w14:textId="77777777" w:rsidR="00570AA4" w:rsidRDefault="00570AA4" w:rsidP="00570AA4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550D3307" w14:textId="77777777" w:rsidR="00570AA4" w:rsidRDefault="00570AA4" w:rsidP="00570AA4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766B880E" w14:textId="77777777" w:rsidR="00570AA4" w:rsidRDefault="00570AA4" w:rsidP="00570AA4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164F6C3C" w14:textId="77777777" w:rsidR="00570AA4" w:rsidRDefault="00570AA4" w:rsidP="00570AA4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7FF80A0B" w14:textId="77777777" w:rsidR="00570AA4" w:rsidRDefault="00570AA4" w:rsidP="00570AA4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69A63670" w14:textId="77777777" w:rsidR="00570AA4" w:rsidRDefault="00570AA4" w:rsidP="00570AA4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28835D00" w14:textId="77777777" w:rsidR="00570AA4" w:rsidRDefault="00570AA4" w:rsidP="00570AA4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570AA4" w14:paraId="7B62D042" w14:textId="77777777" w:rsidTr="00257847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3C41053" w14:textId="77777777" w:rsidR="00570AA4" w:rsidRDefault="00570AA4" w:rsidP="00570AA4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3B3034B" w14:textId="77777777" w:rsidR="00570AA4" w:rsidRDefault="00570AA4" w:rsidP="00570AA4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5591FE21" w14:textId="77777777" w:rsidR="00570AA4" w:rsidRDefault="00570AA4" w:rsidP="00570AA4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5CCF266E" w14:textId="77777777" w:rsidR="00570AA4" w:rsidRDefault="00570AA4" w:rsidP="00570AA4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12024020" w14:textId="77777777" w:rsidR="00570AA4" w:rsidRDefault="00570AA4" w:rsidP="00570AA4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570AA4" w14:paraId="146F8C87" w14:textId="77777777" w:rsidTr="00257847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8DC5C81" w14:textId="77777777" w:rsidR="00570AA4" w:rsidRDefault="00570AA4" w:rsidP="00570AA4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8D58353" w14:textId="77777777" w:rsidR="00570AA4" w:rsidRDefault="00570AA4" w:rsidP="00570AA4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121BE56A" w14:textId="77777777" w:rsidR="00570AA4" w:rsidRDefault="00570AA4" w:rsidP="00570AA4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533CDA50" w14:textId="77777777" w:rsidR="00570AA4" w:rsidRDefault="00570AA4" w:rsidP="00570AA4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609021DA" w14:textId="77777777" w:rsidR="00570AA4" w:rsidRDefault="00570AA4" w:rsidP="00570AA4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570AA4" w14:paraId="4E6420BF" w14:textId="77777777" w:rsidTr="00257847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66ED2D7" w14:textId="77777777" w:rsidR="00570AA4" w:rsidRDefault="00570AA4" w:rsidP="00570AA4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9B33A2" w14:textId="77777777" w:rsidR="00570AA4" w:rsidRDefault="00570AA4" w:rsidP="00570AA4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4118AA2A" w14:textId="77777777" w:rsidR="00570AA4" w:rsidRDefault="00570AA4" w:rsidP="00570AA4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6A44DEB4" w14:textId="77777777" w:rsidR="00570AA4" w:rsidRDefault="00570AA4" w:rsidP="00570AA4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6F208A3C" w14:textId="77777777" w:rsidR="00570AA4" w:rsidRDefault="00570AA4" w:rsidP="00570AA4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Pr="00570AA4">
            <w:rPr>
              <w:noProof/>
              <w:sz w:val="20"/>
            </w:rPr>
            <w:t>10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570AA4">
            <w:rPr>
              <w:noProof/>
              <w:sz w:val="20"/>
            </w:rPr>
            <w:t>10</w:t>
          </w:r>
          <w:r>
            <w:rPr>
              <w:noProof/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72493073" w14:textId="77777777" w:rsidR="00570AA4" w:rsidRDefault="00570AA4" w:rsidP="00570AA4">
    <w:pPr>
      <w:pStyle w:val="Header"/>
    </w:pPr>
  </w:p>
  <w:p w14:paraId="7CD4AFA6" w14:textId="77777777" w:rsidR="00570AA4" w:rsidRDefault="00570AA4" w:rsidP="00570AA4">
    <w:pPr>
      <w:pStyle w:val="Header"/>
    </w:pPr>
  </w:p>
  <w:p w14:paraId="06636786" w14:textId="77777777" w:rsidR="00570AA4" w:rsidRDefault="00570AA4" w:rsidP="00570AA4">
    <w:pPr>
      <w:pStyle w:val="Header"/>
    </w:pPr>
  </w:p>
  <w:p w14:paraId="2E8728AB" w14:textId="77777777" w:rsidR="00570AA4" w:rsidRDefault="00570AA4" w:rsidP="00570AA4">
    <w:pPr>
      <w:pStyle w:val="Header"/>
    </w:pPr>
  </w:p>
  <w:p w14:paraId="122FE950" w14:textId="77777777" w:rsidR="00570AA4" w:rsidRDefault="00570AA4" w:rsidP="00570AA4">
    <w:pPr>
      <w:pStyle w:val="Header"/>
    </w:pPr>
  </w:p>
  <w:p w14:paraId="63ABB9BF" w14:textId="77777777" w:rsidR="00570AA4" w:rsidRDefault="00570A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27524"/>
    <w:multiLevelType w:val="hybridMultilevel"/>
    <w:tmpl w:val="F3580F5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6260F"/>
    <w:multiLevelType w:val="hybridMultilevel"/>
    <w:tmpl w:val="A5AC3E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D4170"/>
    <w:multiLevelType w:val="hybridMultilevel"/>
    <w:tmpl w:val="8AAC4E9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26BCC"/>
    <w:multiLevelType w:val="hybridMultilevel"/>
    <w:tmpl w:val="C03C4CC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7235B"/>
    <w:multiLevelType w:val="hybridMultilevel"/>
    <w:tmpl w:val="024C5B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A3CC0"/>
    <w:multiLevelType w:val="hybridMultilevel"/>
    <w:tmpl w:val="9FF6429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20529B"/>
    <w:multiLevelType w:val="hybridMultilevel"/>
    <w:tmpl w:val="4DFAFB8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55CAB"/>
    <w:multiLevelType w:val="hybridMultilevel"/>
    <w:tmpl w:val="C74067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F8676F"/>
    <w:multiLevelType w:val="hybridMultilevel"/>
    <w:tmpl w:val="FD8EEDB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0F7337"/>
    <w:multiLevelType w:val="hybridMultilevel"/>
    <w:tmpl w:val="86142D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FC7CC7"/>
    <w:multiLevelType w:val="hybridMultilevel"/>
    <w:tmpl w:val="40E648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6370F4"/>
    <w:multiLevelType w:val="hybridMultilevel"/>
    <w:tmpl w:val="C33EB0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86071E"/>
    <w:multiLevelType w:val="hybridMultilevel"/>
    <w:tmpl w:val="5452230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DB1932"/>
    <w:multiLevelType w:val="hybridMultilevel"/>
    <w:tmpl w:val="F9306A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C21EE"/>
    <w:multiLevelType w:val="hybridMultilevel"/>
    <w:tmpl w:val="16984C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CF3BC9"/>
    <w:multiLevelType w:val="hybridMultilevel"/>
    <w:tmpl w:val="9B2C81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3A0C1B"/>
    <w:multiLevelType w:val="hybridMultilevel"/>
    <w:tmpl w:val="C8BEC6D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200351"/>
    <w:multiLevelType w:val="hybridMultilevel"/>
    <w:tmpl w:val="7A766E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4B6737"/>
    <w:multiLevelType w:val="hybridMultilevel"/>
    <w:tmpl w:val="47EE09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7"/>
  </w:num>
  <w:num w:numId="5">
    <w:abstractNumId w:val="15"/>
  </w:num>
  <w:num w:numId="6">
    <w:abstractNumId w:val="14"/>
  </w:num>
  <w:num w:numId="7">
    <w:abstractNumId w:val="1"/>
  </w:num>
  <w:num w:numId="8">
    <w:abstractNumId w:val="4"/>
  </w:num>
  <w:num w:numId="9">
    <w:abstractNumId w:val="10"/>
  </w:num>
  <w:num w:numId="10">
    <w:abstractNumId w:val="11"/>
  </w:num>
  <w:num w:numId="11">
    <w:abstractNumId w:val="16"/>
  </w:num>
  <w:num w:numId="12">
    <w:abstractNumId w:val="13"/>
  </w:num>
  <w:num w:numId="13">
    <w:abstractNumId w:val="7"/>
  </w:num>
  <w:num w:numId="14">
    <w:abstractNumId w:val="5"/>
  </w:num>
  <w:num w:numId="15">
    <w:abstractNumId w:val="18"/>
  </w:num>
  <w:num w:numId="16">
    <w:abstractNumId w:val="12"/>
  </w:num>
  <w:num w:numId="17">
    <w:abstractNumId w:val="9"/>
  </w:num>
  <w:num w:numId="18">
    <w:abstractNumId w:val="2"/>
  </w:num>
  <w:num w:numId="19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01B5B"/>
    <w:rsid w:val="000366EF"/>
    <w:rsid w:val="000517CB"/>
    <w:rsid w:val="000667B4"/>
    <w:rsid w:val="00071182"/>
    <w:rsid w:val="00073EFA"/>
    <w:rsid w:val="00077B98"/>
    <w:rsid w:val="000872E3"/>
    <w:rsid w:val="000932DE"/>
    <w:rsid w:val="000A0CF6"/>
    <w:rsid w:val="000D0D62"/>
    <w:rsid w:val="000D0EE9"/>
    <w:rsid w:val="000D3E2C"/>
    <w:rsid w:val="000E1E22"/>
    <w:rsid w:val="000E7DAC"/>
    <w:rsid w:val="00101FFA"/>
    <w:rsid w:val="0011435F"/>
    <w:rsid w:val="001220B9"/>
    <w:rsid w:val="001222B2"/>
    <w:rsid w:val="00125AD7"/>
    <w:rsid w:val="00131545"/>
    <w:rsid w:val="0013485C"/>
    <w:rsid w:val="001368E7"/>
    <w:rsid w:val="00140B0B"/>
    <w:rsid w:val="00144CC5"/>
    <w:rsid w:val="001519AE"/>
    <w:rsid w:val="00186562"/>
    <w:rsid w:val="00196AF5"/>
    <w:rsid w:val="00197128"/>
    <w:rsid w:val="001A47D7"/>
    <w:rsid w:val="001A51A4"/>
    <w:rsid w:val="001D4430"/>
    <w:rsid w:val="001E0275"/>
    <w:rsid w:val="001E22A5"/>
    <w:rsid w:val="001E43FA"/>
    <w:rsid w:val="001F6F69"/>
    <w:rsid w:val="00203228"/>
    <w:rsid w:val="00236259"/>
    <w:rsid w:val="002421BA"/>
    <w:rsid w:val="00245166"/>
    <w:rsid w:val="00265615"/>
    <w:rsid w:val="002E518C"/>
    <w:rsid w:val="002E7A22"/>
    <w:rsid w:val="003147AE"/>
    <w:rsid w:val="00336ACA"/>
    <w:rsid w:val="00345021"/>
    <w:rsid w:val="00363717"/>
    <w:rsid w:val="00365093"/>
    <w:rsid w:val="00367F2B"/>
    <w:rsid w:val="003856C8"/>
    <w:rsid w:val="00395868"/>
    <w:rsid w:val="003A6F07"/>
    <w:rsid w:val="003B6284"/>
    <w:rsid w:val="003D10B0"/>
    <w:rsid w:val="003E2CEA"/>
    <w:rsid w:val="003F67B1"/>
    <w:rsid w:val="00426433"/>
    <w:rsid w:val="00430D55"/>
    <w:rsid w:val="0043451A"/>
    <w:rsid w:val="00470E46"/>
    <w:rsid w:val="00472FC3"/>
    <w:rsid w:val="00487B1B"/>
    <w:rsid w:val="00491C77"/>
    <w:rsid w:val="00495FD3"/>
    <w:rsid w:val="004B5E45"/>
    <w:rsid w:val="004D2D12"/>
    <w:rsid w:val="004F3311"/>
    <w:rsid w:val="004F6723"/>
    <w:rsid w:val="004F72BF"/>
    <w:rsid w:val="0050503F"/>
    <w:rsid w:val="005079E0"/>
    <w:rsid w:val="005218EB"/>
    <w:rsid w:val="00522476"/>
    <w:rsid w:val="00526229"/>
    <w:rsid w:val="00532343"/>
    <w:rsid w:val="0053678F"/>
    <w:rsid w:val="00564DE2"/>
    <w:rsid w:val="00570AA4"/>
    <w:rsid w:val="00577E76"/>
    <w:rsid w:val="00594002"/>
    <w:rsid w:val="00594D9D"/>
    <w:rsid w:val="005A636F"/>
    <w:rsid w:val="005B5680"/>
    <w:rsid w:val="005B7755"/>
    <w:rsid w:val="005E2E9D"/>
    <w:rsid w:val="005E67C8"/>
    <w:rsid w:val="005F2EC9"/>
    <w:rsid w:val="005F4618"/>
    <w:rsid w:val="00603CCC"/>
    <w:rsid w:val="006336EC"/>
    <w:rsid w:val="006671B0"/>
    <w:rsid w:val="00671EB5"/>
    <w:rsid w:val="00672FA3"/>
    <w:rsid w:val="0067796E"/>
    <w:rsid w:val="006812C1"/>
    <w:rsid w:val="00683EF9"/>
    <w:rsid w:val="006953E2"/>
    <w:rsid w:val="006B6CB0"/>
    <w:rsid w:val="006C4D53"/>
    <w:rsid w:val="006D0909"/>
    <w:rsid w:val="006E7BBA"/>
    <w:rsid w:val="006E7D1D"/>
    <w:rsid w:val="006E7D78"/>
    <w:rsid w:val="006F7C75"/>
    <w:rsid w:val="007054E4"/>
    <w:rsid w:val="0071144B"/>
    <w:rsid w:val="00720F1D"/>
    <w:rsid w:val="0072185A"/>
    <w:rsid w:val="00733553"/>
    <w:rsid w:val="00753B49"/>
    <w:rsid w:val="0075701E"/>
    <w:rsid w:val="00765C17"/>
    <w:rsid w:val="00770E4E"/>
    <w:rsid w:val="00774773"/>
    <w:rsid w:val="0077662A"/>
    <w:rsid w:val="0078118A"/>
    <w:rsid w:val="00781352"/>
    <w:rsid w:val="00796F8C"/>
    <w:rsid w:val="007A0C36"/>
    <w:rsid w:val="007A3229"/>
    <w:rsid w:val="007A6CE3"/>
    <w:rsid w:val="007E36A8"/>
    <w:rsid w:val="007E65A5"/>
    <w:rsid w:val="007F0ABE"/>
    <w:rsid w:val="007F4526"/>
    <w:rsid w:val="0080003D"/>
    <w:rsid w:val="00807739"/>
    <w:rsid w:val="00817597"/>
    <w:rsid w:val="0082246B"/>
    <w:rsid w:val="00847436"/>
    <w:rsid w:val="0085421D"/>
    <w:rsid w:val="00854226"/>
    <w:rsid w:val="008726FA"/>
    <w:rsid w:val="00872D11"/>
    <w:rsid w:val="00875637"/>
    <w:rsid w:val="00895738"/>
    <w:rsid w:val="00897787"/>
    <w:rsid w:val="008A7AE0"/>
    <w:rsid w:val="008A7E78"/>
    <w:rsid w:val="008E74BD"/>
    <w:rsid w:val="008F3EE3"/>
    <w:rsid w:val="008F4E73"/>
    <w:rsid w:val="008F79C2"/>
    <w:rsid w:val="009104ED"/>
    <w:rsid w:val="009324F2"/>
    <w:rsid w:val="00946F15"/>
    <w:rsid w:val="009620A0"/>
    <w:rsid w:val="00971E3F"/>
    <w:rsid w:val="00972AF3"/>
    <w:rsid w:val="009755B2"/>
    <w:rsid w:val="00985550"/>
    <w:rsid w:val="00995A4C"/>
    <w:rsid w:val="009B7B75"/>
    <w:rsid w:val="009C031F"/>
    <w:rsid w:val="009C4247"/>
    <w:rsid w:val="009C625A"/>
    <w:rsid w:val="009E4418"/>
    <w:rsid w:val="009F23F1"/>
    <w:rsid w:val="00A029CB"/>
    <w:rsid w:val="00A159C1"/>
    <w:rsid w:val="00A234A8"/>
    <w:rsid w:val="00A45D64"/>
    <w:rsid w:val="00A54325"/>
    <w:rsid w:val="00A56245"/>
    <w:rsid w:val="00A567E1"/>
    <w:rsid w:val="00A80AA4"/>
    <w:rsid w:val="00A82400"/>
    <w:rsid w:val="00A95234"/>
    <w:rsid w:val="00A96D63"/>
    <w:rsid w:val="00AB0E6B"/>
    <w:rsid w:val="00AC35D0"/>
    <w:rsid w:val="00AD7568"/>
    <w:rsid w:val="00AF34D2"/>
    <w:rsid w:val="00B1033D"/>
    <w:rsid w:val="00B506F7"/>
    <w:rsid w:val="00B62755"/>
    <w:rsid w:val="00B6752B"/>
    <w:rsid w:val="00B9457A"/>
    <w:rsid w:val="00B95F6B"/>
    <w:rsid w:val="00BC4EC7"/>
    <w:rsid w:val="00BE0BB2"/>
    <w:rsid w:val="00BE78F7"/>
    <w:rsid w:val="00BF2F60"/>
    <w:rsid w:val="00C30213"/>
    <w:rsid w:val="00C45226"/>
    <w:rsid w:val="00C53A19"/>
    <w:rsid w:val="00C543ED"/>
    <w:rsid w:val="00C57416"/>
    <w:rsid w:val="00C72E5E"/>
    <w:rsid w:val="00C76550"/>
    <w:rsid w:val="00C84258"/>
    <w:rsid w:val="00CE53A8"/>
    <w:rsid w:val="00CF3032"/>
    <w:rsid w:val="00CF6A4E"/>
    <w:rsid w:val="00D003E9"/>
    <w:rsid w:val="00D33C37"/>
    <w:rsid w:val="00D60CFA"/>
    <w:rsid w:val="00D64739"/>
    <w:rsid w:val="00D7150E"/>
    <w:rsid w:val="00D82971"/>
    <w:rsid w:val="00D866E8"/>
    <w:rsid w:val="00DE514D"/>
    <w:rsid w:val="00DF0A2A"/>
    <w:rsid w:val="00E0028C"/>
    <w:rsid w:val="00E115EF"/>
    <w:rsid w:val="00E14745"/>
    <w:rsid w:val="00E15902"/>
    <w:rsid w:val="00E17BD0"/>
    <w:rsid w:val="00E17CBD"/>
    <w:rsid w:val="00E231B0"/>
    <w:rsid w:val="00E37600"/>
    <w:rsid w:val="00E46B2B"/>
    <w:rsid w:val="00E60AA5"/>
    <w:rsid w:val="00E66B16"/>
    <w:rsid w:val="00E82341"/>
    <w:rsid w:val="00E9563B"/>
    <w:rsid w:val="00EB575E"/>
    <w:rsid w:val="00EB5E75"/>
    <w:rsid w:val="00EC2D69"/>
    <w:rsid w:val="00ED29BE"/>
    <w:rsid w:val="00ED2F56"/>
    <w:rsid w:val="00EF41D4"/>
    <w:rsid w:val="00F11968"/>
    <w:rsid w:val="00F2371A"/>
    <w:rsid w:val="00F25BBD"/>
    <w:rsid w:val="00F539E3"/>
    <w:rsid w:val="00F5798D"/>
    <w:rsid w:val="00F60FD1"/>
    <w:rsid w:val="00F73EE6"/>
    <w:rsid w:val="00FB074D"/>
    <w:rsid w:val="00FB69EA"/>
    <w:rsid w:val="00FD4F1A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D2FD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3856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d-ID"/>
    </w:rPr>
  </w:style>
  <w:style w:type="table" w:customStyle="1" w:styleId="TableGrid0">
    <w:name w:val="TableGrid"/>
    <w:rsid w:val="00570AA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0F79B-73BB-41D3-8D3C-515E0CEFE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50</cp:revision>
  <cp:lastPrinted>2018-04-18T01:44:00Z</cp:lastPrinted>
  <dcterms:created xsi:type="dcterms:W3CDTF">2020-02-11T12:54:00Z</dcterms:created>
  <dcterms:modified xsi:type="dcterms:W3CDTF">2020-06-07T08:30:00Z</dcterms:modified>
</cp:coreProperties>
</file>