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41A" w:rsidRPr="00481D84" w:rsidRDefault="004B688A" w:rsidP="00803E17">
      <w:pPr>
        <w:pStyle w:val="Heading1"/>
        <w:rPr>
          <w:lang w:val="en-US"/>
        </w:rPr>
      </w:pPr>
      <w:bookmarkStart w:id="0" w:name="_Toc120866120"/>
      <w:bookmarkStart w:id="1" w:name="_Toc966375521"/>
      <w:bookmarkStart w:id="2" w:name="_Toc96637549"/>
      <w:r w:rsidRPr="00481D84">
        <w:rPr>
          <w:lang w:val="en-US"/>
        </w:rPr>
        <w:t>Skripsi</w:t>
      </w:r>
      <w:bookmarkEnd w:id="0"/>
    </w:p>
    <w:p w:rsidR="00DE2177" w:rsidRDefault="004B688A" w:rsidP="00F6341A">
      <w:pPr>
        <w:spacing w:before="0" w:after="0" w:line="480" w:lineRule="auto"/>
        <w:jc w:val="center"/>
        <w:rPr>
          <w:rFonts w:ascii="Tahoma" w:hAnsi="Tahoma" w:cs="Tahoma"/>
          <w:b/>
          <w:sz w:val="22"/>
          <w:szCs w:val="22"/>
          <w:lang w:val="en-US"/>
        </w:rPr>
      </w:pPr>
      <w:r w:rsidRPr="00481D84">
        <w:rPr>
          <w:rFonts w:ascii="Tahoma" w:hAnsi="Tahoma" w:cs="Tahoma"/>
          <w:b/>
          <w:sz w:val="22"/>
          <w:szCs w:val="22"/>
        </w:rPr>
        <w:t xml:space="preserve">Perkawinan Adat Suku Dayak Bahau Saq Sebelum Dan Sesudah Berlakunya </w:t>
      </w:r>
      <w:r w:rsidR="00C80662">
        <w:rPr>
          <w:rFonts w:ascii="Tahoma" w:hAnsi="Tahoma" w:cs="Tahoma"/>
          <w:b/>
          <w:sz w:val="22"/>
          <w:szCs w:val="22"/>
        </w:rPr>
        <w:t>Undang-Undang</w:t>
      </w:r>
      <w:r w:rsidRPr="00481D84">
        <w:rPr>
          <w:rFonts w:ascii="Tahoma" w:hAnsi="Tahoma" w:cs="Tahoma"/>
          <w:b/>
          <w:sz w:val="22"/>
          <w:szCs w:val="22"/>
        </w:rPr>
        <w:t xml:space="preserve"> </w:t>
      </w:r>
      <w:r w:rsidR="006C69BD">
        <w:rPr>
          <w:rFonts w:ascii="Tahoma" w:hAnsi="Tahoma" w:cs="Tahoma"/>
          <w:b/>
          <w:sz w:val="22"/>
          <w:szCs w:val="22"/>
        </w:rPr>
        <w:t>Nomor</w:t>
      </w:r>
      <w:r w:rsidRPr="00481D84">
        <w:rPr>
          <w:rFonts w:ascii="Tahoma" w:hAnsi="Tahoma" w:cs="Tahoma"/>
          <w:b/>
          <w:sz w:val="22"/>
          <w:szCs w:val="22"/>
        </w:rPr>
        <w:t xml:space="preserve"> 1 Tahun 1974 </w:t>
      </w:r>
    </w:p>
    <w:p w:rsidR="00F6341A" w:rsidRPr="00481D84" w:rsidRDefault="004B688A" w:rsidP="00F6341A">
      <w:pPr>
        <w:spacing w:before="0" w:after="0" w:line="480" w:lineRule="auto"/>
        <w:jc w:val="center"/>
        <w:rPr>
          <w:rFonts w:ascii="Tahoma" w:hAnsi="Tahoma" w:cs="Tahoma"/>
          <w:sz w:val="22"/>
          <w:szCs w:val="22"/>
          <w:lang w:val="en-US"/>
        </w:rPr>
      </w:pPr>
      <w:r w:rsidRPr="00481D84">
        <w:rPr>
          <w:rFonts w:ascii="Tahoma" w:hAnsi="Tahoma" w:cs="Tahoma"/>
          <w:b/>
          <w:sz w:val="22"/>
          <w:szCs w:val="22"/>
        </w:rPr>
        <w:t xml:space="preserve">(Studi Kasus Di </w:t>
      </w:r>
      <w:r w:rsidR="00C80662">
        <w:rPr>
          <w:rFonts w:ascii="Tahoma" w:hAnsi="Tahoma" w:cs="Tahoma"/>
          <w:b/>
          <w:sz w:val="22"/>
          <w:szCs w:val="22"/>
        </w:rPr>
        <w:t>Kampung Matalibaq</w:t>
      </w:r>
      <w:r w:rsidRPr="00481D84">
        <w:rPr>
          <w:rFonts w:ascii="Tahoma" w:hAnsi="Tahoma" w:cs="Tahoma"/>
          <w:b/>
          <w:sz w:val="22"/>
          <w:szCs w:val="22"/>
        </w:rPr>
        <w:t xml:space="preserve"> Kecamatan Long Hubung </w:t>
      </w:r>
      <w:r w:rsidR="00C80662">
        <w:rPr>
          <w:rFonts w:ascii="Tahoma" w:hAnsi="Tahoma" w:cs="Tahoma"/>
          <w:b/>
          <w:sz w:val="22"/>
          <w:szCs w:val="22"/>
        </w:rPr>
        <w:t>Kabupaten Mahakam Ulu</w:t>
      </w:r>
      <w:r w:rsidRPr="00481D84">
        <w:rPr>
          <w:rFonts w:ascii="Tahoma" w:hAnsi="Tahoma" w:cs="Tahoma"/>
          <w:b/>
          <w:sz w:val="22"/>
          <w:szCs w:val="22"/>
        </w:rPr>
        <w:t xml:space="preserve"> Provinsi Kalimantan Timur)</w:t>
      </w:r>
    </w:p>
    <w:p w:rsidR="00F6341A" w:rsidRPr="00481D84" w:rsidRDefault="004B688A" w:rsidP="00F6341A">
      <w:pPr>
        <w:spacing w:before="0" w:after="0" w:line="480" w:lineRule="auto"/>
        <w:jc w:val="center"/>
        <w:rPr>
          <w:rFonts w:ascii="Tahoma" w:hAnsi="Tahoma" w:cs="Tahoma"/>
          <w:sz w:val="22"/>
          <w:szCs w:val="22"/>
        </w:rPr>
      </w:pPr>
      <w:r w:rsidRPr="00481D84">
        <w:rPr>
          <w:rFonts w:ascii="Tahoma" w:hAnsi="Tahoma" w:cs="Tahoma"/>
          <w:sz w:val="22"/>
          <w:szCs w:val="22"/>
        </w:rPr>
        <w:t>Diajukan Untuk Memenuhi Sebagian Persyaratan Memperoleh</w:t>
      </w:r>
    </w:p>
    <w:p w:rsidR="00F6341A" w:rsidRPr="00481D84" w:rsidRDefault="004B688A" w:rsidP="00F6341A">
      <w:pPr>
        <w:spacing w:before="0" w:after="0" w:line="480" w:lineRule="auto"/>
        <w:jc w:val="center"/>
        <w:rPr>
          <w:rFonts w:ascii="Tahoma" w:hAnsi="Tahoma" w:cs="Tahoma"/>
          <w:sz w:val="22"/>
          <w:szCs w:val="22"/>
          <w:lang w:val="sv-SE"/>
        </w:rPr>
      </w:pPr>
      <w:r w:rsidRPr="00481D84">
        <w:rPr>
          <w:rFonts w:ascii="Tahoma" w:hAnsi="Tahoma" w:cs="Tahoma"/>
          <w:sz w:val="22"/>
          <w:szCs w:val="22"/>
          <w:lang w:val="sv-SE"/>
        </w:rPr>
        <w:t>Gelar Sarjana Hukum</w:t>
      </w:r>
    </w:p>
    <w:p w:rsidR="00F6341A" w:rsidRPr="00481D84" w:rsidRDefault="00F6341A" w:rsidP="00F6341A">
      <w:pPr>
        <w:tabs>
          <w:tab w:val="left" w:pos="1716"/>
          <w:tab w:val="center" w:pos="3969"/>
          <w:tab w:val="left" w:pos="5556"/>
        </w:tabs>
        <w:spacing w:before="0" w:after="0" w:line="480" w:lineRule="auto"/>
        <w:jc w:val="center"/>
        <w:rPr>
          <w:rFonts w:ascii="Tahoma" w:hAnsi="Tahoma" w:cs="Tahoma"/>
          <w:sz w:val="22"/>
          <w:szCs w:val="22"/>
          <w:lang w:val="sv-SE"/>
        </w:rPr>
      </w:pPr>
      <w:r w:rsidRPr="00481D84">
        <w:rPr>
          <w:rFonts w:ascii="Tahoma" w:hAnsi="Tahoma" w:cs="Tahoma"/>
          <w:noProof/>
          <w:sz w:val="22"/>
          <w:szCs w:val="22"/>
          <w:lang w:eastAsia="id-ID"/>
        </w:rPr>
        <w:drawing>
          <wp:anchor distT="0" distB="0" distL="114935" distR="114935" simplePos="0" relativeHeight="251829248" behindDoc="0" locked="0" layoutInCell="0" allowOverlap="1" wp14:anchorId="17BC7845" wp14:editId="345EA0AC">
            <wp:simplePos x="0" y="0"/>
            <wp:positionH relativeFrom="column">
              <wp:posOffset>1245870</wp:posOffset>
            </wp:positionH>
            <wp:positionV relativeFrom="paragraph">
              <wp:posOffset>15240</wp:posOffset>
            </wp:positionV>
            <wp:extent cx="2226209" cy="1980000"/>
            <wp:effectExtent l="0" t="0" r="3175" b="1270"/>
            <wp:wrapSquare wrapText="bothSides"/>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2226209" cy="1980000"/>
                    </a:xfrm>
                    <a:prstGeom prst="rect">
                      <a:avLst/>
                    </a:prstGeom>
                  </pic:spPr>
                </pic:pic>
              </a:graphicData>
            </a:graphic>
            <wp14:sizeRelH relativeFrom="margin">
              <wp14:pctWidth>0</wp14:pctWidth>
            </wp14:sizeRelH>
            <wp14:sizeRelV relativeFrom="margin">
              <wp14:pctHeight>0</wp14:pctHeight>
            </wp14:sizeRelV>
          </wp:anchor>
        </w:drawing>
      </w:r>
    </w:p>
    <w:p w:rsidR="00F6341A" w:rsidRPr="00481D84" w:rsidRDefault="00F6341A" w:rsidP="00F6341A">
      <w:pPr>
        <w:spacing w:before="0" w:after="0" w:line="480" w:lineRule="auto"/>
        <w:jc w:val="center"/>
        <w:rPr>
          <w:rFonts w:ascii="Tahoma" w:hAnsi="Tahoma" w:cs="Tahoma"/>
          <w:sz w:val="22"/>
          <w:szCs w:val="22"/>
          <w:lang w:val="sv-SE"/>
        </w:rPr>
      </w:pPr>
    </w:p>
    <w:p w:rsidR="00F6341A" w:rsidRPr="00481D84" w:rsidRDefault="00F6341A" w:rsidP="00F6341A">
      <w:pPr>
        <w:spacing w:before="0" w:after="0" w:line="480" w:lineRule="auto"/>
        <w:jc w:val="center"/>
        <w:rPr>
          <w:rFonts w:ascii="Tahoma" w:hAnsi="Tahoma" w:cs="Tahoma"/>
          <w:sz w:val="22"/>
          <w:szCs w:val="22"/>
          <w:lang w:val="sv-SE"/>
        </w:rPr>
      </w:pPr>
    </w:p>
    <w:p w:rsidR="00F6341A" w:rsidRPr="00481D84" w:rsidRDefault="00F6341A" w:rsidP="00F6341A">
      <w:pPr>
        <w:spacing w:before="0" w:after="0" w:line="480" w:lineRule="auto"/>
        <w:jc w:val="center"/>
        <w:rPr>
          <w:rFonts w:ascii="Tahoma" w:hAnsi="Tahoma" w:cs="Tahoma"/>
          <w:sz w:val="22"/>
          <w:szCs w:val="22"/>
          <w:lang w:val="sv-SE"/>
        </w:rPr>
      </w:pPr>
    </w:p>
    <w:p w:rsidR="00F6341A" w:rsidRPr="00481D84" w:rsidRDefault="00F6341A" w:rsidP="00F6341A">
      <w:pPr>
        <w:spacing w:before="0" w:after="0" w:line="480" w:lineRule="auto"/>
        <w:rPr>
          <w:rFonts w:ascii="Tahoma" w:hAnsi="Tahoma" w:cs="Tahoma"/>
          <w:sz w:val="22"/>
          <w:szCs w:val="22"/>
          <w:lang w:val="sv-SE"/>
        </w:rPr>
      </w:pPr>
    </w:p>
    <w:p w:rsidR="00F6341A" w:rsidRPr="00481D84" w:rsidRDefault="00F6341A" w:rsidP="00F6341A">
      <w:pPr>
        <w:spacing w:before="0" w:after="0" w:line="480" w:lineRule="auto"/>
        <w:rPr>
          <w:rFonts w:ascii="Tahoma" w:hAnsi="Tahoma" w:cs="Tahoma"/>
          <w:sz w:val="22"/>
          <w:szCs w:val="22"/>
          <w:lang w:val="sv-SE"/>
        </w:rPr>
      </w:pPr>
    </w:p>
    <w:p w:rsidR="00F6341A" w:rsidRPr="00481D84" w:rsidRDefault="00F6341A" w:rsidP="00F6341A">
      <w:pPr>
        <w:spacing w:before="0" w:after="0" w:line="480" w:lineRule="auto"/>
        <w:jc w:val="center"/>
        <w:rPr>
          <w:rFonts w:ascii="Tahoma" w:hAnsi="Tahoma" w:cs="Tahoma"/>
          <w:sz w:val="22"/>
          <w:szCs w:val="22"/>
          <w:lang w:val="sv-SE"/>
        </w:rPr>
      </w:pPr>
    </w:p>
    <w:p w:rsidR="00F6341A" w:rsidRPr="00481D84" w:rsidRDefault="004B688A" w:rsidP="00F6341A">
      <w:pPr>
        <w:spacing w:before="0" w:after="0" w:line="480" w:lineRule="auto"/>
        <w:jc w:val="center"/>
        <w:rPr>
          <w:rFonts w:ascii="Tahoma" w:hAnsi="Tahoma" w:cs="Tahoma"/>
          <w:sz w:val="22"/>
          <w:szCs w:val="22"/>
          <w:lang w:val="sv-SE"/>
        </w:rPr>
      </w:pPr>
      <w:r w:rsidRPr="00481D84">
        <w:rPr>
          <w:rFonts w:ascii="Tahoma" w:hAnsi="Tahoma" w:cs="Tahoma"/>
          <w:sz w:val="22"/>
          <w:szCs w:val="22"/>
          <w:lang w:val="sv-SE"/>
        </w:rPr>
        <w:t>Diajukan Oleh:</w:t>
      </w:r>
    </w:p>
    <w:p w:rsidR="00F6341A" w:rsidRPr="00481D84" w:rsidRDefault="004B688A" w:rsidP="00F6341A">
      <w:pPr>
        <w:spacing w:before="0" w:after="0" w:line="480" w:lineRule="auto"/>
        <w:jc w:val="center"/>
        <w:rPr>
          <w:rFonts w:ascii="Tahoma" w:hAnsi="Tahoma" w:cs="Tahoma"/>
          <w:sz w:val="22"/>
          <w:szCs w:val="22"/>
        </w:rPr>
      </w:pPr>
      <w:r w:rsidRPr="00481D84">
        <w:rPr>
          <w:rFonts w:ascii="Tahoma" w:hAnsi="Tahoma" w:cs="Tahoma"/>
          <w:b/>
          <w:sz w:val="22"/>
          <w:szCs w:val="22"/>
          <w:u w:val="single"/>
        </w:rPr>
        <w:t>Nestorresi Jalung</w:t>
      </w:r>
    </w:p>
    <w:p w:rsidR="00F6341A" w:rsidRPr="00481D84" w:rsidRDefault="004B688A" w:rsidP="00F6341A">
      <w:pPr>
        <w:spacing w:before="0" w:after="0" w:line="480" w:lineRule="auto"/>
        <w:jc w:val="center"/>
        <w:rPr>
          <w:rFonts w:ascii="Tahoma" w:hAnsi="Tahoma" w:cs="Tahoma"/>
          <w:sz w:val="22"/>
          <w:szCs w:val="22"/>
          <w:lang w:val="sv-SE"/>
        </w:rPr>
      </w:pPr>
      <w:r w:rsidRPr="00481D84">
        <w:rPr>
          <w:rFonts w:ascii="Tahoma" w:hAnsi="Tahoma" w:cs="Tahoma"/>
          <w:b/>
          <w:sz w:val="22"/>
          <w:szCs w:val="22"/>
          <w:lang w:val="sv-SE"/>
        </w:rPr>
        <w:t>Nim. 1808015240</w:t>
      </w:r>
    </w:p>
    <w:p w:rsidR="00F6341A" w:rsidRPr="00481D84" w:rsidRDefault="004B688A" w:rsidP="00F6341A">
      <w:pPr>
        <w:spacing w:before="0" w:after="0" w:line="480" w:lineRule="auto"/>
        <w:ind w:left="1440" w:firstLine="720"/>
        <w:rPr>
          <w:rFonts w:ascii="Tahoma" w:hAnsi="Tahoma" w:cs="Tahoma"/>
          <w:sz w:val="22"/>
          <w:szCs w:val="22"/>
          <w:lang w:val="sv-SE"/>
        </w:rPr>
      </w:pPr>
      <w:r w:rsidRPr="00481D84">
        <w:rPr>
          <w:rFonts w:ascii="Tahoma" w:hAnsi="Tahoma" w:cs="Tahoma"/>
          <w:b/>
          <w:sz w:val="22"/>
          <w:szCs w:val="22"/>
          <w:lang w:val="sv-SE"/>
        </w:rPr>
        <w:t>Program Studi Sarjana Hukum</w:t>
      </w:r>
    </w:p>
    <w:p w:rsidR="00F6341A" w:rsidRPr="00481D84" w:rsidRDefault="004B688A" w:rsidP="00F6341A">
      <w:pPr>
        <w:spacing w:before="0" w:after="0" w:line="480" w:lineRule="auto"/>
        <w:jc w:val="center"/>
        <w:rPr>
          <w:rFonts w:ascii="Tahoma" w:hAnsi="Tahoma" w:cs="Tahoma"/>
          <w:sz w:val="22"/>
          <w:szCs w:val="22"/>
          <w:lang w:val="sv-SE"/>
        </w:rPr>
      </w:pPr>
      <w:r w:rsidRPr="00481D84">
        <w:rPr>
          <w:rFonts w:ascii="Tahoma" w:hAnsi="Tahoma" w:cs="Tahoma"/>
          <w:b/>
          <w:sz w:val="22"/>
          <w:szCs w:val="22"/>
          <w:lang w:val="sv-SE"/>
        </w:rPr>
        <w:t>Fakultas Hukum Universitas Mulawarman</w:t>
      </w:r>
    </w:p>
    <w:p w:rsidR="00F6341A" w:rsidRPr="00481D84" w:rsidRDefault="004B688A" w:rsidP="00F6341A">
      <w:pPr>
        <w:spacing w:before="0" w:after="0" w:line="480" w:lineRule="auto"/>
        <w:jc w:val="center"/>
        <w:rPr>
          <w:rFonts w:ascii="Tahoma" w:hAnsi="Tahoma" w:cs="Tahoma"/>
          <w:b/>
          <w:sz w:val="22"/>
          <w:szCs w:val="22"/>
          <w:lang w:val="sv-SE"/>
        </w:rPr>
      </w:pPr>
      <w:r w:rsidRPr="00481D84">
        <w:rPr>
          <w:rFonts w:ascii="Tahoma" w:hAnsi="Tahoma" w:cs="Tahoma"/>
          <w:b/>
          <w:sz w:val="22"/>
          <w:szCs w:val="22"/>
          <w:lang w:val="sv-SE"/>
        </w:rPr>
        <w:t>Samarinda</w:t>
      </w:r>
    </w:p>
    <w:p w:rsidR="00F6341A" w:rsidRPr="00481D84" w:rsidRDefault="004B688A" w:rsidP="00F6341A">
      <w:pPr>
        <w:spacing w:before="0" w:after="0" w:line="480" w:lineRule="auto"/>
        <w:jc w:val="center"/>
        <w:rPr>
          <w:rFonts w:ascii="Tahoma" w:hAnsi="Tahoma" w:cs="Tahoma"/>
          <w:b/>
          <w:sz w:val="22"/>
          <w:szCs w:val="22"/>
          <w:lang w:val="sv-SE"/>
        </w:rPr>
      </w:pPr>
      <w:r w:rsidRPr="00481D84">
        <w:rPr>
          <w:rFonts w:ascii="Tahoma" w:hAnsi="Tahoma" w:cs="Tahoma"/>
          <w:b/>
          <w:sz w:val="22"/>
          <w:szCs w:val="22"/>
          <w:lang w:val="sv-SE"/>
        </w:rPr>
        <w:t>2022</w:t>
      </w:r>
    </w:p>
    <w:p w:rsidR="00F6341A" w:rsidRPr="00481D84" w:rsidRDefault="004B688A" w:rsidP="00F6341A">
      <w:pPr>
        <w:spacing w:before="0" w:after="0" w:line="240" w:lineRule="auto"/>
        <w:rPr>
          <w:rFonts w:ascii="Tahoma" w:hAnsi="Tahoma" w:cs="Tahoma"/>
          <w:b/>
          <w:sz w:val="22"/>
          <w:szCs w:val="22"/>
          <w:lang w:val="sv-SE"/>
        </w:rPr>
      </w:pPr>
      <w:r w:rsidRPr="00481D84">
        <w:rPr>
          <w:rFonts w:ascii="Tahoma" w:hAnsi="Tahoma" w:cs="Tahoma"/>
          <w:b/>
          <w:sz w:val="22"/>
          <w:szCs w:val="22"/>
          <w:lang w:val="sv-SE"/>
        </w:rPr>
        <w:br w:type="page"/>
      </w:r>
    </w:p>
    <w:p w:rsidR="00F6341A" w:rsidRPr="00481D84" w:rsidRDefault="00F6341A" w:rsidP="00F6341A">
      <w:pPr>
        <w:spacing w:before="0" w:after="0" w:line="240" w:lineRule="auto"/>
        <w:ind w:left="3600"/>
        <w:rPr>
          <w:rFonts w:ascii="Tahoma" w:hAnsi="Tahoma" w:cs="Tahoma"/>
          <w:b/>
          <w:sz w:val="22"/>
          <w:szCs w:val="22"/>
          <w:lang w:val="sv-SE"/>
        </w:rPr>
        <w:sectPr w:rsidR="00F6341A" w:rsidRPr="00481D84" w:rsidSect="00166C5C">
          <w:headerReference w:type="default" r:id="rId10"/>
          <w:footerReference w:type="default" r:id="rId11"/>
          <w:pgSz w:w="11906" w:h="16838"/>
          <w:pgMar w:top="2268" w:right="1701" w:bottom="1701" w:left="2268" w:header="0" w:footer="709" w:gutter="0"/>
          <w:pgNumType w:fmt="lowerRoman" w:start="1"/>
          <w:cols w:space="720"/>
          <w:formProt w:val="0"/>
          <w:docGrid w:linePitch="272"/>
        </w:sectPr>
      </w:pPr>
    </w:p>
    <w:p w:rsidR="00F6341A" w:rsidRPr="00481D84" w:rsidRDefault="004B688A" w:rsidP="00803E17">
      <w:pPr>
        <w:pStyle w:val="Heading1"/>
        <w:rPr>
          <w:lang w:val="en-US"/>
        </w:rPr>
      </w:pPr>
      <w:bookmarkStart w:id="3" w:name="_Toc100736459"/>
      <w:bookmarkStart w:id="4" w:name="_Toc120866121"/>
      <w:bookmarkStart w:id="5" w:name="_Toc93654149"/>
      <w:r w:rsidRPr="00481D84">
        <w:lastRenderedPageBreak/>
        <w:t>Lembar Persetujuan</w:t>
      </w:r>
      <w:bookmarkEnd w:id="3"/>
      <w:bookmarkEnd w:id="4"/>
      <w:r w:rsidRPr="00481D84">
        <w:t xml:space="preserve"> </w:t>
      </w:r>
    </w:p>
    <w:p w:rsidR="00F77686" w:rsidRPr="00481D84" w:rsidRDefault="00F77686" w:rsidP="00227125">
      <w:pPr>
        <w:pStyle w:val="Heading1"/>
        <w:rPr>
          <w:lang w:val="en-US"/>
        </w:rPr>
      </w:pPr>
      <w:bookmarkStart w:id="6" w:name="_Toc120866122"/>
      <w:bookmarkEnd w:id="5"/>
      <w:r w:rsidRPr="00481D84">
        <w:rPr>
          <w:lang w:val="en-US"/>
        </w:rPr>
        <w:t>SKRIPSI</w:t>
      </w:r>
      <w:bookmarkEnd w:id="6"/>
    </w:p>
    <w:p w:rsidR="00F6341A" w:rsidRPr="00481D84" w:rsidRDefault="004B688A" w:rsidP="0038542E">
      <w:pPr>
        <w:spacing w:before="0" w:after="0" w:line="480" w:lineRule="auto"/>
        <w:jc w:val="center"/>
        <w:rPr>
          <w:rFonts w:ascii="Tahoma" w:hAnsi="Tahoma" w:cs="Tahoma"/>
          <w:sz w:val="22"/>
          <w:szCs w:val="22"/>
          <w:lang w:val="en-US"/>
        </w:rPr>
      </w:pPr>
      <w:r w:rsidRPr="00481D84">
        <w:rPr>
          <w:rFonts w:ascii="Tahoma" w:hAnsi="Tahoma" w:cs="Tahoma"/>
          <w:b/>
          <w:sz w:val="22"/>
          <w:szCs w:val="22"/>
        </w:rPr>
        <w:t xml:space="preserve"> Perkawinan Adat Suku Dayak Bahau Saq Sebelum Dan Sesudah Berlakunya </w:t>
      </w:r>
      <w:r w:rsidR="00C80662">
        <w:rPr>
          <w:rFonts w:ascii="Tahoma" w:hAnsi="Tahoma" w:cs="Tahoma"/>
          <w:b/>
          <w:sz w:val="22"/>
          <w:szCs w:val="22"/>
        </w:rPr>
        <w:t>Undang-Undang</w:t>
      </w:r>
      <w:r w:rsidRPr="00481D84">
        <w:rPr>
          <w:rFonts w:ascii="Tahoma" w:hAnsi="Tahoma" w:cs="Tahoma"/>
          <w:b/>
          <w:sz w:val="22"/>
          <w:szCs w:val="22"/>
        </w:rPr>
        <w:t xml:space="preserve"> No 1 Tahun 1974 (Studi Kasus Di </w:t>
      </w:r>
      <w:r w:rsidR="00C80662">
        <w:rPr>
          <w:rFonts w:ascii="Tahoma" w:hAnsi="Tahoma" w:cs="Tahoma"/>
          <w:b/>
          <w:sz w:val="22"/>
          <w:szCs w:val="22"/>
        </w:rPr>
        <w:t>Kampung Matalibaq</w:t>
      </w:r>
      <w:r w:rsidRPr="00481D84">
        <w:rPr>
          <w:rFonts w:ascii="Tahoma" w:hAnsi="Tahoma" w:cs="Tahoma"/>
          <w:b/>
          <w:sz w:val="22"/>
          <w:szCs w:val="22"/>
        </w:rPr>
        <w:t xml:space="preserve"> Kecamatan Long Hubung </w:t>
      </w:r>
      <w:r w:rsidR="00C80662">
        <w:rPr>
          <w:rFonts w:ascii="Tahoma" w:hAnsi="Tahoma" w:cs="Tahoma"/>
          <w:b/>
          <w:sz w:val="22"/>
          <w:szCs w:val="22"/>
        </w:rPr>
        <w:t>Kabupaten Mahakam Ulu</w:t>
      </w:r>
      <w:r w:rsidRPr="00481D84">
        <w:rPr>
          <w:rFonts w:ascii="Tahoma" w:hAnsi="Tahoma" w:cs="Tahoma"/>
          <w:b/>
          <w:sz w:val="22"/>
          <w:szCs w:val="22"/>
        </w:rPr>
        <w:t xml:space="preserve"> Provinsi Kalimantan Timur) </w:t>
      </w:r>
    </w:p>
    <w:p w:rsidR="00F6341A" w:rsidRPr="00481D84" w:rsidRDefault="004B688A" w:rsidP="0038542E">
      <w:pPr>
        <w:tabs>
          <w:tab w:val="left" w:pos="4530"/>
        </w:tabs>
        <w:spacing w:before="0" w:after="0" w:line="480" w:lineRule="auto"/>
        <w:jc w:val="center"/>
        <w:rPr>
          <w:rFonts w:ascii="Tahoma" w:hAnsi="Tahoma" w:cs="Tahoma"/>
          <w:sz w:val="22"/>
          <w:szCs w:val="22"/>
        </w:rPr>
      </w:pPr>
      <w:r w:rsidRPr="00481D84">
        <w:rPr>
          <w:rFonts w:ascii="Tahoma" w:hAnsi="Tahoma" w:cs="Tahoma"/>
          <w:sz w:val="22"/>
          <w:szCs w:val="22"/>
        </w:rPr>
        <w:t>Diajukan Oleh</w:t>
      </w:r>
    </w:p>
    <w:p w:rsidR="00F6341A" w:rsidRPr="00481D84" w:rsidRDefault="004B688A" w:rsidP="0038542E">
      <w:pPr>
        <w:spacing w:before="0" w:after="0" w:line="480" w:lineRule="auto"/>
        <w:jc w:val="center"/>
        <w:rPr>
          <w:rFonts w:ascii="Tahoma" w:hAnsi="Tahoma" w:cs="Tahoma"/>
          <w:sz w:val="22"/>
          <w:szCs w:val="22"/>
        </w:rPr>
      </w:pPr>
      <w:r w:rsidRPr="00481D84">
        <w:rPr>
          <w:rFonts w:ascii="Tahoma" w:hAnsi="Tahoma" w:cs="Tahoma"/>
          <w:sz w:val="22"/>
          <w:szCs w:val="22"/>
        </w:rPr>
        <w:t>Nestorresi Jalung</w:t>
      </w:r>
    </w:p>
    <w:p w:rsidR="00F6341A" w:rsidRPr="00481D84" w:rsidRDefault="004B688A" w:rsidP="0038542E">
      <w:pPr>
        <w:spacing w:before="0" w:after="0" w:line="480" w:lineRule="auto"/>
        <w:jc w:val="center"/>
        <w:rPr>
          <w:rFonts w:ascii="Tahoma" w:hAnsi="Tahoma" w:cs="Tahoma"/>
          <w:sz w:val="22"/>
          <w:szCs w:val="22"/>
        </w:rPr>
      </w:pPr>
      <w:r w:rsidRPr="00481D84">
        <w:rPr>
          <w:rFonts w:ascii="Tahoma" w:hAnsi="Tahoma" w:cs="Tahoma"/>
          <w:sz w:val="22"/>
          <w:szCs w:val="22"/>
        </w:rPr>
        <w:t>Nim. 1808015240</w:t>
      </w:r>
    </w:p>
    <w:p w:rsidR="00F6341A" w:rsidRPr="00481D84" w:rsidRDefault="004B688A" w:rsidP="00F6341A">
      <w:pPr>
        <w:spacing w:before="0" w:after="0" w:line="480" w:lineRule="auto"/>
        <w:ind w:left="720" w:hanging="294"/>
        <w:jc w:val="center"/>
        <w:rPr>
          <w:rFonts w:ascii="Tahoma" w:hAnsi="Tahoma" w:cs="Tahoma"/>
          <w:sz w:val="22"/>
          <w:szCs w:val="22"/>
        </w:rPr>
      </w:pPr>
      <w:r w:rsidRPr="00481D84">
        <w:rPr>
          <w:rFonts w:ascii="Tahoma" w:hAnsi="Tahoma" w:cs="Tahoma"/>
          <w:sz w:val="22"/>
          <w:szCs w:val="22"/>
        </w:rPr>
        <w:t>Skripsi Ini Telah Disetujui Oleh Para Dosen Pembimbing</w:t>
      </w:r>
    </w:p>
    <w:p w:rsidR="00F6341A" w:rsidRDefault="004B688A" w:rsidP="00F6341A">
      <w:pPr>
        <w:spacing w:before="0" w:after="0" w:line="480" w:lineRule="auto"/>
        <w:jc w:val="center"/>
        <w:rPr>
          <w:rFonts w:ascii="Tahoma" w:hAnsi="Tahoma" w:cs="Tahoma"/>
          <w:sz w:val="22"/>
          <w:szCs w:val="22"/>
          <w:lang w:val="sv-SE"/>
        </w:rPr>
      </w:pPr>
      <w:r w:rsidRPr="00481D84">
        <w:rPr>
          <w:rFonts w:ascii="Tahoma" w:hAnsi="Tahoma" w:cs="Tahoma"/>
          <w:sz w:val="22"/>
          <w:szCs w:val="22"/>
          <w:lang w:val="sv-SE"/>
        </w:rPr>
        <w:t>Di Samarinda Pada Tanggal</w:t>
      </w:r>
      <w:r w:rsidR="00123BEE">
        <w:rPr>
          <w:rFonts w:ascii="Tahoma" w:hAnsi="Tahoma" w:cs="Tahoma"/>
          <w:sz w:val="22"/>
          <w:szCs w:val="22"/>
          <w:lang w:val="sv-SE"/>
        </w:rPr>
        <w:t xml:space="preserve"> 8 Desember </w:t>
      </w:r>
      <w:r w:rsidRPr="00481D84">
        <w:rPr>
          <w:rFonts w:ascii="Tahoma" w:hAnsi="Tahoma" w:cs="Tahoma"/>
          <w:sz w:val="22"/>
          <w:szCs w:val="22"/>
          <w:lang w:val="sv-SE"/>
        </w:rPr>
        <w:t>2022</w:t>
      </w:r>
    </w:p>
    <w:p w:rsidR="00227125" w:rsidRPr="00481D84" w:rsidRDefault="00227125" w:rsidP="00F6341A">
      <w:pPr>
        <w:spacing w:before="0" w:after="0" w:line="480" w:lineRule="auto"/>
        <w:jc w:val="center"/>
        <w:rPr>
          <w:rFonts w:ascii="Tahoma" w:hAnsi="Tahoma" w:cs="Tahoma"/>
          <w:sz w:val="22"/>
          <w:szCs w:val="22"/>
          <w:lang w:val="sv-SE"/>
        </w:rPr>
      </w:pPr>
    </w:p>
    <w:p w:rsidR="00F6341A" w:rsidRPr="00481D84" w:rsidRDefault="004B688A" w:rsidP="00DE3497">
      <w:pPr>
        <w:spacing w:before="0" w:after="0" w:line="360" w:lineRule="auto"/>
        <w:ind w:left="-1134" w:right="-1277"/>
        <w:jc w:val="both"/>
        <w:rPr>
          <w:rFonts w:ascii="Tahoma" w:hAnsi="Tahoma" w:cs="Tahoma"/>
          <w:sz w:val="22"/>
          <w:szCs w:val="22"/>
          <w:lang w:val="en-US"/>
        </w:rPr>
      </w:pPr>
      <w:r w:rsidRPr="00481D84">
        <w:rPr>
          <w:rFonts w:ascii="Tahoma" w:hAnsi="Tahoma" w:cs="Tahoma"/>
          <w:sz w:val="22"/>
          <w:szCs w:val="22"/>
          <w:lang w:val="en-US"/>
        </w:rPr>
        <w:t xml:space="preserve">        </w:t>
      </w:r>
      <w:r w:rsidR="00227125">
        <w:rPr>
          <w:rFonts w:ascii="Tahoma" w:hAnsi="Tahoma" w:cs="Tahoma"/>
          <w:sz w:val="22"/>
          <w:szCs w:val="22"/>
          <w:lang w:val="en-US"/>
        </w:rPr>
        <w:t xml:space="preserve">  </w:t>
      </w:r>
      <w:r w:rsidRPr="00481D84">
        <w:rPr>
          <w:rFonts w:ascii="Tahoma" w:hAnsi="Tahoma" w:cs="Tahoma"/>
          <w:sz w:val="22"/>
          <w:szCs w:val="22"/>
          <w:lang w:val="en-US"/>
        </w:rPr>
        <w:t xml:space="preserve">Pembimbing Utama                                               </w:t>
      </w:r>
      <w:r w:rsidR="007D6967">
        <w:rPr>
          <w:rFonts w:ascii="Tahoma" w:hAnsi="Tahoma" w:cs="Tahoma"/>
          <w:sz w:val="22"/>
          <w:szCs w:val="22"/>
          <w:lang w:val="en-US"/>
        </w:rPr>
        <w:t xml:space="preserve">  </w:t>
      </w:r>
      <w:r w:rsidR="00B95177">
        <w:rPr>
          <w:rFonts w:ascii="Tahoma" w:hAnsi="Tahoma" w:cs="Tahoma"/>
          <w:sz w:val="22"/>
          <w:szCs w:val="22"/>
          <w:lang w:val="en-US"/>
        </w:rPr>
        <w:t xml:space="preserve">  </w:t>
      </w:r>
      <w:r w:rsidRPr="00481D84">
        <w:rPr>
          <w:rFonts w:ascii="Tahoma" w:hAnsi="Tahoma" w:cs="Tahoma"/>
          <w:sz w:val="22"/>
          <w:szCs w:val="22"/>
          <w:lang w:val="en-US"/>
        </w:rPr>
        <w:t xml:space="preserve">Pembimbing Pendamping     </w:t>
      </w:r>
    </w:p>
    <w:p w:rsidR="00A82677" w:rsidRPr="00481D84" w:rsidRDefault="004B688A" w:rsidP="00F6341A">
      <w:pPr>
        <w:spacing w:before="0" w:after="0" w:line="480" w:lineRule="auto"/>
        <w:ind w:left="-426" w:right="-46"/>
        <w:rPr>
          <w:rFonts w:ascii="Tahoma" w:eastAsia="Calibri" w:hAnsi="Tahoma" w:cs="Tahoma"/>
          <w:bCs/>
          <w:sz w:val="22"/>
          <w:szCs w:val="22"/>
          <w:lang w:val="en-US"/>
        </w:rPr>
      </w:pPr>
      <w:r w:rsidRPr="00481D84">
        <w:rPr>
          <w:rFonts w:ascii="Tahoma" w:eastAsia="Calibri" w:hAnsi="Tahoma" w:cs="Tahoma"/>
          <w:bCs/>
          <w:sz w:val="22"/>
          <w:szCs w:val="22"/>
          <w:lang w:val="en-US"/>
        </w:rPr>
        <w:t xml:space="preserve">                                  </w:t>
      </w:r>
    </w:p>
    <w:p w:rsidR="00F6341A" w:rsidRPr="00481D84" w:rsidRDefault="004B688A" w:rsidP="00F6341A">
      <w:pPr>
        <w:spacing w:before="0" w:after="0" w:line="480" w:lineRule="auto"/>
        <w:ind w:left="-426" w:right="-46"/>
        <w:rPr>
          <w:rFonts w:ascii="Tahoma" w:eastAsia="Calibri" w:hAnsi="Tahoma" w:cs="Tahoma"/>
          <w:bCs/>
          <w:sz w:val="22"/>
          <w:szCs w:val="22"/>
          <w:u w:val="single"/>
          <w:lang w:val="en-US"/>
        </w:rPr>
      </w:pPr>
      <w:r w:rsidRPr="00481D84">
        <w:rPr>
          <w:rFonts w:ascii="Tahoma" w:eastAsia="Calibri" w:hAnsi="Tahoma" w:cs="Tahoma"/>
          <w:bCs/>
          <w:sz w:val="22"/>
          <w:szCs w:val="22"/>
          <w:u w:val="single"/>
          <w:lang w:val="en-US"/>
        </w:rPr>
        <w:t xml:space="preserve">                              </w:t>
      </w:r>
    </w:p>
    <w:p w:rsidR="00941677" w:rsidRPr="00481D84" w:rsidRDefault="004B688A" w:rsidP="00941677">
      <w:pPr>
        <w:spacing w:before="0" w:after="0" w:line="480" w:lineRule="auto"/>
        <w:ind w:right="-994" w:hanging="426"/>
        <w:rPr>
          <w:rFonts w:ascii="Tahoma" w:eastAsia="Calibri" w:hAnsi="Tahoma" w:cs="Tahoma"/>
          <w:bCs/>
          <w:sz w:val="22"/>
          <w:szCs w:val="22"/>
          <w:u w:val="single"/>
          <w:lang w:val="en-US"/>
        </w:rPr>
      </w:pPr>
      <w:r w:rsidRPr="00481D84">
        <w:rPr>
          <w:rFonts w:ascii="Tahoma" w:eastAsia="Calibri" w:hAnsi="Tahoma" w:cs="Tahoma"/>
          <w:bCs/>
          <w:sz w:val="22"/>
          <w:szCs w:val="22"/>
          <w:u w:val="single"/>
          <w:lang w:val="en-US"/>
        </w:rPr>
        <w:t>Dr. Emilda Kuspraningrum S.H., Kn, M.H.</w:t>
      </w:r>
      <w:r w:rsidRPr="00481D84">
        <w:rPr>
          <w:rFonts w:ascii="Tahoma" w:eastAsia="Calibri" w:hAnsi="Tahoma" w:cs="Tahoma"/>
          <w:bCs/>
          <w:sz w:val="22"/>
          <w:szCs w:val="22"/>
          <w:lang w:val="en-US"/>
        </w:rPr>
        <w:t xml:space="preserve">                         </w:t>
      </w:r>
      <w:r w:rsidRPr="00481D84">
        <w:rPr>
          <w:rFonts w:ascii="Tahoma" w:eastAsia="Calibri" w:hAnsi="Tahoma" w:cs="Tahoma"/>
          <w:bCs/>
          <w:sz w:val="22"/>
          <w:szCs w:val="22"/>
          <w:u w:val="single"/>
          <w:lang w:val="en-US"/>
        </w:rPr>
        <w:t>Febri Noor Hediati S.H.,M.H.</w:t>
      </w:r>
    </w:p>
    <w:p w:rsidR="00F6341A" w:rsidRPr="00481D84" w:rsidRDefault="004B688A" w:rsidP="00941677">
      <w:pPr>
        <w:spacing w:before="0" w:after="0" w:line="480" w:lineRule="auto"/>
        <w:ind w:right="-994" w:hanging="426"/>
        <w:rPr>
          <w:rFonts w:ascii="Tahoma" w:eastAsia="Calibri" w:hAnsi="Tahoma" w:cs="Tahoma"/>
          <w:bCs/>
          <w:sz w:val="22"/>
          <w:szCs w:val="22"/>
          <w:u w:val="single"/>
          <w:lang w:val="en-US"/>
        </w:rPr>
      </w:pPr>
      <w:r w:rsidRPr="00481D84">
        <w:rPr>
          <w:rFonts w:ascii="Tahoma" w:eastAsia="Calibri" w:hAnsi="Tahoma" w:cs="Tahoma"/>
          <w:bCs/>
          <w:sz w:val="22"/>
          <w:szCs w:val="22"/>
          <w:lang w:val="en-US"/>
        </w:rPr>
        <w:t>Nip.</w:t>
      </w:r>
      <w:r w:rsidRPr="00481D84">
        <w:rPr>
          <w:rFonts w:ascii="Tahoma" w:eastAsia="Calibri" w:hAnsi="Tahoma" w:cs="Tahoma"/>
          <w:sz w:val="22"/>
          <w:szCs w:val="22"/>
          <w:lang w:val="en-US"/>
        </w:rPr>
        <w:t xml:space="preserve"> </w:t>
      </w:r>
      <w:r w:rsidRPr="00481D84">
        <w:rPr>
          <w:rFonts w:ascii="Tahoma" w:eastAsiaTheme="minorHAnsi" w:hAnsi="Tahoma" w:cs="Tahoma"/>
          <w:bCs/>
          <w:sz w:val="22"/>
          <w:szCs w:val="22"/>
        </w:rPr>
        <w:t>19730529 200212 2 001</w:t>
      </w:r>
      <w:r w:rsidRPr="00481D84">
        <w:rPr>
          <w:rFonts w:ascii="Tahoma" w:eastAsiaTheme="minorHAnsi" w:hAnsi="Tahoma" w:cs="Tahoma"/>
          <w:bCs/>
          <w:sz w:val="22"/>
          <w:szCs w:val="22"/>
          <w:lang w:val="en-US"/>
        </w:rPr>
        <w:t xml:space="preserve">                                          </w:t>
      </w:r>
      <w:r w:rsidRPr="00481D84">
        <w:rPr>
          <w:rFonts w:ascii="Tahoma" w:eastAsia="Calibri" w:hAnsi="Tahoma" w:cs="Tahoma"/>
          <w:bCs/>
          <w:sz w:val="22"/>
          <w:szCs w:val="22"/>
          <w:lang w:val="en-US"/>
        </w:rPr>
        <w:t xml:space="preserve">Nip. </w:t>
      </w:r>
      <w:r w:rsidRPr="00481D84">
        <w:rPr>
          <w:rFonts w:ascii="Tahoma" w:eastAsia="Calibri" w:hAnsi="Tahoma" w:cs="Tahoma"/>
          <w:bCs/>
          <w:sz w:val="22"/>
          <w:szCs w:val="22"/>
        </w:rPr>
        <w:t>19880210 201803 2 001</w:t>
      </w:r>
      <w:r w:rsidRPr="00481D84">
        <w:rPr>
          <w:rFonts w:ascii="Tahoma" w:eastAsia="Times New Roman" w:hAnsi="Tahoma" w:cs="Tahoma"/>
          <w:kern w:val="0"/>
          <w:sz w:val="22"/>
          <w:szCs w:val="22"/>
          <w:lang w:val="en-US" w:eastAsia="id-ID"/>
        </w:rPr>
        <w:tab/>
      </w:r>
    </w:p>
    <w:p w:rsidR="0008553B" w:rsidRPr="00481D84" w:rsidRDefault="0008553B" w:rsidP="0008553B">
      <w:pPr>
        <w:spacing w:before="0" w:after="120" w:line="360" w:lineRule="auto"/>
        <w:ind w:left="3402" w:hanging="186"/>
        <w:jc w:val="both"/>
        <w:rPr>
          <w:rFonts w:ascii="Tahoma" w:hAnsi="Tahoma" w:cs="Tahoma"/>
          <w:sz w:val="22"/>
          <w:szCs w:val="22"/>
          <w:lang w:val="en-US"/>
        </w:rPr>
      </w:pPr>
    </w:p>
    <w:p w:rsidR="00F6341A" w:rsidRPr="00481D84" w:rsidRDefault="007D6967" w:rsidP="0008553B">
      <w:pPr>
        <w:spacing w:before="0" w:after="120"/>
        <w:ind w:left="3402" w:hanging="425"/>
        <w:jc w:val="both"/>
        <w:rPr>
          <w:rFonts w:ascii="Tahoma" w:eastAsia="Times New Roman" w:hAnsi="Tahoma" w:cs="Tahoma"/>
          <w:kern w:val="0"/>
          <w:sz w:val="22"/>
          <w:szCs w:val="22"/>
          <w:lang w:val="en-US" w:eastAsia="id-ID"/>
        </w:rPr>
      </w:pPr>
      <w:r>
        <w:rPr>
          <w:rFonts w:ascii="Tahoma" w:hAnsi="Tahoma" w:cs="Tahoma"/>
          <w:sz w:val="22"/>
          <w:szCs w:val="22"/>
          <w:lang w:val="en-US"/>
        </w:rPr>
        <w:t xml:space="preserve">   </w:t>
      </w:r>
      <w:r w:rsidR="004B688A" w:rsidRPr="00481D84">
        <w:rPr>
          <w:rFonts w:ascii="Tahoma" w:hAnsi="Tahoma" w:cs="Tahoma"/>
          <w:sz w:val="22"/>
          <w:szCs w:val="22"/>
        </w:rPr>
        <w:t>Mengetahui,</w:t>
      </w:r>
    </w:p>
    <w:p w:rsidR="00F6341A" w:rsidRPr="00481D84" w:rsidRDefault="004B688A" w:rsidP="0008553B">
      <w:pPr>
        <w:spacing w:before="300" w:after="120" w:line="360" w:lineRule="auto"/>
        <w:ind w:hanging="426"/>
        <w:jc w:val="center"/>
        <w:rPr>
          <w:rFonts w:ascii="Tahoma" w:hAnsi="Tahoma" w:cs="Tahoma"/>
          <w:sz w:val="22"/>
          <w:szCs w:val="22"/>
          <w:lang w:val="en-US"/>
        </w:rPr>
      </w:pPr>
      <w:r w:rsidRPr="00481D84">
        <w:rPr>
          <w:rFonts w:ascii="Tahoma" w:hAnsi="Tahoma" w:cs="Tahoma"/>
          <w:sz w:val="22"/>
          <w:szCs w:val="22"/>
          <w:lang w:val="en-US"/>
        </w:rPr>
        <w:t xml:space="preserve">    </w:t>
      </w:r>
      <w:r w:rsidRPr="00481D84">
        <w:rPr>
          <w:rFonts w:ascii="Tahoma" w:hAnsi="Tahoma" w:cs="Tahoma"/>
          <w:sz w:val="22"/>
          <w:szCs w:val="22"/>
        </w:rPr>
        <w:t>Koordinator Program Studi Sarjana Ilmu Hukum</w:t>
      </w:r>
      <w:r w:rsidRPr="00481D84">
        <w:rPr>
          <w:rFonts w:ascii="Tahoma" w:hAnsi="Tahoma" w:cs="Tahoma"/>
          <w:sz w:val="22"/>
          <w:szCs w:val="22"/>
          <w:lang w:val="en-US"/>
        </w:rPr>
        <w:t xml:space="preserve">   </w:t>
      </w:r>
    </w:p>
    <w:p w:rsidR="007D6967" w:rsidRDefault="007D6967" w:rsidP="00A97E1A">
      <w:pPr>
        <w:jc w:val="center"/>
        <w:rPr>
          <w:rFonts w:ascii="Tahoma" w:hAnsi="Tahoma" w:cs="Tahoma"/>
          <w:b/>
          <w:sz w:val="22"/>
          <w:szCs w:val="22"/>
          <w:u w:val="single"/>
          <w:lang w:val="en-US"/>
        </w:rPr>
      </w:pPr>
    </w:p>
    <w:p w:rsidR="007D6967" w:rsidRDefault="007D6967" w:rsidP="00A97E1A">
      <w:pPr>
        <w:jc w:val="center"/>
        <w:rPr>
          <w:rFonts w:ascii="Tahoma" w:hAnsi="Tahoma" w:cs="Tahoma"/>
          <w:b/>
          <w:sz w:val="22"/>
          <w:szCs w:val="22"/>
          <w:u w:val="single"/>
          <w:lang w:val="en-US"/>
        </w:rPr>
      </w:pPr>
    </w:p>
    <w:p w:rsidR="0008553B" w:rsidRPr="00481D84" w:rsidRDefault="004B688A" w:rsidP="00A97E1A">
      <w:pPr>
        <w:jc w:val="center"/>
        <w:rPr>
          <w:rFonts w:ascii="Tahoma" w:hAnsi="Tahoma" w:cs="Tahoma"/>
          <w:sz w:val="22"/>
          <w:szCs w:val="22"/>
          <w:lang w:val="en-US"/>
        </w:rPr>
      </w:pPr>
      <w:r w:rsidRPr="00481D84">
        <w:rPr>
          <w:rFonts w:ascii="Tahoma" w:hAnsi="Tahoma" w:cs="Tahoma"/>
          <w:sz w:val="22"/>
          <w:szCs w:val="22"/>
          <w:u w:val="single"/>
        </w:rPr>
        <w:t>Khristyawan Wisnu Wardana S.H., M.H.</w:t>
      </w:r>
      <w:r w:rsidRPr="00481D84">
        <w:rPr>
          <w:rFonts w:ascii="Tahoma" w:hAnsi="Tahoma" w:cs="Tahoma"/>
          <w:sz w:val="22"/>
          <w:szCs w:val="22"/>
          <w:lang w:val="en-US"/>
        </w:rPr>
        <w:t xml:space="preserve">   </w:t>
      </w:r>
    </w:p>
    <w:p w:rsidR="0008553B" w:rsidRPr="00481D84" w:rsidRDefault="004B688A" w:rsidP="0008553B">
      <w:pPr>
        <w:jc w:val="center"/>
        <w:rPr>
          <w:rFonts w:ascii="Tahoma" w:hAnsi="Tahoma" w:cs="Tahoma"/>
          <w:sz w:val="22"/>
          <w:szCs w:val="22"/>
        </w:rPr>
      </w:pPr>
      <w:r w:rsidRPr="00481D84">
        <w:rPr>
          <w:rFonts w:ascii="Tahoma" w:hAnsi="Tahoma" w:cs="Tahoma"/>
          <w:sz w:val="22"/>
          <w:szCs w:val="22"/>
        </w:rPr>
        <w:t>Nip. 19800426 200604 1 002</w:t>
      </w:r>
    </w:p>
    <w:p w:rsidR="0075454D" w:rsidRDefault="0075454D" w:rsidP="00A31373">
      <w:pPr>
        <w:pStyle w:val="Heading1"/>
        <w:spacing w:line="360" w:lineRule="auto"/>
        <w:rPr>
          <w:rStyle w:val="Heading1Char"/>
          <w:b/>
          <w:lang w:val="en-US"/>
        </w:rPr>
      </w:pPr>
    </w:p>
    <w:p w:rsidR="00F6341A" w:rsidRPr="00481D84" w:rsidRDefault="004B688A" w:rsidP="00A31373">
      <w:pPr>
        <w:pStyle w:val="Heading1"/>
        <w:spacing w:line="360" w:lineRule="auto"/>
        <w:rPr>
          <w:caps/>
          <w:shd w:val="clear" w:color="auto" w:fill="FFFFFF"/>
          <w:lang w:val="en-US"/>
        </w:rPr>
      </w:pPr>
      <w:bookmarkStart w:id="7" w:name="_Toc120866123"/>
      <w:r w:rsidRPr="00481D84">
        <w:rPr>
          <w:rStyle w:val="Heading1Char"/>
          <w:b/>
        </w:rPr>
        <w:t>Kata Pengantar</w:t>
      </w:r>
      <w:bookmarkEnd w:id="7"/>
    </w:p>
    <w:p w:rsidR="00F6341A" w:rsidRPr="00481D84" w:rsidRDefault="004B688A" w:rsidP="00A31373">
      <w:pPr>
        <w:spacing w:before="0" w:after="0" w:line="360" w:lineRule="auto"/>
        <w:ind w:right="-427" w:firstLine="567"/>
        <w:jc w:val="both"/>
        <w:rPr>
          <w:rFonts w:ascii="Tahoma" w:hAnsi="Tahoma" w:cs="Tahoma"/>
          <w:sz w:val="22"/>
          <w:szCs w:val="22"/>
          <w:lang w:val="en-US"/>
        </w:rPr>
      </w:pPr>
      <w:r w:rsidRPr="00481D84">
        <w:rPr>
          <w:rFonts w:ascii="Tahoma" w:hAnsi="Tahoma" w:cs="Tahoma"/>
          <w:sz w:val="22"/>
          <w:szCs w:val="22"/>
          <w:lang w:val="en-US"/>
        </w:rPr>
        <w:t xml:space="preserve">Segala </w:t>
      </w:r>
      <w:r w:rsidR="00A31373" w:rsidRPr="00481D84">
        <w:rPr>
          <w:rFonts w:ascii="Tahoma" w:hAnsi="Tahoma" w:cs="Tahoma"/>
          <w:sz w:val="22"/>
          <w:szCs w:val="22"/>
          <w:lang w:val="en-US"/>
        </w:rPr>
        <w:t xml:space="preserve">puji dan syukur kehadirat </w:t>
      </w:r>
      <w:r w:rsidRPr="00481D84">
        <w:rPr>
          <w:rFonts w:ascii="Tahoma" w:hAnsi="Tahoma" w:cs="Tahoma"/>
          <w:sz w:val="22"/>
          <w:szCs w:val="22"/>
          <w:lang w:val="en-US"/>
        </w:rPr>
        <w:t xml:space="preserve">Tuhan Yang Maha Esa Penulis </w:t>
      </w:r>
      <w:r w:rsidR="00A31373" w:rsidRPr="00481D84">
        <w:rPr>
          <w:rFonts w:ascii="Tahoma" w:hAnsi="Tahoma" w:cs="Tahoma"/>
          <w:sz w:val="22"/>
          <w:szCs w:val="22"/>
          <w:lang w:val="en-US"/>
        </w:rPr>
        <w:t xml:space="preserve">dapat menyusun dan mengerjakan skripsi ini, karena berkat pertolongan dan rahmatnya. kami menyadari kendala-kendala yang di hadapi, namun dengan rasa bersyukur dapat menyelesaikan kendala tersebut dan semua itu tidak terlepas dari doa-doa yang di panjatkan oleh kedua orang tua saya, teman-teman berserta dosen-dosen yang telah mendukung dari awal hingga sekarang di </w:t>
      </w:r>
      <w:r w:rsidRPr="00481D84">
        <w:rPr>
          <w:rFonts w:ascii="Tahoma" w:hAnsi="Tahoma" w:cs="Tahoma"/>
          <w:sz w:val="22"/>
          <w:szCs w:val="22"/>
          <w:lang w:val="en-US"/>
        </w:rPr>
        <w:t>Fakultas Hukum Univesitas Mulawarman.</w:t>
      </w:r>
    </w:p>
    <w:p w:rsidR="00F6341A" w:rsidRPr="00481D84" w:rsidRDefault="0075454D" w:rsidP="00A31373">
      <w:pPr>
        <w:spacing w:before="0" w:after="0" w:line="360" w:lineRule="auto"/>
        <w:ind w:right="-427" w:firstLine="567"/>
        <w:jc w:val="both"/>
        <w:rPr>
          <w:rFonts w:ascii="Tahoma" w:hAnsi="Tahoma" w:cs="Tahoma"/>
          <w:sz w:val="22"/>
          <w:szCs w:val="22"/>
          <w:lang w:val="en-US"/>
        </w:rPr>
      </w:pPr>
      <w:r w:rsidRPr="00481D84">
        <w:rPr>
          <w:rFonts w:ascii="Tahoma" w:hAnsi="Tahoma" w:cs="Tahoma"/>
          <w:sz w:val="22"/>
          <w:szCs w:val="22"/>
          <w:lang w:val="en-US"/>
        </w:rPr>
        <w:t>Penyusunan</w:t>
      </w:r>
      <w:r w:rsidR="00A31373" w:rsidRPr="00481D84">
        <w:rPr>
          <w:rFonts w:ascii="Tahoma" w:hAnsi="Tahoma" w:cs="Tahoma"/>
          <w:sz w:val="22"/>
          <w:szCs w:val="22"/>
          <w:lang w:val="en-US"/>
        </w:rPr>
        <w:t xml:space="preserve"> skripsi ini dimaksudkan untuk memenuhi sebagian syarat memperoleh gelar sarja</w:t>
      </w:r>
      <w:r w:rsidR="00A31373">
        <w:rPr>
          <w:rFonts w:ascii="Tahoma" w:hAnsi="Tahoma" w:cs="Tahoma"/>
          <w:sz w:val="22"/>
          <w:szCs w:val="22"/>
          <w:lang w:val="en-US"/>
        </w:rPr>
        <w:t>na</w:t>
      </w:r>
      <w:r w:rsidR="00A31373" w:rsidRPr="00481D84">
        <w:rPr>
          <w:rFonts w:ascii="Tahoma" w:hAnsi="Tahoma" w:cs="Tahoma"/>
          <w:sz w:val="22"/>
          <w:szCs w:val="22"/>
          <w:lang w:val="en-US"/>
        </w:rPr>
        <w:t xml:space="preserve"> </w:t>
      </w:r>
      <w:r w:rsidR="004B688A" w:rsidRPr="00481D84">
        <w:rPr>
          <w:rFonts w:ascii="Tahoma" w:hAnsi="Tahoma" w:cs="Tahoma"/>
          <w:sz w:val="22"/>
          <w:szCs w:val="22"/>
          <w:lang w:val="en-US"/>
        </w:rPr>
        <w:t xml:space="preserve">Hukum Pada Universitas Mulawarman.  </w:t>
      </w:r>
      <w:r w:rsidRPr="00481D84">
        <w:rPr>
          <w:rFonts w:ascii="Tahoma" w:hAnsi="Tahoma" w:cs="Tahoma"/>
          <w:sz w:val="22"/>
          <w:szCs w:val="22"/>
          <w:lang w:val="en-US"/>
        </w:rPr>
        <w:t>Kami</w:t>
      </w:r>
      <w:r w:rsidR="00A31373" w:rsidRPr="00481D84">
        <w:rPr>
          <w:rFonts w:ascii="Tahoma" w:hAnsi="Tahoma" w:cs="Tahoma"/>
          <w:sz w:val="22"/>
          <w:szCs w:val="22"/>
          <w:lang w:val="en-US"/>
        </w:rPr>
        <w:t xml:space="preserve"> menyadari skripsi ini tidak akan selesai tanpa adanya arahan dan bimbingan, serta kerjasama dari beberapa pihak oleh karena kerendahan hati mengucapkan terima kasih sebesar-besarnya kepada:</w:t>
      </w:r>
    </w:p>
    <w:p w:rsidR="00F6341A" w:rsidRPr="00481D84" w:rsidRDefault="004B688A" w:rsidP="003C37C5">
      <w:pPr>
        <w:pStyle w:val="ListParagraph"/>
        <w:numPr>
          <w:ilvl w:val="0"/>
          <w:numId w:val="5"/>
        </w:numPr>
        <w:spacing w:before="0" w:after="0" w:line="360" w:lineRule="auto"/>
        <w:ind w:right="-427"/>
        <w:jc w:val="both"/>
        <w:rPr>
          <w:rFonts w:ascii="Tahoma" w:hAnsi="Tahoma" w:cs="Tahoma"/>
          <w:sz w:val="22"/>
          <w:szCs w:val="22"/>
          <w:lang w:val="en-US"/>
        </w:rPr>
      </w:pPr>
      <w:r w:rsidRPr="00481D84">
        <w:rPr>
          <w:rFonts w:ascii="Tahoma" w:hAnsi="Tahoma" w:cs="Tahoma"/>
          <w:sz w:val="22"/>
          <w:szCs w:val="22"/>
          <w:lang w:val="en-US"/>
        </w:rPr>
        <w:t xml:space="preserve">Bapak </w:t>
      </w:r>
      <w:r w:rsidR="003C37C5" w:rsidRPr="003C37C5">
        <w:rPr>
          <w:rFonts w:ascii="Tahoma" w:hAnsi="Tahoma" w:cs="Tahoma"/>
          <w:sz w:val="22"/>
          <w:szCs w:val="22"/>
          <w:lang w:val="en-US"/>
        </w:rPr>
        <w:t xml:space="preserve">Dr. Ir. H. Abdunnur., M.Si </w:t>
      </w:r>
      <w:r w:rsidRPr="00481D84">
        <w:rPr>
          <w:rFonts w:ascii="Tahoma" w:hAnsi="Tahoma" w:cs="Tahoma"/>
          <w:sz w:val="22"/>
          <w:szCs w:val="22"/>
          <w:lang w:val="en-US"/>
        </w:rPr>
        <w:t>Selaku Rektor Universitas Mulawarman Samarinda.</w:t>
      </w:r>
    </w:p>
    <w:p w:rsidR="00F6341A" w:rsidRPr="00481D84" w:rsidRDefault="004B688A" w:rsidP="00D77EF0">
      <w:pPr>
        <w:pStyle w:val="ListParagraph"/>
        <w:numPr>
          <w:ilvl w:val="0"/>
          <w:numId w:val="5"/>
        </w:numPr>
        <w:spacing w:before="0" w:after="0" w:line="360" w:lineRule="auto"/>
        <w:ind w:left="851" w:right="-427"/>
        <w:jc w:val="both"/>
        <w:rPr>
          <w:rFonts w:ascii="Tahoma" w:hAnsi="Tahoma" w:cs="Tahoma"/>
          <w:sz w:val="22"/>
          <w:szCs w:val="22"/>
          <w:lang w:val="en-US"/>
        </w:rPr>
      </w:pPr>
      <w:r w:rsidRPr="00481D84">
        <w:rPr>
          <w:rFonts w:ascii="Tahoma" w:hAnsi="Tahoma" w:cs="Tahoma"/>
          <w:sz w:val="22"/>
          <w:szCs w:val="22"/>
          <w:lang w:val="en-US"/>
        </w:rPr>
        <w:t>Bapak Dr. Mahendra Putra Kurnia, Sh., M.H Selaku Dekan Fakultas Hukum Universitas Mulawarman Samarinda.</w:t>
      </w:r>
    </w:p>
    <w:p w:rsidR="00F6341A" w:rsidRPr="00481D84" w:rsidRDefault="004B688A" w:rsidP="00D77EF0">
      <w:pPr>
        <w:pStyle w:val="ListParagraph"/>
        <w:numPr>
          <w:ilvl w:val="0"/>
          <w:numId w:val="5"/>
        </w:numPr>
        <w:spacing w:before="0" w:after="0" w:line="360" w:lineRule="auto"/>
        <w:ind w:left="851" w:right="-427"/>
        <w:jc w:val="both"/>
        <w:rPr>
          <w:rFonts w:ascii="Tahoma" w:hAnsi="Tahoma" w:cs="Tahoma"/>
          <w:sz w:val="22"/>
          <w:szCs w:val="22"/>
          <w:lang w:val="en-US"/>
        </w:rPr>
      </w:pPr>
      <w:r w:rsidRPr="00481D84">
        <w:rPr>
          <w:rFonts w:ascii="Tahoma" w:hAnsi="Tahoma" w:cs="Tahoma"/>
          <w:sz w:val="22"/>
          <w:szCs w:val="22"/>
          <w:lang w:val="en-US"/>
        </w:rPr>
        <w:t>Bapak Dr. Nur Arifudin, S.,H M.H Selaku Wakil Dekan Bidang Akademik, Kemahasiswaan Dan Alunmi Pada Fakultas Hukum Universitas Mulawarman Samarinda.</w:t>
      </w:r>
    </w:p>
    <w:p w:rsidR="00F6341A" w:rsidRPr="00481D84" w:rsidRDefault="004B688A" w:rsidP="00D77EF0">
      <w:pPr>
        <w:pStyle w:val="ListParagraph"/>
        <w:numPr>
          <w:ilvl w:val="0"/>
          <w:numId w:val="5"/>
        </w:numPr>
        <w:spacing w:before="0" w:after="0" w:line="360" w:lineRule="auto"/>
        <w:ind w:left="851" w:right="-427"/>
        <w:jc w:val="both"/>
        <w:rPr>
          <w:rFonts w:ascii="Tahoma" w:hAnsi="Tahoma" w:cs="Tahoma"/>
          <w:sz w:val="22"/>
          <w:szCs w:val="22"/>
          <w:lang w:val="en-US"/>
        </w:rPr>
      </w:pPr>
      <w:r w:rsidRPr="00481D84">
        <w:rPr>
          <w:rFonts w:ascii="Tahoma" w:hAnsi="Tahoma" w:cs="Tahoma"/>
          <w:sz w:val="22"/>
          <w:szCs w:val="22"/>
          <w:lang w:val="en-US"/>
        </w:rPr>
        <w:t>Ibu Rika Erawaty, S.H., M.H. Selaku Wakil Dekan Bidang Umum Dan Keuangan  Pada Fakultas Hukum Universitas Mulawarman Samarinda.</w:t>
      </w:r>
    </w:p>
    <w:p w:rsidR="00F6341A" w:rsidRPr="00481D84" w:rsidRDefault="004B688A" w:rsidP="00D77EF0">
      <w:pPr>
        <w:pStyle w:val="ListParagraph"/>
        <w:numPr>
          <w:ilvl w:val="0"/>
          <w:numId w:val="5"/>
        </w:numPr>
        <w:spacing w:before="0" w:after="0" w:line="360" w:lineRule="auto"/>
        <w:ind w:left="851" w:right="-427"/>
        <w:jc w:val="both"/>
        <w:rPr>
          <w:rFonts w:ascii="Tahoma" w:hAnsi="Tahoma" w:cs="Tahoma"/>
          <w:sz w:val="22"/>
          <w:szCs w:val="22"/>
          <w:lang w:val="en-US"/>
        </w:rPr>
      </w:pPr>
      <w:r w:rsidRPr="00481D84">
        <w:rPr>
          <w:rFonts w:ascii="Tahoma" w:hAnsi="Tahoma" w:cs="Tahoma"/>
          <w:sz w:val="22"/>
          <w:szCs w:val="22"/>
          <w:lang w:val="en-US"/>
        </w:rPr>
        <w:t>Ibu Erna Susanti, S.H., M.H. Selaku Ketua Jurusan Fakultas Hukum Universitas Mulawarman Samarinda.</w:t>
      </w:r>
    </w:p>
    <w:p w:rsidR="00F6341A" w:rsidRPr="00481D84" w:rsidRDefault="004B688A" w:rsidP="0075454D">
      <w:pPr>
        <w:pStyle w:val="ListParagraph"/>
        <w:numPr>
          <w:ilvl w:val="0"/>
          <w:numId w:val="5"/>
        </w:numPr>
        <w:spacing w:before="0" w:after="0" w:line="360" w:lineRule="auto"/>
        <w:ind w:right="-427"/>
        <w:jc w:val="both"/>
        <w:rPr>
          <w:rFonts w:ascii="Tahoma" w:hAnsi="Tahoma" w:cs="Tahoma"/>
          <w:sz w:val="22"/>
          <w:szCs w:val="22"/>
          <w:lang w:val="en-US"/>
        </w:rPr>
      </w:pPr>
      <w:r w:rsidRPr="00481D84">
        <w:rPr>
          <w:rFonts w:ascii="Tahoma" w:hAnsi="Tahoma" w:cs="Tahoma"/>
          <w:sz w:val="22"/>
          <w:szCs w:val="22"/>
          <w:lang w:val="en-US"/>
        </w:rPr>
        <w:t xml:space="preserve">Ibu Wiwik Harjanti </w:t>
      </w:r>
      <w:r w:rsidR="0075454D" w:rsidRPr="0075454D">
        <w:rPr>
          <w:rFonts w:ascii="Tahoma" w:hAnsi="Tahoma" w:cs="Tahoma"/>
          <w:sz w:val="22"/>
          <w:szCs w:val="22"/>
          <w:lang w:val="en-US"/>
        </w:rPr>
        <w:t>S.H., LL.M</w:t>
      </w:r>
      <w:r w:rsidR="0075454D">
        <w:rPr>
          <w:rFonts w:ascii="Tahoma" w:hAnsi="Tahoma" w:cs="Tahoma"/>
          <w:sz w:val="22"/>
          <w:szCs w:val="22"/>
          <w:lang w:val="en-US"/>
        </w:rPr>
        <w:t xml:space="preserve"> </w:t>
      </w:r>
      <w:r w:rsidR="007C07FC">
        <w:rPr>
          <w:rFonts w:ascii="Tahoma" w:hAnsi="Tahoma" w:cs="Tahoma"/>
          <w:sz w:val="22"/>
          <w:szCs w:val="22"/>
          <w:lang w:val="en-US"/>
        </w:rPr>
        <w:t>Selaku Sekretaris Jurusan</w:t>
      </w:r>
      <w:r w:rsidRPr="00481D84">
        <w:rPr>
          <w:rFonts w:ascii="Tahoma" w:hAnsi="Tahoma" w:cs="Tahoma"/>
          <w:sz w:val="22"/>
          <w:szCs w:val="22"/>
          <w:lang w:val="en-US"/>
        </w:rPr>
        <w:t xml:space="preserve"> Ilmu Hukum Fakultas Hukum Universitas Mulawarman.</w:t>
      </w:r>
    </w:p>
    <w:p w:rsidR="00F6341A" w:rsidRPr="00481D84" w:rsidRDefault="004B688A" w:rsidP="00D77EF0">
      <w:pPr>
        <w:pStyle w:val="ListParagraph"/>
        <w:numPr>
          <w:ilvl w:val="0"/>
          <w:numId w:val="5"/>
        </w:numPr>
        <w:spacing w:before="0" w:after="0" w:line="360" w:lineRule="auto"/>
        <w:ind w:left="851" w:right="-427"/>
        <w:jc w:val="both"/>
        <w:rPr>
          <w:rFonts w:ascii="Tahoma" w:hAnsi="Tahoma" w:cs="Tahoma"/>
          <w:sz w:val="22"/>
          <w:szCs w:val="22"/>
          <w:lang w:val="en-US"/>
        </w:rPr>
      </w:pPr>
      <w:r w:rsidRPr="00481D84">
        <w:rPr>
          <w:rFonts w:ascii="Tahoma" w:hAnsi="Tahoma" w:cs="Tahoma"/>
          <w:sz w:val="22"/>
          <w:szCs w:val="22"/>
          <w:lang w:val="en-US"/>
        </w:rPr>
        <w:t xml:space="preserve">Bapak Khristywan Wisnu Wardana, S.H., M.H. Selaku Koordinator Program Studi Ilmu Hukum Fakultas Hukum Universitas Mulawarman. </w:t>
      </w:r>
    </w:p>
    <w:p w:rsidR="00B02ACD" w:rsidRPr="00481D84" w:rsidRDefault="004B688A" w:rsidP="00D77EF0">
      <w:pPr>
        <w:pStyle w:val="ListParagraph"/>
        <w:numPr>
          <w:ilvl w:val="0"/>
          <w:numId w:val="5"/>
        </w:numPr>
        <w:spacing w:before="0" w:after="0" w:line="360" w:lineRule="auto"/>
        <w:ind w:left="851" w:right="-427"/>
        <w:jc w:val="both"/>
        <w:rPr>
          <w:rFonts w:ascii="Tahoma" w:hAnsi="Tahoma" w:cs="Tahoma"/>
          <w:sz w:val="22"/>
          <w:szCs w:val="22"/>
          <w:lang w:val="en-US"/>
        </w:rPr>
      </w:pPr>
      <w:r w:rsidRPr="00481D84">
        <w:rPr>
          <w:rFonts w:ascii="Tahoma" w:hAnsi="Tahoma" w:cs="Tahoma"/>
          <w:sz w:val="22"/>
          <w:szCs w:val="22"/>
          <w:lang w:val="en-US"/>
        </w:rPr>
        <w:t>Bapak Syukri Hidayatullah, S.H., M.H. Selaku Pembimbing Akademik Yang Telah Banyak Mengarahkan Dalam Proses Perkuli</w:t>
      </w:r>
      <w:r w:rsidR="007C07FC">
        <w:rPr>
          <w:rFonts w:ascii="Tahoma" w:hAnsi="Tahoma" w:cs="Tahoma"/>
          <w:sz w:val="22"/>
          <w:szCs w:val="22"/>
          <w:lang w:val="en-US"/>
        </w:rPr>
        <w:t>a</w:t>
      </w:r>
      <w:r w:rsidRPr="00481D84">
        <w:rPr>
          <w:rFonts w:ascii="Tahoma" w:hAnsi="Tahoma" w:cs="Tahoma"/>
          <w:sz w:val="22"/>
          <w:szCs w:val="22"/>
          <w:lang w:val="en-US"/>
        </w:rPr>
        <w:t>han Dan Memilih Jurusan Diinginkan Oleh Penulis.</w:t>
      </w:r>
    </w:p>
    <w:p w:rsidR="00F6341A" w:rsidRPr="00481D84" w:rsidRDefault="004B688A" w:rsidP="00D77EF0">
      <w:pPr>
        <w:pStyle w:val="ListParagraph"/>
        <w:numPr>
          <w:ilvl w:val="0"/>
          <w:numId w:val="5"/>
        </w:numPr>
        <w:spacing w:before="0" w:after="0" w:line="360" w:lineRule="auto"/>
        <w:ind w:left="851" w:right="-427"/>
        <w:jc w:val="both"/>
        <w:rPr>
          <w:rFonts w:ascii="Tahoma" w:hAnsi="Tahoma" w:cs="Tahoma"/>
          <w:sz w:val="22"/>
          <w:szCs w:val="22"/>
          <w:lang w:val="en-US"/>
        </w:rPr>
      </w:pPr>
      <w:r w:rsidRPr="00481D84">
        <w:rPr>
          <w:rFonts w:ascii="Tahoma" w:hAnsi="Tahoma" w:cs="Tahoma"/>
          <w:sz w:val="22"/>
          <w:szCs w:val="22"/>
          <w:lang w:val="en-US"/>
        </w:rPr>
        <w:t>Ibu Dr. Emilda Kuspaningrum, S.H., Kn, M.H. Selaku Pembimbing Utama Yang Telah Banyak Membantu, Membimbing, Dan Memberikan Arahan Kepada Penulis Selama Proses Penyelesain Skripsi Ini Hingga Selesai.</w:t>
      </w:r>
    </w:p>
    <w:p w:rsidR="00F6341A" w:rsidRPr="00481D84" w:rsidRDefault="004B688A" w:rsidP="00D77EF0">
      <w:pPr>
        <w:pStyle w:val="ListParagraph"/>
        <w:numPr>
          <w:ilvl w:val="0"/>
          <w:numId w:val="5"/>
        </w:numPr>
        <w:spacing w:before="0" w:after="0" w:line="360" w:lineRule="auto"/>
        <w:ind w:left="851" w:right="-427" w:hanging="426"/>
        <w:jc w:val="both"/>
        <w:rPr>
          <w:rFonts w:ascii="Tahoma" w:hAnsi="Tahoma" w:cs="Tahoma"/>
          <w:sz w:val="22"/>
          <w:szCs w:val="22"/>
          <w:lang w:val="en-US"/>
        </w:rPr>
      </w:pPr>
      <w:r w:rsidRPr="00481D84">
        <w:rPr>
          <w:rFonts w:ascii="Tahoma" w:hAnsi="Tahoma" w:cs="Tahoma"/>
          <w:sz w:val="22"/>
          <w:szCs w:val="22"/>
          <w:lang w:val="en-US"/>
        </w:rPr>
        <w:t>Ibu Febri Noor Hediati, S.H., M.H. Selaku Pembimbing Pendamping Yang Telah Banyak Membantu, Membimbing, Dan Memberkan Arahan Kepada Penulis Selama Proses Penyelesaian Skripsi Ini Hingga Selesai.</w:t>
      </w:r>
    </w:p>
    <w:p w:rsidR="00F6341A" w:rsidRPr="00481D84" w:rsidRDefault="004B688A" w:rsidP="00D77EF0">
      <w:pPr>
        <w:pStyle w:val="ListParagraph"/>
        <w:numPr>
          <w:ilvl w:val="0"/>
          <w:numId w:val="5"/>
        </w:numPr>
        <w:spacing w:before="0" w:after="0" w:line="360" w:lineRule="auto"/>
        <w:ind w:left="851" w:right="-427" w:hanging="426"/>
        <w:jc w:val="both"/>
        <w:rPr>
          <w:rFonts w:ascii="Tahoma" w:hAnsi="Tahoma" w:cs="Tahoma"/>
          <w:sz w:val="22"/>
          <w:szCs w:val="22"/>
          <w:lang w:val="en-US"/>
        </w:rPr>
      </w:pPr>
      <w:r w:rsidRPr="00481D84">
        <w:rPr>
          <w:rFonts w:ascii="Tahoma" w:hAnsi="Tahoma" w:cs="Tahoma"/>
          <w:sz w:val="22"/>
          <w:szCs w:val="22"/>
          <w:lang w:val="en-US"/>
        </w:rPr>
        <w:t>Bapak Dan Ibu Dosen Fakultas Hukum Universitas Mulawarman Tanpa Terkecuali Yang Telah Memberikan Pengajaran Ilmu Pengetahuan Di Bidang Ilmu Hukum Serta Bimbingan Dan Arahan Kepada Penulis Selama Menempuh Pendidikan Di Fakultas Hukum Universitas Mulawarman.</w:t>
      </w:r>
    </w:p>
    <w:p w:rsidR="00F6341A" w:rsidRPr="00481D84" w:rsidRDefault="004B688A" w:rsidP="00D77EF0">
      <w:pPr>
        <w:pStyle w:val="ListParagraph"/>
        <w:numPr>
          <w:ilvl w:val="0"/>
          <w:numId w:val="5"/>
        </w:numPr>
        <w:spacing w:before="0" w:after="0" w:line="360" w:lineRule="auto"/>
        <w:ind w:left="851" w:right="-427" w:hanging="426"/>
        <w:jc w:val="both"/>
        <w:rPr>
          <w:rFonts w:ascii="Tahoma" w:hAnsi="Tahoma" w:cs="Tahoma"/>
          <w:sz w:val="22"/>
          <w:szCs w:val="22"/>
          <w:lang w:val="en-US"/>
        </w:rPr>
      </w:pPr>
      <w:r w:rsidRPr="00481D84">
        <w:rPr>
          <w:rFonts w:ascii="Tahoma" w:hAnsi="Tahoma" w:cs="Tahoma"/>
          <w:sz w:val="22"/>
          <w:szCs w:val="22"/>
          <w:lang w:val="en-US"/>
        </w:rPr>
        <w:t xml:space="preserve">Kepada Orang Tua </w:t>
      </w:r>
      <w:r w:rsidR="00A31373" w:rsidRPr="00481D84">
        <w:rPr>
          <w:rFonts w:ascii="Tahoma" w:hAnsi="Tahoma" w:cs="Tahoma"/>
          <w:sz w:val="22"/>
          <w:szCs w:val="22"/>
          <w:lang w:val="en-US"/>
        </w:rPr>
        <w:t>dan adek penulis yang selalu mendoakan serta memberikan semangat penuh dan kerja keras dalam penyusunan skripsi ini.</w:t>
      </w:r>
    </w:p>
    <w:p w:rsidR="00F6341A" w:rsidRPr="00481D84" w:rsidRDefault="004B688A" w:rsidP="00D77EF0">
      <w:pPr>
        <w:pStyle w:val="ListParagraph"/>
        <w:numPr>
          <w:ilvl w:val="0"/>
          <w:numId w:val="5"/>
        </w:numPr>
        <w:spacing w:before="0" w:after="0" w:line="360" w:lineRule="auto"/>
        <w:ind w:left="851" w:right="-427" w:hanging="426"/>
        <w:jc w:val="both"/>
        <w:rPr>
          <w:rFonts w:ascii="Tahoma" w:hAnsi="Tahoma" w:cs="Tahoma"/>
          <w:sz w:val="22"/>
          <w:szCs w:val="22"/>
          <w:lang w:val="en-US"/>
        </w:rPr>
      </w:pPr>
      <w:r w:rsidRPr="00481D84">
        <w:rPr>
          <w:rFonts w:ascii="Tahoma" w:hAnsi="Tahoma" w:cs="Tahoma"/>
          <w:sz w:val="22"/>
          <w:szCs w:val="22"/>
          <w:lang w:val="en-US"/>
        </w:rPr>
        <w:t xml:space="preserve">Kepada Bapak </w:t>
      </w:r>
      <w:r w:rsidR="00A31373">
        <w:rPr>
          <w:rFonts w:ascii="Tahoma" w:hAnsi="Tahoma" w:cs="Tahoma"/>
          <w:sz w:val="22"/>
          <w:szCs w:val="22"/>
          <w:lang w:val="en-US"/>
        </w:rPr>
        <w:t xml:space="preserve">Kepala </w:t>
      </w:r>
      <w:r w:rsidRPr="00481D84">
        <w:rPr>
          <w:rFonts w:ascii="Tahoma" w:hAnsi="Tahoma" w:cs="Tahoma"/>
          <w:sz w:val="22"/>
          <w:szCs w:val="22"/>
          <w:lang w:val="en-US"/>
        </w:rPr>
        <w:t xml:space="preserve">Adat </w:t>
      </w:r>
      <w:r w:rsidR="00C80662">
        <w:rPr>
          <w:rFonts w:ascii="Tahoma" w:hAnsi="Tahoma" w:cs="Tahoma"/>
          <w:sz w:val="22"/>
          <w:szCs w:val="22"/>
          <w:lang w:val="en-US"/>
        </w:rPr>
        <w:t>Kampung Matalibaq</w:t>
      </w:r>
      <w:r w:rsidRPr="00481D84">
        <w:rPr>
          <w:rFonts w:ascii="Tahoma" w:hAnsi="Tahoma" w:cs="Tahoma"/>
          <w:sz w:val="22"/>
          <w:szCs w:val="22"/>
          <w:lang w:val="en-US"/>
        </w:rPr>
        <w:t xml:space="preserve">, Bapak Hibau Bong </w:t>
      </w:r>
      <w:r w:rsidR="00A31373" w:rsidRPr="00481D84">
        <w:rPr>
          <w:rFonts w:ascii="Tahoma" w:hAnsi="Tahoma" w:cs="Tahoma"/>
          <w:sz w:val="22"/>
          <w:szCs w:val="22"/>
          <w:lang w:val="en-US"/>
        </w:rPr>
        <w:t>terima kasih telah membantu memudahkan penyusunan skripsi dengan memberikan segala informasi yang diperlukan penulis.</w:t>
      </w:r>
    </w:p>
    <w:p w:rsidR="00F6341A" w:rsidRPr="00481D84" w:rsidRDefault="004B688A" w:rsidP="00D77EF0">
      <w:pPr>
        <w:pStyle w:val="ListParagraph"/>
        <w:numPr>
          <w:ilvl w:val="0"/>
          <w:numId w:val="5"/>
        </w:numPr>
        <w:spacing w:before="0" w:after="0" w:line="360" w:lineRule="auto"/>
        <w:ind w:left="851" w:right="-427" w:hanging="426"/>
        <w:jc w:val="both"/>
        <w:rPr>
          <w:rFonts w:ascii="Tahoma" w:hAnsi="Tahoma" w:cs="Tahoma"/>
          <w:sz w:val="22"/>
          <w:szCs w:val="22"/>
          <w:lang w:val="en-US"/>
        </w:rPr>
      </w:pPr>
      <w:r w:rsidRPr="00481D84">
        <w:rPr>
          <w:rFonts w:ascii="Tahoma" w:hAnsi="Tahoma" w:cs="Tahoma"/>
          <w:sz w:val="22"/>
          <w:szCs w:val="22"/>
          <w:lang w:val="en-US"/>
        </w:rPr>
        <w:t xml:space="preserve">Kepada Bapak Petinggi </w:t>
      </w:r>
      <w:r w:rsidR="00C80662">
        <w:rPr>
          <w:rFonts w:ascii="Tahoma" w:hAnsi="Tahoma" w:cs="Tahoma"/>
          <w:sz w:val="22"/>
          <w:szCs w:val="22"/>
          <w:lang w:val="en-US"/>
        </w:rPr>
        <w:t>Kampung Matalibaq</w:t>
      </w:r>
      <w:r w:rsidRPr="00481D84">
        <w:rPr>
          <w:rFonts w:ascii="Tahoma" w:hAnsi="Tahoma" w:cs="Tahoma"/>
          <w:sz w:val="22"/>
          <w:szCs w:val="22"/>
          <w:lang w:val="en-US"/>
        </w:rPr>
        <w:t xml:space="preserve">, Bapak Isodorus Huvang Paran Terima Kasih </w:t>
      </w:r>
      <w:r w:rsidR="003A37D7" w:rsidRPr="00481D84">
        <w:rPr>
          <w:rFonts w:ascii="Tahoma" w:hAnsi="Tahoma" w:cs="Tahoma"/>
          <w:sz w:val="22"/>
          <w:szCs w:val="22"/>
          <w:lang w:val="en-US"/>
        </w:rPr>
        <w:t xml:space="preserve">telah membantu memudahkan penyusunan skripsi dengan memberikan segala informasi yang diperlukan </w:t>
      </w:r>
      <w:r w:rsidRPr="00481D84">
        <w:rPr>
          <w:rFonts w:ascii="Tahoma" w:hAnsi="Tahoma" w:cs="Tahoma"/>
          <w:sz w:val="22"/>
          <w:szCs w:val="22"/>
          <w:lang w:val="en-US"/>
        </w:rPr>
        <w:t>Penulis.</w:t>
      </w:r>
    </w:p>
    <w:p w:rsidR="00F6341A" w:rsidRPr="00481D84" w:rsidRDefault="004B688A" w:rsidP="00D77EF0">
      <w:pPr>
        <w:pStyle w:val="ListParagraph"/>
        <w:numPr>
          <w:ilvl w:val="0"/>
          <w:numId w:val="5"/>
        </w:numPr>
        <w:spacing w:before="0" w:after="0" w:line="360" w:lineRule="auto"/>
        <w:ind w:left="851" w:right="-427" w:hanging="426"/>
        <w:jc w:val="both"/>
        <w:rPr>
          <w:rFonts w:ascii="Tahoma" w:hAnsi="Tahoma" w:cs="Tahoma"/>
          <w:sz w:val="22"/>
          <w:szCs w:val="22"/>
          <w:lang w:val="en-US"/>
        </w:rPr>
      </w:pPr>
      <w:r w:rsidRPr="00481D84">
        <w:rPr>
          <w:rFonts w:ascii="Tahoma" w:hAnsi="Tahoma" w:cs="Tahoma"/>
          <w:sz w:val="22"/>
          <w:szCs w:val="22"/>
          <w:lang w:val="en-US"/>
        </w:rPr>
        <w:t xml:space="preserve">Kepada Pastor Paroki Santa Maria Long Hubung, Bapak Pastor Antonius Stesen Kelen Terima Kasih </w:t>
      </w:r>
      <w:r w:rsidR="003A37D7" w:rsidRPr="00481D84">
        <w:rPr>
          <w:rFonts w:ascii="Tahoma" w:hAnsi="Tahoma" w:cs="Tahoma"/>
          <w:sz w:val="22"/>
          <w:szCs w:val="22"/>
          <w:lang w:val="en-US"/>
        </w:rPr>
        <w:t xml:space="preserve">telah membantu memudahkan penyusunan skripsi dengan memberikan segala informasi yang diperlukan </w:t>
      </w:r>
      <w:r w:rsidRPr="00481D84">
        <w:rPr>
          <w:rFonts w:ascii="Tahoma" w:hAnsi="Tahoma" w:cs="Tahoma"/>
          <w:sz w:val="22"/>
          <w:szCs w:val="22"/>
          <w:lang w:val="en-US"/>
        </w:rPr>
        <w:t>Penulis.</w:t>
      </w:r>
    </w:p>
    <w:p w:rsidR="00F6341A" w:rsidRPr="00481D84" w:rsidRDefault="004B688A" w:rsidP="00D77EF0">
      <w:pPr>
        <w:pStyle w:val="ListParagraph"/>
        <w:numPr>
          <w:ilvl w:val="0"/>
          <w:numId w:val="5"/>
        </w:numPr>
        <w:spacing w:before="0" w:after="0" w:line="360" w:lineRule="auto"/>
        <w:ind w:left="851" w:right="-427" w:hanging="426"/>
        <w:jc w:val="both"/>
        <w:rPr>
          <w:rFonts w:ascii="Tahoma" w:hAnsi="Tahoma" w:cs="Tahoma"/>
          <w:sz w:val="22"/>
          <w:szCs w:val="22"/>
          <w:lang w:val="en-US"/>
        </w:rPr>
      </w:pPr>
      <w:r w:rsidRPr="00481D84">
        <w:rPr>
          <w:rFonts w:ascii="Tahoma" w:hAnsi="Tahoma" w:cs="Tahoma"/>
          <w:sz w:val="22"/>
          <w:szCs w:val="22"/>
          <w:lang w:val="en-US"/>
        </w:rPr>
        <w:t xml:space="preserve">Kepada Kepala Bidang Pelayanan Sipil Atau Kantor Dinas Pencatatan Sipil, Bapak Agustinus, Se. M.Si Terima Kasih </w:t>
      </w:r>
      <w:r w:rsidR="003A37D7" w:rsidRPr="00481D84">
        <w:rPr>
          <w:rFonts w:ascii="Tahoma" w:hAnsi="Tahoma" w:cs="Tahoma"/>
          <w:sz w:val="22"/>
          <w:szCs w:val="22"/>
          <w:lang w:val="en-US"/>
        </w:rPr>
        <w:t xml:space="preserve">telah membantu memudahkan penyusunan skripsi dengan memberikan segala informasi yang diperlukan </w:t>
      </w:r>
      <w:r w:rsidRPr="00481D84">
        <w:rPr>
          <w:rFonts w:ascii="Tahoma" w:hAnsi="Tahoma" w:cs="Tahoma"/>
          <w:sz w:val="22"/>
          <w:szCs w:val="22"/>
          <w:lang w:val="en-US"/>
        </w:rPr>
        <w:t>Penulis.</w:t>
      </w:r>
    </w:p>
    <w:p w:rsidR="00F6341A" w:rsidRPr="00481D84" w:rsidRDefault="004B688A" w:rsidP="00D77EF0">
      <w:pPr>
        <w:pStyle w:val="ListParagraph"/>
        <w:numPr>
          <w:ilvl w:val="0"/>
          <w:numId w:val="5"/>
        </w:numPr>
        <w:spacing w:before="0" w:after="0" w:line="360" w:lineRule="auto"/>
        <w:ind w:left="851" w:right="-427" w:hanging="426"/>
        <w:jc w:val="both"/>
        <w:rPr>
          <w:rFonts w:ascii="Tahoma" w:hAnsi="Tahoma" w:cs="Tahoma"/>
          <w:sz w:val="22"/>
          <w:szCs w:val="22"/>
          <w:lang w:val="en-US"/>
        </w:rPr>
      </w:pPr>
      <w:r w:rsidRPr="00481D84">
        <w:rPr>
          <w:rFonts w:ascii="Tahoma" w:hAnsi="Tahoma" w:cs="Tahoma"/>
          <w:sz w:val="22"/>
          <w:szCs w:val="22"/>
          <w:lang w:val="en-US"/>
        </w:rPr>
        <w:t xml:space="preserve">Teman-Teman </w:t>
      </w:r>
      <w:r w:rsidR="003A37D7" w:rsidRPr="00481D84">
        <w:rPr>
          <w:rFonts w:ascii="Tahoma" w:hAnsi="Tahoma" w:cs="Tahoma"/>
          <w:sz w:val="22"/>
          <w:szCs w:val="22"/>
          <w:lang w:val="en-US"/>
        </w:rPr>
        <w:t xml:space="preserve">sejawad yang tidak bisa disebutkan satu-persatu namanya, terima kasih atas dukungannya dalam penyusunan </w:t>
      </w:r>
      <w:r w:rsidRPr="00481D84">
        <w:rPr>
          <w:rFonts w:ascii="Tahoma" w:hAnsi="Tahoma" w:cs="Tahoma"/>
          <w:sz w:val="22"/>
          <w:szCs w:val="22"/>
          <w:lang w:val="en-US"/>
        </w:rPr>
        <w:t>Skripsi Penulis.</w:t>
      </w:r>
    </w:p>
    <w:p w:rsidR="00F6341A" w:rsidRPr="00481D84" w:rsidRDefault="004B688A" w:rsidP="00D77EF0">
      <w:pPr>
        <w:pStyle w:val="ListParagraph"/>
        <w:numPr>
          <w:ilvl w:val="0"/>
          <w:numId w:val="5"/>
        </w:numPr>
        <w:spacing w:before="0" w:after="0" w:line="360" w:lineRule="auto"/>
        <w:ind w:left="851" w:right="-427" w:hanging="426"/>
        <w:jc w:val="both"/>
        <w:rPr>
          <w:rFonts w:ascii="Tahoma" w:hAnsi="Tahoma" w:cs="Tahoma"/>
          <w:sz w:val="22"/>
          <w:szCs w:val="22"/>
          <w:lang w:val="en-US"/>
        </w:rPr>
      </w:pPr>
      <w:r w:rsidRPr="00481D84">
        <w:rPr>
          <w:rFonts w:ascii="Tahoma" w:hAnsi="Tahoma" w:cs="Tahoma"/>
          <w:sz w:val="22"/>
          <w:szCs w:val="22"/>
          <w:lang w:val="en-US"/>
        </w:rPr>
        <w:t xml:space="preserve">Teman-Teman </w:t>
      </w:r>
      <w:r w:rsidR="003A37D7" w:rsidRPr="00481D84">
        <w:rPr>
          <w:rFonts w:ascii="Tahoma" w:hAnsi="Tahoma" w:cs="Tahoma"/>
          <w:sz w:val="22"/>
          <w:szCs w:val="22"/>
          <w:lang w:val="en-US"/>
        </w:rPr>
        <w:t>kelas yang selalu mendukung yang tidak bisa disebutkan satu-persatu.</w:t>
      </w:r>
    </w:p>
    <w:p w:rsidR="00F6341A" w:rsidRPr="00481D84" w:rsidRDefault="004B688A" w:rsidP="00A31373">
      <w:pPr>
        <w:pStyle w:val="ListParagraph"/>
        <w:spacing w:before="0" w:after="0" w:line="360" w:lineRule="auto"/>
        <w:ind w:left="0" w:right="-427" w:firstLine="567"/>
        <w:jc w:val="both"/>
        <w:rPr>
          <w:rFonts w:ascii="Tahoma" w:hAnsi="Tahoma" w:cs="Tahoma"/>
          <w:sz w:val="22"/>
          <w:szCs w:val="22"/>
          <w:lang w:val="en-US"/>
        </w:rPr>
      </w:pPr>
      <w:r w:rsidRPr="00481D84">
        <w:rPr>
          <w:rFonts w:ascii="Tahoma" w:hAnsi="Tahoma" w:cs="Tahoma"/>
          <w:sz w:val="22"/>
          <w:szCs w:val="22"/>
          <w:lang w:val="en-US"/>
        </w:rPr>
        <w:t xml:space="preserve">Akhir </w:t>
      </w:r>
      <w:r w:rsidR="003A37D7" w:rsidRPr="00481D84">
        <w:rPr>
          <w:rFonts w:ascii="Tahoma" w:hAnsi="Tahoma" w:cs="Tahoma"/>
          <w:sz w:val="22"/>
          <w:szCs w:val="22"/>
          <w:lang w:val="en-US"/>
        </w:rPr>
        <w:t xml:space="preserve">kata, dengan segala kerendahan hati saya sangat menyadari masih banyak terdapat kekurangan, sehingga diharapakan saran dan arahannya yang bersifat membangun sebagai masukan terhadap skripsi ini. </w:t>
      </w:r>
      <w:r w:rsidR="0075454D" w:rsidRPr="00481D84">
        <w:rPr>
          <w:rFonts w:ascii="Tahoma" w:hAnsi="Tahoma" w:cs="Tahoma"/>
          <w:sz w:val="22"/>
          <w:szCs w:val="22"/>
          <w:lang w:val="en-US"/>
        </w:rPr>
        <w:t>Semoga</w:t>
      </w:r>
      <w:r w:rsidR="003A37D7" w:rsidRPr="00481D84">
        <w:rPr>
          <w:rFonts w:ascii="Tahoma" w:hAnsi="Tahoma" w:cs="Tahoma"/>
          <w:sz w:val="22"/>
          <w:szCs w:val="22"/>
          <w:lang w:val="en-US"/>
        </w:rPr>
        <w:t xml:space="preserve"> skripsi ini dapat berguna dan bermanfaat bagi para mahasiswa fakultas hukum universitas mulawarman dan mengucapkan banyak terima kasih kepada pihak yang membantu karena tidak bisa membalas satu-persatu secara langsung segala bentuk bantuan yang diberikan selama penulis menempuh pendidikan dan menyusun skripsi ini. semoga tuhan yang akan membalas budi baik yang telah diberikan selama penulisan ini.</w:t>
      </w:r>
    </w:p>
    <w:p w:rsidR="00F6341A" w:rsidRPr="00481D84" w:rsidRDefault="004B688A" w:rsidP="002A43B7">
      <w:pPr>
        <w:spacing w:before="0" w:after="0" w:line="360" w:lineRule="auto"/>
        <w:ind w:left="5040" w:right="-427" w:firstLine="63"/>
        <w:jc w:val="both"/>
        <w:rPr>
          <w:rFonts w:ascii="Tahoma" w:hAnsi="Tahoma" w:cs="Tahoma"/>
          <w:sz w:val="22"/>
          <w:szCs w:val="22"/>
          <w:lang w:val="en-US"/>
        </w:rPr>
      </w:pPr>
      <w:r w:rsidRPr="00481D84">
        <w:rPr>
          <w:rFonts w:ascii="Tahoma" w:hAnsi="Tahoma" w:cs="Tahoma"/>
          <w:sz w:val="22"/>
          <w:szCs w:val="22"/>
          <w:lang w:val="en-US"/>
        </w:rPr>
        <w:t>Samarinda,</w:t>
      </w:r>
      <w:r w:rsidR="007C07FC">
        <w:rPr>
          <w:rFonts w:ascii="Tahoma" w:hAnsi="Tahoma" w:cs="Tahoma"/>
          <w:sz w:val="22"/>
          <w:szCs w:val="22"/>
          <w:lang w:val="en-US"/>
        </w:rPr>
        <w:t xml:space="preserve"> </w:t>
      </w:r>
      <w:r w:rsidR="002A43B7">
        <w:rPr>
          <w:rFonts w:ascii="Tahoma" w:hAnsi="Tahoma" w:cs="Tahoma"/>
          <w:sz w:val="22"/>
          <w:szCs w:val="22"/>
          <w:lang w:val="en-US"/>
        </w:rPr>
        <w:t xml:space="preserve">14 September </w:t>
      </w:r>
      <w:r w:rsidRPr="00481D84">
        <w:rPr>
          <w:rFonts w:ascii="Tahoma" w:hAnsi="Tahoma" w:cs="Tahoma"/>
          <w:sz w:val="22"/>
          <w:szCs w:val="22"/>
          <w:lang w:val="en-US"/>
        </w:rPr>
        <w:t>2022</w:t>
      </w:r>
    </w:p>
    <w:p w:rsidR="00F6341A" w:rsidRPr="00481D84" w:rsidRDefault="004B688A" w:rsidP="00A31373">
      <w:pPr>
        <w:spacing w:before="0" w:after="0" w:line="360" w:lineRule="auto"/>
        <w:ind w:left="5040" w:right="-285" w:firstLine="720"/>
        <w:rPr>
          <w:rFonts w:ascii="Tahoma" w:hAnsi="Tahoma" w:cs="Tahoma"/>
          <w:sz w:val="22"/>
          <w:szCs w:val="22"/>
          <w:lang w:val="en-US"/>
        </w:rPr>
      </w:pPr>
      <w:r w:rsidRPr="00481D84">
        <w:rPr>
          <w:rFonts w:ascii="Tahoma" w:hAnsi="Tahoma" w:cs="Tahoma"/>
          <w:sz w:val="22"/>
          <w:szCs w:val="22"/>
          <w:lang w:val="en-US"/>
        </w:rPr>
        <w:t xml:space="preserve">     </w:t>
      </w:r>
    </w:p>
    <w:p w:rsidR="00CF5379" w:rsidRDefault="004B688A" w:rsidP="00A31373">
      <w:pPr>
        <w:spacing w:before="0" w:after="0" w:line="360" w:lineRule="auto"/>
        <w:ind w:left="5040" w:right="-285" w:firstLine="720"/>
        <w:rPr>
          <w:rFonts w:ascii="Tahoma" w:hAnsi="Tahoma" w:cs="Tahoma"/>
          <w:sz w:val="22"/>
          <w:szCs w:val="22"/>
          <w:lang w:val="en-US"/>
        </w:rPr>
      </w:pPr>
      <w:r w:rsidRPr="00481D84">
        <w:rPr>
          <w:rFonts w:ascii="Tahoma" w:hAnsi="Tahoma" w:cs="Tahoma"/>
          <w:sz w:val="22"/>
          <w:szCs w:val="22"/>
          <w:lang w:val="en-US"/>
        </w:rPr>
        <w:t xml:space="preserve">        </w:t>
      </w:r>
    </w:p>
    <w:p w:rsidR="00CF5379" w:rsidRDefault="00CF5379" w:rsidP="00A31373">
      <w:pPr>
        <w:spacing w:before="0" w:after="0" w:line="360" w:lineRule="auto"/>
        <w:ind w:left="5040" w:right="-285" w:firstLine="720"/>
        <w:rPr>
          <w:rFonts w:ascii="Tahoma" w:hAnsi="Tahoma" w:cs="Tahoma"/>
          <w:sz w:val="22"/>
          <w:szCs w:val="22"/>
          <w:lang w:val="en-US"/>
        </w:rPr>
      </w:pPr>
    </w:p>
    <w:p w:rsidR="00F6341A" w:rsidRPr="00481D84" w:rsidRDefault="004B688A" w:rsidP="00A31373">
      <w:pPr>
        <w:spacing w:before="0" w:after="0" w:line="360" w:lineRule="auto"/>
        <w:ind w:left="5040" w:right="-285" w:firstLine="720"/>
        <w:jc w:val="center"/>
        <w:rPr>
          <w:rStyle w:val="Heading1Char"/>
          <w:b w:val="0"/>
          <w:sz w:val="22"/>
          <w:szCs w:val="22"/>
          <w:lang w:val="en-US"/>
        </w:rPr>
      </w:pPr>
      <w:r w:rsidRPr="00481D84">
        <w:rPr>
          <w:rFonts w:ascii="Tahoma" w:hAnsi="Tahoma" w:cs="Tahoma"/>
          <w:sz w:val="22"/>
          <w:szCs w:val="22"/>
          <w:lang w:val="en-US"/>
        </w:rPr>
        <w:t>Nestorresi Jalung</w:t>
      </w: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CF5379" w:rsidRDefault="00CF5379" w:rsidP="00803E17">
      <w:pPr>
        <w:pStyle w:val="Heading1"/>
        <w:rPr>
          <w:rStyle w:val="Heading1Char"/>
          <w:b/>
          <w:lang w:val="en-US"/>
        </w:rPr>
      </w:pPr>
    </w:p>
    <w:p w:rsidR="00F6341A" w:rsidRPr="00412E59" w:rsidRDefault="004B688A" w:rsidP="00803E17">
      <w:pPr>
        <w:pStyle w:val="Heading1"/>
        <w:rPr>
          <w:rStyle w:val="Heading1Char"/>
          <w:b/>
          <w:i/>
        </w:rPr>
      </w:pPr>
      <w:bookmarkStart w:id="8" w:name="_Toc120866124"/>
      <w:r w:rsidRPr="00412E59">
        <w:rPr>
          <w:rStyle w:val="Heading1Char"/>
          <w:b/>
          <w:i/>
        </w:rPr>
        <w:t>Abstrak</w:t>
      </w:r>
      <w:bookmarkEnd w:id="8"/>
    </w:p>
    <w:p w:rsidR="00F6341A" w:rsidRPr="00B72297" w:rsidRDefault="002E1C25" w:rsidP="00F6341A">
      <w:pPr>
        <w:spacing w:before="0" w:after="0" w:line="240" w:lineRule="auto"/>
        <w:ind w:firstLine="567"/>
        <w:jc w:val="both"/>
        <w:rPr>
          <w:rFonts w:ascii="Tahoma" w:hAnsi="Tahoma" w:cs="Tahoma"/>
          <w:b/>
          <w:i/>
          <w:sz w:val="22"/>
          <w:szCs w:val="22"/>
          <w:lang w:val="en-US"/>
        </w:rPr>
      </w:pPr>
      <w:r w:rsidRPr="00B72297">
        <w:rPr>
          <w:rFonts w:ascii="Tahoma" w:hAnsi="Tahoma" w:cs="Tahoma"/>
          <w:b/>
          <w:i/>
          <w:sz w:val="22"/>
          <w:szCs w:val="22"/>
        </w:rPr>
        <w:t>Nestorresi Jalung</w:t>
      </w:r>
      <w:r w:rsidRPr="00B72297">
        <w:rPr>
          <w:rFonts w:ascii="Tahoma" w:hAnsi="Tahoma" w:cs="Tahoma"/>
          <w:b/>
          <w:i/>
          <w:sz w:val="22"/>
          <w:szCs w:val="22"/>
          <w:lang w:val="en-US"/>
        </w:rPr>
        <w:t xml:space="preserve"> </w:t>
      </w:r>
      <w:r w:rsidRPr="00B72297">
        <w:rPr>
          <w:rFonts w:ascii="Tahoma" w:hAnsi="Tahoma" w:cs="Tahoma"/>
          <w:b/>
          <w:i/>
          <w:sz w:val="22"/>
          <w:szCs w:val="22"/>
          <w:lang w:val="sv-SE"/>
        </w:rPr>
        <w:t>N</w:t>
      </w:r>
      <w:r w:rsidR="002D69B0">
        <w:rPr>
          <w:rFonts w:ascii="Tahoma" w:hAnsi="Tahoma" w:cs="Tahoma"/>
          <w:b/>
          <w:i/>
          <w:sz w:val="22"/>
          <w:szCs w:val="22"/>
          <w:lang w:val="sv-SE"/>
        </w:rPr>
        <w:t>IM</w:t>
      </w:r>
      <w:r w:rsidRPr="00B72297">
        <w:rPr>
          <w:rFonts w:ascii="Tahoma" w:hAnsi="Tahoma" w:cs="Tahoma"/>
          <w:b/>
          <w:i/>
          <w:sz w:val="22"/>
          <w:szCs w:val="22"/>
          <w:lang w:val="sv-SE"/>
        </w:rPr>
        <w:t xml:space="preserve">. 1808015240 Minat Studi Hukum Perdata </w:t>
      </w:r>
      <w:r w:rsidRPr="00B72297">
        <w:rPr>
          <w:rFonts w:ascii="Tahoma" w:eastAsia="Calibri" w:hAnsi="Tahoma" w:cs="Tahoma"/>
          <w:b/>
          <w:bCs/>
          <w:i/>
          <w:sz w:val="22"/>
          <w:szCs w:val="22"/>
          <w:lang w:val="en-US"/>
        </w:rPr>
        <w:t>Dibawah Bimbingan Ibu Dr. Emilda Kuspraningrum S.H., Kn, M.H Selaku Pembimbing Utama Skripsi Dan Ibu Febri Noor Hediati S.H., M.H Selaku Pembimbing Pendamping.</w:t>
      </w:r>
      <w:r w:rsidRPr="00B72297">
        <w:rPr>
          <w:rFonts w:ascii="Tahoma" w:hAnsi="Tahoma" w:cs="Tahoma"/>
          <w:b/>
          <w:i/>
          <w:sz w:val="22"/>
          <w:szCs w:val="22"/>
          <w:lang w:val="sv-SE"/>
        </w:rPr>
        <w:t>”</w:t>
      </w:r>
      <w:r w:rsidRPr="00B72297">
        <w:rPr>
          <w:rFonts w:ascii="Tahoma" w:hAnsi="Tahoma" w:cs="Tahoma"/>
          <w:b/>
          <w:i/>
          <w:sz w:val="22"/>
          <w:szCs w:val="22"/>
        </w:rPr>
        <w:t xml:space="preserve">Perkawinan Adat Suku Dayak Bahau Saq Sebelum Dan Sesudah Berlakunya </w:t>
      </w:r>
      <w:r w:rsidR="00C80662">
        <w:rPr>
          <w:rFonts w:ascii="Tahoma" w:hAnsi="Tahoma" w:cs="Tahoma"/>
          <w:b/>
          <w:i/>
          <w:sz w:val="22"/>
          <w:szCs w:val="22"/>
        </w:rPr>
        <w:t>Undang-Undang</w:t>
      </w:r>
      <w:r w:rsidRPr="00B72297">
        <w:rPr>
          <w:rFonts w:ascii="Tahoma" w:hAnsi="Tahoma" w:cs="Tahoma"/>
          <w:b/>
          <w:i/>
          <w:sz w:val="22"/>
          <w:szCs w:val="22"/>
        </w:rPr>
        <w:t xml:space="preserve"> No 1 Tahun 1974 (Studi Kasus Di </w:t>
      </w:r>
      <w:r w:rsidR="00C80662">
        <w:rPr>
          <w:rFonts w:ascii="Tahoma" w:hAnsi="Tahoma" w:cs="Tahoma"/>
          <w:b/>
          <w:i/>
          <w:sz w:val="22"/>
          <w:szCs w:val="22"/>
        </w:rPr>
        <w:t>Kampung Matalibaq</w:t>
      </w:r>
      <w:r w:rsidRPr="00B72297">
        <w:rPr>
          <w:rFonts w:ascii="Tahoma" w:hAnsi="Tahoma" w:cs="Tahoma"/>
          <w:b/>
          <w:i/>
          <w:sz w:val="22"/>
          <w:szCs w:val="22"/>
        </w:rPr>
        <w:t xml:space="preserve"> Kecamatan Long Hubung </w:t>
      </w:r>
      <w:r w:rsidR="00C80662">
        <w:rPr>
          <w:rFonts w:ascii="Tahoma" w:hAnsi="Tahoma" w:cs="Tahoma"/>
          <w:b/>
          <w:i/>
          <w:sz w:val="22"/>
          <w:szCs w:val="22"/>
        </w:rPr>
        <w:t>Kabupaten Mahakam Ulu</w:t>
      </w:r>
      <w:r w:rsidRPr="00B72297">
        <w:rPr>
          <w:rFonts w:ascii="Tahoma" w:hAnsi="Tahoma" w:cs="Tahoma"/>
          <w:b/>
          <w:i/>
          <w:sz w:val="22"/>
          <w:szCs w:val="22"/>
        </w:rPr>
        <w:t xml:space="preserve"> Provinsi Kalimantan Timur)</w:t>
      </w:r>
      <w:r w:rsidRPr="00B72297">
        <w:rPr>
          <w:rFonts w:ascii="Tahoma" w:hAnsi="Tahoma" w:cs="Tahoma"/>
          <w:b/>
          <w:i/>
          <w:sz w:val="22"/>
          <w:szCs w:val="22"/>
          <w:lang w:val="en-US"/>
        </w:rPr>
        <w:t>”.</w:t>
      </w:r>
    </w:p>
    <w:p w:rsidR="00F6341A" w:rsidRPr="00353B09" w:rsidRDefault="002E1C25" w:rsidP="00F6341A">
      <w:pPr>
        <w:spacing w:before="0" w:after="0" w:line="240" w:lineRule="auto"/>
        <w:ind w:firstLine="567"/>
        <w:jc w:val="both"/>
        <w:rPr>
          <w:rFonts w:ascii="Tahoma" w:hAnsi="Tahoma" w:cs="Tahoma"/>
          <w:i/>
          <w:sz w:val="22"/>
          <w:szCs w:val="22"/>
        </w:rPr>
      </w:pPr>
      <w:r w:rsidRPr="00353B09">
        <w:rPr>
          <w:rFonts w:ascii="Tahoma" w:eastAsia="SimSun" w:hAnsi="Tahoma" w:cs="Tahoma"/>
          <w:i/>
          <w:sz w:val="22"/>
          <w:szCs w:val="22"/>
        </w:rPr>
        <w:t>Sebelum Adanya Unifikasi</w:t>
      </w:r>
      <w:r w:rsidRPr="00353B09">
        <w:rPr>
          <w:rFonts w:ascii="Tahoma" w:eastAsia="SimSun" w:hAnsi="Tahoma" w:cs="Tahoma"/>
          <w:i/>
          <w:sz w:val="22"/>
          <w:szCs w:val="22"/>
          <w:lang w:val="en-US"/>
        </w:rPr>
        <w:t xml:space="preserve"> </w:t>
      </w:r>
      <w:r w:rsidR="00C80662">
        <w:rPr>
          <w:rFonts w:ascii="Tahoma" w:eastAsia="SimSun" w:hAnsi="Tahoma" w:cs="Tahoma"/>
          <w:i/>
          <w:sz w:val="22"/>
          <w:szCs w:val="22"/>
          <w:lang w:val="en-US"/>
        </w:rPr>
        <w:t>Undang-Undang</w:t>
      </w:r>
      <w:r w:rsidRPr="00353B09">
        <w:rPr>
          <w:rFonts w:ascii="Tahoma" w:eastAsia="SimSun" w:hAnsi="Tahoma" w:cs="Tahoma"/>
          <w:i/>
          <w:sz w:val="22"/>
          <w:szCs w:val="22"/>
        </w:rPr>
        <w:t xml:space="preserve"> Ketentuan Yang Berlaku Adalah Kitab </w:t>
      </w:r>
      <w:r w:rsidR="00C80662">
        <w:rPr>
          <w:rFonts w:ascii="Tahoma" w:eastAsia="SimSun" w:hAnsi="Tahoma" w:cs="Tahoma"/>
          <w:i/>
          <w:sz w:val="22"/>
          <w:szCs w:val="22"/>
        </w:rPr>
        <w:t>Undang-Undang</w:t>
      </w:r>
      <w:r w:rsidRPr="00353B09">
        <w:rPr>
          <w:rFonts w:ascii="Tahoma" w:eastAsia="SimSun" w:hAnsi="Tahoma" w:cs="Tahoma"/>
          <w:i/>
          <w:sz w:val="22"/>
          <w:szCs w:val="22"/>
        </w:rPr>
        <w:t xml:space="preserve"> Hukum Perdata</w:t>
      </w:r>
      <w:r w:rsidRPr="00353B09">
        <w:rPr>
          <w:rFonts w:ascii="Tahoma" w:eastAsia="SimSun" w:hAnsi="Tahoma" w:cs="Tahoma"/>
          <w:i/>
          <w:sz w:val="22"/>
          <w:szCs w:val="22"/>
          <w:lang w:val="en-US"/>
        </w:rPr>
        <w:t xml:space="preserve">. </w:t>
      </w:r>
      <w:r w:rsidRPr="00353B09">
        <w:rPr>
          <w:rFonts w:ascii="Tahoma" w:eastAsia="SimSun" w:hAnsi="Tahoma" w:cs="Tahoma"/>
          <w:i/>
          <w:sz w:val="22"/>
          <w:szCs w:val="22"/>
        </w:rPr>
        <w:t>Ordinansi Perkawinan Indonesia Kristen</w:t>
      </w:r>
      <w:r w:rsidRPr="00353B09">
        <w:rPr>
          <w:rFonts w:ascii="Tahoma" w:eastAsia="SimSun" w:hAnsi="Tahoma" w:cs="Tahoma"/>
          <w:i/>
          <w:iCs/>
          <w:sz w:val="22"/>
          <w:szCs w:val="22"/>
        </w:rPr>
        <w:t xml:space="preserve"> (Huwelijk Ordanantie Christen Indonesia</w:t>
      </w:r>
      <w:r w:rsidRPr="00353B09">
        <w:rPr>
          <w:rFonts w:ascii="Tahoma" w:eastAsia="SimSun" w:hAnsi="Tahoma" w:cs="Tahoma"/>
          <w:i/>
          <w:sz w:val="22"/>
          <w:szCs w:val="22"/>
        </w:rPr>
        <w:t xml:space="preserve"> 1933 </w:t>
      </w:r>
      <w:r w:rsidR="006C69BD">
        <w:rPr>
          <w:rFonts w:ascii="Tahoma" w:eastAsia="SimSun" w:hAnsi="Tahoma" w:cs="Tahoma"/>
          <w:i/>
          <w:sz w:val="22"/>
          <w:szCs w:val="22"/>
        </w:rPr>
        <w:t>Nomor</w:t>
      </w:r>
      <w:r w:rsidRPr="00353B09">
        <w:rPr>
          <w:rFonts w:ascii="Tahoma" w:eastAsia="SimSun" w:hAnsi="Tahoma" w:cs="Tahoma"/>
          <w:i/>
          <w:sz w:val="22"/>
          <w:szCs w:val="22"/>
        </w:rPr>
        <w:t xml:space="preserve"> 74, Peraturan Perkawinan Campuran </w:t>
      </w:r>
      <w:r w:rsidRPr="00353B09">
        <w:rPr>
          <w:rFonts w:ascii="Tahoma" w:eastAsia="SimSun" w:hAnsi="Tahoma" w:cs="Tahoma"/>
          <w:i/>
          <w:iCs/>
          <w:sz w:val="22"/>
          <w:szCs w:val="22"/>
        </w:rPr>
        <w:t xml:space="preserve">(Regeling Op Gemeng De Huwelijken </w:t>
      </w:r>
      <w:r w:rsidRPr="00353B09">
        <w:rPr>
          <w:rFonts w:ascii="Tahoma" w:eastAsia="SimSun" w:hAnsi="Tahoma" w:cs="Tahoma"/>
          <w:i/>
          <w:sz w:val="22"/>
          <w:szCs w:val="22"/>
        </w:rPr>
        <w:t>S.</w:t>
      </w:r>
      <w:r w:rsidRPr="00353B09">
        <w:rPr>
          <w:rFonts w:ascii="Tahoma" w:eastAsia="SimSun" w:hAnsi="Tahoma" w:cs="Tahoma"/>
          <w:i/>
          <w:sz w:val="22"/>
          <w:szCs w:val="22"/>
          <w:lang w:val="en-US"/>
        </w:rPr>
        <w:t xml:space="preserve"> </w:t>
      </w:r>
      <w:r w:rsidRPr="00353B09">
        <w:rPr>
          <w:rFonts w:ascii="Tahoma" w:eastAsia="SimSun" w:hAnsi="Tahoma" w:cs="Tahoma"/>
          <w:i/>
          <w:sz w:val="22"/>
          <w:szCs w:val="22"/>
        </w:rPr>
        <w:t xml:space="preserve">1898 </w:t>
      </w:r>
      <w:r w:rsidR="006C69BD">
        <w:rPr>
          <w:rFonts w:ascii="Tahoma" w:eastAsia="SimSun" w:hAnsi="Tahoma" w:cs="Tahoma"/>
          <w:i/>
          <w:sz w:val="22"/>
          <w:szCs w:val="22"/>
        </w:rPr>
        <w:t>Nomor</w:t>
      </w:r>
      <w:r w:rsidRPr="00353B09">
        <w:rPr>
          <w:rFonts w:ascii="Tahoma" w:eastAsia="SimSun" w:hAnsi="Tahoma" w:cs="Tahoma"/>
          <w:i/>
          <w:sz w:val="22"/>
          <w:szCs w:val="22"/>
        </w:rPr>
        <w:t xml:space="preserve"> 158), Dan Peraturan-Peraturan Lainnya Seperti Perkawinan Adat. Hal Ini Menggambarkan Pluralitas Hukum Perkawinan Di Negara Indonesia. Namun Dengan Adanya Unifikasi Terhadap Ketentuan Mengenai Perkawinan Nasional Dalam </w:t>
      </w:r>
      <w:r w:rsidR="00C80662">
        <w:rPr>
          <w:rFonts w:ascii="Tahoma" w:eastAsia="SimSun" w:hAnsi="Tahoma" w:cs="Tahoma"/>
          <w:i/>
          <w:sz w:val="22"/>
          <w:szCs w:val="22"/>
        </w:rPr>
        <w:t>Undang-Undang</w:t>
      </w:r>
      <w:r w:rsidRPr="00353B09">
        <w:rPr>
          <w:rFonts w:ascii="Tahoma" w:eastAsia="SimSun" w:hAnsi="Tahoma" w:cs="Tahoma"/>
          <w:i/>
          <w:sz w:val="22"/>
          <w:szCs w:val="22"/>
        </w:rPr>
        <w:t xml:space="preserve"> </w:t>
      </w:r>
      <w:r w:rsidR="006C69BD">
        <w:rPr>
          <w:rFonts w:ascii="Tahoma" w:eastAsia="SimSun" w:hAnsi="Tahoma" w:cs="Tahoma"/>
          <w:i/>
          <w:sz w:val="22"/>
          <w:szCs w:val="22"/>
        </w:rPr>
        <w:t>Nomor</w:t>
      </w:r>
      <w:r w:rsidRPr="00353B09">
        <w:rPr>
          <w:rFonts w:ascii="Tahoma" w:eastAsia="SimSun" w:hAnsi="Tahoma" w:cs="Tahoma"/>
          <w:i/>
          <w:sz w:val="22"/>
          <w:szCs w:val="22"/>
        </w:rPr>
        <w:t xml:space="preserve"> 1 Tahun 1974 Tentang Perkawinan Maka Ketentuan-Ketentuan Yang Ada Sebelumnya Sejauh Telah Diatur Dalam </w:t>
      </w:r>
      <w:r w:rsidR="00C80662">
        <w:rPr>
          <w:rFonts w:ascii="Tahoma" w:eastAsia="SimSun" w:hAnsi="Tahoma" w:cs="Tahoma"/>
          <w:i/>
          <w:sz w:val="22"/>
          <w:szCs w:val="22"/>
        </w:rPr>
        <w:t>Undang-Undang</w:t>
      </w:r>
      <w:r w:rsidRPr="00353B09">
        <w:rPr>
          <w:rFonts w:ascii="Tahoma" w:eastAsia="SimSun" w:hAnsi="Tahoma" w:cs="Tahoma"/>
          <w:i/>
          <w:sz w:val="22"/>
          <w:szCs w:val="22"/>
        </w:rPr>
        <w:t xml:space="preserve"> Ini, Dinyatakan Tidak Berlaku. </w:t>
      </w:r>
    </w:p>
    <w:p w:rsidR="00F6341A" w:rsidRPr="00353B09" w:rsidRDefault="002E1C25" w:rsidP="00F6341A">
      <w:pPr>
        <w:spacing w:before="0" w:after="0" w:line="240" w:lineRule="auto"/>
        <w:ind w:firstLine="567"/>
        <w:jc w:val="both"/>
        <w:rPr>
          <w:rFonts w:ascii="Tahoma" w:hAnsi="Tahoma" w:cs="Tahoma"/>
          <w:i/>
          <w:spacing w:val="3"/>
          <w:sz w:val="22"/>
          <w:szCs w:val="22"/>
          <w:shd w:val="clear" w:color="auto" w:fill="FFFFFF"/>
          <w:lang w:val="en-US"/>
        </w:rPr>
      </w:pPr>
      <w:r w:rsidRPr="00353B09">
        <w:rPr>
          <w:rFonts w:ascii="Tahoma" w:hAnsi="Tahoma" w:cs="Tahoma"/>
          <w:i/>
          <w:sz w:val="22"/>
          <w:szCs w:val="22"/>
          <w:lang w:val="en-US"/>
        </w:rPr>
        <w:t xml:space="preserve">Penelitian Ini </w:t>
      </w:r>
      <w:r w:rsidR="00051B63">
        <w:rPr>
          <w:rFonts w:ascii="Tahoma" w:hAnsi="Tahoma" w:cs="Tahoma"/>
          <w:i/>
          <w:sz w:val="22"/>
          <w:szCs w:val="22"/>
          <w:lang w:val="en-US"/>
        </w:rPr>
        <w:t>Dilakukan</w:t>
      </w:r>
      <w:r w:rsidRPr="00353B09">
        <w:rPr>
          <w:rFonts w:ascii="Tahoma" w:hAnsi="Tahoma" w:cs="Tahoma"/>
          <w:i/>
          <w:sz w:val="22"/>
          <w:szCs w:val="22"/>
          <w:lang w:val="en-US"/>
        </w:rPr>
        <w:t xml:space="preserve"> Untuk</w:t>
      </w:r>
      <w:r w:rsidRPr="00353B09">
        <w:rPr>
          <w:rFonts w:ascii="Tahoma" w:hAnsi="Tahoma" w:cs="Tahoma"/>
          <w:i/>
          <w:sz w:val="22"/>
          <w:szCs w:val="22"/>
        </w:rPr>
        <w:t xml:space="preserve"> Mengetahui</w:t>
      </w:r>
      <w:r w:rsidRPr="00353B09">
        <w:rPr>
          <w:rFonts w:ascii="Tahoma" w:hAnsi="Tahoma" w:cs="Tahoma"/>
          <w:i/>
          <w:sz w:val="22"/>
          <w:szCs w:val="22"/>
          <w:lang w:val="en-US"/>
        </w:rPr>
        <w:t xml:space="preserve"> </w:t>
      </w:r>
      <w:r w:rsidRPr="00353B09">
        <w:rPr>
          <w:rFonts w:ascii="Tahoma" w:hAnsi="Tahoma" w:cs="Tahoma"/>
          <w:i/>
          <w:sz w:val="22"/>
          <w:szCs w:val="22"/>
        </w:rPr>
        <w:t>Dan Menganalisis</w:t>
      </w:r>
      <w:r w:rsidRPr="00353B09">
        <w:rPr>
          <w:rFonts w:ascii="Tahoma" w:hAnsi="Tahoma" w:cs="Tahoma"/>
          <w:i/>
          <w:sz w:val="22"/>
          <w:szCs w:val="22"/>
          <w:lang w:val="en-US"/>
        </w:rPr>
        <w:t xml:space="preserve"> </w:t>
      </w:r>
      <w:r w:rsidRPr="00353B09">
        <w:rPr>
          <w:rFonts w:ascii="Tahoma" w:hAnsi="Tahoma" w:cs="Tahoma"/>
          <w:i/>
          <w:sz w:val="22"/>
          <w:szCs w:val="22"/>
        </w:rPr>
        <w:t>Dasar Hukum</w:t>
      </w:r>
      <w:r w:rsidRPr="00353B09">
        <w:rPr>
          <w:rFonts w:ascii="Tahoma" w:hAnsi="Tahoma" w:cs="Tahoma"/>
          <w:i/>
          <w:spacing w:val="3"/>
          <w:sz w:val="22"/>
          <w:szCs w:val="22"/>
          <w:shd w:val="clear" w:color="auto" w:fill="FFFFFF"/>
          <w:lang w:val="en-US"/>
        </w:rPr>
        <w:t xml:space="preserve"> Perkawinan Adat Bahau Saq </w:t>
      </w:r>
      <w:r w:rsidR="00C80662">
        <w:rPr>
          <w:rFonts w:ascii="Tahoma" w:hAnsi="Tahoma" w:cs="Tahoma"/>
          <w:i/>
          <w:spacing w:val="3"/>
          <w:sz w:val="22"/>
          <w:szCs w:val="22"/>
          <w:shd w:val="clear" w:color="auto" w:fill="FFFFFF"/>
          <w:lang w:val="en-US"/>
        </w:rPr>
        <w:t>Kampung Matalibaq</w:t>
      </w:r>
      <w:r w:rsidRPr="00353B09">
        <w:rPr>
          <w:rFonts w:ascii="Tahoma" w:hAnsi="Tahoma" w:cs="Tahoma"/>
          <w:i/>
          <w:spacing w:val="3"/>
          <w:sz w:val="22"/>
          <w:szCs w:val="22"/>
          <w:shd w:val="clear" w:color="auto" w:fill="FFFFFF"/>
          <w:lang w:val="en-US"/>
        </w:rPr>
        <w:t xml:space="preserve"> Sebelum Dan Sesudah Adanya </w:t>
      </w:r>
      <w:r w:rsidR="00C80662">
        <w:rPr>
          <w:rFonts w:ascii="Tahoma" w:hAnsi="Tahoma" w:cs="Tahoma"/>
          <w:i/>
          <w:spacing w:val="3"/>
          <w:sz w:val="22"/>
          <w:szCs w:val="22"/>
          <w:shd w:val="clear" w:color="auto" w:fill="FFFFFF"/>
          <w:lang w:val="en-US"/>
        </w:rPr>
        <w:t>Undang-Undang</w:t>
      </w:r>
      <w:r w:rsidRPr="00353B09">
        <w:rPr>
          <w:rFonts w:ascii="Tahoma" w:hAnsi="Tahoma" w:cs="Tahoma"/>
          <w:i/>
          <w:spacing w:val="3"/>
          <w:sz w:val="22"/>
          <w:szCs w:val="22"/>
          <w:shd w:val="clear" w:color="auto" w:fill="FFFFFF"/>
          <w:lang w:val="en-US"/>
        </w:rPr>
        <w:t xml:space="preserve"> </w:t>
      </w:r>
      <w:r w:rsidR="006C69BD">
        <w:rPr>
          <w:rFonts w:ascii="Tahoma" w:hAnsi="Tahoma" w:cs="Tahoma"/>
          <w:i/>
          <w:spacing w:val="3"/>
          <w:sz w:val="22"/>
          <w:szCs w:val="22"/>
          <w:shd w:val="clear" w:color="auto" w:fill="FFFFFF"/>
          <w:lang w:val="en-US"/>
        </w:rPr>
        <w:t>Nomor</w:t>
      </w:r>
      <w:r w:rsidRPr="00353B09">
        <w:rPr>
          <w:rFonts w:ascii="Tahoma" w:hAnsi="Tahoma" w:cs="Tahoma"/>
          <w:i/>
          <w:spacing w:val="3"/>
          <w:sz w:val="22"/>
          <w:szCs w:val="22"/>
          <w:shd w:val="clear" w:color="auto" w:fill="FFFFFF"/>
          <w:lang w:val="en-US"/>
        </w:rPr>
        <w:t xml:space="preserve"> 1 Tahun 1974 Tentang Perkawinan. </w:t>
      </w:r>
      <w:r w:rsidRPr="00353B09">
        <w:rPr>
          <w:rFonts w:ascii="Tahoma" w:hAnsi="Tahoma" w:cs="Tahoma"/>
          <w:i/>
          <w:sz w:val="22"/>
          <w:szCs w:val="22"/>
        </w:rPr>
        <w:t xml:space="preserve">Dimana Dalam Bagian Ini Ingin Mengkaji Dan Menganalisis Perkawinan Adat Bahau Saq </w:t>
      </w:r>
      <w:r w:rsidR="00C80662">
        <w:rPr>
          <w:rFonts w:ascii="Tahoma" w:hAnsi="Tahoma" w:cs="Tahoma"/>
          <w:i/>
          <w:sz w:val="22"/>
          <w:szCs w:val="22"/>
        </w:rPr>
        <w:t>Kampung Matalibaq</w:t>
      </w:r>
      <w:r w:rsidRPr="00353B09">
        <w:rPr>
          <w:rFonts w:ascii="Tahoma" w:hAnsi="Tahoma" w:cs="Tahoma"/>
          <w:i/>
          <w:sz w:val="22"/>
          <w:szCs w:val="22"/>
        </w:rPr>
        <w:t xml:space="preserve"> Sebelum Dan Sesudahnya Di</w:t>
      </w:r>
      <w:r w:rsidRPr="00353B09">
        <w:rPr>
          <w:rFonts w:ascii="Tahoma" w:hAnsi="Tahoma" w:cs="Tahoma"/>
          <w:i/>
          <w:sz w:val="22"/>
          <w:szCs w:val="22"/>
          <w:lang w:val="en-US"/>
        </w:rPr>
        <w:t xml:space="preserve"> Sahkan </w:t>
      </w:r>
      <w:r w:rsidRPr="00353B09">
        <w:rPr>
          <w:rFonts w:ascii="Tahoma" w:hAnsi="Tahoma" w:cs="Tahoma"/>
          <w:i/>
          <w:sz w:val="22"/>
          <w:szCs w:val="22"/>
        </w:rPr>
        <w:t xml:space="preserve"> </w:t>
      </w:r>
      <w:r w:rsidR="00C80662">
        <w:rPr>
          <w:rFonts w:ascii="Tahoma" w:hAnsi="Tahoma" w:cs="Tahoma"/>
          <w:i/>
          <w:sz w:val="22"/>
          <w:szCs w:val="22"/>
        </w:rPr>
        <w:t>Undang-Undang</w:t>
      </w:r>
      <w:r w:rsidRPr="00353B09">
        <w:rPr>
          <w:rFonts w:ascii="Tahoma" w:hAnsi="Tahoma" w:cs="Tahoma"/>
          <w:i/>
          <w:sz w:val="22"/>
          <w:szCs w:val="22"/>
        </w:rPr>
        <w:t xml:space="preserve"> </w:t>
      </w:r>
      <w:r w:rsidR="006C69BD">
        <w:rPr>
          <w:rFonts w:ascii="Tahoma" w:hAnsi="Tahoma" w:cs="Tahoma"/>
          <w:i/>
          <w:sz w:val="22"/>
          <w:szCs w:val="22"/>
        </w:rPr>
        <w:t>Nomor</w:t>
      </w:r>
      <w:r w:rsidRPr="00353B09">
        <w:rPr>
          <w:rFonts w:ascii="Tahoma" w:hAnsi="Tahoma" w:cs="Tahoma"/>
          <w:i/>
          <w:sz w:val="22"/>
          <w:szCs w:val="22"/>
        </w:rPr>
        <w:t xml:space="preserve"> 1 Tahun 1974</w:t>
      </w:r>
      <w:r w:rsidRPr="00353B09">
        <w:rPr>
          <w:rFonts w:ascii="Tahoma" w:hAnsi="Tahoma" w:cs="Tahoma"/>
          <w:i/>
          <w:sz w:val="22"/>
          <w:szCs w:val="22"/>
          <w:lang w:val="en-US"/>
        </w:rPr>
        <w:t xml:space="preserve"> T</w:t>
      </w:r>
      <w:r w:rsidRPr="00353B09">
        <w:rPr>
          <w:rFonts w:ascii="Tahoma" w:hAnsi="Tahoma" w:cs="Tahoma"/>
          <w:i/>
          <w:sz w:val="22"/>
          <w:szCs w:val="22"/>
        </w:rPr>
        <w:t>entang Perkawinan Serta Perbedaan.</w:t>
      </w:r>
      <w:r w:rsidRPr="00353B09">
        <w:rPr>
          <w:rFonts w:ascii="Tahoma" w:hAnsi="Tahoma" w:cs="Tahoma"/>
          <w:i/>
          <w:sz w:val="22"/>
          <w:szCs w:val="22"/>
          <w:lang w:val="en-US"/>
        </w:rPr>
        <w:t xml:space="preserve"> Serta Untuk Mengetahui </w:t>
      </w:r>
      <w:r w:rsidRPr="00353B09">
        <w:rPr>
          <w:rFonts w:ascii="Tahoma" w:hAnsi="Tahoma" w:cs="Tahoma"/>
          <w:i/>
          <w:sz w:val="22"/>
          <w:szCs w:val="22"/>
        </w:rPr>
        <w:t xml:space="preserve">Sampai Sejauh Mana </w:t>
      </w:r>
      <w:r w:rsidRPr="00353B09">
        <w:rPr>
          <w:rFonts w:ascii="Tahoma" w:hAnsi="Tahoma" w:cs="Tahoma"/>
          <w:i/>
          <w:spacing w:val="3"/>
          <w:sz w:val="22"/>
          <w:szCs w:val="22"/>
          <w:shd w:val="clear" w:color="auto" w:fill="FFFFFF"/>
          <w:lang w:val="en-US"/>
        </w:rPr>
        <w:t xml:space="preserve">Pengaruh </w:t>
      </w:r>
      <w:r w:rsidR="00C80662">
        <w:rPr>
          <w:rFonts w:ascii="Tahoma" w:hAnsi="Tahoma" w:cs="Tahoma"/>
          <w:i/>
          <w:spacing w:val="3"/>
          <w:sz w:val="22"/>
          <w:szCs w:val="22"/>
          <w:shd w:val="clear" w:color="auto" w:fill="FFFFFF"/>
          <w:lang w:val="en-US"/>
        </w:rPr>
        <w:t>Undang-Undang</w:t>
      </w:r>
      <w:r w:rsidRPr="00353B09">
        <w:rPr>
          <w:rFonts w:ascii="Tahoma" w:hAnsi="Tahoma" w:cs="Tahoma"/>
          <w:i/>
          <w:spacing w:val="3"/>
          <w:sz w:val="22"/>
          <w:szCs w:val="22"/>
          <w:shd w:val="clear" w:color="auto" w:fill="FFFFFF"/>
          <w:lang w:val="en-US"/>
        </w:rPr>
        <w:t xml:space="preserve"> </w:t>
      </w:r>
      <w:r w:rsidR="006C69BD">
        <w:rPr>
          <w:rFonts w:ascii="Tahoma" w:hAnsi="Tahoma" w:cs="Tahoma"/>
          <w:i/>
          <w:spacing w:val="3"/>
          <w:sz w:val="22"/>
          <w:szCs w:val="22"/>
          <w:shd w:val="clear" w:color="auto" w:fill="FFFFFF"/>
          <w:lang w:val="en-US"/>
        </w:rPr>
        <w:t>Nomor</w:t>
      </w:r>
      <w:r w:rsidRPr="00353B09">
        <w:rPr>
          <w:rFonts w:ascii="Tahoma" w:hAnsi="Tahoma" w:cs="Tahoma"/>
          <w:i/>
          <w:spacing w:val="3"/>
          <w:sz w:val="22"/>
          <w:szCs w:val="22"/>
          <w:shd w:val="clear" w:color="auto" w:fill="FFFFFF"/>
          <w:lang w:val="en-US"/>
        </w:rPr>
        <w:t xml:space="preserve"> 1 Tahun 1974 Terhadap Perkawinan Adat Bahau Saq </w:t>
      </w:r>
      <w:r w:rsidR="00C80662">
        <w:rPr>
          <w:rFonts w:ascii="Tahoma" w:hAnsi="Tahoma" w:cs="Tahoma"/>
          <w:i/>
          <w:spacing w:val="3"/>
          <w:sz w:val="22"/>
          <w:szCs w:val="22"/>
          <w:shd w:val="clear" w:color="auto" w:fill="FFFFFF"/>
          <w:lang w:val="en-US"/>
        </w:rPr>
        <w:t>Kampung Matalibaq</w:t>
      </w:r>
      <w:r w:rsidRPr="00353B09">
        <w:rPr>
          <w:rFonts w:ascii="Tahoma" w:hAnsi="Tahoma" w:cs="Tahoma"/>
          <w:i/>
          <w:spacing w:val="3"/>
          <w:sz w:val="22"/>
          <w:szCs w:val="22"/>
          <w:shd w:val="clear" w:color="auto" w:fill="FFFFFF"/>
          <w:lang w:val="en-US"/>
        </w:rPr>
        <w:t xml:space="preserve"> Serta Implementasinya Di Lapangan.</w:t>
      </w:r>
    </w:p>
    <w:p w:rsidR="00F6341A" w:rsidRPr="00353B09" w:rsidRDefault="002E1C25" w:rsidP="00F6341A">
      <w:pPr>
        <w:spacing w:before="0" w:after="0" w:line="240" w:lineRule="auto"/>
        <w:ind w:firstLine="567"/>
        <w:jc w:val="both"/>
        <w:rPr>
          <w:rFonts w:ascii="Tahoma" w:hAnsi="Tahoma" w:cs="Tahoma"/>
          <w:i/>
          <w:spacing w:val="3"/>
          <w:sz w:val="22"/>
          <w:szCs w:val="22"/>
          <w:shd w:val="clear" w:color="auto" w:fill="FFFFFF"/>
          <w:lang w:val="en-US"/>
        </w:rPr>
      </w:pPr>
      <w:r w:rsidRPr="00353B09">
        <w:rPr>
          <w:rFonts w:ascii="Tahoma" w:hAnsi="Tahoma" w:cs="Tahoma"/>
          <w:i/>
          <w:spacing w:val="3"/>
          <w:sz w:val="22"/>
          <w:szCs w:val="22"/>
          <w:shd w:val="clear" w:color="auto" w:fill="FFFFFF"/>
          <w:lang w:val="en-US"/>
        </w:rPr>
        <w:t xml:space="preserve">Berdasarkan Metode Peneltian Yang Digunakan Yaitu Sosial Legal Dan Hasil Penelitian Beserta Hasil Wawancara Dengan Berbagai Kalangan Khususnya Kepala Adat Dayak Bahau Saq </w:t>
      </w:r>
      <w:r w:rsidR="00C80662">
        <w:rPr>
          <w:rFonts w:ascii="Tahoma" w:hAnsi="Tahoma" w:cs="Tahoma"/>
          <w:i/>
          <w:spacing w:val="3"/>
          <w:sz w:val="22"/>
          <w:szCs w:val="22"/>
          <w:shd w:val="clear" w:color="auto" w:fill="FFFFFF"/>
          <w:lang w:val="en-US"/>
        </w:rPr>
        <w:t>Kampung Matalibaq</w:t>
      </w:r>
      <w:r w:rsidRPr="00353B09">
        <w:rPr>
          <w:rFonts w:ascii="Tahoma" w:hAnsi="Tahoma" w:cs="Tahoma"/>
          <w:i/>
          <w:spacing w:val="3"/>
          <w:sz w:val="22"/>
          <w:szCs w:val="22"/>
          <w:shd w:val="clear" w:color="auto" w:fill="FFFFFF"/>
          <w:lang w:val="en-US"/>
        </w:rPr>
        <w:t xml:space="preserve">, Petinggi </w:t>
      </w:r>
      <w:r w:rsidR="00C80662">
        <w:rPr>
          <w:rFonts w:ascii="Tahoma" w:hAnsi="Tahoma" w:cs="Tahoma"/>
          <w:i/>
          <w:spacing w:val="3"/>
          <w:sz w:val="22"/>
          <w:szCs w:val="22"/>
          <w:shd w:val="clear" w:color="auto" w:fill="FFFFFF"/>
          <w:lang w:val="en-US"/>
        </w:rPr>
        <w:t>Kampung Matalibaq</w:t>
      </w:r>
      <w:r w:rsidRPr="00353B09">
        <w:rPr>
          <w:rFonts w:ascii="Tahoma" w:hAnsi="Tahoma" w:cs="Tahoma"/>
          <w:i/>
          <w:spacing w:val="3"/>
          <w:sz w:val="22"/>
          <w:szCs w:val="22"/>
          <w:shd w:val="clear" w:color="auto" w:fill="FFFFFF"/>
          <w:lang w:val="en-US"/>
        </w:rPr>
        <w:t xml:space="preserve">, Pastor Paroki Kampung Long Hubung, Kantor Pencatatan Sipil </w:t>
      </w:r>
      <w:r w:rsidR="00C80662">
        <w:rPr>
          <w:rFonts w:ascii="Tahoma" w:hAnsi="Tahoma" w:cs="Tahoma"/>
          <w:i/>
          <w:spacing w:val="3"/>
          <w:sz w:val="22"/>
          <w:szCs w:val="22"/>
          <w:shd w:val="clear" w:color="auto" w:fill="FFFFFF"/>
          <w:lang w:val="en-US"/>
        </w:rPr>
        <w:t>Kabupaten Mahakam Ulu</w:t>
      </w:r>
      <w:r w:rsidRPr="00353B09">
        <w:rPr>
          <w:rFonts w:ascii="Tahoma" w:hAnsi="Tahoma" w:cs="Tahoma"/>
          <w:i/>
          <w:spacing w:val="3"/>
          <w:sz w:val="22"/>
          <w:szCs w:val="22"/>
          <w:shd w:val="clear" w:color="auto" w:fill="FFFFFF"/>
          <w:lang w:val="en-US"/>
        </w:rPr>
        <w:t>, Serta Beberapa Pasangan. Dimana Didapati Bahwa Seluruh Pasangan Sudah Melaksanakan Perkawinan Adat Dan Perkawinan Gereja Namun Perkawinan Secara Administrasi Pencatatan Sipil Baru Sebagian Saja, Selain Itu Pasangan Tersebut Ada Yang Melangsungkan Perkawinan Adat Setelah Sekian Tahun Kawin Baru Diadakan Upacara Adat Hal Ini Dikarenakan Bayak Hal Yang Harus Dipersiapkan Oleh Pasangan Seperti Biaya, Kelengkapan Adat (Barang) Waktu, Tenaga, Penentuan Hari Yang Baik Menurut Kepercayaan Adat</w:t>
      </w:r>
      <w:r>
        <w:rPr>
          <w:rFonts w:ascii="Tahoma" w:hAnsi="Tahoma" w:cs="Tahoma"/>
          <w:i/>
          <w:spacing w:val="3"/>
          <w:sz w:val="22"/>
          <w:szCs w:val="22"/>
          <w:shd w:val="clear" w:color="auto" w:fill="FFFFFF"/>
          <w:lang w:val="en-US"/>
        </w:rPr>
        <w:t xml:space="preserve"> Dan Jumlah Yang Melaksanakan Perkawinan Secara Administrasi, Perkawinan Adat, Dan Perkawinan Gereja. Sebanyak 8 Orang Saja Yang Melangsungkan  Perkawinan Secara Administrasi Dan Yang Melaksanakan Perkawina Adat Dan Agama Sebanyak 273 Orang Dan Hasil Berdasarkan Observasi Dan Wawancara Secara Mendalam</w:t>
      </w:r>
      <w:r w:rsidRPr="00353B09">
        <w:rPr>
          <w:rFonts w:ascii="Tahoma" w:hAnsi="Tahoma" w:cs="Tahoma"/>
          <w:i/>
          <w:spacing w:val="3"/>
          <w:sz w:val="22"/>
          <w:szCs w:val="22"/>
          <w:shd w:val="clear" w:color="auto" w:fill="FFFFFF"/>
          <w:lang w:val="en-US"/>
        </w:rPr>
        <w:t>.</w:t>
      </w:r>
      <w:r>
        <w:rPr>
          <w:rFonts w:ascii="Tahoma" w:hAnsi="Tahoma" w:cs="Tahoma"/>
          <w:i/>
          <w:spacing w:val="3"/>
          <w:sz w:val="22"/>
          <w:szCs w:val="22"/>
          <w:shd w:val="clear" w:color="auto" w:fill="FFFFFF"/>
          <w:lang w:val="en-US"/>
        </w:rPr>
        <w:t xml:space="preserve"> </w:t>
      </w:r>
    </w:p>
    <w:p w:rsidR="00B72297" w:rsidRDefault="002E1C25" w:rsidP="00F6341A">
      <w:pPr>
        <w:spacing w:before="0" w:after="0" w:line="240" w:lineRule="auto"/>
        <w:ind w:firstLine="567"/>
        <w:jc w:val="both"/>
        <w:rPr>
          <w:rFonts w:ascii="Tahoma" w:hAnsi="Tahoma" w:cs="Tahoma"/>
          <w:i/>
          <w:spacing w:val="3"/>
          <w:sz w:val="22"/>
          <w:szCs w:val="22"/>
          <w:shd w:val="clear" w:color="auto" w:fill="FFFFFF"/>
          <w:lang w:val="en-US"/>
        </w:rPr>
      </w:pPr>
      <w:r w:rsidRPr="00353B09">
        <w:rPr>
          <w:rFonts w:ascii="Tahoma" w:hAnsi="Tahoma" w:cs="Tahoma"/>
          <w:i/>
          <w:spacing w:val="3"/>
          <w:sz w:val="22"/>
          <w:szCs w:val="22"/>
          <w:shd w:val="clear" w:color="auto" w:fill="FFFFFF"/>
          <w:lang w:val="en-US"/>
        </w:rPr>
        <w:t>Namun Di Balik Semua Itu Terkadang Perkawinan Secara Administrasi Akan Dilakukan Ketika Baru Akan Berurusan Dengan Administrasi Negara Seperti Pembuatan Akta Lahir, K</w:t>
      </w:r>
      <w:r>
        <w:rPr>
          <w:rFonts w:ascii="Tahoma" w:hAnsi="Tahoma" w:cs="Tahoma"/>
          <w:i/>
          <w:spacing w:val="3"/>
          <w:sz w:val="22"/>
          <w:szCs w:val="22"/>
          <w:shd w:val="clear" w:color="auto" w:fill="FFFFFF"/>
          <w:lang w:val="en-US"/>
        </w:rPr>
        <w:t>artu Tanda Kependudukan</w:t>
      </w:r>
      <w:r w:rsidRPr="00353B09">
        <w:rPr>
          <w:rFonts w:ascii="Tahoma" w:hAnsi="Tahoma" w:cs="Tahoma"/>
          <w:i/>
          <w:spacing w:val="3"/>
          <w:sz w:val="22"/>
          <w:szCs w:val="22"/>
          <w:shd w:val="clear" w:color="auto" w:fill="FFFFFF"/>
          <w:lang w:val="en-US"/>
        </w:rPr>
        <w:t xml:space="preserve">, </w:t>
      </w:r>
      <w:r>
        <w:rPr>
          <w:rFonts w:ascii="Tahoma" w:hAnsi="Tahoma" w:cs="Tahoma"/>
          <w:i/>
          <w:spacing w:val="3"/>
          <w:sz w:val="22"/>
          <w:szCs w:val="22"/>
          <w:shd w:val="clear" w:color="auto" w:fill="FFFFFF"/>
          <w:lang w:val="en-US"/>
        </w:rPr>
        <w:t>dan lain-lain.</w:t>
      </w:r>
    </w:p>
    <w:p w:rsidR="00F6341A" w:rsidRPr="002D69B0" w:rsidRDefault="004B688A" w:rsidP="00E86FDE">
      <w:pPr>
        <w:spacing w:before="0" w:after="0" w:line="240" w:lineRule="auto"/>
        <w:jc w:val="both"/>
        <w:rPr>
          <w:rFonts w:ascii="Tahoma" w:hAnsi="Tahoma" w:cs="Tahoma"/>
          <w:b/>
          <w:i/>
          <w:sz w:val="22"/>
          <w:szCs w:val="22"/>
          <w:lang w:val="en-US"/>
        </w:rPr>
      </w:pPr>
      <w:r w:rsidRPr="00353B09">
        <w:rPr>
          <w:rFonts w:ascii="Tahoma" w:hAnsi="Tahoma" w:cs="Tahoma"/>
          <w:i/>
          <w:spacing w:val="3"/>
          <w:sz w:val="22"/>
          <w:szCs w:val="22"/>
          <w:shd w:val="clear" w:color="auto" w:fill="FFFFFF"/>
          <w:lang w:val="en-US"/>
        </w:rPr>
        <w:t xml:space="preserve">Kata Kunci: Unifikasi </w:t>
      </w:r>
      <w:r w:rsidR="00C80662">
        <w:rPr>
          <w:rFonts w:ascii="Tahoma" w:hAnsi="Tahoma" w:cs="Tahoma"/>
          <w:i/>
          <w:spacing w:val="3"/>
          <w:sz w:val="22"/>
          <w:szCs w:val="22"/>
          <w:shd w:val="clear" w:color="auto" w:fill="FFFFFF"/>
          <w:lang w:val="en-US"/>
        </w:rPr>
        <w:t>Undang-Undang</w:t>
      </w:r>
      <w:r w:rsidRPr="00353B09">
        <w:rPr>
          <w:rFonts w:ascii="Tahoma" w:hAnsi="Tahoma" w:cs="Tahoma"/>
          <w:i/>
          <w:spacing w:val="3"/>
          <w:sz w:val="22"/>
          <w:szCs w:val="22"/>
          <w:shd w:val="clear" w:color="auto" w:fill="FFFFFF"/>
          <w:lang w:val="en-US"/>
        </w:rPr>
        <w:t>, Adat Hawaq, Administrasi Negara.</w:t>
      </w:r>
    </w:p>
    <w:p w:rsidR="00F6341A" w:rsidRPr="002D69B0" w:rsidRDefault="002D69B0" w:rsidP="002D69B0">
      <w:pPr>
        <w:spacing w:before="0" w:after="0" w:line="480" w:lineRule="auto"/>
        <w:jc w:val="center"/>
        <w:rPr>
          <w:rFonts w:ascii="Tahoma" w:hAnsi="Tahoma" w:cs="Tahoma"/>
          <w:b/>
          <w:i/>
          <w:sz w:val="22"/>
          <w:szCs w:val="22"/>
          <w:lang w:val="en-US"/>
        </w:rPr>
      </w:pPr>
      <w:r w:rsidRPr="002D69B0">
        <w:rPr>
          <w:rFonts w:ascii="Tahoma" w:hAnsi="Tahoma" w:cs="Tahoma"/>
          <w:b/>
          <w:i/>
          <w:sz w:val="22"/>
          <w:szCs w:val="22"/>
          <w:lang w:val="en-US"/>
        </w:rPr>
        <w:t>Abstract</w:t>
      </w:r>
    </w:p>
    <w:p w:rsidR="00F6341A" w:rsidRPr="002D69B0" w:rsidRDefault="002D69B0" w:rsidP="00F6341A">
      <w:pPr>
        <w:spacing w:before="0" w:after="0" w:line="240" w:lineRule="auto"/>
        <w:ind w:firstLine="567"/>
        <w:jc w:val="both"/>
        <w:rPr>
          <w:rFonts w:ascii="Tahoma" w:hAnsi="Tahoma" w:cs="Tahoma"/>
          <w:i/>
          <w:sz w:val="22"/>
          <w:szCs w:val="22"/>
          <w:lang w:val="en-US"/>
        </w:rPr>
      </w:pPr>
      <w:r w:rsidRPr="002D69B0">
        <w:rPr>
          <w:rFonts w:ascii="Tahoma" w:hAnsi="Tahoma" w:cs="Tahoma"/>
          <w:b/>
          <w:i/>
          <w:sz w:val="22"/>
          <w:szCs w:val="22"/>
          <w:lang w:val="en-US"/>
        </w:rPr>
        <w:t>Nestorresi Jalung STUDENT IDENTIFICATION NUMBER. 1808015240 Interest In Civil Law Studies Under The Guidance Of Dr. Emilda Kuspraningrum S.H., Kn, M.H As The Main Supervisor Of The Thesis And Mrs. Febri Noor Hediati S.H., M.H As The Accompanying Supervisor." Traditional Marriage Of The Dayak Tribe Of Bahau Saq Before And After The Enactment Of Law No. 1 Of 1974 (Case Study In Matalibaq Village, Long Hubung District, Mahakam Ulu Regency, East Kalimantan Province)".</w:t>
      </w:r>
    </w:p>
    <w:p w:rsidR="00F6341A" w:rsidRPr="002D69B0" w:rsidRDefault="002D69B0" w:rsidP="00F6341A">
      <w:pPr>
        <w:spacing w:before="0" w:after="0" w:line="240" w:lineRule="auto"/>
        <w:ind w:firstLine="567"/>
        <w:jc w:val="both"/>
        <w:rPr>
          <w:rFonts w:ascii="Tahoma" w:hAnsi="Tahoma" w:cs="Tahoma"/>
          <w:i/>
          <w:sz w:val="22"/>
          <w:szCs w:val="22"/>
          <w:lang w:val="en-US"/>
        </w:rPr>
      </w:pPr>
      <w:r w:rsidRPr="002D69B0">
        <w:rPr>
          <w:rFonts w:ascii="Tahoma" w:hAnsi="Tahoma" w:cs="Tahoma"/>
          <w:i/>
          <w:sz w:val="22"/>
          <w:szCs w:val="22"/>
          <w:lang w:val="en-US"/>
        </w:rPr>
        <w:t>Prior To The Unification Of The Law The Applicable Provisions Were The Civil Code. Christian Indonesian Marriage Ordinancy (Huwelijk Ordanantie Christen Indonesia 1933 No. 74, Mixed Marriage Regulations (Regeling Op Gemeng De Huwelijken S. 1898 No. 158), And Other Regulations Such As Customary Marriage. This Illustrates The Plurality Of Marriage Law In The Indonesian State. However, With The Unification Of The Provisions Regarding National Marriage In Law Number 1 Of 1974 Concerning Marriage, The Provisions That Existed Before To The Extent Regulated In This Law, Were Declared Invalid.</w:t>
      </w:r>
    </w:p>
    <w:p w:rsidR="00AE53B4" w:rsidRPr="002D69B0" w:rsidRDefault="002D69B0" w:rsidP="00F6341A">
      <w:pPr>
        <w:spacing w:before="0" w:after="0" w:line="240" w:lineRule="auto"/>
        <w:ind w:firstLine="567"/>
        <w:jc w:val="both"/>
        <w:rPr>
          <w:rFonts w:ascii="Tahoma" w:hAnsi="Tahoma" w:cs="Tahoma"/>
          <w:i/>
          <w:sz w:val="22"/>
          <w:szCs w:val="22"/>
          <w:lang w:val="en-US"/>
        </w:rPr>
      </w:pPr>
      <w:r w:rsidRPr="002D69B0">
        <w:rPr>
          <w:rFonts w:ascii="Tahoma" w:hAnsi="Tahoma" w:cs="Tahoma"/>
          <w:i/>
          <w:sz w:val="22"/>
          <w:szCs w:val="22"/>
          <w:lang w:val="en-US"/>
        </w:rPr>
        <w:t>Based On The Research Method Used, Namely Social Legal And Research Results Along With The Results Of Interviews With Various Groups, Especially The Head Of The Dayak Bahau Saq Traditional Village Matalibaq, Matalibaq Village Officials, Long Hubung Village Parish Priests, Mahakam Ulu Regency Civil Registration Office, And Several Couples. Where It Was Found That All Couples Have Carried Out Traditional Marriages And Church Marriages But The Marriage Administratively Civil Registration Is Only Part Of It, Besides That The Couple Has Carried Out A Customary Marriage After So Many Years Of Marriage, This Is Because Of The Many Things That Must Be Prepared By The Couple Such As Cost, Completeness Of Customs (Goods) Time, Energy, Determination Of A Good Day According To Traditional Beliefs And The Number Who Carry Out  Administrative Marriage, Customary Marriage, And Church Marriage. A Total Of 8 People Only Who Performed The Marriage Administratively And Who Carried Out The Marriage There Administration And Those Who Carry Out Customary And Religious Marriages As Many As 273 People And Results Based On In-Depth Observations And Interviews.</w:t>
      </w:r>
    </w:p>
    <w:p w:rsidR="001941A4" w:rsidRPr="002D69B0" w:rsidRDefault="002D69B0" w:rsidP="00F6341A">
      <w:pPr>
        <w:spacing w:before="0" w:after="0" w:line="240" w:lineRule="auto"/>
        <w:ind w:firstLine="567"/>
        <w:jc w:val="both"/>
        <w:rPr>
          <w:rFonts w:ascii="Tahoma" w:hAnsi="Tahoma" w:cs="Tahoma"/>
          <w:i/>
          <w:sz w:val="22"/>
          <w:szCs w:val="22"/>
          <w:lang w:val="en-US"/>
        </w:rPr>
      </w:pPr>
      <w:r w:rsidRPr="002D69B0">
        <w:rPr>
          <w:rFonts w:ascii="Tahoma" w:hAnsi="Tahoma" w:cs="Tahoma"/>
          <w:i/>
          <w:sz w:val="22"/>
          <w:szCs w:val="22"/>
          <w:lang w:val="en-US"/>
        </w:rPr>
        <w:t>But Behind It All Sometimes Marriages Will Be Done When New Will Deal With State Administration Such As Making Birth Certificates, Identity Cards, And Others.</w:t>
      </w:r>
    </w:p>
    <w:p w:rsidR="001941A4" w:rsidRPr="002D69B0" w:rsidRDefault="002D69B0" w:rsidP="00E86FDE">
      <w:pPr>
        <w:spacing w:before="0" w:after="0" w:line="240" w:lineRule="auto"/>
        <w:jc w:val="both"/>
        <w:rPr>
          <w:rFonts w:ascii="Tahoma" w:hAnsi="Tahoma" w:cs="Tahoma"/>
          <w:i/>
          <w:sz w:val="22"/>
          <w:szCs w:val="22"/>
          <w:lang w:val="en-US"/>
        </w:rPr>
      </w:pPr>
      <w:r w:rsidRPr="002D69B0">
        <w:rPr>
          <w:rFonts w:ascii="Tahoma" w:hAnsi="Tahoma" w:cs="Tahoma"/>
          <w:i/>
          <w:sz w:val="22"/>
          <w:szCs w:val="22"/>
          <w:lang w:val="en-US"/>
        </w:rPr>
        <w:t>Keywords: Unification Of Laws, Hawaq Customs, State Administration.</w:t>
      </w:r>
    </w:p>
    <w:p w:rsidR="00F6341A" w:rsidRDefault="00F6341A" w:rsidP="00A22DD7">
      <w:pPr>
        <w:spacing w:before="0" w:after="0" w:line="240" w:lineRule="auto"/>
        <w:ind w:firstLine="567"/>
        <w:jc w:val="both"/>
        <w:rPr>
          <w:rFonts w:ascii="Tahoma" w:hAnsi="Tahoma" w:cs="Tahoma"/>
          <w:sz w:val="22"/>
          <w:szCs w:val="22"/>
          <w:lang w:val="en-US"/>
        </w:rPr>
      </w:pPr>
    </w:p>
    <w:p w:rsidR="00AE53B4" w:rsidRDefault="00AE53B4" w:rsidP="00A22DD7">
      <w:pPr>
        <w:spacing w:before="0" w:after="0" w:line="240" w:lineRule="auto"/>
        <w:ind w:firstLine="567"/>
        <w:jc w:val="both"/>
        <w:rPr>
          <w:rFonts w:ascii="Tahoma" w:hAnsi="Tahoma" w:cs="Tahoma"/>
          <w:sz w:val="22"/>
          <w:szCs w:val="22"/>
          <w:lang w:val="en-US"/>
        </w:rPr>
      </w:pPr>
    </w:p>
    <w:p w:rsidR="00AE53B4" w:rsidRDefault="00AE53B4" w:rsidP="00A22DD7">
      <w:pPr>
        <w:spacing w:before="0" w:after="0" w:line="240" w:lineRule="auto"/>
        <w:ind w:firstLine="567"/>
        <w:jc w:val="both"/>
        <w:rPr>
          <w:rFonts w:ascii="Tahoma" w:hAnsi="Tahoma" w:cs="Tahoma"/>
          <w:sz w:val="22"/>
          <w:szCs w:val="22"/>
          <w:lang w:val="en-US"/>
        </w:rPr>
      </w:pPr>
    </w:p>
    <w:p w:rsidR="00AE53B4" w:rsidRDefault="00AE53B4" w:rsidP="00A22DD7">
      <w:pPr>
        <w:spacing w:before="0" w:after="0" w:line="240" w:lineRule="auto"/>
        <w:ind w:firstLine="567"/>
        <w:jc w:val="both"/>
        <w:rPr>
          <w:rFonts w:ascii="Tahoma" w:hAnsi="Tahoma" w:cs="Tahoma"/>
          <w:sz w:val="22"/>
          <w:szCs w:val="22"/>
          <w:lang w:val="en-US"/>
        </w:rPr>
      </w:pPr>
    </w:p>
    <w:p w:rsidR="00AE53B4" w:rsidRDefault="00AE53B4" w:rsidP="00A22DD7">
      <w:pPr>
        <w:spacing w:before="0" w:after="0" w:line="240" w:lineRule="auto"/>
        <w:ind w:firstLine="567"/>
        <w:jc w:val="both"/>
        <w:rPr>
          <w:rFonts w:ascii="Tahoma" w:hAnsi="Tahoma" w:cs="Tahoma"/>
          <w:sz w:val="22"/>
          <w:szCs w:val="22"/>
          <w:lang w:val="en-US"/>
        </w:rPr>
      </w:pPr>
    </w:p>
    <w:p w:rsidR="00AE53B4" w:rsidRDefault="00AE53B4" w:rsidP="00A22DD7">
      <w:pPr>
        <w:spacing w:before="0" w:after="0" w:line="240" w:lineRule="auto"/>
        <w:ind w:firstLine="567"/>
        <w:jc w:val="both"/>
        <w:rPr>
          <w:rFonts w:ascii="Tahoma" w:hAnsi="Tahoma" w:cs="Tahoma"/>
          <w:sz w:val="22"/>
          <w:szCs w:val="22"/>
          <w:lang w:val="en-US"/>
        </w:rPr>
      </w:pPr>
    </w:p>
    <w:p w:rsidR="00AE53B4" w:rsidRDefault="00AE53B4" w:rsidP="00A22DD7">
      <w:pPr>
        <w:spacing w:before="0" w:after="0" w:line="240" w:lineRule="auto"/>
        <w:ind w:firstLine="567"/>
        <w:jc w:val="both"/>
        <w:rPr>
          <w:rFonts w:ascii="Tahoma" w:hAnsi="Tahoma" w:cs="Tahoma"/>
          <w:sz w:val="22"/>
          <w:szCs w:val="22"/>
          <w:lang w:val="en-US"/>
        </w:rPr>
      </w:pPr>
    </w:p>
    <w:p w:rsidR="00AE53B4" w:rsidRDefault="00AE53B4" w:rsidP="00A22DD7">
      <w:pPr>
        <w:spacing w:before="0" w:after="0" w:line="240" w:lineRule="auto"/>
        <w:ind w:firstLine="567"/>
        <w:jc w:val="both"/>
        <w:rPr>
          <w:rFonts w:ascii="Tahoma" w:hAnsi="Tahoma" w:cs="Tahoma"/>
          <w:sz w:val="22"/>
          <w:szCs w:val="22"/>
          <w:lang w:val="en-US"/>
        </w:rPr>
      </w:pPr>
    </w:p>
    <w:p w:rsidR="00AE53B4" w:rsidRDefault="00AE53B4" w:rsidP="00A22DD7">
      <w:pPr>
        <w:spacing w:before="0" w:after="0" w:line="240" w:lineRule="auto"/>
        <w:ind w:firstLine="567"/>
        <w:jc w:val="both"/>
        <w:rPr>
          <w:rFonts w:ascii="Tahoma" w:hAnsi="Tahoma" w:cs="Tahoma"/>
          <w:sz w:val="22"/>
          <w:szCs w:val="22"/>
          <w:lang w:val="en-US"/>
        </w:rPr>
      </w:pPr>
    </w:p>
    <w:p w:rsidR="00AE53B4" w:rsidRPr="00481D84" w:rsidRDefault="00AE53B4" w:rsidP="00A22DD7">
      <w:pPr>
        <w:spacing w:before="0" w:after="0" w:line="240" w:lineRule="auto"/>
        <w:ind w:firstLine="567"/>
        <w:jc w:val="both"/>
        <w:rPr>
          <w:rFonts w:ascii="Tahoma" w:hAnsi="Tahoma" w:cs="Tahoma"/>
          <w:sz w:val="22"/>
          <w:szCs w:val="22"/>
          <w:lang w:val="en-US"/>
        </w:rPr>
      </w:pPr>
    </w:p>
    <w:sdt>
      <w:sdtPr>
        <w:rPr>
          <w:rFonts w:ascii="Tahoma" w:hAnsi="Tahoma" w:cs="Tahoma"/>
          <w:sz w:val="22"/>
          <w:szCs w:val="22"/>
        </w:rPr>
        <w:id w:val="515889276"/>
        <w:docPartObj>
          <w:docPartGallery w:val="Table of Contents"/>
          <w:docPartUnique/>
        </w:docPartObj>
      </w:sdtPr>
      <w:sdtEndPr>
        <w:rPr>
          <w:b/>
          <w:bCs/>
          <w:noProof/>
        </w:rPr>
      </w:sdtEndPr>
      <w:sdtContent>
        <w:p w:rsidR="00F6341A" w:rsidRPr="00C72903" w:rsidRDefault="004B688A" w:rsidP="00A22DD7">
          <w:pPr>
            <w:spacing w:before="0" w:after="0" w:line="240" w:lineRule="auto"/>
            <w:jc w:val="center"/>
            <w:rPr>
              <w:rFonts w:ascii="Tahoma" w:hAnsi="Tahoma" w:cs="Tahoma"/>
              <w:lang w:val="en-US"/>
            </w:rPr>
          </w:pPr>
          <w:r w:rsidRPr="00C72903">
            <w:rPr>
              <w:rFonts w:ascii="Tahoma" w:hAnsi="Tahoma" w:cs="Tahoma"/>
              <w:lang w:val="en-US"/>
            </w:rPr>
            <w:t xml:space="preserve">  </w:t>
          </w:r>
          <w:r w:rsidRPr="00C72903">
            <w:rPr>
              <w:rFonts w:ascii="Tahoma" w:hAnsi="Tahoma" w:cs="Tahoma"/>
              <w:b/>
            </w:rPr>
            <w:t>Daftar Isi</w:t>
          </w:r>
        </w:p>
        <w:p w:rsidR="00C72903" w:rsidRPr="00C72903" w:rsidRDefault="00F6341A">
          <w:pPr>
            <w:pStyle w:val="TOC1"/>
            <w:tabs>
              <w:tab w:val="right" w:leader="dot" w:pos="7927"/>
            </w:tabs>
            <w:rPr>
              <w:rFonts w:ascii="Tahoma" w:eastAsiaTheme="minorEastAsia" w:hAnsi="Tahoma" w:cs="Tahoma"/>
              <w:noProof/>
              <w:kern w:val="0"/>
              <w:sz w:val="22"/>
              <w:szCs w:val="22"/>
              <w:lang w:eastAsia="id-ID"/>
            </w:rPr>
          </w:pPr>
          <w:r w:rsidRPr="00C72903">
            <w:rPr>
              <w:rFonts w:ascii="Tahoma" w:hAnsi="Tahoma" w:cs="Tahoma"/>
            </w:rPr>
            <w:fldChar w:fldCharType="begin"/>
          </w:r>
          <w:r w:rsidRPr="00C72903">
            <w:rPr>
              <w:rFonts w:ascii="Tahoma" w:hAnsi="Tahoma" w:cs="Tahoma"/>
            </w:rPr>
            <w:instrText xml:space="preserve"> TOC \o "1-3" \h \z \u </w:instrText>
          </w:r>
          <w:r w:rsidRPr="00C72903">
            <w:rPr>
              <w:rFonts w:ascii="Tahoma" w:hAnsi="Tahoma" w:cs="Tahoma"/>
            </w:rPr>
            <w:fldChar w:fldCharType="separate"/>
          </w:r>
          <w:hyperlink w:anchor="_Toc120866120" w:history="1">
            <w:r w:rsidR="00C72903" w:rsidRPr="00C72903">
              <w:rPr>
                <w:rStyle w:val="Hyperlink"/>
                <w:rFonts w:ascii="Tahoma" w:hAnsi="Tahoma" w:cs="Tahoma"/>
                <w:noProof/>
                <w:lang w:val="en-US"/>
              </w:rPr>
              <w:t>Skripsi</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_Toc120866120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i</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21" w:history="1">
            <w:r w:rsidR="00C72903" w:rsidRPr="00C72903">
              <w:rPr>
                <w:rStyle w:val="Hyperlink"/>
                <w:rFonts w:ascii="Tahoma" w:hAnsi="Tahoma" w:cs="Tahoma"/>
                <w:noProof/>
              </w:rPr>
              <w:t>Lembar Persetujuan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_Toc120866121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ii</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22" w:history="1">
            <w:r w:rsidR="00C72903" w:rsidRPr="00C72903">
              <w:rPr>
                <w:rStyle w:val="Hyperlink"/>
                <w:rFonts w:ascii="Tahoma" w:hAnsi="Tahoma" w:cs="Tahoma"/>
                <w:noProof/>
                <w:lang w:val="en-US"/>
              </w:rPr>
              <w:t>SKRIPSI</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_Toc120866122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ii</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23" w:history="1">
            <w:r w:rsidR="00C72903" w:rsidRPr="00C72903">
              <w:rPr>
                <w:rStyle w:val="Hyperlink"/>
                <w:rFonts w:ascii="Tahoma" w:hAnsi="Tahoma" w:cs="Tahoma"/>
                <w:noProof/>
              </w:rPr>
              <w:t>Kata Pengantar</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_Toc120866123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iii</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24" w:history="1">
            <w:r w:rsidR="00C72903" w:rsidRPr="00C72903">
              <w:rPr>
                <w:rStyle w:val="Hyperlink"/>
                <w:rFonts w:ascii="Tahoma" w:hAnsi="Tahoma" w:cs="Tahoma"/>
                <w:i/>
                <w:noProof/>
              </w:rPr>
              <w:t>Abstrak</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_Toc120866124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vi</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25" w:history="1">
            <w:r w:rsidR="00C72903" w:rsidRPr="00C72903">
              <w:rPr>
                <w:rStyle w:val="Hyperlink"/>
                <w:rFonts w:ascii="Tahoma" w:hAnsi="Tahoma" w:cs="Tahoma"/>
                <w:noProof/>
              </w:rPr>
              <w:t>BAB I</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_Toc120866125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1</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26" w:history="1">
            <w:r w:rsidR="00C72903" w:rsidRPr="00C72903">
              <w:rPr>
                <w:rStyle w:val="Hyperlink"/>
                <w:rFonts w:ascii="Tahoma" w:hAnsi="Tahoma" w:cs="Tahoma"/>
                <w:noProof/>
              </w:rPr>
              <w:t>Pendahuluan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_Toc120866126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1</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27" w:history="1">
            <w:r w:rsidR="00C72903" w:rsidRPr="00C72903">
              <w:rPr>
                <w:rStyle w:val="Hyperlink"/>
                <w:rFonts w:ascii="Tahoma" w:hAnsi="Tahoma" w:cs="Tahoma"/>
                <w:noProof/>
              </w:rPr>
              <w:t>A. Latar Belakang</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_Toc120866127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1</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28" w:history="1">
            <w:r w:rsidR="00C72903" w:rsidRPr="00C72903">
              <w:rPr>
                <w:rStyle w:val="Hyperlink"/>
                <w:rFonts w:ascii="Tahoma" w:hAnsi="Tahoma" w:cs="Tahoma"/>
                <w:noProof/>
              </w:rPr>
              <w:t>B. Rumusan Masalah</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_Toc120866128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4</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29" w:history="1">
            <w:r w:rsidR="00C72903" w:rsidRPr="00C72903">
              <w:rPr>
                <w:rStyle w:val="Hyperlink"/>
                <w:rFonts w:ascii="Tahoma" w:hAnsi="Tahoma" w:cs="Tahoma"/>
                <w:noProof/>
              </w:rPr>
              <w:t>C. Tujuan Peneltian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_Toc120866129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5</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30" w:history="1">
            <w:r w:rsidR="00C72903" w:rsidRPr="00C72903">
              <w:rPr>
                <w:rStyle w:val="Hyperlink"/>
                <w:rFonts w:ascii="Tahoma" w:hAnsi="Tahoma" w:cs="Tahoma"/>
                <w:noProof/>
              </w:rPr>
              <w:t>D. Manfaat Peneltian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_Toc120866130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5</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31" w:history="1">
            <w:r w:rsidR="00C72903" w:rsidRPr="00C72903">
              <w:rPr>
                <w:rStyle w:val="Hyperlink"/>
                <w:rFonts w:ascii="Tahoma" w:hAnsi="Tahoma" w:cs="Tahoma"/>
                <w:noProof/>
              </w:rPr>
              <w:t>E. Landasan Teori</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_Toc120866131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32" w:history="1">
            <w:r w:rsidR="00C72903" w:rsidRPr="00C72903">
              <w:rPr>
                <w:rStyle w:val="Hyperlink"/>
                <w:rFonts w:ascii="Tahoma" w:hAnsi="Tahoma" w:cs="Tahoma"/>
                <w:noProof/>
              </w:rPr>
              <w:t>F.  Keaslian Peneltian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_Toc120866132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9</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33" w:history="1">
            <w:r w:rsidR="00C72903" w:rsidRPr="00C72903">
              <w:rPr>
                <w:rStyle w:val="Hyperlink"/>
                <w:rFonts w:ascii="Tahoma" w:hAnsi="Tahoma" w:cs="Tahoma"/>
                <w:noProof/>
              </w:rPr>
              <w:t>G. Metode Penelitian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_Toc120866133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10</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34" w:history="1">
            <w:r w:rsidR="00C72903" w:rsidRPr="00C72903">
              <w:rPr>
                <w:rStyle w:val="Hyperlink"/>
                <w:rFonts w:ascii="Tahoma" w:hAnsi="Tahoma" w:cs="Tahoma"/>
                <w:noProof/>
              </w:rPr>
              <w:t>BAB I</w:t>
            </w:r>
            <w:r w:rsidR="00C72903" w:rsidRPr="00C72903">
              <w:rPr>
                <w:rStyle w:val="Hyperlink"/>
                <w:rFonts w:ascii="Tahoma" w:hAnsi="Tahoma" w:cs="Tahoma"/>
                <w:noProof/>
                <w:lang w:val="en-US"/>
              </w:rPr>
              <w:t>I</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_Toc120866134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14</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35" w:history="1">
            <w:r w:rsidR="00C72903" w:rsidRPr="00C72903">
              <w:rPr>
                <w:rStyle w:val="Hyperlink"/>
                <w:rFonts w:ascii="Tahoma" w:hAnsi="Tahoma" w:cs="Tahoma"/>
                <w:noProof/>
                <w:shd w:val="clear" w:color="auto" w:fill="FFFFFF"/>
                <w:lang w:val="en-US"/>
              </w:rPr>
              <w:t>PERKAWINAN ADAT SEBELUM DAN SESUDAH ADANYA UNDANG-UNDANG Nomor 1 Tahun 1974</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_Toc120866135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14</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36" w:history="1">
            <w:r w:rsidR="00C72903" w:rsidRPr="00C72903">
              <w:rPr>
                <w:rStyle w:val="Hyperlink"/>
                <w:rFonts w:ascii="Tahoma" w:hAnsi="Tahoma" w:cs="Tahoma"/>
                <w:noProof/>
              </w:rPr>
              <w:t>A. Profil Kampung Matalibaq (Terbentuknya Kampung Matalibaq)</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_Toc120866136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14</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37" w:history="1">
            <w:r w:rsidR="00C72903" w:rsidRPr="00C72903">
              <w:rPr>
                <w:rStyle w:val="Hyperlink"/>
                <w:rFonts w:ascii="Tahoma" w:hAnsi="Tahoma" w:cs="Tahoma"/>
                <w:noProof/>
              </w:rPr>
              <w:t>B. Adat Hawaq (Perkawinan Adat Suku Dayak Bahau Saq)</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_Toc120866137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14</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38" w:history="1">
            <w:r w:rsidR="00C72903" w:rsidRPr="00C72903">
              <w:rPr>
                <w:rStyle w:val="Hyperlink"/>
                <w:rFonts w:ascii="Tahoma" w:hAnsi="Tahoma" w:cs="Tahoma"/>
                <w:noProof/>
              </w:rPr>
              <w:t>C. Sesudah Masuknya Agama Di Masyarakat Adat Dayak Bahau Saq   Kampung Matalibaq</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_Toc120866138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23</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39" w:history="1">
            <w:r w:rsidR="00C72903" w:rsidRPr="00C72903">
              <w:rPr>
                <w:rStyle w:val="Hyperlink"/>
                <w:rFonts w:ascii="Tahoma" w:hAnsi="Tahoma" w:cs="Tahoma"/>
                <w:noProof/>
              </w:rPr>
              <w:t>D. Bentuk Perkawinan Adat Bahau Saq Sebelum Dan Sesudah Adanya Undang-Undang Nomor 1 Tahun 1974 Tentang Perkawinan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_Toc120866139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27</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40" w:history="1">
            <w:r w:rsidR="00C72903" w:rsidRPr="00C72903">
              <w:rPr>
                <w:rStyle w:val="Hyperlink"/>
                <w:rFonts w:ascii="Tahoma" w:hAnsi="Tahoma" w:cs="Tahoma"/>
                <w:noProof/>
              </w:rPr>
              <w:t xml:space="preserve">E. </w:t>
            </w:r>
            <w:r w:rsidR="00C72903" w:rsidRPr="00C72903">
              <w:rPr>
                <w:rStyle w:val="Hyperlink"/>
                <w:rFonts w:ascii="Tahoma" w:hAnsi="Tahoma" w:cs="Tahoma"/>
                <w:noProof/>
                <w:shd w:val="clear" w:color="auto" w:fill="FFFFFF"/>
              </w:rPr>
              <w:t>Upacara-Upacara Sebelum Perkawinan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_Toc120866140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30</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41" w:history="1">
            <w:r w:rsidR="00C72903" w:rsidRPr="00C72903">
              <w:rPr>
                <w:rStyle w:val="Hyperlink"/>
                <w:rFonts w:ascii="Tahoma" w:hAnsi="Tahoma" w:cs="Tahoma"/>
                <w:noProof/>
              </w:rPr>
              <w:t>F.  Wujud Dan Sistem Hukum Adat Perkawinan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_Toc120866141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30</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42" w:history="1">
            <w:r w:rsidR="00C72903" w:rsidRPr="00C72903">
              <w:rPr>
                <w:rStyle w:val="Hyperlink"/>
                <w:rFonts w:ascii="Tahoma" w:hAnsi="Tahoma" w:cs="Tahoma"/>
                <w:noProof/>
              </w:rPr>
              <w:t xml:space="preserve">G. </w:t>
            </w:r>
            <w:r w:rsidR="00C72903" w:rsidRPr="00C72903">
              <w:rPr>
                <w:rStyle w:val="Hyperlink"/>
                <w:rFonts w:ascii="Tahoma" w:hAnsi="Tahoma" w:cs="Tahoma"/>
                <w:noProof/>
                <w:shd w:val="clear" w:color="auto" w:fill="FFFFFF"/>
              </w:rPr>
              <w:t>Sistem Hukum Adat Perkawinan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_Toc120866142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35</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43" w:history="1">
            <w:r w:rsidR="00C72903" w:rsidRPr="00C72903">
              <w:rPr>
                <w:rStyle w:val="Hyperlink"/>
                <w:rFonts w:ascii="Tahoma" w:hAnsi="Tahoma" w:cs="Tahoma"/>
                <w:noProof/>
              </w:rPr>
              <w:t>BAB I</w:t>
            </w:r>
            <w:r w:rsidR="00C72903" w:rsidRPr="00C72903">
              <w:rPr>
                <w:rStyle w:val="Hyperlink"/>
                <w:rFonts w:ascii="Tahoma" w:hAnsi="Tahoma" w:cs="Tahoma"/>
                <w:noProof/>
                <w:lang w:val="en-US"/>
              </w:rPr>
              <w:t>II</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_Toc120866143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38</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44" w:history="1">
            <w:r w:rsidR="00C72903" w:rsidRPr="00C72903">
              <w:rPr>
                <w:rStyle w:val="Hyperlink"/>
                <w:rFonts w:ascii="Tahoma" w:hAnsi="Tahoma" w:cs="Tahoma"/>
                <w:noProof/>
              </w:rPr>
              <w:t>PENGARUH UNDANG-UNDANG TERHADAP PERKAWINAN ADAT</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_Toc120866144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38</w:t>
            </w:r>
            <w:r w:rsidR="00C72903" w:rsidRPr="00C72903">
              <w:rPr>
                <w:rFonts w:ascii="Tahoma" w:hAnsi="Tahoma" w:cs="Tahoma"/>
                <w:noProof/>
                <w:webHidden/>
              </w:rPr>
              <w:fldChar w:fldCharType="end"/>
            </w:r>
          </w:hyperlink>
        </w:p>
        <w:p w:rsidR="00C72903" w:rsidRPr="00E86FDE" w:rsidRDefault="008B74B2">
          <w:pPr>
            <w:pStyle w:val="TOC2"/>
            <w:tabs>
              <w:tab w:val="right" w:leader="dot" w:pos="7927"/>
            </w:tabs>
            <w:rPr>
              <w:rFonts w:ascii="Tahoma" w:eastAsiaTheme="minorEastAsia" w:hAnsi="Tahoma" w:cs="Tahoma"/>
              <w:noProof/>
              <w:kern w:val="0"/>
              <w:sz w:val="22"/>
              <w:szCs w:val="22"/>
              <w:lang w:val="en-US" w:eastAsia="id-ID"/>
            </w:rPr>
          </w:pPr>
          <w:hyperlink w:anchor="_Toc120866145" w:history="1">
            <w:r w:rsidR="00C72903" w:rsidRPr="00C72903">
              <w:rPr>
                <w:rStyle w:val="Hyperlink"/>
                <w:rFonts w:ascii="Tahoma" w:hAnsi="Tahoma" w:cs="Tahoma"/>
                <w:noProof/>
                <w:shd w:val="clear" w:color="auto" w:fill="FFFFFF"/>
              </w:rPr>
              <w:t>A.  Pengaruh Hukum Adat Perkawinan Dan Hukum Positif</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_Toc120866145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38</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val="en-US" w:eastAsia="id-ID"/>
            </w:rPr>
          </w:pPr>
          <w:hyperlink w:anchor="_Toc120866147" w:history="1">
            <w:r w:rsidR="00C72903" w:rsidRPr="00C72903">
              <w:rPr>
                <w:rStyle w:val="Hyperlink"/>
                <w:rFonts w:ascii="Tahoma" w:hAnsi="Tahoma" w:cs="Tahoma"/>
                <w:noProof/>
              </w:rPr>
              <w:t>B. Hukum Adat Perkawinan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_Toc120866147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42</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49" w:history="1">
            <w:r w:rsidR="00C72903" w:rsidRPr="00C72903">
              <w:rPr>
                <w:rStyle w:val="Hyperlink"/>
                <w:rFonts w:ascii="Tahoma" w:hAnsi="Tahoma" w:cs="Tahoma"/>
                <w:noProof/>
              </w:rPr>
              <w:t>C. Implementasi Undang-Undang Nomor 1 Tahun 1974 Tentang Perkawinan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_Toc120866149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43</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50" w:history="1">
            <w:r w:rsidR="00C72903" w:rsidRPr="00C72903">
              <w:rPr>
                <w:rStyle w:val="Hyperlink"/>
                <w:rFonts w:ascii="Tahoma" w:hAnsi="Tahoma" w:cs="Tahoma"/>
                <w:noProof/>
              </w:rPr>
              <w:t>D. Nilai-Nilai Budaya Lama Adat Perkawinan Dayak Bahau Saq</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_Toc120866150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56</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51" w:history="1">
            <w:r w:rsidR="00C72903" w:rsidRPr="00C72903">
              <w:rPr>
                <w:rStyle w:val="Hyperlink"/>
                <w:rFonts w:ascii="Tahoma" w:hAnsi="Tahoma" w:cs="Tahoma"/>
                <w:noProof/>
              </w:rPr>
              <w:t xml:space="preserve">E. </w:t>
            </w:r>
            <w:r w:rsidR="00C72903" w:rsidRPr="00C72903">
              <w:rPr>
                <w:rStyle w:val="Hyperlink"/>
                <w:rFonts w:ascii="Tahoma" w:hAnsi="Tahoma" w:cs="Tahoma"/>
                <w:noProof/>
                <w:shd w:val="clear" w:color="auto" w:fill="FFFFFF"/>
              </w:rPr>
              <w:t>Faktor-Faktor Penyebab Perubahan Nilai-Nilai Dalam Adat Perkawinan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_Toc120866151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59</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52" w:history="1">
            <w:r w:rsidR="00C72903" w:rsidRPr="00C72903">
              <w:rPr>
                <w:rStyle w:val="Hyperlink"/>
                <w:rFonts w:ascii="Tahoma" w:hAnsi="Tahoma" w:cs="Tahoma"/>
                <w:noProof/>
              </w:rPr>
              <w:t>F. Perkawinan Dengan Kondisi Tertentu</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_Toc120866152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60</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53" w:history="1">
            <w:r w:rsidR="00C72903" w:rsidRPr="00C72903">
              <w:rPr>
                <w:rStyle w:val="Hyperlink"/>
                <w:rFonts w:ascii="Tahoma" w:hAnsi="Tahoma" w:cs="Tahoma"/>
                <w:noProof/>
              </w:rPr>
              <w:t>G. Tata Cara Pelaksanaan Abai Sat Suhu</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_Toc120866153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63</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54" w:history="1">
            <w:r w:rsidR="00C72903" w:rsidRPr="00C72903">
              <w:rPr>
                <w:rStyle w:val="Hyperlink"/>
                <w:rFonts w:ascii="Tahoma" w:hAnsi="Tahoma" w:cs="Tahoma"/>
                <w:noProof/>
              </w:rPr>
              <w:t>Bab I</w:t>
            </w:r>
            <w:r w:rsidR="00C72903" w:rsidRPr="00C72903">
              <w:rPr>
                <w:rStyle w:val="Hyperlink"/>
                <w:rFonts w:ascii="Tahoma" w:hAnsi="Tahoma" w:cs="Tahoma"/>
                <w:noProof/>
                <w:lang w:val="en-US"/>
              </w:rPr>
              <w:t>V</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_Toc120866154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65</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55" w:history="1">
            <w:r w:rsidR="00C72903" w:rsidRPr="00C72903">
              <w:rPr>
                <w:rStyle w:val="Hyperlink"/>
                <w:rFonts w:ascii="Tahoma" w:hAnsi="Tahoma" w:cs="Tahoma"/>
                <w:noProof/>
                <w:lang w:val="en-US"/>
              </w:rPr>
              <w:t>PENUTUP</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_Toc120866155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65</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56" w:history="1">
            <w:r w:rsidR="00C72903" w:rsidRPr="00C72903">
              <w:rPr>
                <w:rStyle w:val="Hyperlink"/>
                <w:rFonts w:ascii="Tahoma" w:hAnsi="Tahoma" w:cs="Tahoma"/>
                <w:noProof/>
              </w:rPr>
              <w:t>A.  Kesimpulan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_Toc120866156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65</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57" w:history="1">
            <w:r w:rsidR="00C72903" w:rsidRPr="00C72903">
              <w:rPr>
                <w:rStyle w:val="Hyperlink"/>
                <w:rFonts w:ascii="Tahoma" w:hAnsi="Tahoma" w:cs="Tahoma"/>
                <w:noProof/>
              </w:rPr>
              <w:t>B.  Saran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_Toc120866157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66</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58" w:history="1">
            <w:r w:rsidR="00C72903" w:rsidRPr="00C72903">
              <w:rPr>
                <w:rStyle w:val="Hyperlink"/>
                <w:rFonts w:ascii="Tahoma" w:hAnsi="Tahoma" w:cs="Tahoma"/>
                <w:noProof/>
                <w:lang w:val="en-US"/>
              </w:rPr>
              <w:t>Daftar Pustaka</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_Toc120866158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67</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59" w:history="1">
            <w:r w:rsidR="00C72903" w:rsidRPr="00C72903">
              <w:rPr>
                <w:rStyle w:val="Hyperlink"/>
                <w:rFonts w:ascii="Tahoma" w:hAnsi="Tahoma" w:cs="Tahoma"/>
                <w:noProof/>
              </w:rPr>
              <w:t>A. Buku</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_Toc120866159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67</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60" w:history="1">
            <w:r w:rsidR="00C72903" w:rsidRPr="00C72903">
              <w:rPr>
                <w:rStyle w:val="Hyperlink"/>
                <w:rFonts w:ascii="Tahoma" w:hAnsi="Tahoma" w:cs="Tahoma"/>
                <w:noProof/>
              </w:rPr>
              <w:t>B. PerUndang-Undangan</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_Toc120866160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68</w:t>
            </w:r>
            <w:r w:rsidR="00C72903" w:rsidRPr="00C72903">
              <w:rPr>
                <w:rFonts w:ascii="Tahoma" w:hAnsi="Tahoma" w:cs="Tahoma"/>
                <w:noProof/>
                <w:webHidden/>
              </w:rPr>
              <w:fldChar w:fldCharType="end"/>
            </w:r>
          </w:hyperlink>
        </w:p>
        <w:p w:rsidR="00C72903" w:rsidRPr="00C72903" w:rsidRDefault="008B74B2">
          <w:pPr>
            <w:pStyle w:val="TOC2"/>
            <w:tabs>
              <w:tab w:val="right" w:leader="dot" w:pos="7927"/>
            </w:tabs>
            <w:rPr>
              <w:rFonts w:ascii="Tahoma" w:eastAsiaTheme="minorEastAsia" w:hAnsi="Tahoma" w:cs="Tahoma"/>
              <w:noProof/>
              <w:kern w:val="0"/>
              <w:sz w:val="22"/>
              <w:szCs w:val="22"/>
              <w:lang w:eastAsia="id-ID"/>
            </w:rPr>
          </w:pPr>
          <w:hyperlink w:anchor="_Toc120866161" w:history="1">
            <w:r w:rsidR="00C72903" w:rsidRPr="00C72903">
              <w:rPr>
                <w:rStyle w:val="Hyperlink"/>
                <w:rFonts w:ascii="Tahoma" w:hAnsi="Tahoma" w:cs="Tahoma"/>
                <w:noProof/>
              </w:rPr>
              <w:t>C. Website</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_Toc120866161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69</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62" w:history="1">
            <w:r w:rsidR="00C72903" w:rsidRPr="00C72903">
              <w:rPr>
                <w:rStyle w:val="Hyperlink"/>
                <w:rFonts w:ascii="Tahoma" w:hAnsi="Tahoma" w:cs="Tahoma"/>
                <w:noProof/>
                <w:lang w:val="en-US"/>
              </w:rPr>
              <w:t>Tabel 1</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_Toc120866162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70</w:t>
            </w:r>
            <w:r w:rsidR="00C72903" w:rsidRPr="00C72903">
              <w:rPr>
                <w:rFonts w:ascii="Tahoma" w:hAnsi="Tahoma" w:cs="Tahoma"/>
                <w:noProof/>
                <w:webHidden/>
              </w:rPr>
              <w:fldChar w:fldCharType="end"/>
            </w:r>
          </w:hyperlink>
        </w:p>
        <w:p w:rsidR="00C72903" w:rsidRPr="00C72903" w:rsidRDefault="008B74B2">
          <w:pPr>
            <w:pStyle w:val="TOC1"/>
            <w:tabs>
              <w:tab w:val="right" w:leader="dot" w:pos="7927"/>
            </w:tabs>
            <w:rPr>
              <w:rFonts w:ascii="Tahoma" w:eastAsiaTheme="minorEastAsia" w:hAnsi="Tahoma" w:cs="Tahoma"/>
              <w:noProof/>
              <w:kern w:val="0"/>
              <w:sz w:val="22"/>
              <w:szCs w:val="22"/>
              <w:lang w:eastAsia="id-ID"/>
            </w:rPr>
          </w:pPr>
          <w:hyperlink w:anchor="_Toc120866163" w:history="1">
            <w:r w:rsidR="00C72903" w:rsidRPr="00C72903">
              <w:rPr>
                <w:rStyle w:val="Hyperlink"/>
                <w:rFonts w:ascii="Tahoma" w:hAnsi="Tahoma" w:cs="Tahoma"/>
                <w:noProof/>
              </w:rPr>
              <w:t xml:space="preserve">Data Statistik Perkawinan </w:t>
            </w:r>
            <w:r w:rsidR="00C72903" w:rsidRPr="00C72903">
              <w:rPr>
                <w:rStyle w:val="Hyperlink"/>
                <w:rFonts w:ascii="Tahoma" w:hAnsi="Tahoma" w:cs="Tahoma"/>
                <w:noProof/>
                <w:lang w:val="en-US"/>
              </w:rPr>
              <w:t xml:space="preserve">Kampung Matalibaq </w:t>
            </w:r>
            <w:r w:rsidR="00C72903" w:rsidRPr="00C72903">
              <w:rPr>
                <w:rStyle w:val="Hyperlink"/>
                <w:rFonts w:ascii="Tahoma" w:hAnsi="Tahoma" w:cs="Tahoma"/>
                <w:noProof/>
              </w:rPr>
              <w:t>Kabupaten Mahakan Ulu</w:t>
            </w:r>
            <w:r w:rsidR="00C72903" w:rsidRPr="00C72903">
              <w:rPr>
                <w:rFonts w:ascii="Tahoma" w:hAnsi="Tahoma" w:cs="Tahoma"/>
                <w:noProof/>
                <w:webHidden/>
              </w:rPr>
              <w:tab/>
            </w:r>
            <w:r w:rsidR="00C72903" w:rsidRPr="00C72903">
              <w:rPr>
                <w:rFonts w:ascii="Tahoma" w:hAnsi="Tahoma" w:cs="Tahoma"/>
                <w:noProof/>
                <w:webHidden/>
              </w:rPr>
              <w:fldChar w:fldCharType="begin"/>
            </w:r>
            <w:r w:rsidR="00C72903" w:rsidRPr="00C72903">
              <w:rPr>
                <w:rFonts w:ascii="Tahoma" w:hAnsi="Tahoma" w:cs="Tahoma"/>
                <w:noProof/>
                <w:webHidden/>
              </w:rPr>
              <w:instrText xml:space="preserve"> PAGEREF _Toc120866163 \h </w:instrText>
            </w:r>
            <w:r w:rsidR="00C72903" w:rsidRPr="00C72903">
              <w:rPr>
                <w:rFonts w:ascii="Tahoma" w:hAnsi="Tahoma" w:cs="Tahoma"/>
                <w:noProof/>
                <w:webHidden/>
              </w:rPr>
            </w:r>
            <w:r w:rsidR="00C72903" w:rsidRPr="00C72903">
              <w:rPr>
                <w:rFonts w:ascii="Tahoma" w:hAnsi="Tahoma" w:cs="Tahoma"/>
                <w:noProof/>
                <w:webHidden/>
              </w:rPr>
              <w:fldChar w:fldCharType="separate"/>
            </w:r>
            <w:r w:rsidR="00D01695">
              <w:rPr>
                <w:rFonts w:ascii="Tahoma" w:hAnsi="Tahoma" w:cs="Tahoma"/>
                <w:noProof/>
                <w:webHidden/>
              </w:rPr>
              <w:t>70</w:t>
            </w:r>
            <w:r w:rsidR="00C72903" w:rsidRPr="00C72903">
              <w:rPr>
                <w:rFonts w:ascii="Tahoma" w:hAnsi="Tahoma" w:cs="Tahoma"/>
                <w:noProof/>
                <w:webHidden/>
              </w:rPr>
              <w:fldChar w:fldCharType="end"/>
            </w:r>
          </w:hyperlink>
        </w:p>
        <w:p w:rsidR="002911B5" w:rsidRPr="003A37D7" w:rsidRDefault="00F6341A" w:rsidP="00B95177">
          <w:pPr>
            <w:spacing w:before="0" w:after="0" w:line="240" w:lineRule="auto"/>
            <w:jc w:val="both"/>
            <w:rPr>
              <w:rFonts w:ascii="Tahoma" w:hAnsi="Tahoma" w:cs="Tahoma"/>
              <w:sz w:val="22"/>
              <w:szCs w:val="22"/>
            </w:rPr>
            <w:sectPr w:rsidR="002911B5" w:rsidRPr="003A37D7" w:rsidSect="00227125">
              <w:headerReference w:type="default" r:id="rId12"/>
              <w:footerReference w:type="default" r:id="rId13"/>
              <w:headerReference w:type="first" r:id="rId14"/>
              <w:footerReference w:type="first" r:id="rId15"/>
              <w:pgSz w:w="11906" w:h="16838"/>
              <w:pgMar w:top="2268" w:right="1701" w:bottom="1701" w:left="2268" w:header="0" w:footer="567" w:gutter="0"/>
              <w:pgNumType w:fmt="lowerRoman" w:start="2"/>
              <w:cols w:space="720"/>
              <w:formProt w:val="0"/>
              <w:docGrid w:linePitch="272"/>
            </w:sectPr>
          </w:pPr>
          <w:r w:rsidRPr="00C72903">
            <w:rPr>
              <w:rFonts w:ascii="Tahoma" w:hAnsi="Tahoma" w:cs="Tahoma"/>
              <w:b/>
              <w:bCs/>
              <w:noProof/>
            </w:rPr>
            <w:fldChar w:fldCharType="end"/>
          </w:r>
        </w:p>
      </w:sdtContent>
    </w:sdt>
    <w:p w:rsidR="00F6341A" w:rsidRPr="00481D84" w:rsidRDefault="00F95B7E" w:rsidP="00803E17">
      <w:pPr>
        <w:pStyle w:val="Heading1"/>
      </w:pPr>
      <w:bookmarkStart w:id="9" w:name="_Toc120866125"/>
      <w:r w:rsidRPr="00481D84">
        <w:t>BAB I</w:t>
      </w:r>
      <w:bookmarkEnd w:id="1"/>
      <w:bookmarkEnd w:id="2"/>
      <w:bookmarkEnd w:id="9"/>
    </w:p>
    <w:p w:rsidR="00F6341A" w:rsidRPr="00481D84" w:rsidRDefault="004B688A" w:rsidP="00803E17">
      <w:pPr>
        <w:pStyle w:val="Heading1"/>
      </w:pPr>
      <w:bookmarkStart w:id="10" w:name="_Toc96637553"/>
      <w:bookmarkStart w:id="11" w:name="_Toc100736461"/>
      <w:bookmarkStart w:id="12" w:name="_Toc120866126"/>
      <w:r w:rsidRPr="00481D84">
        <w:t>Pendahuluan</w:t>
      </w:r>
      <w:bookmarkEnd w:id="10"/>
      <w:bookmarkEnd w:id="11"/>
      <w:bookmarkEnd w:id="12"/>
    </w:p>
    <w:p w:rsidR="00F6341A" w:rsidRPr="00481D84" w:rsidRDefault="004B688A" w:rsidP="00412CC7">
      <w:pPr>
        <w:pStyle w:val="Heading2"/>
      </w:pPr>
      <w:bookmarkStart w:id="13" w:name="_Toc96637554"/>
      <w:bookmarkStart w:id="14" w:name="_Toc100736462"/>
      <w:bookmarkStart w:id="15" w:name="_Toc120866127"/>
      <w:r w:rsidRPr="00481D84">
        <w:t>A. Latar Belakang</w:t>
      </w:r>
      <w:bookmarkEnd w:id="13"/>
      <w:bookmarkEnd w:id="14"/>
      <w:bookmarkEnd w:id="15"/>
    </w:p>
    <w:p w:rsidR="00F6341A" w:rsidRPr="00481D84" w:rsidRDefault="004B688A" w:rsidP="00170566">
      <w:pPr>
        <w:pStyle w:val="ListParagraph"/>
        <w:spacing w:before="0" w:after="0" w:line="480" w:lineRule="auto"/>
        <w:ind w:left="0" w:right="-45" w:firstLine="567"/>
        <w:jc w:val="both"/>
        <w:rPr>
          <w:rFonts w:ascii="Tahoma" w:hAnsi="Tahoma" w:cs="Tahoma"/>
          <w:sz w:val="22"/>
          <w:szCs w:val="22"/>
        </w:rPr>
      </w:pPr>
      <w:r w:rsidRPr="00481D84">
        <w:rPr>
          <w:rFonts w:ascii="Tahoma" w:hAnsi="Tahoma" w:cs="Tahoma"/>
          <w:sz w:val="22"/>
          <w:szCs w:val="22"/>
        </w:rPr>
        <w:t xml:space="preserve"> Perkawinan </w:t>
      </w:r>
      <w:r w:rsidR="003A37D7" w:rsidRPr="00481D84">
        <w:rPr>
          <w:rFonts w:ascii="Tahoma" w:hAnsi="Tahoma" w:cs="Tahoma"/>
          <w:sz w:val="22"/>
          <w:szCs w:val="22"/>
        </w:rPr>
        <w:t>adalah ikatan lahir batin antara seorang pria dan seorang wanita sebagai suami istri dengan tujuan membentuk keluarga atau rumah tangga yang b</w:t>
      </w:r>
      <w:r w:rsidR="003A37D7">
        <w:rPr>
          <w:rFonts w:ascii="Tahoma" w:hAnsi="Tahoma" w:cs="Tahoma"/>
          <w:sz w:val="22"/>
          <w:szCs w:val="22"/>
        </w:rPr>
        <w:t>ahagia dan kekal berdasarkan Ke</w:t>
      </w:r>
      <w:r w:rsidR="003A37D7" w:rsidRPr="00481D84">
        <w:rPr>
          <w:rFonts w:ascii="Tahoma" w:hAnsi="Tahoma" w:cs="Tahoma"/>
          <w:sz w:val="22"/>
          <w:szCs w:val="22"/>
        </w:rPr>
        <w:t>tuhanan Yang Maha Esa.</w:t>
      </w:r>
      <w:r w:rsidR="00F6341A" w:rsidRPr="00481D84">
        <w:rPr>
          <w:rStyle w:val="FootnoteAnchor"/>
          <w:rFonts w:ascii="Tahoma" w:hAnsi="Tahoma" w:cs="Tahoma"/>
          <w:sz w:val="22"/>
          <w:szCs w:val="22"/>
        </w:rPr>
        <w:footnoteReference w:id="1"/>
      </w:r>
      <w:r w:rsidR="003A37D7" w:rsidRPr="00481D84">
        <w:rPr>
          <w:rFonts w:ascii="Tahoma" w:hAnsi="Tahoma" w:cs="Tahoma"/>
          <w:sz w:val="22"/>
          <w:szCs w:val="22"/>
        </w:rPr>
        <w:t xml:space="preserve"> </w:t>
      </w:r>
      <w:r w:rsidR="00922BC6" w:rsidRPr="00481D84">
        <w:rPr>
          <w:rFonts w:ascii="Tahoma" w:hAnsi="Tahoma" w:cs="Tahoma"/>
          <w:sz w:val="22"/>
          <w:szCs w:val="22"/>
        </w:rPr>
        <w:t xml:space="preserve">Adanya </w:t>
      </w:r>
      <w:r w:rsidR="003A37D7" w:rsidRPr="00481D84">
        <w:rPr>
          <w:rFonts w:ascii="Tahoma" w:hAnsi="Tahoma" w:cs="Tahoma"/>
          <w:sz w:val="22"/>
          <w:szCs w:val="22"/>
        </w:rPr>
        <w:t>penciptaan manusia dalam dua jenis kelamin yan</w:t>
      </w:r>
      <w:r w:rsidR="003A37D7" w:rsidRPr="00481D84">
        <w:rPr>
          <w:rFonts w:ascii="Tahoma" w:hAnsi="Tahoma" w:cs="Tahoma"/>
          <w:sz w:val="22"/>
          <w:szCs w:val="22"/>
          <w:lang w:val="en-US"/>
        </w:rPr>
        <w:t>g</w:t>
      </w:r>
      <w:r w:rsidR="003A37D7" w:rsidRPr="00481D84">
        <w:rPr>
          <w:rFonts w:ascii="Tahoma" w:hAnsi="Tahoma" w:cs="Tahoma"/>
          <w:sz w:val="22"/>
          <w:szCs w:val="22"/>
        </w:rPr>
        <w:t xml:space="preserve"> berbeda tersebut,</w:t>
      </w:r>
      <w:r w:rsidR="003A37D7" w:rsidRPr="00481D84">
        <w:rPr>
          <w:rFonts w:ascii="Tahoma" w:hAnsi="Tahoma" w:cs="Tahoma"/>
          <w:sz w:val="22"/>
          <w:szCs w:val="22"/>
          <w:lang w:val="en-US"/>
        </w:rPr>
        <w:t xml:space="preserve"> </w:t>
      </w:r>
      <w:r w:rsidR="003A37D7" w:rsidRPr="00481D84">
        <w:rPr>
          <w:rFonts w:ascii="Tahoma" w:hAnsi="Tahoma" w:cs="Tahoma"/>
          <w:sz w:val="22"/>
          <w:szCs w:val="22"/>
        </w:rPr>
        <w:t>maka keduanya saling berinteraksi, saling membutuhkan, saling melengkapi, saling bekerjasama dan saling membina hubungan yang baik satu sama lain. adanya hubungan antara kedua jenis kelamin yang berbeda, maka pada saat itulah timbul suatu ikatan di antara keduanya.hubungan antara orang yang satu dengan yang lainnya lama-kelamaan semakin bertambah komplek, sehingga perlu diatur dengan suatu aturan</w:t>
      </w:r>
      <w:r w:rsidRPr="00481D84">
        <w:rPr>
          <w:rFonts w:ascii="Tahoma" w:hAnsi="Tahoma" w:cs="Tahoma"/>
          <w:sz w:val="22"/>
          <w:szCs w:val="22"/>
        </w:rPr>
        <w:t>.</w:t>
      </w:r>
      <w:r w:rsidR="00F6341A" w:rsidRPr="00481D84">
        <w:rPr>
          <w:rStyle w:val="FootnoteAnchor"/>
          <w:rFonts w:ascii="Tahoma" w:hAnsi="Tahoma" w:cs="Tahoma"/>
          <w:sz w:val="22"/>
          <w:szCs w:val="22"/>
        </w:rPr>
        <w:footnoteReference w:id="2"/>
      </w:r>
      <w:r w:rsidRPr="00481D84">
        <w:rPr>
          <w:rFonts w:ascii="Tahoma" w:hAnsi="Tahoma" w:cs="Tahoma"/>
          <w:sz w:val="22"/>
          <w:szCs w:val="22"/>
        </w:rPr>
        <w:t xml:space="preserve"> </w:t>
      </w:r>
    </w:p>
    <w:p w:rsidR="00F6341A" w:rsidRPr="00481D84" w:rsidRDefault="004B688A" w:rsidP="00170566">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Keluarga </w:t>
      </w:r>
      <w:r w:rsidR="003A37D7" w:rsidRPr="00481D84">
        <w:rPr>
          <w:rFonts w:ascii="Tahoma" w:hAnsi="Tahoma" w:cs="Tahoma"/>
          <w:sz w:val="22"/>
          <w:szCs w:val="22"/>
        </w:rPr>
        <w:t xml:space="preserve">merupakan miniatur masyarakat, bangsa dan negara. </w:t>
      </w:r>
      <w:r w:rsidR="0075454D" w:rsidRPr="00481D84">
        <w:rPr>
          <w:rFonts w:ascii="Tahoma" w:hAnsi="Tahoma" w:cs="Tahoma"/>
          <w:sz w:val="22"/>
          <w:szCs w:val="22"/>
        </w:rPr>
        <w:t xml:space="preserve">Keluarga </w:t>
      </w:r>
      <w:r w:rsidR="003A37D7" w:rsidRPr="00481D84">
        <w:rPr>
          <w:rFonts w:ascii="Tahoma" w:hAnsi="Tahoma" w:cs="Tahoma"/>
          <w:sz w:val="22"/>
          <w:szCs w:val="22"/>
        </w:rPr>
        <w:t>terbentuk melalui perkawinan, ikatan antara kedua orang berlainan jenis dengan tujuan membentuk keluarga.</w:t>
      </w:r>
      <w:r w:rsidR="003A37D7" w:rsidRPr="00481D84">
        <w:rPr>
          <w:rFonts w:ascii="Tahoma" w:hAnsi="Tahoma" w:cs="Tahoma"/>
          <w:sz w:val="22"/>
          <w:szCs w:val="22"/>
          <w:lang w:val="en-US"/>
        </w:rPr>
        <w:t xml:space="preserve"> </w:t>
      </w:r>
      <w:r w:rsidR="0075454D" w:rsidRPr="00481D84">
        <w:rPr>
          <w:rFonts w:ascii="Tahoma" w:hAnsi="Tahoma" w:cs="Tahoma"/>
          <w:sz w:val="22"/>
          <w:szCs w:val="22"/>
        </w:rPr>
        <w:t xml:space="preserve">Ikatan </w:t>
      </w:r>
      <w:r w:rsidR="003A37D7" w:rsidRPr="00481D84">
        <w:rPr>
          <w:rFonts w:ascii="Tahoma" w:hAnsi="Tahoma" w:cs="Tahoma"/>
          <w:sz w:val="22"/>
          <w:szCs w:val="22"/>
        </w:rPr>
        <w:t xml:space="preserve">suami istri yang didasari niat ibadah diharapkan tumbuh berkembang menjadi keluarga (rumah tangga) bahagia kekal berdasarkan </w:t>
      </w:r>
      <w:r w:rsidR="007C07FC" w:rsidRPr="00481D84">
        <w:rPr>
          <w:rFonts w:ascii="Tahoma" w:hAnsi="Tahoma" w:cs="Tahoma"/>
          <w:sz w:val="22"/>
          <w:szCs w:val="22"/>
        </w:rPr>
        <w:t xml:space="preserve">Ketuhanan Yang Maha Esa </w:t>
      </w:r>
      <w:r w:rsidR="003A37D7" w:rsidRPr="00481D84">
        <w:rPr>
          <w:rFonts w:ascii="Tahoma" w:hAnsi="Tahoma" w:cs="Tahoma"/>
          <w:sz w:val="22"/>
          <w:szCs w:val="22"/>
        </w:rPr>
        <w:t xml:space="preserve">dan dapat menjadi masyarakat yang beriman, bertakwa, berilmu pengetahuan, teknologi dan berwawasan nusantara. </w:t>
      </w:r>
    </w:p>
    <w:p w:rsidR="00F6341A" w:rsidRPr="00481D84" w:rsidRDefault="004B688A" w:rsidP="00170566">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Untuk </w:t>
      </w:r>
      <w:r w:rsidR="003A37D7" w:rsidRPr="00481D84">
        <w:rPr>
          <w:rFonts w:ascii="Tahoma" w:hAnsi="Tahoma" w:cs="Tahoma"/>
          <w:sz w:val="22"/>
          <w:szCs w:val="22"/>
        </w:rPr>
        <w:t xml:space="preserve">memelihara dan melindungi serta meningkatkan kesejahteraan dan kebahagiaan keluarga tersebut disusunlah </w:t>
      </w:r>
      <w:r w:rsidR="00C80662">
        <w:rPr>
          <w:rFonts w:ascii="Tahoma" w:hAnsi="Tahoma" w:cs="Tahoma"/>
          <w:sz w:val="22"/>
          <w:szCs w:val="22"/>
        </w:rPr>
        <w:t>Undang-Undang</w:t>
      </w:r>
      <w:r w:rsidR="002D69B0" w:rsidRPr="00481D84">
        <w:rPr>
          <w:rFonts w:ascii="Tahoma" w:hAnsi="Tahoma" w:cs="Tahoma"/>
          <w:sz w:val="22"/>
          <w:szCs w:val="22"/>
        </w:rPr>
        <w:t xml:space="preserve"> </w:t>
      </w:r>
      <w:r w:rsidR="003A37D7" w:rsidRPr="00481D84">
        <w:rPr>
          <w:rFonts w:ascii="Tahoma" w:hAnsi="Tahoma" w:cs="Tahoma"/>
          <w:sz w:val="22"/>
          <w:szCs w:val="22"/>
        </w:rPr>
        <w:t xml:space="preserve">yang mengatur perkawinan dan keluarga keinginan masyarakat </w:t>
      </w:r>
      <w:r w:rsidR="007C07FC" w:rsidRPr="00481D84">
        <w:rPr>
          <w:rFonts w:ascii="Tahoma" w:hAnsi="Tahoma" w:cs="Tahoma"/>
          <w:sz w:val="22"/>
          <w:szCs w:val="22"/>
        </w:rPr>
        <w:t xml:space="preserve">Indonesia </w:t>
      </w:r>
      <w:r w:rsidR="003A37D7" w:rsidRPr="00481D84">
        <w:rPr>
          <w:rFonts w:ascii="Tahoma" w:hAnsi="Tahoma" w:cs="Tahoma"/>
          <w:sz w:val="22"/>
          <w:szCs w:val="22"/>
        </w:rPr>
        <w:t>untuk memiliki hukum perkawinan secara tertulis yang isinya merupakan wujud dari hukum-hukum perkawinan yang telah berlaku di dalam masyarakat tersebut, baik itu hukum perkawinan adat maupun hukum perkawinan menurut ketentuan agama yang ada.</w:t>
      </w:r>
    </w:p>
    <w:p w:rsidR="00F6341A" w:rsidRPr="00481D84" w:rsidRDefault="004B688A" w:rsidP="00170566">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Keinginan  </w:t>
      </w:r>
      <w:r w:rsidR="003A37D7" w:rsidRPr="00481D84">
        <w:rPr>
          <w:rFonts w:ascii="Tahoma" w:hAnsi="Tahoma" w:cs="Tahoma"/>
          <w:sz w:val="22"/>
          <w:szCs w:val="22"/>
        </w:rPr>
        <w:t xml:space="preserve">ini sudah muncul pada masa penjajahan </w:t>
      </w:r>
      <w:r w:rsidR="00922BC6" w:rsidRPr="00481D84">
        <w:rPr>
          <w:rFonts w:ascii="Tahoma" w:hAnsi="Tahoma" w:cs="Tahoma"/>
          <w:sz w:val="22"/>
          <w:szCs w:val="22"/>
        </w:rPr>
        <w:t>Belanda</w:t>
      </w:r>
      <w:r w:rsidR="003A37D7" w:rsidRPr="00481D84">
        <w:rPr>
          <w:rFonts w:ascii="Tahoma" w:hAnsi="Tahoma" w:cs="Tahoma"/>
          <w:sz w:val="22"/>
          <w:szCs w:val="22"/>
        </w:rPr>
        <w:t xml:space="preserve">, masa penjajahan jepang, dan seterusnya sampai pada masa kemerdekaan. </w:t>
      </w:r>
      <w:r w:rsidR="0075454D" w:rsidRPr="00481D84">
        <w:rPr>
          <w:rFonts w:ascii="Tahoma" w:hAnsi="Tahoma" w:cs="Tahoma"/>
          <w:sz w:val="22"/>
          <w:szCs w:val="22"/>
        </w:rPr>
        <w:t>Harapan</w:t>
      </w:r>
      <w:r w:rsidR="003A37D7" w:rsidRPr="00481D84">
        <w:rPr>
          <w:rFonts w:ascii="Tahoma" w:hAnsi="Tahoma" w:cs="Tahoma"/>
          <w:sz w:val="22"/>
          <w:szCs w:val="22"/>
        </w:rPr>
        <w:t xml:space="preserve"> memiliki hukum perkawinan tertulis tersebut baru dapat terwujud pada awal tahun 1974, dengan disahkannya </w:t>
      </w:r>
      <w:r w:rsidR="00C80662">
        <w:rPr>
          <w:rFonts w:ascii="Tahoma" w:hAnsi="Tahoma" w:cs="Tahoma"/>
          <w:sz w:val="22"/>
          <w:szCs w:val="22"/>
        </w:rPr>
        <w:t>Undang-Undang</w:t>
      </w:r>
      <w:r w:rsidR="007C07FC" w:rsidRPr="00481D84">
        <w:rPr>
          <w:rFonts w:ascii="Tahoma" w:hAnsi="Tahoma" w:cs="Tahoma"/>
          <w:sz w:val="22"/>
          <w:szCs w:val="22"/>
        </w:rPr>
        <w:t xml:space="preserve"> </w:t>
      </w:r>
      <w:r w:rsidR="006C69BD">
        <w:rPr>
          <w:rFonts w:ascii="Tahoma" w:hAnsi="Tahoma" w:cs="Tahoma"/>
          <w:sz w:val="22"/>
          <w:szCs w:val="22"/>
        </w:rPr>
        <w:t>Nomor</w:t>
      </w:r>
      <w:r w:rsidR="002D69B0" w:rsidRPr="00481D84">
        <w:rPr>
          <w:rFonts w:ascii="Tahoma" w:hAnsi="Tahoma" w:cs="Tahoma"/>
          <w:sz w:val="22"/>
          <w:szCs w:val="22"/>
        </w:rPr>
        <w:t xml:space="preserve"> </w:t>
      </w:r>
      <w:r w:rsidR="003A37D7" w:rsidRPr="00481D84">
        <w:rPr>
          <w:rFonts w:ascii="Tahoma" w:hAnsi="Tahoma" w:cs="Tahoma"/>
          <w:sz w:val="22"/>
          <w:szCs w:val="22"/>
        </w:rPr>
        <w:t>1 tahun 1974 tentang perkawinan.</w:t>
      </w:r>
    </w:p>
    <w:p w:rsidR="003A37D7" w:rsidRDefault="004B688A" w:rsidP="00170566">
      <w:pPr>
        <w:pStyle w:val="ListParagraph"/>
        <w:spacing w:before="0" w:after="0" w:line="480" w:lineRule="auto"/>
        <w:ind w:left="0" w:right="-46" w:firstLine="567"/>
        <w:jc w:val="both"/>
        <w:rPr>
          <w:rFonts w:ascii="Tahoma" w:hAnsi="Tahoma" w:cs="Tahoma"/>
          <w:sz w:val="22"/>
          <w:szCs w:val="22"/>
          <w:lang w:val="en-US"/>
        </w:rPr>
      </w:pPr>
      <w:r w:rsidRPr="00481D84">
        <w:rPr>
          <w:rFonts w:ascii="Tahoma" w:hAnsi="Tahoma" w:cs="Tahoma"/>
          <w:sz w:val="22"/>
          <w:szCs w:val="22"/>
        </w:rPr>
        <w:t xml:space="preserve">Indonesia </w:t>
      </w:r>
      <w:r w:rsidR="003A37D7" w:rsidRPr="00481D84">
        <w:rPr>
          <w:rFonts w:ascii="Tahoma" w:hAnsi="Tahoma" w:cs="Tahoma"/>
          <w:sz w:val="22"/>
          <w:szCs w:val="22"/>
        </w:rPr>
        <w:t>sebagai negara hukum yang menganut adanya sistem nasional,</w:t>
      </w:r>
      <w:r w:rsidR="003A37D7" w:rsidRPr="00481D84">
        <w:rPr>
          <w:rFonts w:ascii="Tahoma" w:hAnsi="Tahoma" w:cs="Tahoma"/>
          <w:sz w:val="22"/>
          <w:szCs w:val="22"/>
          <w:lang w:val="en-US"/>
        </w:rPr>
        <w:t xml:space="preserve"> </w:t>
      </w:r>
      <w:r w:rsidR="003A37D7" w:rsidRPr="00481D84">
        <w:rPr>
          <w:rFonts w:ascii="Tahoma" w:hAnsi="Tahoma" w:cs="Tahoma"/>
          <w:sz w:val="22"/>
          <w:szCs w:val="22"/>
        </w:rPr>
        <w:t>diharapkan dapat menjamin</w:t>
      </w:r>
      <w:r w:rsidR="003A37D7" w:rsidRPr="00481D84">
        <w:rPr>
          <w:rFonts w:ascii="Tahoma" w:hAnsi="Tahoma" w:cs="Tahoma"/>
          <w:sz w:val="22"/>
          <w:szCs w:val="22"/>
          <w:lang w:val="en-US"/>
        </w:rPr>
        <w:t xml:space="preserve"> </w:t>
      </w:r>
      <w:r w:rsidR="003A37D7" w:rsidRPr="00481D84">
        <w:rPr>
          <w:rFonts w:ascii="Tahoma" w:hAnsi="Tahoma" w:cs="Tahoma"/>
          <w:sz w:val="22"/>
          <w:szCs w:val="22"/>
        </w:rPr>
        <w:t>adanya</w:t>
      </w:r>
      <w:r w:rsidR="003A37D7" w:rsidRPr="00481D84">
        <w:rPr>
          <w:rFonts w:ascii="Tahoma" w:hAnsi="Tahoma" w:cs="Tahoma"/>
          <w:sz w:val="22"/>
          <w:szCs w:val="22"/>
          <w:lang w:val="en-US"/>
        </w:rPr>
        <w:t xml:space="preserve"> </w:t>
      </w:r>
      <w:r w:rsidR="003A37D7" w:rsidRPr="00481D84">
        <w:rPr>
          <w:rFonts w:ascii="Tahoma" w:hAnsi="Tahoma" w:cs="Tahoma"/>
          <w:sz w:val="22"/>
          <w:szCs w:val="22"/>
        </w:rPr>
        <w:t>kepastian hukum bagi</w:t>
      </w:r>
      <w:r w:rsidR="003A37D7" w:rsidRPr="00481D84">
        <w:rPr>
          <w:rFonts w:ascii="Tahoma" w:hAnsi="Tahoma" w:cs="Tahoma"/>
          <w:sz w:val="22"/>
          <w:szCs w:val="22"/>
          <w:lang w:val="en-US"/>
        </w:rPr>
        <w:t xml:space="preserve"> </w:t>
      </w:r>
      <w:r w:rsidR="003A37D7" w:rsidRPr="00481D84">
        <w:rPr>
          <w:rFonts w:ascii="Tahoma" w:hAnsi="Tahoma" w:cs="Tahoma"/>
          <w:sz w:val="22"/>
          <w:szCs w:val="22"/>
        </w:rPr>
        <w:t>semua</w:t>
      </w:r>
      <w:r w:rsidR="003A37D7" w:rsidRPr="00481D84">
        <w:rPr>
          <w:rFonts w:ascii="Tahoma" w:hAnsi="Tahoma" w:cs="Tahoma"/>
          <w:sz w:val="22"/>
          <w:szCs w:val="22"/>
          <w:lang w:val="en-US"/>
        </w:rPr>
        <w:t xml:space="preserve"> </w:t>
      </w:r>
      <w:r w:rsidR="003A37D7" w:rsidRPr="00481D84">
        <w:rPr>
          <w:rFonts w:ascii="Tahoma" w:hAnsi="Tahoma" w:cs="Tahoma"/>
          <w:sz w:val="22"/>
          <w:szCs w:val="22"/>
        </w:rPr>
        <w:t>warga</w:t>
      </w:r>
      <w:r w:rsidR="003A37D7" w:rsidRPr="00481D84">
        <w:rPr>
          <w:rFonts w:ascii="Tahoma" w:hAnsi="Tahoma" w:cs="Tahoma"/>
          <w:sz w:val="22"/>
          <w:szCs w:val="22"/>
          <w:lang w:val="en-US"/>
        </w:rPr>
        <w:t xml:space="preserve"> </w:t>
      </w:r>
      <w:r w:rsidR="003A37D7" w:rsidRPr="00481D84">
        <w:rPr>
          <w:rFonts w:ascii="Tahoma" w:hAnsi="Tahoma" w:cs="Tahoma"/>
          <w:sz w:val="22"/>
          <w:szCs w:val="22"/>
        </w:rPr>
        <w:t>negaranya.</w:t>
      </w:r>
      <w:r w:rsidR="003A37D7" w:rsidRPr="00481D84">
        <w:rPr>
          <w:rFonts w:ascii="Tahoma" w:hAnsi="Tahoma" w:cs="Tahoma"/>
          <w:sz w:val="22"/>
          <w:szCs w:val="22"/>
          <w:lang w:val="en-US"/>
        </w:rPr>
        <w:t xml:space="preserve"> </w:t>
      </w:r>
      <w:r w:rsidR="0075454D" w:rsidRPr="00481D84">
        <w:rPr>
          <w:rFonts w:ascii="Tahoma" w:hAnsi="Tahoma" w:cs="Tahoma"/>
          <w:sz w:val="22"/>
          <w:szCs w:val="22"/>
        </w:rPr>
        <w:t>Salah</w:t>
      </w:r>
      <w:r w:rsidR="003A37D7" w:rsidRPr="00481D84">
        <w:rPr>
          <w:rFonts w:ascii="Tahoma" w:hAnsi="Tahoma" w:cs="Tahoma"/>
          <w:sz w:val="22"/>
          <w:szCs w:val="22"/>
        </w:rPr>
        <w:t xml:space="preserve"> satu</w:t>
      </w:r>
      <w:r w:rsidR="003A37D7" w:rsidRPr="00481D84">
        <w:rPr>
          <w:rFonts w:ascii="Tahoma" w:hAnsi="Tahoma" w:cs="Tahoma"/>
          <w:sz w:val="22"/>
          <w:szCs w:val="22"/>
          <w:lang w:val="en-US"/>
        </w:rPr>
        <w:t xml:space="preserve"> </w:t>
      </w:r>
      <w:r w:rsidR="003A37D7" w:rsidRPr="00481D84">
        <w:rPr>
          <w:rFonts w:ascii="Tahoma" w:hAnsi="Tahoma" w:cs="Tahoma"/>
          <w:sz w:val="22"/>
          <w:szCs w:val="22"/>
        </w:rPr>
        <w:t>hasil</w:t>
      </w:r>
      <w:r w:rsidR="003A37D7" w:rsidRPr="00481D84">
        <w:rPr>
          <w:rFonts w:ascii="Tahoma" w:hAnsi="Tahoma" w:cs="Tahoma"/>
          <w:sz w:val="22"/>
          <w:szCs w:val="22"/>
          <w:lang w:val="en-US"/>
        </w:rPr>
        <w:t xml:space="preserve"> </w:t>
      </w:r>
      <w:r w:rsidR="003A37D7" w:rsidRPr="00481D84">
        <w:rPr>
          <w:rFonts w:ascii="Tahoma" w:hAnsi="Tahoma" w:cs="Tahoma"/>
          <w:sz w:val="22"/>
          <w:szCs w:val="22"/>
        </w:rPr>
        <w:t>yang</w:t>
      </w:r>
      <w:r w:rsidR="003A37D7" w:rsidRPr="00481D84">
        <w:rPr>
          <w:rFonts w:ascii="Tahoma" w:hAnsi="Tahoma" w:cs="Tahoma"/>
          <w:sz w:val="22"/>
          <w:szCs w:val="22"/>
          <w:lang w:val="en-US"/>
        </w:rPr>
        <w:t xml:space="preserve"> </w:t>
      </w:r>
      <w:r w:rsidR="003A37D7" w:rsidRPr="00481D84">
        <w:rPr>
          <w:rFonts w:ascii="Tahoma" w:hAnsi="Tahoma" w:cs="Tahoma"/>
          <w:sz w:val="22"/>
          <w:szCs w:val="22"/>
        </w:rPr>
        <w:t>telah</w:t>
      </w:r>
      <w:r w:rsidR="003A37D7" w:rsidRPr="00481D84">
        <w:rPr>
          <w:rFonts w:ascii="Tahoma" w:hAnsi="Tahoma" w:cs="Tahoma"/>
          <w:sz w:val="22"/>
          <w:szCs w:val="22"/>
          <w:lang w:val="en-US"/>
        </w:rPr>
        <w:t xml:space="preserve"> dicapai </w:t>
      </w:r>
      <w:r w:rsidR="003A37D7" w:rsidRPr="00481D84">
        <w:rPr>
          <w:rFonts w:ascii="Tahoma" w:hAnsi="Tahoma" w:cs="Tahoma"/>
          <w:sz w:val="22"/>
          <w:szCs w:val="22"/>
        </w:rPr>
        <w:t>dalam peningkatan,</w:t>
      </w:r>
      <w:r w:rsidR="003A37D7" w:rsidRPr="00481D84">
        <w:rPr>
          <w:rFonts w:ascii="Tahoma" w:hAnsi="Tahoma" w:cs="Tahoma"/>
          <w:sz w:val="22"/>
          <w:szCs w:val="22"/>
          <w:lang w:val="en-US"/>
        </w:rPr>
        <w:t xml:space="preserve"> </w:t>
      </w:r>
      <w:r w:rsidR="003A37D7" w:rsidRPr="00481D84">
        <w:rPr>
          <w:rFonts w:ascii="Tahoma" w:hAnsi="Tahoma" w:cs="Tahoma"/>
          <w:sz w:val="22"/>
          <w:szCs w:val="22"/>
        </w:rPr>
        <w:t>penyempurnaan</w:t>
      </w:r>
      <w:r w:rsidR="003A37D7" w:rsidRPr="00481D84">
        <w:rPr>
          <w:rFonts w:ascii="Tahoma" w:hAnsi="Tahoma" w:cs="Tahoma"/>
          <w:sz w:val="22"/>
          <w:szCs w:val="22"/>
          <w:lang w:val="en-US"/>
        </w:rPr>
        <w:t xml:space="preserve"> </w:t>
      </w:r>
      <w:r w:rsidR="003A37D7" w:rsidRPr="00481D84">
        <w:rPr>
          <w:rFonts w:ascii="Tahoma" w:hAnsi="Tahoma" w:cs="Tahoma"/>
          <w:sz w:val="22"/>
          <w:szCs w:val="22"/>
        </w:rPr>
        <w:t>dan</w:t>
      </w:r>
      <w:r w:rsidR="003A37D7" w:rsidRPr="00481D84">
        <w:rPr>
          <w:rFonts w:ascii="Tahoma" w:hAnsi="Tahoma" w:cs="Tahoma"/>
          <w:sz w:val="22"/>
          <w:szCs w:val="22"/>
          <w:lang w:val="en-US"/>
        </w:rPr>
        <w:t xml:space="preserve"> </w:t>
      </w:r>
      <w:r w:rsidR="003A37D7" w:rsidRPr="00481D84">
        <w:rPr>
          <w:rFonts w:ascii="Tahoma" w:hAnsi="Tahoma" w:cs="Tahoma"/>
          <w:sz w:val="22"/>
          <w:szCs w:val="22"/>
        </w:rPr>
        <w:t xml:space="preserve">pembinaan </w:t>
      </w:r>
      <w:r w:rsidR="003A37D7" w:rsidRPr="00481D84">
        <w:rPr>
          <w:rFonts w:ascii="Tahoma" w:hAnsi="Tahoma" w:cs="Tahoma"/>
          <w:sz w:val="22"/>
          <w:szCs w:val="22"/>
          <w:lang w:val="en-US"/>
        </w:rPr>
        <w:t>h</w:t>
      </w:r>
      <w:r w:rsidR="003A37D7" w:rsidRPr="00481D84">
        <w:rPr>
          <w:rFonts w:ascii="Tahoma" w:hAnsi="Tahoma" w:cs="Tahoma"/>
          <w:sz w:val="22"/>
          <w:szCs w:val="22"/>
        </w:rPr>
        <w:t xml:space="preserve">ukum nasional adalah terbentuknya </w:t>
      </w:r>
      <w:r w:rsidR="00C80662">
        <w:rPr>
          <w:rFonts w:ascii="Tahoma" w:hAnsi="Tahoma" w:cs="Tahoma"/>
          <w:sz w:val="22"/>
          <w:szCs w:val="22"/>
        </w:rPr>
        <w:t>Undang-Undang</w:t>
      </w:r>
      <w:r w:rsidR="003A37D7" w:rsidRPr="00481D84">
        <w:rPr>
          <w:rFonts w:ascii="Tahoma" w:hAnsi="Tahoma" w:cs="Tahoma"/>
          <w:sz w:val="22"/>
          <w:szCs w:val="22"/>
        </w:rPr>
        <w:t xml:space="preserve"> </w:t>
      </w:r>
      <w:r w:rsidR="006C69BD">
        <w:rPr>
          <w:rFonts w:ascii="Tahoma" w:hAnsi="Tahoma" w:cs="Tahoma"/>
          <w:sz w:val="22"/>
          <w:szCs w:val="22"/>
        </w:rPr>
        <w:t>Nomor</w:t>
      </w:r>
      <w:r w:rsidR="003A37D7" w:rsidRPr="00481D84">
        <w:rPr>
          <w:rFonts w:ascii="Tahoma" w:hAnsi="Tahoma" w:cs="Tahoma"/>
          <w:sz w:val="22"/>
          <w:szCs w:val="22"/>
        </w:rPr>
        <w:t xml:space="preserve"> 1 tahun 1974 tentang perkawinan.</w:t>
      </w:r>
      <w:r w:rsidR="003A37D7" w:rsidRPr="00481D84">
        <w:rPr>
          <w:rFonts w:ascii="Tahoma" w:hAnsi="Tahoma" w:cs="Tahoma"/>
          <w:sz w:val="22"/>
          <w:szCs w:val="22"/>
          <w:lang w:val="en-US"/>
        </w:rPr>
        <w:t xml:space="preserve"> </w:t>
      </w:r>
      <w:r w:rsidR="00353B09" w:rsidRPr="00481D84">
        <w:rPr>
          <w:rFonts w:ascii="Tahoma" w:hAnsi="Tahoma" w:cs="Tahoma"/>
          <w:sz w:val="22"/>
          <w:szCs w:val="22"/>
        </w:rPr>
        <w:t>Diundangkannya</w:t>
      </w:r>
      <w:r w:rsidR="003A37D7" w:rsidRPr="00481D84">
        <w:rPr>
          <w:rFonts w:ascii="Tahoma" w:hAnsi="Tahoma" w:cs="Tahoma"/>
          <w:sz w:val="22"/>
          <w:szCs w:val="22"/>
        </w:rPr>
        <w:t xml:space="preserve"> </w:t>
      </w:r>
      <w:r w:rsidR="00C80662">
        <w:rPr>
          <w:rFonts w:ascii="Tahoma" w:hAnsi="Tahoma" w:cs="Tahoma"/>
          <w:sz w:val="22"/>
          <w:szCs w:val="22"/>
        </w:rPr>
        <w:t>Undang-Undang</w:t>
      </w:r>
      <w:r w:rsidR="003A37D7" w:rsidRPr="00481D84">
        <w:rPr>
          <w:rFonts w:ascii="Tahoma" w:hAnsi="Tahoma" w:cs="Tahoma"/>
          <w:sz w:val="22"/>
          <w:szCs w:val="22"/>
        </w:rPr>
        <w:t xml:space="preserve"> </w:t>
      </w:r>
      <w:r w:rsidR="006C69BD">
        <w:rPr>
          <w:rFonts w:ascii="Tahoma" w:hAnsi="Tahoma" w:cs="Tahoma"/>
          <w:sz w:val="22"/>
          <w:szCs w:val="22"/>
        </w:rPr>
        <w:t>Nomor</w:t>
      </w:r>
      <w:r w:rsidR="002D69B0" w:rsidRPr="00481D84">
        <w:rPr>
          <w:rFonts w:ascii="Tahoma" w:hAnsi="Tahoma" w:cs="Tahoma"/>
          <w:sz w:val="22"/>
          <w:szCs w:val="22"/>
        </w:rPr>
        <w:t xml:space="preserve"> </w:t>
      </w:r>
      <w:r w:rsidR="003A37D7" w:rsidRPr="00481D84">
        <w:rPr>
          <w:rFonts w:ascii="Tahoma" w:hAnsi="Tahoma" w:cs="Tahoma"/>
          <w:sz w:val="22"/>
          <w:szCs w:val="22"/>
        </w:rPr>
        <w:t xml:space="preserve">1 tahun 1974 tentang perkawinan berarti bangsa </w:t>
      </w:r>
      <w:r w:rsidR="0039522D" w:rsidRPr="00481D84">
        <w:rPr>
          <w:rFonts w:ascii="Tahoma" w:hAnsi="Tahoma" w:cs="Tahoma"/>
          <w:sz w:val="22"/>
          <w:szCs w:val="22"/>
        </w:rPr>
        <w:t>Indonesia</w:t>
      </w:r>
      <w:r w:rsidR="003A37D7" w:rsidRPr="00481D84">
        <w:rPr>
          <w:rFonts w:ascii="Tahoma" w:hAnsi="Tahoma" w:cs="Tahoma"/>
          <w:sz w:val="22"/>
          <w:szCs w:val="22"/>
        </w:rPr>
        <w:t xml:space="preserve"> memiliki hukum perkawinan yang bersifat nasional,</w:t>
      </w:r>
      <w:r w:rsidR="003A37D7" w:rsidRPr="00481D84">
        <w:rPr>
          <w:rFonts w:ascii="Tahoma" w:hAnsi="Tahoma" w:cs="Tahoma"/>
          <w:sz w:val="22"/>
          <w:szCs w:val="22"/>
          <w:lang w:val="en-US"/>
        </w:rPr>
        <w:t xml:space="preserve"> </w:t>
      </w:r>
      <w:r w:rsidR="003A37D7" w:rsidRPr="00481D84">
        <w:rPr>
          <w:rFonts w:ascii="Tahoma" w:hAnsi="Tahoma" w:cs="Tahoma"/>
          <w:sz w:val="22"/>
          <w:szCs w:val="22"/>
        </w:rPr>
        <w:t>yang menjadi suatu kenyataan dalam perwujudan persatuan dan kesatuan yang sifatnya “</w:t>
      </w:r>
      <w:r w:rsidR="0039522D" w:rsidRPr="00481D84">
        <w:rPr>
          <w:rFonts w:ascii="Tahoma" w:hAnsi="Tahoma" w:cs="Tahoma"/>
          <w:sz w:val="22"/>
          <w:szCs w:val="22"/>
        </w:rPr>
        <w:t>Bhineka Tunggal Ika</w:t>
      </w:r>
      <w:r w:rsidR="003A37D7" w:rsidRPr="00481D84">
        <w:rPr>
          <w:rFonts w:ascii="Tahoma" w:hAnsi="Tahoma" w:cs="Tahoma"/>
          <w:sz w:val="22"/>
          <w:szCs w:val="22"/>
        </w:rPr>
        <w:t>”.</w:t>
      </w:r>
      <w:r w:rsidR="003A37D7" w:rsidRPr="00481D84">
        <w:rPr>
          <w:rFonts w:ascii="Tahoma" w:hAnsi="Tahoma" w:cs="Tahoma"/>
          <w:sz w:val="22"/>
          <w:szCs w:val="22"/>
          <w:lang w:val="en-US"/>
        </w:rPr>
        <w:t xml:space="preserve"> </w:t>
      </w:r>
      <w:r w:rsidR="00353B09" w:rsidRPr="00481D84">
        <w:rPr>
          <w:rFonts w:ascii="Tahoma" w:hAnsi="Tahoma" w:cs="Tahoma"/>
          <w:sz w:val="22"/>
          <w:szCs w:val="22"/>
        </w:rPr>
        <w:t>Sebagai</w:t>
      </w:r>
      <w:r w:rsidR="003A37D7" w:rsidRPr="00481D84">
        <w:rPr>
          <w:rFonts w:ascii="Tahoma" w:hAnsi="Tahoma" w:cs="Tahoma"/>
          <w:sz w:val="22"/>
          <w:szCs w:val="22"/>
        </w:rPr>
        <w:t xml:space="preserve"> bangsa yang pluralistis, </w:t>
      </w:r>
      <w:r w:rsidR="0039522D" w:rsidRPr="00481D84">
        <w:rPr>
          <w:rFonts w:ascii="Tahoma" w:hAnsi="Tahoma" w:cs="Tahoma"/>
          <w:sz w:val="22"/>
          <w:szCs w:val="22"/>
        </w:rPr>
        <w:t>Indonesia</w:t>
      </w:r>
      <w:r w:rsidR="003A37D7" w:rsidRPr="00481D84">
        <w:rPr>
          <w:rFonts w:ascii="Tahoma" w:hAnsi="Tahoma" w:cs="Tahoma"/>
          <w:sz w:val="22"/>
          <w:szCs w:val="22"/>
        </w:rPr>
        <w:t xml:space="preserve"> memiliki beraneka ragam budaya lokal yang menjadi karakteristik suatu bangsa yang hidup di persada nusantara. </w:t>
      </w:r>
      <w:r w:rsidR="0039522D" w:rsidRPr="00481D84">
        <w:rPr>
          <w:rFonts w:ascii="Tahoma" w:hAnsi="Tahoma" w:cs="Tahoma"/>
          <w:sz w:val="22"/>
          <w:szCs w:val="22"/>
        </w:rPr>
        <w:t>Budaya</w:t>
      </w:r>
      <w:r w:rsidR="003A37D7" w:rsidRPr="00481D84">
        <w:rPr>
          <w:rFonts w:ascii="Tahoma" w:hAnsi="Tahoma" w:cs="Tahoma"/>
          <w:sz w:val="22"/>
          <w:szCs w:val="22"/>
        </w:rPr>
        <w:t xml:space="preserve"> dan aturan perkawinan suku bangsa indonesia bukan saja dipengaruhi oleh adat budaya, akan tetapi juga dipengaruhi oleh ajaran agama dan bahkan dipengaruhi oleh perkawinan barat. </w:t>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rPr>
      </w:pPr>
      <w:r w:rsidRPr="00481D84">
        <w:rPr>
          <w:rFonts w:ascii="Tahoma" w:hAnsi="Tahoma" w:cs="Tahoma"/>
          <w:sz w:val="22"/>
          <w:szCs w:val="22"/>
        </w:rPr>
        <w:t xml:space="preserve">Hal </w:t>
      </w:r>
      <w:r w:rsidR="003A37D7" w:rsidRPr="00481D84">
        <w:rPr>
          <w:rFonts w:ascii="Tahoma" w:hAnsi="Tahoma" w:cs="Tahoma"/>
          <w:sz w:val="22"/>
          <w:szCs w:val="22"/>
        </w:rPr>
        <w:t xml:space="preserve">ini diadakan dalam rangka memenuhi tuntutan masyarakat </w:t>
      </w:r>
      <w:r w:rsidR="0039522D" w:rsidRPr="00481D84">
        <w:rPr>
          <w:rFonts w:ascii="Tahoma" w:hAnsi="Tahoma" w:cs="Tahoma"/>
          <w:sz w:val="22"/>
          <w:szCs w:val="22"/>
        </w:rPr>
        <w:t>Indonesia</w:t>
      </w:r>
      <w:r w:rsidR="003A37D7" w:rsidRPr="00481D84">
        <w:rPr>
          <w:rFonts w:ascii="Tahoma" w:hAnsi="Tahoma" w:cs="Tahoma"/>
          <w:sz w:val="22"/>
          <w:szCs w:val="22"/>
        </w:rPr>
        <w:t xml:space="preserve"> selama ini agar di dalam hukum kekeluargaan terdapat ketentuan hukum yang maju sesuai dengan suasana kemerdekaan bangsa berdasarkan </w:t>
      </w:r>
      <w:r w:rsidR="0039522D" w:rsidRPr="00481D84">
        <w:rPr>
          <w:rFonts w:ascii="Tahoma" w:hAnsi="Tahoma" w:cs="Tahoma"/>
          <w:sz w:val="22"/>
          <w:szCs w:val="22"/>
        </w:rPr>
        <w:t>Pancasila</w:t>
      </w:r>
      <w:r w:rsidR="003A37D7" w:rsidRPr="00481D84">
        <w:rPr>
          <w:rFonts w:ascii="Tahoma" w:hAnsi="Tahoma" w:cs="Tahoma"/>
          <w:sz w:val="22"/>
          <w:szCs w:val="22"/>
        </w:rPr>
        <w:t xml:space="preserve"> dan </w:t>
      </w:r>
      <w:r w:rsidR="00C80662">
        <w:rPr>
          <w:rFonts w:ascii="Tahoma" w:hAnsi="Tahoma" w:cs="Tahoma"/>
          <w:sz w:val="22"/>
          <w:szCs w:val="22"/>
        </w:rPr>
        <w:t>Undang-Undang</w:t>
      </w:r>
      <w:r w:rsidR="0039522D" w:rsidRPr="00481D84">
        <w:rPr>
          <w:rFonts w:ascii="Tahoma" w:hAnsi="Tahoma" w:cs="Tahoma"/>
          <w:sz w:val="22"/>
          <w:szCs w:val="22"/>
        </w:rPr>
        <w:t xml:space="preserve"> </w:t>
      </w:r>
      <w:r w:rsidR="003A37D7" w:rsidRPr="00481D84">
        <w:rPr>
          <w:rFonts w:ascii="Tahoma" w:hAnsi="Tahoma" w:cs="Tahoma"/>
          <w:sz w:val="22"/>
          <w:szCs w:val="22"/>
        </w:rPr>
        <w:t>dasar tahun 1945.</w:t>
      </w:r>
      <w:r w:rsidR="00F6341A" w:rsidRPr="00481D84">
        <w:rPr>
          <w:rStyle w:val="FootnoteAnchor"/>
          <w:rFonts w:ascii="Tahoma" w:hAnsi="Tahoma" w:cs="Tahoma"/>
          <w:sz w:val="22"/>
          <w:szCs w:val="22"/>
        </w:rPr>
        <w:footnoteReference w:id="3"/>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rPr>
      </w:pPr>
      <w:r w:rsidRPr="00481D84">
        <w:rPr>
          <w:rFonts w:ascii="Tahoma" w:hAnsi="Tahoma" w:cs="Tahoma"/>
          <w:sz w:val="22"/>
          <w:szCs w:val="22"/>
        </w:rPr>
        <w:t xml:space="preserve">Berlakunya </w:t>
      </w:r>
      <w:r w:rsidR="00C80662">
        <w:rPr>
          <w:rFonts w:ascii="Tahoma" w:hAnsi="Tahoma" w:cs="Tahoma"/>
          <w:sz w:val="22"/>
          <w:szCs w:val="22"/>
        </w:rPr>
        <w:t>Undang-Undang</w:t>
      </w:r>
      <w:r w:rsidR="003A37D7" w:rsidRPr="00481D84">
        <w:rPr>
          <w:rFonts w:ascii="Tahoma" w:hAnsi="Tahoma" w:cs="Tahoma"/>
          <w:sz w:val="22"/>
          <w:szCs w:val="22"/>
        </w:rPr>
        <w:t xml:space="preserve"> </w:t>
      </w:r>
      <w:r w:rsidR="006C69BD">
        <w:rPr>
          <w:rFonts w:ascii="Tahoma" w:hAnsi="Tahoma" w:cs="Tahoma"/>
          <w:sz w:val="22"/>
          <w:szCs w:val="22"/>
        </w:rPr>
        <w:t>Nomor</w:t>
      </w:r>
      <w:r w:rsidR="002D69B0" w:rsidRPr="00481D84">
        <w:rPr>
          <w:rFonts w:ascii="Tahoma" w:hAnsi="Tahoma" w:cs="Tahoma"/>
          <w:sz w:val="22"/>
          <w:szCs w:val="22"/>
        </w:rPr>
        <w:t xml:space="preserve"> </w:t>
      </w:r>
      <w:r w:rsidR="003A37D7" w:rsidRPr="00481D84">
        <w:rPr>
          <w:rFonts w:ascii="Tahoma" w:hAnsi="Tahoma" w:cs="Tahoma"/>
          <w:sz w:val="22"/>
          <w:szCs w:val="22"/>
        </w:rPr>
        <w:t xml:space="preserve">1 tahun 1974 tentang perkawinan sebagai dari berbagai bentuk hukum perkawinan yang berlaku sebelumnya, dinyatakan berlaku secara efektif seluruh indonesia sejak tanggal 1 oktober 1975. </w:t>
      </w:r>
      <w:r w:rsidR="00353B09" w:rsidRPr="00481D84">
        <w:rPr>
          <w:rFonts w:ascii="Tahoma" w:hAnsi="Tahoma" w:cs="Tahoma"/>
          <w:sz w:val="22"/>
          <w:szCs w:val="22"/>
        </w:rPr>
        <w:t xml:space="preserve">Ini </w:t>
      </w:r>
      <w:r w:rsidR="003A37D7" w:rsidRPr="00481D84">
        <w:rPr>
          <w:rFonts w:ascii="Tahoma" w:hAnsi="Tahoma" w:cs="Tahoma"/>
          <w:sz w:val="22"/>
          <w:szCs w:val="22"/>
        </w:rPr>
        <w:t xml:space="preserve">direaliasasikan dalam rumusan pasal 2 </w:t>
      </w:r>
      <w:r w:rsidR="00C80662">
        <w:rPr>
          <w:rFonts w:ascii="Tahoma" w:hAnsi="Tahoma" w:cs="Tahoma"/>
          <w:sz w:val="22"/>
          <w:szCs w:val="22"/>
        </w:rPr>
        <w:t>Undang-Undang</w:t>
      </w:r>
      <w:r w:rsidR="0039522D" w:rsidRPr="00481D84">
        <w:rPr>
          <w:rFonts w:ascii="Tahoma" w:hAnsi="Tahoma" w:cs="Tahoma"/>
          <w:sz w:val="22"/>
          <w:szCs w:val="22"/>
        </w:rPr>
        <w:t xml:space="preserve"> </w:t>
      </w:r>
      <w:r w:rsidR="006C69BD">
        <w:rPr>
          <w:rFonts w:ascii="Tahoma" w:hAnsi="Tahoma" w:cs="Tahoma"/>
          <w:sz w:val="22"/>
          <w:szCs w:val="22"/>
        </w:rPr>
        <w:t>Nomor</w:t>
      </w:r>
      <w:r w:rsidR="002D69B0" w:rsidRPr="00481D84">
        <w:rPr>
          <w:rFonts w:ascii="Tahoma" w:hAnsi="Tahoma" w:cs="Tahoma"/>
          <w:sz w:val="22"/>
          <w:szCs w:val="22"/>
        </w:rPr>
        <w:t xml:space="preserve"> </w:t>
      </w:r>
      <w:r w:rsidR="003A37D7" w:rsidRPr="00481D84">
        <w:rPr>
          <w:rFonts w:ascii="Tahoma" w:hAnsi="Tahoma" w:cs="Tahoma"/>
          <w:sz w:val="22"/>
          <w:szCs w:val="22"/>
        </w:rPr>
        <w:t>1 tahun 1974 tentang perkawinan,</w:t>
      </w:r>
      <w:r w:rsidR="003A37D7" w:rsidRPr="00481D84">
        <w:rPr>
          <w:rFonts w:ascii="Tahoma" w:hAnsi="Tahoma" w:cs="Tahoma"/>
          <w:sz w:val="22"/>
          <w:szCs w:val="22"/>
          <w:lang w:val="en-US"/>
        </w:rPr>
        <w:t xml:space="preserve"> </w:t>
      </w:r>
      <w:r w:rsidR="003A37D7" w:rsidRPr="00481D84">
        <w:rPr>
          <w:rFonts w:ascii="Tahoma" w:hAnsi="Tahoma" w:cs="Tahoma"/>
          <w:sz w:val="22"/>
          <w:szCs w:val="22"/>
        </w:rPr>
        <w:t>bahwa” perkawinan adalah ikatan lahir dan batin antara seorang pria dan seorang wanita dengan tujuan membentuk keluarga yang bahagia dan kekal berdasarkan</w:t>
      </w:r>
      <w:r w:rsidRPr="00481D84">
        <w:rPr>
          <w:rFonts w:ascii="Tahoma" w:hAnsi="Tahoma" w:cs="Tahoma"/>
          <w:sz w:val="22"/>
          <w:szCs w:val="22"/>
        </w:rPr>
        <w:t xml:space="preserve"> Ketuhanan Yang Maha Esa”.</w:t>
      </w:r>
      <w:r w:rsidR="00F6341A" w:rsidRPr="00481D84">
        <w:rPr>
          <w:rStyle w:val="FootnoteAnchor"/>
          <w:rFonts w:ascii="Tahoma" w:hAnsi="Tahoma" w:cs="Tahoma"/>
          <w:sz w:val="22"/>
          <w:szCs w:val="22"/>
        </w:rPr>
        <w:footnoteReference w:id="4"/>
      </w:r>
      <w:r w:rsidRPr="00481D84">
        <w:rPr>
          <w:rFonts w:ascii="Tahoma" w:hAnsi="Tahoma" w:cs="Tahoma"/>
          <w:sz w:val="22"/>
          <w:szCs w:val="22"/>
        </w:rPr>
        <w:t xml:space="preserve"> </w:t>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lang w:val="en-US"/>
        </w:rPr>
      </w:pPr>
      <w:r w:rsidRPr="00481D84">
        <w:rPr>
          <w:rFonts w:ascii="Tahoma" w:hAnsi="Tahoma" w:cs="Tahoma"/>
          <w:sz w:val="22"/>
          <w:szCs w:val="22"/>
          <w:lang w:val="en-US"/>
        </w:rPr>
        <w:t xml:space="preserve">Berdasarkan </w:t>
      </w:r>
      <w:r w:rsidR="003A37D7" w:rsidRPr="00481D84">
        <w:rPr>
          <w:rFonts w:ascii="Tahoma" w:hAnsi="Tahoma" w:cs="Tahoma"/>
          <w:sz w:val="22"/>
          <w:szCs w:val="22"/>
          <w:lang w:val="en-US"/>
        </w:rPr>
        <w:t xml:space="preserve">data awal hasil wawancara dengan pengurus adat </w:t>
      </w:r>
      <w:r w:rsidR="0075454D" w:rsidRPr="00481D84">
        <w:rPr>
          <w:rFonts w:ascii="Tahoma" w:hAnsi="Tahoma" w:cs="Tahoma"/>
          <w:sz w:val="22"/>
          <w:szCs w:val="22"/>
          <w:lang w:val="en-US"/>
        </w:rPr>
        <w:t>Dayak Suku Bahau Saq</w:t>
      </w:r>
      <w:r w:rsidR="003A37D7" w:rsidRPr="00481D84">
        <w:rPr>
          <w:rFonts w:ascii="Tahoma" w:hAnsi="Tahoma" w:cs="Tahoma"/>
          <w:sz w:val="22"/>
          <w:szCs w:val="22"/>
          <w:lang w:val="en-US"/>
        </w:rPr>
        <w:t xml:space="preserve"> </w:t>
      </w:r>
      <w:r w:rsidR="00C80662">
        <w:rPr>
          <w:rFonts w:ascii="Tahoma" w:hAnsi="Tahoma" w:cs="Tahoma"/>
          <w:sz w:val="22"/>
          <w:szCs w:val="22"/>
          <w:lang w:val="en-US"/>
        </w:rPr>
        <w:t>Kampung Matalibaq</w:t>
      </w:r>
      <w:r w:rsidR="003A37D7" w:rsidRPr="00481D84">
        <w:rPr>
          <w:rFonts w:ascii="Tahoma" w:hAnsi="Tahoma" w:cs="Tahoma"/>
          <w:sz w:val="22"/>
          <w:szCs w:val="22"/>
          <w:lang w:val="en-US"/>
        </w:rPr>
        <w:t xml:space="preserve"> yang penulis peroleh yaitu perkawinan secara adat yang dilakukan di </w:t>
      </w:r>
      <w:r w:rsidR="00C80662">
        <w:rPr>
          <w:rFonts w:ascii="Tahoma" w:hAnsi="Tahoma" w:cs="Tahoma"/>
          <w:sz w:val="22"/>
          <w:szCs w:val="22"/>
          <w:lang w:val="en-US"/>
        </w:rPr>
        <w:t>Kampung Matalibaq</w:t>
      </w:r>
      <w:r w:rsidR="003A37D7" w:rsidRPr="00481D84">
        <w:rPr>
          <w:rFonts w:ascii="Tahoma" w:hAnsi="Tahoma" w:cs="Tahoma"/>
          <w:sz w:val="22"/>
          <w:szCs w:val="22"/>
          <w:lang w:val="en-US"/>
        </w:rPr>
        <w:t xml:space="preserve"> rata-rata sebanyak 4-5 pasang pertahun dimana perkawinan ini </w:t>
      </w:r>
      <w:r w:rsidR="00051B63">
        <w:rPr>
          <w:rFonts w:ascii="Tahoma" w:hAnsi="Tahoma" w:cs="Tahoma"/>
          <w:sz w:val="22"/>
          <w:szCs w:val="22"/>
          <w:lang w:val="en-US"/>
        </w:rPr>
        <w:t>dilakukan</w:t>
      </w:r>
      <w:r w:rsidR="003A37D7" w:rsidRPr="00481D84">
        <w:rPr>
          <w:rFonts w:ascii="Tahoma" w:hAnsi="Tahoma" w:cs="Tahoma"/>
          <w:sz w:val="22"/>
          <w:szCs w:val="22"/>
          <w:lang w:val="en-US"/>
        </w:rPr>
        <w:t xml:space="preserve"> sesama suku mau pun beda suku di karenakan penda</w:t>
      </w:r>
      <w:r w:rsidR="0075454D">
        <w:rPr>
          <w:rFonts w:ascii="Tahoma" w:hAnsi="Tahoma" w:cs="Tahoma"/>
          <w:sz w:val="22"/>
          <w:szCs w:val="22"/>
          <w:lang w:val="en-US"/>
        </w:rPr>
        <w:t>taan zaman dulu belum sistematis</w:t>
      </w:r>
      <w:r w:rsidR="003A37D7" w:rsidRPr="00481D84">
        <w:rPr>
          <w:rFonts w:ascii="Tahoma" w:hAnsi="Tahoma" w:cs="Tahoma"/>
          <w:sz w:val="22"/>
          <w:szCs w:val="22"/>
          <w:lang w:val="en-US"/>
        </w:rPr>
        <w:t xml:space="preserve"> dan terorganisir dengan baik seperti saat ini dimana pada saat itu perkawinan hanya dilakukan secara adat dan agama saja untuk pencatatan secara administrasi negara belum </w:t>
      </w:r>
      <w:r w:rsidR="003A37D7" w:rsidRPr="00481D84">
        <w:rPr>
          <w:rFonts w:ascii="Tahoma" w:hAnsi="Tahoma" w:cs="Tahoma"/>
          <w:sz w:val="22"/>
          <w:szCs w:val="22"/>
        </w:rPr>
        <w:t xml:space="preserve">ada </w:t>
      </w:r>
      <w:r w:rsidR="00051B63">
        <w:rPr>
          <w:rFonts w:ascii="Tahoma" w:hAnsi="Tahoma" w:cs="Tahoma"/>
          <w:sz w:val="22"/>
          <w:szCs w:val="22"/>
          <w:lang w:val="en-US"/>
        </w:rPr>
        <w:t xml:space="preserve">sebaik </w:t>
      </w:r>
      <w:r w:rsidR="003A37D7" w:rsidRPr="00481D84">
        <w:rPr>
          <w:rFonts w:ascii="Tahoma" w:hAnsi="Tahoma" w:cs="Tahoma"/>
          <w:sz w:val="22"/>
          <w:szCs w:val="22"/>
        </w:rPr>
        <w:t>dan serapi</w:t>
      </w:r>
      <w:r w:rsidR="00051B63">
        <w:rPr>
          <w:rFonts w:ascii="Tahoma" w:hAnsi="Tahoma" w:cs="Tahoma"/>
          <w:sz w:val="22"/>
          <w:szCs w:val="22"/>
          <w:lang w:val="en-US"/>
        </w:rPr>
        <w:t xml:space="preserve"> pada sa</w:t>
      </w:r>
      <w:r w:rsidR="003A37D7" w:rsidRPr="00481D84">
        <w:rPr>
          <w:rFonts w:ascii="Tahoma" w:hAnsi="Tahoma" w:cs="Tahoma"/>
          <w:sz w:val="22"/>
          <w:szCs w:val="22"/>
          <w:lang w:val="en-US"/>
        </w:rPr>
        <w:t>a</w:t>
      </w:r>
      <w:r w:rsidR="00051B63">
        <w:rPr>
          <w:rFonts w:ascii="Tahoma" w:hAnsi="Tahoma" w:cs="Tahoma"/>
          <w:sz w:val="22"/>
          <w:szCs w:val="22"/>
          <w:lang w:val="en-US"/>
        </w:rPr>
        <w:t>t ini sesuai dengan apa yang di</w:t>
      </w:r>
      <w:r w:rsidR="003A37D7" w:rsidRPr="00481D84">
        <w:rPr>
          <w:rFonts w:ascii="Tahoma" w:hAnsi="Tahoma" w:cs="Tahoma"/>
          <w:sz w:val="22"/>
          <w:szCs w:val="22"/>
          <w:lang w:val="en-US"/>
        </w:rPr>
        <w:t xml:space="preserve">sampaikan oleh </w:t>
      </w:r>
      <w:r w:rsidRPr="00481D84">
        <w:rPr>
          <w:rFonts w:ascii="Tahoma" w:hAnsi="Tahoma" w:cs="Tahoma"/>
          <w:sz w:val="22"/>
          <w:szCs w:val="22"/>
          <w:lang w:val="en-US"/>
        </w:rPr>
        <w:t>Kepala Adat</w:t>
      </w:r>
      <w:r w:rsidR="002D69B0">
        <w:rPr>
          <w:rFonts w:ascii="Tahoma" w:hAnsi="Tahoma" w:cs="Tahoma"/>
          <w:sz w:val="22"/>
          <w:szCs w:val="22"/>
          <w:lang w:val="en-US"/>
        </w:rPr>
        <w:t xml:space="preserve"> dan jumlah melaksanakan Perkawinan adat sebanyak 273 orang</w:t>
      </w:r>
      <w:r w:rsidRPr="00481D84">
        <w:rPr>
          <w:rFonts w:ascii="Tahoma" w:hAnsi="Tahoma" w:cs="Tahoma"/>
          <w:sz w:val="22"/>
          <w:szCs w:val="22"/>
          <w:lang w:val="en-US"/>
        </w:rPr>
        <w:t>.</w:t>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rPr>
      </w:pPr>
      <w:r w:rsidRPr="00481D84">
        <w:rPr>
          <w:rFonts w:ascii="Tahoma" w:hAnsi="Tahoma" w:cs="Tahoma"/>
          <w:sz w:val="22"/>
          <w:szCs w:val="22"/>
        </w:rPr>
        <w:t xml:space="preserve">Sebelum </w:t>
      </w:r>
      <w:r w:rsidR="003A37D7">
        <w:rPr>
          <w:rFonts w:ascii="Tahoma" w:hAnsi="Tahoma" w:cs="Tahoma"/>
          <w:sz w:val="22"/>
          <w:szCs w:val="22"/>
        </w:rPr>
        <w:t xml:space="preserve">berlakunya </w:t>
      </w:r>
      <w:r w:rsidR="00C80662">
        <w:rPr>
          <w:rFonts w:ascii="Tahoma" w:hAnsi="Tahoma" w:cs="Tahoma"/>
          <w:sz w:val="22"/>
          <w:szCs w:val="22"/>
          <w:lang w:val="en-US"/>
        </w:rPr>
        <w:t>Undang-Undang</w:t>
      </w:r>
      <w:r w:rsidR="0039522D" w:rsidRPr="00481D84">
        <w:rPr>
          <w:rFonts w:ascii="Tahoma" w:hAnsi="Tahoma" w:cs="Tahoma"/>
          <w:sz w:val="22"/>
          <w:szCs w:val="22"/>
        </w:rPr>
        <w:t xml:space="preserve"> </w:t>
      </w:r>
      <w:r w:rsidR="006C69BD">
        <w:rPr>
          <w:rFonts w:ascii="Tahoma" w:hAnsi="Tahoma" w:cs="Tahoma"/>
          <w:sz w:val="22"/>
          <w:szCs w:val="22"/>
        </w:rPr>
        <w:t>Nomor</w:t>
      </w:r>
      <w:r w:rsidR="00885CB2" w:rsidRPr="00481D84">
        <w:rPr>
          <w:rFonts w:ascii="Tahoma" w:hAnsi="Tahoma" w:cs="Tahoma"/>
          <w:sz w:val="22"/>
          <w:szCs w:val="22"/>
        </w:rPr>
        <w:t xml:space="preserve"> </w:t>
      </w:r>
      <w:r w:rsidR="003A37D7" w:rsidRPr="00481D84">
        <w:rPr>
          <w:rFonts w:ascii="Tahoma" w:hAnsi="Tahoma" w:cs="Tahoma"/>
          <w:sz w:val="22"/>
          <w:szCs w:val="22"/>
        </w:rPr>
        <w:t xml:space="preserve">1 tahun 1974 tentang perkawinan masyarakat suku dayak </w:t>
      </w:r>
      <w:r w:rsidR="00885CB2" w:rsidRPr="00481D84">
        <w:rPr>
          <w:rFonts w:ascii="Tahoma" w:hAnsi="Tahoma" w:cs="Tahoma"/>
          <w:sz w:val="22"/>
          <w:szCs w:val="22"/>
        </w:rPr>
        <w:t xml:space="preserve">Bahau Saq </w:t>
      </w:r>
      <w:r w:rsidR="00C80662">
        <w:rPr>
          <w:rFonts w:ascii="Tahoma" w:hAnsi="Tahoma" w:cs="Tahoma"/>
          <w:sz w:val="22"/>
          <w:szCs w:val="22"/>
        </w:rPr>
        <w:t>Kampung Matalibaq</w:t>
      </w:r>
      <w:r w:rsidR="00885CB2" w:rsidRPr="00481D84">
        <w:rPr>
          <w:rFonts w:ascii="Tahoma" w:hAnsi="Tahoma" w:cs="Tahoma"/>
          <w:sz w:val="22"/>
          <w:szCs w:val="22"/>
        </w:rPr>
        <w:t xml:space="preserve"> </w:t>
      </w:r>
      <w:r w:rsidR="003A37D7" w:rsidRPr="00481D84">
        <w:rPr>
          <w:rFonts w:ascii="Tahoma" w:hAnsi="Tahoma" w:cs="Tahoma"/>
          <w:sz w:val="22"/>
          <w:szCs w:val="22"/>
        </w:rPr>
        <w:t>sudah melaksanakan perkawinan adat dengan tujuan untuk menyatukan dua insan untuk mempertahankan dan meneruskan keturunan menurut garis kebapakan dan keibuan atau keibu-bapakan, untuk kebahagiaan keluarga atau kerabat, untuk memperoleh adat budaya dan kedamaian, dan untuk mempertahankan kewarisan budaya adat supaya tidak hilangnya budaya tersebut.</w:t>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rPr>
      </w:pPr>
      <w:r w:rsidRPr="00481D84">
        <w:rPr>
          <w:rFonts w:ascii="Tahoma" w:hAnsi="Tahoma" w:cs="Tahoma"/>
          <w:sz w:val="22"/>
          <w:szCs w:val="22"/>
        </w:rPr>
        <w:t xml:space="preserve">Ketika </w:t>
      </w:r>
      <w:r w:rsidR="003A37D7" w:rsidRPr="00481D84">
        <w:rPr>
          <w:rFonts w:ascii="Tahoma" w:hAnsi="Tahoma" w:cs="Tahoma"/>
          <w:sz w:val="22"/>
          <w:szCs w:val="22"/>
        </w:rPr>
        <w:t xml:space="preserve">ada problematika didalamnya seperti tidak melaksanakan perkawinan adat maka para ketua adat atau perangkat adat tidak berhak untuk menyelesaikan. </w:t>
      </w:r>
      <w:r w:rsidR="0039522D" w:rsidRPr="00481D84">
        <w:rPr>
          <w:rFonts w:ascii="Tahoma" w:hAnsi="Tahoma" w:cs="Tahoma"/>
          <w:sz w:val="22"/>
          <w:szCs w:val="22"/>
        </w:rPr>
        <w:t>Kalangan</w:t>
      </w:r>
      <w:r w:rsidR="003A37D7" w:rsidRPr="00481D84">
        <w:rPr>
          <w:rFonts w:ascii="Tahoma" w:hAnsi="Tahoma" w:cs="Tahoma"/>
          <w:sz w:val="22"/>
          <w:szCs w:val="22"/>
        </w:rPr>
        <w:t xml:space="preserve"> masyarakat </w:t>
      </w:r>
      <w:r w:rsidR="00051B63" w:rsidRPr="00481D84">
        <w:rPr>
          <w:rFonts w:ascii="Tahoma" w:hAnsi="Tahoma" w:cs="Tahoma"/>
          <w:sz w:val="22"/>
          <w:szCs w:val="22"/>
        </w:rPr>
        <w:t xml:space="preserve">Dayak Bahau Saq </w:t>
      </w:r>
      <w:r w:rsidR="003A37D7" w:rsidRPr="00481D84">
        <w:rPr>
          <w:rFonts w:ascii="Tahoma" w:hAnsi="Tahoma" w:cs="Tahoma"/>
          <w:sz w:val="22"/>
          <w:szCs w:val="22"/>
        </w:rPr>
        <w:t>masih memegang teguh adat-istiadat, begitu juga dalam hal melangsungkan perkawinannya, sistem dan bentuk perkawinan yang berlaku turun temurun tetap mewarnai pelaksanaan suatu perkawinan, sehingga sebelum dilangsungkan suatu perkawinan terlebih dahulu dilakukan suatu tahapan-tahapan sebagaimana menurut kebiasaan adat istiadat, yang berkaitan dengan puncak acara perkawinannya</w:t>
      </w:r>
      <w:r w:rsidRPr="00481D84">
        <w:rPr>
          <w:rFonts w:ascii="Tahoma" w:hAnsi="Tahoma" w:cs="Tahoma"/>
          <w:sz w:val="22"/>
          <w:szCs w:val="22"/>
        </w:rPr>
        <w:t>.</w:t>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lang w:val="en-US"/>
        </w:rPr>
      </w:pPr>
      <w:r w:rsidRPr="00481D84">
        <w:rPr>
          <w:rFonts w:ascii="Tahoma" w:hAnsi="Tahoma" w:cs="Tahoma"/>
          <w:sz w:val="22"/>
          <w:szCs w:val="22"/>
        </w:rPr>
        <w:t xml:space="preserve">Dengan </w:t>
      </w:r>
      <w:r w:rsidR="003A37D7" w:rsidRPr="00481D84">
        <w:rPr>
          <w:rFonts w:ascii="Tahoma" w:hAnsi="Tahoma" w:cs="Tahoma"/>
          <w:sz w:val="22"/>
          <w:szCs w:val="22"/>
        </w:rPr>
        <w:t>tetap berlangsungnya sistem dan bentuk perkawinan menurut hukum adat tersebut</w:t>
      </w:r>
      <w:r w:rsidR="00F6341A" w:rsidRPr="00481D84">
        <w:rPr>
          <w:rStyle w:val="FootnoteAnchor"/>
          <w:rFonts w:ascii="Tahoma" w:hAnsi="Tahoma" w:cs="Tahoma"/>
          <w:sz w:val="22"/>
          <w:szCs w:val="22"/>
        </w:rPr>
        <w:footnoteReference w:id="5"/>
      </w:r>
      <w:r w:rsidR="003A37D7" w:rsidRPr="00481D84">
        <w:rPr>
          <w:rFonts w:ascii="Tahoma" w:hAnsi="Tahoma" w:cs="Tahoma"/>
          <w:sz w:val="22"/>
          <w:szCs w:val="22"/>
          <w:vertAlign w:val="superscript"/>
        </w:rPr>
        <w:t>,</w:t>
      </w:r>
      <w:r w:rsidR="003A37D7" w:rsidRPr="00481D84">
        <w:rPr>
          <w:rFonts w:ascii="Tahoma" w:hAnsi="Tahoma" w:cs="Tahoma"/>
          <w:sz w:val="22"/>
          <w:szCs w:val="22"/>
        </w:rPr>
        <w:t xml:space="preserve"> penulis merasa tertarik untuk mengangkat perihal perkawinan menurut hukum adat dengan judul</w:t>
      </w:r>
      <w:bookmarkStart w:id="16" w:name="_Hlk86446870"/>
      <w:bookmarkEnd w:id="16"/>
      <w:r w:rsidRPr="00481D84">
        <w:rPr>
          <w:rFonts w:ascii="Tahoma" w:hAnsi="Tahoma" w:cs="Tahoma"/>
          <w:sz w:val="22"/>
          <w:szCs w:val="22"/>
        </w:rPr>
        <w:t>:</w:t>
      </w:r>
      <w:r w:rsidR="003A37D7">
        <w:rPr>
          <w:rFonts w:ascii="Tahoma" w:hAnsi="Tahoma" w:cs="Tahoma"/>
          <w:sz w:val="22"/>
          <w:szCs w:val="22"/>
          <w:lang w:val="en-US"/>
        </w:rPr>
        <w:t xml:space="preserve"> </w:t>
      </w:r>
      <w:r w:rsidRPr="00481D84">
        <w:rPr>
          <w:rFonts w:ascii="Tahoma" w:hAnsi="Tahoma" w:cs="Tahoma"/>
          <w:sz w:val="22"/>
          <w:szCs w:val="22"/>
        </w:rPr>
        <w:t>”</w:t>
      </w:r>
      <w:r w:rsidRPr="00481D84">
        <w:rPr>
          <w:rFonts w:ascii="Tahoma" w:hAnsi="Tahoma" w:cs="Tahoma"/>
          <w:sz w:val="22"/>
          <w:szCs w:val="22"/>
          <w:lang w:val="en-US"/>
        </w:rPr>
        <w:t>P</w:t>
      </w:r>
      <w:r w:rsidRPr="00481D84">
        <w:rPr>
          <w:rFonts w:ascii="Tahoma" w:hAnsi="Tahoma" w:cs="Tahoma"/>
          <w:sz w:val="22"/>
          <w:szCs w:val="22"/>
        </w:rPr>
        <w:t>erkawinan</w:t>
      </w:r>
      <w:r w:rsidRPr="00481D84">
        <w:rPr>
          <w:rFonts w:ascii="Tahoma" w:hAnsi="Tahoma" w:cs="Tahoma"/>
          <w:bCs/>
          <w:sz w:val="22"/>
          <w:szCs w:val="22"/>
        </w:rPr>
        <w:t xml:space="preserve"> Adat Suku Dayak Bahau Saq Sebelum Dan Sesudah Berlakunya </w:t>
      </w:r>
      <w:r w:rsidR="00C80662">
        <w:rPr>
          <w:rFonts w:ascii="Tahoma" w:hAnsi="Tahoma" w:cs="Tahoma"/>
          <w:bCs/>
          <w:sz w:val="22"/>
          <w:szCs w:val="22"/>
        </w:rPr>
        <w:t>Undang-Undang</w:t>
      </w:r>
      <w:r w:rsidRPr="00481D84">
        <w:rPr>
          <w:rFonts w:ascii="Tahoma" w:hAnsi="Tahoma" w:cs="Tahoma"/>
          <w:bCs/>
          <w:sz w:val="22"/>
          <w:szCs w:val="22"/>
        </w:rPr>
        <w:t xml:space="preserve"> </w:t>
      </w:r>
      <w:r w:rsidR="006C69BD">
        <w:rPr>
          <w:rFonts w:ascii="Tahoma" w:hAnsi="Tahoma" w:cs="Tahoma"/>
          <w:bCs/>
          <w:sz w:val="22"/>
          <w:szCs w:val="22"/>
        </w:rPr>
        <w:t>Nomor</w:t>
      </w:r>
      <w:r w:rsidRPr="00481D84">
        <w:rPr>
          <w:rFonts w:ascii="Tahoma" w:hAnsi="Tahoma" w:cs="Tahoma"/>
          <w:bCs/>
          <w:sz w:val="22"/>
          <w:szCs w:val="22"/>
        </w:rPr>
        <w:t xml:space="preserve"> 1 Tahun 1974 (Studi Kasus Di </w:t>
      </w:r>
      <w:r w:rsidR="00C80662">
        <w:rPr>
          <w:rFonts w:ascii="Tahoma" w:hAnsi="Tahoma" w:cs="Tahoma"/>
          <w:bCs/>
          <w:sz w:val="22"/>
          <w:szCs w:val="22"/>
        </w:rPr>
        <w:t>Kampung Matalibaq</w:t>
      </w:r>
      <w:r w:rsidRPr="00481D84">
        <w:rPr>
          <w:rFonts w:ascii="Tahoma" w:hAnsi="Tahoma" w:cs="Tahoma"/>
          <w:bCs/>
          <w:sz w:val="22"/>
          <w:szCs w:val="22"/>
        </w:rPr>
        <w:t xml:space="preserve"> Kecamatan Long Hubung </w:t>
      </w:r>
      <w:r w:rsidR="00C80662">
        <w:rPr>
          <w:rFonts w:ascii="Tahoma" w:hAnsi="Tahoma" w:cs="Tahoma"/>
          <w:bCs/>
          <w:sz w:val="22"/>
          <w:szCs w:val="22"/>
        </w:rPr>
        <w:t>Kabupaten Mahakam Ulu</w:t>
      </w:r>
      <w:r w:rsidRPr="00481D84">
        <w:rPr>
          <w:rFonts w:ascii="Tahoma" w:hAnsi="Tahoma" w:cs="Tahoma"/>
          <w:bCs/>
          <w:sz w:val="22"/>
          <w:szCs w:val="22"/>
        </w:rPr>
        <w:t xml:space="preserve"> Provinsi Kalimantan Timur)”.</w:t>
      </w:r>
      <w:bookmarkStart w:id="17" w:name="_Toc96637555"/>
      <w:bookmarkStart w:id="18" w:name="_Toc100736463"/>
    </w:p>
    <w:p w:rsidR="00F6341A" w:rsidRPr="00481D84" w:rsidRDefault="004B688A" w:rsidP="00412CC7">
      <w:pPr>
        <w:pStyle w:val="Heading2"/>
      </w:pPr>
      <w:bookmarkStart w:id="19" w:name="_Toc120866128"/>
      <w:r w:rsidRPr="00481D84">
        <w:t>B. Rumusan Masalah</w:t>
      </w:r>
      <w:bookmarkEnd w:id="17"/>
      <w:bookmarkEnd w:id="18"/>
      <w:bookmarkEnd w:id="19"/>
    </w:p>
    <w:p w:rsidR="00F6341A" w:rsidRPr="00481D84" w:rsidRDefault="004B688A" w:rsidP="00170566">
      <w:pPr>
        <w:spacing w:before="0" w:after="0" w:line="480" w:lineRule="auto"/>
        <w:ind w:right="-46" w:firstLine="567"/>
        <w:jc w:val="both"/>
        <w:rPr>
          <w:rFonts w:ascii="Tahoma" w:hAnsi="Tahoma" w:cs="Tahoma"/>
          <w:sz w:val="22"/>
          <w:szCs w:val="22"/>
        </w:rPr>
      </w:pPr>
      <w:r w:rsidRPr="00481D84">
        <w:rPr>
          <w:rFonts w:ascii="Tahoma" w:hAnsi="Tahoma" w:cs="Tahoma"/>
          <w:sz w:val="22"/>
          <w:szCs w:val="22"/>
        </w:rPr>
        <w:t>Berdasarkan Latar Belakang Di Atas Maka Penulis Merumuskan Masalah Sebagai Berikut:</w:t>
      </w:r>
    </w:p>
    <w:p w:rsidR="00F6341A" w:rsidRPr="00481D84" w:rsidRDefault="004B688A" w:rsidP="00170566">
      <w:pPr>
        <w:spacing w:before="0" w:after="0" w:line="480" w:lineRule="auto"/>
        <w:ind w:left="284" w:right="-46" w:hanging="284"/>
        <w:jc w:val="both"/>
        <w:rPr>
          <w:rFonts w:ascii="Tahoma" w:hAnsi="Tahoma" w:cs="Tahoma"/>
          <w:sz w:val="22"/>
          <w:szCs w:val="22"/>
          <w:lang w:val="en-US"/>
        </w:rPr>
      </w:pPr>
      <w:r w:rsidRPr="00481D84">
        <w:rPr>
          <w:rFonts w:ascii="Tahoma" w:hAnsi="Tahoma" w:cs="Tahoma"/>
          <w:sz w:val="22"/>
          <w:szCs w:val="22"/>
          <w:lang w:val="en-US"/>
        </w:rPr>
        <w:t>1</w:t>
      </w:r>
      <w:r w:rsidRPr="00481D84">
        <w:rPr>
          <w:rFonts w:ascii="Tahoma" w:hAnsi="Tahoma" w:cs="Tahoma"/>
          <w:sz w:val="22"/>
          <w:szCs w:val="22"/>
        </w:rPr>
        <w:t>.</w:t>
      </w:r>
      <w:r w:rsidRPr="00481D84">
        <w:rPr>
          <w:rFonts w:ascii="Tahoma" w:hAnsi="Tahoma" w:cs="Tahoma"/>
          <w:sz w:val="22"/>
          <w:szCs w:val="22"/>
          <w:lang w:val="en-US"/>
        </w:rPr>
        <w:t xml:space="preserve"> </w:t>
      </w:r>
      <w:r w:rsidRPr="00481D84">
        <w:rPr>
          <w:rFonts w:ascii="Tahoma" w:hAnsi="Tahoma" w:cs="Tahoma"/>
          <w:spacing w:val="3"/>
          <w:sz w:val="22"/>
          <w:szCs w:val="22"/>
          <w:shd w:val="clear" w:color="auto" w:fill="FFFFFF"/>
          <w:lang w:val="en-US"/>
        </w:rPr>
        <w:t>B</w:t>
      </w:r>
      <w:r w:rsidRPr="00481D84">
        <w:rPr>
          <w:rFonts w:ascii="Tahoma" w:hAnsi="Tahoma" w:cs="Tahoma"/>
          <w:spacing w:val="3"/>
          <w:sz w:val="22"/>
          <w:szCs w:val="22"/>
          <w:shd w:val="clear" w:color="auto" w:fill="FFFFFF"/>
        </w:rPr>
        <w:t xml:space="preserve">agaimana </w:t>
      </w:r>
      <w:r w:rsidRPr="00481D84">
        <w:rPr>
          <w:rFonts w:ascii="Tahoma" w:hAnsi="Tahoma" w:cs="Tahoma"/>
          <w:spacing w:val="3"/>
          <w:sz w:val="22"/>
          <w:szCs w:val="22"/>
          <w:shd w:val="clear" w:color="auto" w:fill="FFFFFF"/>
          <w:lang w:val="en-US"/>
        </w:rPr>
        <w:t xml:space="preserve">Perkawinan Adat Dayak Bahau Saq </w:t>
      </w:r>
      <w:r w:rsidR="00C80662">
        <w:rPr>
          <w:rFonts w:ascii="Tahoma" w:hAnsi="Tahoma" w:cs="Tahoma"/>
          <w:spacing w:val="3"/>
          <w:sz w:val="22"/>
          <w:szCs w:val="22"/>
          <w:shd w:val="clear" w:color="auto" w:fill="FFFFFF"/>
          <w:lang w:val="en-US"/>
        </w:rPr>
        <w:t>Kampung Matalibaq</w:t>
      </w:r>
      <w:r w:rsidRPr="00481D84">
        <w:rPr>
          <w:rFonts w:ascii="Tahoma" w:hAnsi="Tahoma" w:cs="Tahoma"/>
          <w:spacing w:val="3"/>
          <w:sz w:val="22"/>
          <w:szCs w:val="22"/>
          <w:shd w:val="clear" w:color="auto" w:fill="FFFFFF"/>
          <w:lang w:val="en-US"/>
        </w:rPr>
        <w:t xml:space="preserve"> Sebelum Dan Sesudah Adanya </w:t>
      </w:r>
      <w:r w:rsidR="00C80662">
        <w:rPr>
          <w:rFonts w:ascii="Tahoma" w:hAnsi="Tahoma" w:cs="Tahoma"/>
          <w:spacing w:val="3"/>
          <w:sz w:val="22"/>
          <w:szCs w:val="22"/>
          <w:shd w:val="clear" w:color="auto" w:fill="FFFFFF"/>
          <w:lang w:val="en-US"/>
        </w:rPr>
        <w:t>Undang-Undang</w:t>
      </w:r>
      <w:r w:rsidRPr="00481D84">
        <w:rPr>
          <w:rFonts w:ascii="Tahoma" w:hAnsi="Tahoma" w:cs="Tahoma"/>
          <w:spacing w:val="3"/>
          <w:sz w:val="22"/>
          <w:szCs w:val="22"/>
          <w:shd w:val="clear" w:color="auto" w:fill="FFFFFF"/>
          <w:lang w:val="en-US"/>
        </w:rPr>
        <w:t xml:space="preserve"> </w:t>
      </w:r>
      <w:r w:rsidR="006C69BD">
        <w:rPr>
          <w:rFonts w:ascii="Tahoma" w:hAnsi="Tahoma" w:cs="Tahoma"/>
          <w:spacing w:val="3"/>
          <w:sz w:val="22"/>
          <w:szCs w:val="22"/>
          <w:shd w:val="clear" w:color="auto" w:fill="FFFFFF"/>
          <w:lang w:val="en-US"/>
        </w:rPr>
        <w:t>Nomor</w:t>
      </w:r>
      <w:r w:rsidRPr="00481D84">
        <w:rPr>
          <w:rFonts w:ascii="Tahoma" w:hAnsi="Tahoma" w:cs="Tahoma"/>
          <w:spacing w:val="3"/>
          <w:sz w:val="22"/>
          <w:szCs w:val="22"/>
          <w:shd w:val="clear" w:color="auto" w:fill="FFFFFF"/>
          <w:lang w:val="en-US"/>
        </w:rPr>
        <w:t xml:space="preserve"> 1 Tahun 1974 Tentang Perkawinan</w:t>
      </w:r>
      <w:r w:rsidRPr="00481D84">
        <w:rPr>
          <w:rFonts w:ascii="Tahoma" w:hAnsi="Tahoma" w:cs="Tahoma"/>
          <w:sz w:val="22"/>
          <w:szCs w:val="22"/>
        </w:rPr>
        <w:t>?</w:t>
      </w:r>
    </w:p>
    <w:p w:rsidR="00F6341A" w:rsidRPr="00481D84" w:rsidRDefault="004B688A" w:rsidP="00170566">
      <w:pPr>
        <w:spacing w:before="0" w:after="0" w:line="480" w:lineRule="auto"/>
        <w:ind w:left="284" w:right="-46" w:hanging="284"/>
        <w:jc w:val="both"/>
        <w:rPr>
          <w:rFonts w:ascii="Tahoma" w:hAnsi="Tahoma" w:cs="Tahoma"/>
          <w:sz w:val="22"/>
          <w:szCs w:val="22"/>
          <w:lang w:val="en-US"/>
        </w:rPr>
      </w:pPr>
      <w:r w:rsidRPr="00481D84">
        <w:rPr>
          <w:rFonts w:ascii="Tahoma" w:hAnsi="Tahoma" w:cs="Tahoma"/>
          <w:sz w:val="22"/>
          <w:szCs w:val="22"/>
          <w:lang w:val="en-US"/>
        </w:rPr>
        <w:t>2</w:t>
      </w:r>
      <w:r w:rsidRPr="00481D84">
        <w:rPr>
          <w:rFonts w:ascii="Tahoma" w:hAnsi="Tahoma" w:cs="Tahoma"/>
          <w:sz w:val="22"/>
          <w:szCs w:val="22"/>
        </w:rPr>
        <w:t>.</w:t>
      </w:r>
      <w:r w:rsidRPr="00481D84">
        <w:rPr>
          <w:rFonts w:ascii="Tahoma" w:hAnsi="Tahoma" w:cs="Tahoma"/>
          <w:sz w:val="22"/>
          <w:szCs w:val="22"/>
          <w:lang w:val="en-US"/>
        </w:rPr>
        <w:t xml:space="preserve"> </w:t>
      </w:r>
      <w:r w:rsidRPr="00481D84">
        <w:rPr>
          <w:rFonts w:ascii="Tahoma" w:hAnsi="Tahoma" w:cs="Tahoma"/>
          <w:sz w:val="22"/>
          <w:szCs w:val="22"/>
        </w:rPr>
        <w:t>B</w:t>
      </w:r>
      <w:r w:rsidRPr="00481D84">
        <w:rPr>
          <w:rFonts w:ascii="Tahoma" w:hAnsi="Tahoma" w:cs="Tahoma"/>
          <w:spacing w:val="3"/>
          <w:sz w:val="22"/>
          <w:szCs w:val="22"/>
          <w:shd w:val="clear" w:color="auto" w:fill="FFFFFF"/>
        </w:rPr>
        <w:t xml:space="preserve">agaimana </w:t>
      </w:r>
      <w:r w:rsidRPr="00481D84">
        <w:rPr>
          <w:rFonts w:ascii="Tahoma" w:hAnsi="Tahoma" w:cs="Tahoma"/>
          <w:spacing w:val="3"/>
          <w:sz w:val="22"/>
          <w:szCs w:val="22"/>
          <w:shd w:val="clear" w:color="auto" w:fill="FFFFFF"/>
          <w:lang w:val="en-US"/>
        </w:rPr>
        <w:t xml:space="preserve">Pengaruh </w:t>
      </w:r>
      <w:r w:rsidR="00C80662">
        <w:rPr>
          <w:rFonts w:ascii="Tahoma" w:hAnsi="Tahoma" w:cs="Tahoma"/>
          <w:spacing w:val="3"/>
          <w:sz w:val="22"/>
          <w:szCs w:val="22"/>
          <w:shd w:val="clear" w:color="auto" w:fill="FFFFFF"/>
          <w:lang w:val="en-US"/>
        </w:rPr>
        <w:t>Undang-Undang</w:t>
      </w:r>
      <w:r w:rsidRPr="00481D84">
        <w:rPr>
          <w:rFonts w:ascii="Tahoma" w:hAnsi="Tahoma" w:cs="Tahoma"/>
          <w:spacing w:val="3"/>
          <w:sz w:val="22"/>
          <w:szCs w:val="22"/>
          <w:shd w:val="clear" w:color="auto" w:fill="FFFFFF"/>
          <w:lang w:val="en-US"/>
        </w:rPr>
        <w:t xml:space="preserve"> </w:t>
      </w:r>
      <w:r w:rsidR="006C69BD">
        <w:rPr>
          <w:rFonts w:ascii="Tahoma" w:hAnsi="Tahoma" w:cs="Tahoma"/>
          <w:spacing w:val="3"/>
          <w:sz w:val="22"/>
          <w:szCs w:val="22"/>
          <w:shd w:val="clear" w:color="auto" w:fill="FFFFFF"/>
          <w:lang w:val="en-US"/>
        </w:rPr>
        <w:t>Nomor</w:t>
      </w:r>
      <w:r w:rsidRPr="00481D84">
        <w:rPr>
          <w:rFonts w:ascii="Tahoma" w:hAnsi="Tahoma" w:cs="Tahoma"/>
          <w:spacing w:val="3"/>
          <w:sz w:val="22"/>
          <w:szCs w:val="22"/>
          <w:shd w:val="clear" w:color="auto" w:fill="FFFFFF"/>
          <w:lang w:val="en-US"/>
        </w:rPr>
        <w:t xml:space="preserve"> 1 Tahun 1974 Terhadap  Perkawinan Adat Dayak Bahau Saq </w:t>
      </w:r>
      <w:r w:rsidR="00C80662">
        <w:rPr>
          <w:rFonts w:ascii="Tahoma" w:hAnsi="Tahoma" w:cs="Tahoma"/>
          <w:spacing w:val="3"/>
          <w:sz w:val="22"/>
          <w:szCs w:val="22"/>
          <w:shd w:val="clear" w:color="auto" w:fill="FFFFFF"/>
          <w:lang w:val="en-US"/>
        </w:rPr>
        <w:t>Kampung Matalibaq</w:t>
      </w:r>
      <w:r w:rsidRPr="00481D84">
        <w:rPr>
          <w:rFonts w:ascii="Tahoma" w:hAnsi="Tahoma" w:cs="Tahoma"/>
          <w:spacing w:val="3"/>
          <w:sz w:val="22"/>
          <w:szCs w:val="22"/>
          <w:shd w:val="clear" w:color="auto" w:fill="FFFFFF"/>
          <w:lang w:val="en-US"/>
        </w:rPr>
        <w:t>?</w:t>
      </w:r>
    </w:p>
    <w:p w:rsidR="00F6341A" w:rsidRPr="00481D84" w:rsidRDefault="004B688A" w:rsidP="00412CC7">
      <w:pPr>
        <w:pStyle w:val="Heading2"/>
      </w:pPr>
      <w:bookmarkStart w:id="20" w:name="_Toc96637556"/>
      <w:bookmarkStart w:id="21" w:name="_Toc100736464"/>
      <w:bookmarkStart w:id="22" w:name="_Toc120866129"/>
      <w:r w:rsidRPr="00481D84">
        <w:t>C. Tujuan Peneltian</w:t>
      </w:r>
      <w:bookmarkEnd w:id="20"/>
      <w:bookmarkEnd w:id="21"/>
      <w:bookmarkEnd w:id="22"/>
    </w:p>
    <w:p w:rsidR="00F6341A" w:rsidRPr="00481D84" w:rsidRDefault="004B688A" w:rsidP="00170566">
      <w:pPr>
        <w:spacing w:before="0" w:after="0" w:line="480" w:lineRule="auto"/>
        <w:ind w:right="-46" w:firstLine="567"/>
        <w:jc w:val="both"/>
        <w:rPr>
          <w:rFonts w:ascii="Tahoma" w:hAnsi="Tahoma" w:cs="Tahoma"/>
          <w:sz w:val="22"/>
          <w:szCs w:val="22"/>
        </w:rPr>
      </w:pPr>
      <w:r w:rsidRPr="00481D84">
        <w:rPr>
          <w:rFonts w:ascii="Tahoma" w:hAnsi="Tahoma" w:cs="Tahoma"/>
          <w:sz w:val="22"/>
          <w:szCs w:val="22"/>
        </w:rPr>
        <w:t xml:space="preserve">Berdasarkan </w:t>
      </w:r>
      <w:r w:rsidR="003A37D7" w:rsidRPr="00481D84">
        <w:rPr>
          <w:rFonts w:ascii="Tahoma" w:hAnsi="Tahoma" w:cs="Tahoma"/>
          <w:sz w:val="22"/>
          <w:szCs w:val="22"/>
        </w:rPr>
        <w:t>uraian terdapat pada permasalahan di atas, maka yang menjadi tujuan dari penelitian ini ada dua hal, pertama penulis ingin mengetahui</w:t>
      </w:r>
      <w:r w:rsidR="003A37D7" w:rsidRPr="00481D84">
        <w:rPr>
          <w:rFonts w:ascii="Tahoma" w:hAnsi="Tahoma" w:cs="Tahoma"/>
          <w:sz w:val="22"/>
          <w:szCs w:val="22"/>
          <w:lang w:val="en-US"/>
        </w:rPr>
        <w:t xml:space="preserve"> </w:t>
      </w:r>
      <w:r w:rsidR="003A37D7" w:rsidRPr="00481D84">
        <w:rPr>
          <w:rFonts w:ascii="Tahoma" w:hAnsi="Tahoma" w:cs="Tahoma"/>
          <w:sz w:val="22"/>
          <w:szCs w:val="22"/>
        </w:rPr>
        <w:t>dan menganalisis dasar hukum</w:t>
      </w:r>
      <w:r w:rsidR="003A37D7" w:rsidRPr="00481D84">
        <w:rPr>
          <w:rFonts w:ascii="Tahoma" w:hAnsi="Tahoma" w:cs="Tahoma"/>
          <w:spacing w:val="3"/>
          <w:sz w:val="22"/>
          <w:szCs w:val="22"/>
          <w:shd w:val="clear" w:color="auto" w:fill="FFFFFF"/>
          <w:lang w:val="en-US"/>
        </w:rPr>
        <w:t xml:space="preserve"> perkawinan adat </w:t>
      </w:r>
      <w:r w:rsidR="00051B63" w:rsidRPr="00481D84">
        <w:rPr>
          <w:rFonts w:ascii="Tahoma" w:hAnsi="Tahoma" w:cs="Tahoma"/>
          <w:spacing w:val="3"/>
          <w:sz w:val="22"/>
          <w:szCs w:val="22"/>
          <w:shd w:val="clear" w:color="auto" w:fill="FFFFFF"/>
          <w:lang w:val="en-US"/>
        </w:rPr>
        <w:t xml:space="preserve">Bahau Saq </w:t>
      </w:r>
      <w:r w:rsidR="00C80662">
        <w:rPr>
          <w:rFonts w:ascii="Tahoma" w:hAnsi="Tahoma" w:cs="Tahoma"/>
          <w:spacing w:val="3"/>
          <w:sz w:val="22"/>
          <w:szCs w:val="22"/>
          <w:shd w:val="clear" w:color="auto" w:fill="FFFFFF"/>
          <w:lang w:val="en-US"/>
        </w:rPr>
        <w:t>Kampung Matalibaq</w:t>
      </w:r>
      <w:r w:rsidR="003A37D7" w:rsidRPr="00481D84">
        <w:rPr>
          <w:rFonts w:ascii="Tahoma" w:hAnsi="Tahoma" w:cs="Tahoma"/>
          <w:spacing w:val="3"/>
          <w:sz w:val="22"/>
          <w:szCs w:val="22"/>
          <w:shd w:val="clear" w:color="auto" w:fill="FFFFFF"/>
          <w:lang w:val="en-US"/>
        </w:rPr>
        <w:t xml:space="preserve"> sebelum dan sesudah adanya </w:t>
      </w:r>
      <w:r w:rsidR="00C80662">
        <w:rPr>
          <w:rFonts w:ascii="Tahoma" w:hAnsi="Tahoma" w:cs="Tahoma"/>
          <w:spacing w:val="3"/>
          <w:sz w:val="22"/>
          <w:szCs w:val="22"/>
          <w:shd w:val="clear" w:color="auto" w:fill="FFFFFF"/>
          <w:lang w:val="en-US"/>
        </w:rPr>
        <w:t>Undang-Undang</w:t>
      </w:r>
      <w:r w:rsidR="003A37D7" w:rsidRPr="00481D84">
        <w:rPr>
          <w:rFonts w:ascii="Tahoma" w:hAnsi="Tahoma" w:cs="Tahoma"/>
          <w:spacing w:val="3"/>
          <w:sz w:val="22"/>
          <w:szCs w:val="22"/>
          <w:shd w:val="clear" w:color="auto" w:fill="FFFFFF"/>
          <w:lang w:val="en-US"/>
        </w:rPr>
        <w:t xml:space="preserve"> </w:t>
      </w:r>
      <w:r w:rsidR="006C69BD">
        <w:rPr>
          <w:rFonts w:ascii="Tahoma" w:hAnsi="Tahoma" w:cs="Tahoma"/>
          <w:spacing w:val="3"/>
          <w:sz w:val="22"/>
          <w:szCs w:val="22"/>
          <w:shd w:val="clear" w:color="auto" w:fill="FFFFFF"/>
          <w:lang w:val="en-US"/>
        </w:rPr>
        <w:t>Nomor</w:t>
      </w:r>
      <w:r w:rsidR="003A37D7" w:rsidRPr="00481D84">
        <w:rPr>
          <w:rFonts w:ascii="Tahoma" w:hAnsi="Tahoma" w:cs="Tahoma"/>
          <w:spacing w:val="3"/>
          <w:sz w:val="22"/>
          <w:szCs w:val="22"/>
          <w:shd w:val="clear" w:color="auto" w:fill="FFFFFF"/>
          <w:lang w:val="en-US"/>
        </w:rPr>
        <w:t xml:space="preserve"> 1 tahun 1974 tentang perkawinan.</w:t>
      </w:r>
      <w:r w:rsidR="003A37D7" w:rsidRPr="00481D84">
        <w:rPr>
          <w:rFonts w:ascii="Tahoma" w:hAnsi="Tahoma" w:cs="Tahoma"/>
          <w:sz w:val="22"/>
          <w:szCs w:val="22"/>
        </w:rPr>
        <w:t xml:space="preserve"> </w:t>
      </w:r>
      <w:r w:rsidR="0039522D" w:rsidRPr="00481D84">
        <w:rPr>
          <w:rFonts w:ascii="Tahoma" w:hAnsi="Tahoma" w:cs="Tahoma"/>
          <w:sz w:val="22"/>
          <w:szCs w:val="22"/>
        </w:rPr>
        <w:t>Dimana</w:t>
      </w:r>
      <w:r w:rsidR="003A37D7" w:rsidRPr="00481D84">
        <w:rPr>
          <w:rFonts w:ascii="Tahoma" w:hAnsi="Tahoma" w:cs="Tahoma"/>
          <w:sz w:val="22"/>
          <w:szCs w:val="22"/>
        </w:rPr>
        <w:t xml:space="preserve"> dalam bagian ini ingin mengkaji dan menganalisis dasar hukum dari perkawinan adat </w:t>
      </w:r>
      <w:r w:rsidR="0039522D" w:rsidRPr="00481D84">
        <w:rPr>
          <w:rFonts w:ascii="Tahoma" w:hAnsi="Tahoma" w:cs="Tahoma"/>
          <w:sz w:val="22"/>
          <w:szCs w:val="22"/>
        </w:rPr>
        <w:t xml:space="preserve">Bahau Saq </w:t>
      </w:r>
      <w:r w:rsidR="00C80662">
        <w:rPr>
          <w:rFonts w:ascii="Tahoma" w:hAnsi="Tahoma" w:cs="Tahoma"/>
          <w:sz w:val="22"/>
          <w:szCs w:val="22"/>
        </w:rPr>
        <w:t>Kampung Matalibaq</w:t>
      </w:r>
      <w:r w:rsidR="0039522D" w:rsidRPr="00481D84">
        <w:rPr>
          <w:rFonts w:ascii="Tahoma" w:hAnsi="Tahoma" w:cs="Tahoma"/>
          <w:sz w:val="22"/>
          <w:szCs w:val="22"/>
        </w:rPr>
        <w:t xml:space="preserve"> </w:t>
      </w:r>
      <w:r w:rsidR="003A37D7" w:rsidRPr="00481D84">
        <w:rPr>
          <w:rFonts w:ascii="Tahoma" w:hAnsi="Tahoma" w:cs="Tahoma"/>
          <w:sz w:val="22"/>
          <w:szCs w:val="22"/>
        </w:rPr>
        <w:t xml:space="preserve">sebelum dikeluarkannya </w:t>
      </w:r>
      <w:r w:rsidR="00C80662">
        <w:rPr>
          <w:rFonts w:ascii="Tahoma" w:hAnsi="Tahoma" w:cs="Tahoma"/>
          <w:sz w:val="22"/>
          <w:szCs w:val="22"/>
        </w:rPr>
        <w:t>Undang-Undang</w:t>
      </w:r>
      <w:r w:rsidR="0039522D" w:rsidRPr="00481D84">
        <w:rPr>
          <w:rFonts w:ascii="Tahoma" w:hAnsi="Tahoma" w:cs="Tahoma"/>
          <w:sz w:val="22"/>
          <w:szCs w:val="22"/>
        </w:rPr>
        <w:t xml:space="preserve"> </w:t>
      </w:r>
      <w:r w:rsidR="006C69BD">
        <w:rPr>
          <w:rFonts w:ascii="Tahoma" w:hAnsi="Tahoma" w:cs="Tahoma"/>
          <w:sz w:val="22"/>
          <w:szCs w:val="22"/>
        </w:rPr>
        <w:t>Nomor</w:t>
      </w:r>
      <w:r w:rsidR="003A37D7" w:rsidRPr="00481D84">
        <w:rPr>
          <w:rFonts w:ascii="Tahoma" w:hAnsi="Tahoma" w:cs="Tahoma"/>
          <w:sz w:val="22"/>
          <w:szCs w:val="22"/>
        </w:rPr>
        <w:t xml:space="preserve"> 1 tahun 1974 tentang perkawinan serta perbedaan sebelum dan sesudahnya.</w:t>
      </w:r>
      <w:r w:rsidR="003A37D7" w:rsidRPr="00481D84">
        <w:rPr>
          <w:rFonts w:ascii="Tahoma" w:hAnsi="Tahoma" w:cs="Tahoma"/>
          <w:sz w:val="22"/>
          <w:szCs w:val="22"/>
          <w:lang w:val="en-US"/>
        </w:rPr>
        <w:t xml:space="preserve"> </w:t>
      </w:r>
      <w:r w:rsidR="00353B09" w:rsidRPr="00481D84">
        <w:rPr>
          <w:rFonts w:ascii="Tahoma" w:hAnsi="Tahoma" w:cs="Tahoma"/>
          <w:sz w:val="22"/>
          <w:szCs w:val="22"/>
        </w:rPr>
        <w:t>Kedua</w:t>
      </w:r>
      <w:r w:rsidR="003A37D7" w:rsidRPr="00481D84">
        <w:rPr>
          <w:rFonts w:ascii="Tahoma" w:hAnsi="Tahoma" w:cs="Tahoma"/>
          <w:sz w:val="22"/>
          <w:szCs w:val="22"/>
        </w:rPr>
        <w:t xml:space="preserve"> </w:t>
      </w:r>
      <w:r w:rsidR="003A37D7" w:rsidRPr="00481D84">
        <w:rPr>
          <w:rFonts w:ascii="Tahoma" w:hAnsi="Tahoma" w:cs="Tahoma"/>
          <w:sz w:val="22"/>
          <w:szCs w:val="22"/>
          <w:lang w:val="en-US"/>
        </w:rPr>
        <w:t xml:space="preserve">untuk mengetahui </w:t>
      </w:r>
      <w:r w:rsidR="003A37D7" w:rsidRPr="00481D84">
        <w:rPr>
          <w:rFonts w:ascii="Tahoma" w:hAnsi="Tahoma" w:cs="Tahoma"/>
          <w:sz w:val="22"/>
          <w:szCs w:val="22"/>
        </w:rPr>
        <w:t xml:space="preserve">sampai sejauh mana </w:t>
      </w:r>
      <w:r w:rsidR="003A37D7" w:rsidRPr="00481D84">
        <w:rPr>
          <w:rFonts w:ascii="Tahoma" w:hAnsi="Tahoma" w:cs="Tahoma"/>
          <w:spacing w:val="3"/>
          <w:sz w:val="22"/>
          <w:szCs w:val="22"/>
          <w:shd w:val="clear" w:color="auto" w:fill="FFFFFF"/>
          <w:lang w:val="en-US"/>
        </w:rPr>
        <w:t xml:space="preserve">pengaruh </w:t>
      </w:r>
      <w:r w:rsidR="00C80662">
        <w:rPr>
          <w:rFonts w:ascii="Tahoma" w:hAnsi="Tahoma" w:cs="Tahoma"/>
          <w:spacing w:val="3"/>
          <w:sz w:val="22"/>
          <w:szCs w:val="22"/>
          <w:shd w:val="clear" w:color="auto" w:fill="FFFFFF"/>
          <w:lang w:val="en-US"/>
        </w:rPr>
        <w:t>Undang-Undang</w:t>
      </w:r>
      <w:r w:rsidR="0039522D" w:rsidRPr="00481D84">
        <w:rPr>
          <w:rFonts w:ascii="Tahoma" w:hAnsi="Tahoma" w:cs="Tahoma"/>
          <w:spacing w:val="3"/>
          <w:sz w:val="22"/>
          <w:szCs w:val="22"/>
          <w:shd w:val="clear" w:color="auto" w:fill="FFFFFF"/>
          <w:lang w:val="en-US"/>
        </w:rPr>
        <w:t xml:space="preserve"> </w:t>
      </w:r>
      <w:r w:rsidR="006C69BD">
        <w:rPr>
          <w:rFonts w:ascii="Tahoma" w:hAnsi="Tahoma" w:cs="Tahoma"/>
          <w:spacing w:val="3"/>
          <w:sz w:val="22"/>
          <w:szCs w:val="22"/>
          <w:shd w:val="clear" w:color="auto" w:fill="FFFFFF"/>
          <w:lang w:val="en-US"/>
        </w:rPr>
        <w:t>Nomor</w:t>
      </w:r>
      <w:r w:rsidR="003A37D7" w:rsidRPr="00481D84">
        <w:rPr>
          <w:rFonts w:ascii="Tahoma" w:hAnsi="Tahoma" w:cs="Tahoma"/>
          <w:spacing w:val="3"/>
          <w:sz w:val="22"/>
          <w:szCs w:val="22"/>
          <w:shd w:val="clear" w:color="auto" w:fill="FFFFFF"/>
          <w:lang w:val="en-US"/>
        </w:rPr>
        <w:t xml:space="preserve"> 1 tahun 1974 terhadap perkawinan adat </w:t>
      </w:r>
      <w:r w:rsidR="0039522D" w:rsidRPr="00481D84">
        <w:rPr>
          <w:rFonts w:ascii="Tahoma" w:hAnsi="Tahoma" w:cs="Tahoma"/>
          <w:spacing w:val="3"/>
          <w:sz w:val="22"/>
          <w:szCs w:val="22"/>
          <w:shd w:val="clear" w:color="auto" w:fill="FFFFFF"/>
          <w:lang w:val="en-US"/>
        </w:rPr>
        <w:t xml:space="preserve">Bahau Saq </w:t>
      </w:r>
      <w:r w:rsidR="00C80662">
        <w:rPr>
          <w:rFonts w:ascii="Tahoma" w:hAnsi="Tahoma" w:cs="Tahoma"/>
          <w:spacing w:val="3"/>
          <w:sz w:val="22"/>
          <w:szCs w:val="22"/>
          <w:shd w:val="clear" w:color="auto" w:fill="FFFFFF"/>
          <w:lang w:val="en-US"/>
        </w:rPr>
        <w:t>Kampung Matalibaq</w:t>
      </w:r>
      <w:r w:rsidR="003A37D7" w:rsidRPr="00481D84">
        <w:rPr>
          <w:rFonts w:ascii="Tahoma" w:hAnsi="Tahoma" w:cs="Tahoma"/>
          <w:spacing w:val="3"/>
          <w:sz w:val="22"/>
          <w:szCs w:val="22"/>
          <w:shd w:val="clear" w:color="auto" w:fill="FFFFFF"/>
          <w:lang w:val="en-US"/>
        </w:rPr>
        <w:t xml:space="preserve"> serta implementasinya di lapangan.</w:t>
      </w:r>
    </w:p>
    <w:p w:rsidR="00F6341A" w:rsidRPr="00481D84" w:rsidRDefault="004B688A" w:rsidP="00412CC7">
      <w:pPr>
        <w:pStyle w:val="Heading2"/>
      </w:pPr>
      <w:bookmarkStart w:id="23" w:name="_Toc96636442"/>
      <w:bookmarkStart w:id="24" w:name="_Toc93654164"/>
      <w:bookmarkStart w:id="25" w:name="_Toc100736465"/>
      <w:bookmarkStart w:id="26" w:name="_Toc96637557"/>
      <w:bookmarkStart w:id="27" w:name="_Toc120866130"/>
      <w:r w:rsidRPr="00481D84">
        <w:t>D. Manfaat</w:t>
      </w:r>
      <w:bookmarkEnd w:id="23"/>
      <w:r w:rsidRPr="00481D84">
        <w:t xml:space="preserve"> Peneltian</w:t>
      </w:r>
      <w:bookmarkEnd w:id="24"/>
      <w:bookmarkEnd w:id="25"/>
      <w:bookmarkEnd w:id="26"/>
      <w:bookmarkEnd w:id="27"/>
    </w:p>
    <w:p w:rsidR="00F6341A" w:rsidRPr="00481D84" w:rsidRDefault="004B688A" w:rsidP="00170566">
      <w:pPr>
        <w:spacing w:before="0" w:after="0" w:line="480" w:lineRule="auto"/>
        <w:ind w:left="567"/>
        <w:jc w:val="both"/>
        <w:rPr>
          <w:rFonts w:ascii="Tahoma" w:hAnsi="Tahoma" w:cs="Tahoma"/>
          <w:sz w:val="22"/>
          <w:szCs w:val="22"/>
          <w:lang w:val="sv-SE"/>
        </w:rPr>
      </w:pPr>
      <w:r w:rsidRPr="00481D84">
        <w:rPr>
          <w:rFonts w:ascii="Tahoma" w:hAnsi="Tahoma" w:cs="Tahoma"/>
          <w:sz w:val="22"/>
          <w:szCs w:val="22"/>
          <w:lang w:val="sv-SE"/>
        </w:rPr>
        <w:t>Manfaat Penulisan Dalam Laporan Hasil Penelitian Ini Sebagai Berikut:</w:t>
      </w:r>
    </w:p>
    <w:p w:rsidR="00F6341A" w:rsidRPr="00481D84" w:rsidRDefault="004B688A" w:rsidP="00170566">
      <w:pPr>
        <w:pStyle w:val="ListParagraph"/>
        <w:numPr>
          <w:ilvl w:val="0"/>
          <w:numId w:val="1"/>
        </w:numPr>
        <w:spacing w:before="0" w:after="0" w:line="480" w:lineRule="auto"/>
        <w:ind w:left="1134" w:hanging="567"/>
        <w:jc w:val="both"/>
        <w:rPr>
          <w:rFonts w:ascii="Tahoma" w:hAnsi="Tahoma" w:cs="Tahoma"/>
          <w:sz w:val="22"/>
          <w:szCs w:val="22"/>
        </w:rPr>
      </w:pPr>
      <w:r w:rsidRPr="00481D84">
        <w:rPr>
          <w:rFonts w:ascii="Tahoma" w:hAnsi="Tahoma" w:cs="Tahoma"/>
          <w:sz w:val="22"/>
          <w:szCs w:val="22"/>
        </w:rPr>
        <w:t>Manfaat Teoritis</w:t>
      </w:r>
    </w:p>
    <w:p w:rsidR="00F6341A" w:rsidRPr="00481D84" w:rsidRDefault="004B688A" w:rsidP="00170566">
      <w:pPr>
        <w:pStyle w:val="ListParagraph"/>
        <w:numPr>
          <w:ilvl w:val="0"/>
          <w:numId w:val="2"/>
        </w:numPr>
        <w:spacing w:before="0" w:after="0" w:line="480" w:lineRule="auto"/>
        <w:ind w:left="1560" w:hanging="426"/>
        <w:jc w:val="both"/>
        <w:rPr>
          <w:rFonts w:ascii="Tahoma" w:hAnsi="Tahoma" w:cs="Tahoma"/>
          <w:sz w:val="22"/>
          <w:szCs w:val="22"/>
        </w:rPr>
      </w:pPr>
      <w:r w:rsidRPr="00481D84">
        <w:rPr>
          <w:rFonts w:ascii="Tahoma" w:hAnsi="Tahoma" w:cs="Tahoma"/>
          <w:sz w:val="22"/>
          <w:szCs w:val="22"/>
        </w:rPr>
        <w:t xml:space="preserve">Memberikan </w:t>
      </w:r>
      <w:r w:rsidR="00121527" w:rsidRPr="00481D84">
        <w:rPr>
          <w:rFonts w:ascii="Tahoma" w:hAnsi="Tahoma" w:cs="Tahoma"/>
          <w:sz w:val="22"/>
          <w:szCs w:val="22"/>
        </w:rPr>
        <w:t>sumbangsih pemikiran dari sisi hukum,</w:t>
      </w:r>
      <w:r w:rsidR="00121527" w:rsidRPr="00481D84">
        <w:rPr>
          <w:rFonts w:ascii="Tahoma" w:hAnsi="Tahoma" w:cs="Tahoma"/>
          <w:sz w:val="22"/>
          <w:szCs w:val="22"/>
          <w:lang w:val="en-US"/>
        </w:rPr>
        <w:t xml:space="preserve"> </w:t>
      </w:r>
      <w:r w:rsidR="00121527" w:rsidRPr="00481D84">
        <w:rPr>
          <w:rFonts w:ascii="Tahoma" w:hAnsi="Tahoma" w:cs="Tahoma"/>
          <w:sz w:val="22"/>
          <w:szCs w:val="22"/>
        </w:rPr>
        <w:t xml:space="preserve">khususnya mengenai dasar hukum dari perkawinan adat </w:t>
      </w:r>
      <w:r w:rsidR="0039522D" w:rsidRPr="00481D84">
        <w:rPr>
          <w:rFonts w:ascii="Tahoma" w:hAnsi="Tahoma" w:cs="Tahoma"/>
          <w:sz w:val="22"/>
          <w:szCs w:val="22"/>
        </w:rPr>
        <w:t xml:space="preserve">Bahau Saq </w:t>
      </w:r>
      <w:r w:rsidR="00C80662">
        <w:rPr>
          <w:rFonts w:ascii="Tahoma" w:hAnsi="Tahoma" w:cs="Tahoma"/>
          <w:sz w:val="22"/>
          <w:szCs w:val="22"/>
        </w:rPr>
        <w:t>Kampung Matalibaq</w:t>
      </w:r>
      <w:r w:rsidR="00121527" w:rsidRPr="00481D84">
        <w:rPr>
          <w:rFonts w:ascii="Tahoma" w:hAnsi="Tahoma" w:cs="Tahoma"/>
          <w:sz w:val="22"/>
          <w:szCs w:val="22"/>
        </w:rPr>
        <w:t xml:space="preserve"> sebelum dikeluarkannya </w:t>
      </w:r>
      <w:r w:rsidR="00C80662">
        <w:rPr>
          <w:rFonts w:ascii="Tahoma" w:hAnsi="Tahoma" w:cs="Tahoma"/>
          <w:sz w:val="22"/>
          <w:szCs w:val="22"/>
        </w:rPr>
        <w:t>Undang-Undang</w:t>
      </w:r>
      <w:r w:rsidR="0039522D" w:rsidRPr="00481D84">
        <w:rPr>
          <w:rFonts w:ascii="Tahoma" w:hAnsi="Tahoma" w:cs="Tahoma"/>
          <w:sz w:val="22"/>
          <w:szCs w:val="22"/>
        </w:rPr>
        <w:t xml:space="preserve"> </w:t>
      </w:r>
      <w:r w:rsidR="006C69BD">
        <w:rPr>
          <w:rFonts w:ascii="Tahoma" w:hAnsi="Tahoma" w:cs="Tahoma"/>
          <w:sz w:val="22"/>
          <w:szCs w:val="22"/>
        </w:rPr>
        <w:t>Nomor</w:t>
      </w:r>
      <w:r w:rsidRPr="00481D84">
        <w:rPr>
          <w:rFonts w:ascii="Tahoma" w:hAnsi="Tahoma" w:cs="Tahoma"/>
          <w:sz w:val="22"/>
          <w:szCs w:val="22"/>
        </w:rPr>
        <w:t xml:space="preserve"> 1 Tahun 1974 Tentang Perkawinan Serta Perbedaan Sebelum Dan Sesudahnya.</w:t>
      </w:r>
    </w:p>
    <w:p w:rsidR="00F6341A" w:rsidRPr="00481D84" w:rsidRDefault="004B688A" w:rsidP="00170566">
      <w:pPr>
        <w:pStyle w:val="ListParagraph"/>
        <w:numPr>
          <w:ilvl w:val="0"/>
          <w:numId w:val="2"/>
        </w:numPr>
        <w:spacing w:before="0" w:after="0" w:line="480" w:lineRule="auto"/>
        <w:ind w:left="1560" w:hanging="426"/>
        <w:jc w:val="both"/>
        <w:rPr>
          <w:rFonts w:ascii="Tahoma" w:hAnsi="Tahoma" w:cs="Tahoma"/>
          <w:sz w:val="22"/>
          <w:szCs w:val="22"/>
        </w:rPr>
      </w:pPr>
      <w:r w:rsidRPr="00481D84">
        <w:rPr>
          <w:rFonts w:ascii="Tahoma" w:hAnsi="Tahoma" w:cs="Tahoma"/>
          <w:sz w:val="22"/>
          <w:szCs w:val="22"/>
        </w:rPr>
        <w:t xml:space="preserve">Memberikan </w:t>
      </w:r>
      <w:r w:rsidR="00121527" w:rsidRPr="00481D84">
        <w:rPr>
          <w:rFonts w:ascii="Tahoma" w:hAnsi="Tahoma" w:cs="Tahoma"/>
          <w:sz w:val="22"/>
          <w:szCs w:val="22"/>
        </w:rPr>
        <w:t xml:space="preserve">referensi bagaimana pengaruh </w:t>
      </w:r>
      <w:r w:rsidR="00C80662">
        <w:rPr>
          <w:rFonts w:ascii="Tahoma" w:hAnsi="Tahoma" w:cs="Tahoma"/>
          <w:sz w:val="22"/>
          <w:szCs w:val="22"/>
        </w:rPr>
        <w:t>Undang-Undang</w:t>
      </w:r>
      <w:r w:rsidR="0039522D" w:rsidRPr="00481D84">
        <w:rPr>
          <w:rFonts w:ascii="Tahoma" w:hAnsi="Tahoma" w:cs="Tahoma"/>
          <w:sz w:val="22"/>
          <w:szCs w:val="22"/>
        </w:rPr>
        <w:t xml:space="preserve"> </w:t>
      </w:r>
      <w:r w:rsidR="006C69BD">
        <w:rPr>
          <w:rFonts w:ascii="Tahoma" w:hAnsi="Tahoma" w:cs="Tahoma"/>
          <w:sz w:val="22"/>
          <w:szCs w:val="22"/>
        </w:rPr>
        <w:t>Nomor</w:t>
      </w:r>
      <w:r w:rsidRPr="00481D84">
        <w:rPr>
          <w:rFonts w:ascii="Tahoma" w:hAnsi="Tahoma" w:cs="Tahoma"/>
          <w:sz w:val="22"/>
          <w:szCs w:val="22"/>
        </w:rPr>
        <w:t xml:space="preserve"> 1 Tahun 1974 Tentang Perkawinan </w:t>
      </w:r>
      <w:r w:rsidR="00121527" w:rsidRPr="00481D84">
        <w:rPr>
          <w:rFonts w:ascii="Tahoma" w:hAnsi="Tahoma" w:cs="Tahoma"/>
          <w:sz w:val="22"/>
          <w:szCs w:val="22"/>
        </w:rPr>
        <w:t>serta implementasinya di lapangan.</w:t>
      </w:r>
    </w:p>
    <w:p w:rsidR="00F6341A" w:rsidRPr="00481D84" w:rsidRDefault="004B688A" w:rsidP="00170566">
      <w:pPr>
        <w:pStyle w:val="ListParagraph"/>
        <w:numPr>
          <w:ilvl w:val="0"/>
          <w:numId w:val="2"/>
        </w:numPr>
        <w:spacing w:before="0" w:after="0" w:line="480" w:lineRule="auto"/>
        <w:ind w:left="1560" w:hanging="426"/>
        <w:jc w:val="both"/>
        <w:rPr>
          <w:rFonts w:ascii="Tahoma" w:hAnsi="Tahoma" w:cs="Tahoma"/>
          <w:sz w:val="22"/>
          <w:szCs w:val="22"/>
          <w:lang w:val="sv-SE"/>
        </w:rPr>
      </w:pPr>
      <w:r w:rsidRPr="00481D84">
        <w:rPr>
          <w:rFonts w:ascii="Tahoma" w:hAnsi="Tahoma" w:cs="Tahoma"/>
          <w:sz w:val="22"/>
          <w:szCs w:val="22"/>
          <w:lang w:val="sv-SE"/>
        </w:rPr>
        <w:t xml:space="preserve">Menambah </w:t>
      </w:r>
      <w:r w:rsidR="00121527" w:rsidRPr="00481D84">
        <w:rPr>
          <w:rFonts w:ascii="Tahoma" w:hAnsi="Tahoma" w:cs="Tahoma"/>
          <w:sz w:val="22"/>
          <w:szCs w:val="22"/>
          <w:lang w:val="sv-SE"/>
        </w:rPr>
        <w:t>referensi hukum yang dapat dimanfaatkan sebagai referensi bagi penelitian relevan dengan penelitian di masa mendatang.</w:t>
      </w:r>
    </w:p>
    <w:p w:rsidR="00F6341A" w:rsidRPr="00481D84" w:rsidRDefault="004B688A" w:rsidP="00170566">
      <w:pPr>
        <w:pStyle w:val="ListParagraph"/>
        <w:numPr>
          <w:ilvl w:val="0"/>
          <w:numId w:val="1"/>
        </w:numPr>
        <w:spacing w:before="0" w:after="0" w:line="480" w:lineRule="auto"/>
        <w:ind w:left="1134" w:firstLine="0"/>
        <w:jc w:val="both"/>
        <w:rPr>
          <w:rFonts w:ascii="Tahoma" w:hAnsi="Tahoma" w:cs="Tahoma"/>
          <w:sz w:val="22"/>
          <w:szCs w:val="22"/>
        </w:rPr>
      </w:pPr>
      <w:r w:rsidRPr="00481D84">
        <w:rPr>
          <w:rFonts w:ascii="Tahoma" w:hAnsi="Tahoma" w:cs="Tahoma"/>
          <w:sz w:val="22"/>
          <w:szCs w:val="22"/>
        </w:rPr>
        <w:t>Manfaat Praktis</w:t>
      </w:r>
    </w:p>
    <w:p w:rsidR="00F6341A" w:rsidRPr="00481D84" w:rsidRDefault="004B688A" w:rsidP="00170566">
      <w:pPr>
        <w:spacing w:before="0" w:after="0" w:line="480" w:lineRule="auto"/>
        <w:ind w:left="1134"/>
        <w:jc w:val="both"/>
        <w:rPr>
          <w:rFonts w:ascii="Tahoma" w:hAnsi="Tahoma" w:cs="Tahoma"/>
          <w:sz w:val="22"/>
          <w:szCs w:val="22"/>
        </w:rPr>
      </w:pPr>
      <w:r w:rsidRPr="00481D84">
        <w:rPr>
          <w:rFonts w:ascii="Tahoma" w:hAnsi="Tahoma" w:cs="Tahoma"/>
          <w:sz w:val="22"/>
          <w:szCs w:val="22"/>
        </w:rPr>
        <w:t xml:space="preserve">Memberikan </w:t>
      </w:r>
      <w:r w:rsidR="00121527" w:rsidRPr="00481D84">
        <w:rPr>
          <w:rFonts w:ascii="Tahoma" w:hAnsi="Tahoma" w:cs="Tahoma"/>
          <w:sz w:val="22"/>
          <w:szCs w:val="22"/>
        </w:rPr>
        <w:t xml:space="preserve">saran dan masukan kepada pemerintah dan juga pihak pihal terkait yang berkecimpung di dalam pembuatan </w:t>
      </w:r>
      <w:r w:rsidR="00C80662">
        <w:rPr>
          <w:rFonts w:ascii="Tahoma" w:hAnsi="Tahoma" w:cs="Tahoma"/>
          <w:sz w:val="22"/>
          <w:szCs w:val="22"/>
        </w:rPr>
        <w:t>Undang-Undang</w:t>
      </w:r>
      <w:r w:rsidR="00121527" w:rsidRPr="00481D84">
        <w:rPr>
          <w:rFonts w:ascii="Tahoma" w:hAnsi="Tahoma" w:cs="Tahoma"/>
          <w:sz w:val="22"/>
          <w:szCs w:val="22"/>
        </w:rPr>
        <w:t xml:space="preserve"> serta mereka yang mengelola hukum yang berlaku di </w:t>
      </w:r>
      <w:r w:rsidRPr="00481D84">
        <w:rPr>
          <w:rFonts w:ascii="Tahoma" w:hAnsi="Tahoma" w:cs="Tahoma"/>
          <w:sz w:val="22"/>
          <w:szCs w:val="22"/>
        </w:rPr>
        <w:t>Indonesia.</w:t>
      </w:r>
    </w:p>
    <w:p w:rsidR="00F6341A" w:rsidRPr="00481D84" w:rsidRDefault="004B688A" w:rsidP="00412CC7">
      <w:pPr>
        <w:pStyle w:val="Heading2"/>
      </w:pPr>
      <w:bookmarkStart w:id="28" w:name="_Toc96637558"/>
      <w:bookmarkStart w:id="29" w:name="_Toc100736466"/>
      <w:bookmarkStart w:id="30" w:name="_Toc120866131"/>
      <w:r w:rsidRPr="00481D84">
        <w:t>E. Landasan Teori</w:t>
      </w:r>
      <w:bookmarkEnd w:id="28"/>
      <w:bookmarkEnd w:id="29"/>
      <w:bookmarkEnd w:id="30"/>
    </w:p>
    <w:p w:rsidR="00F6341A" w:rsidRPr="00481D84" w:rsidRDefault="004B688A" w:rsidP="00170566">
      <w:pPr>
        <w:spacing w:before="0" w:after="0" w:line="480" w:lineRule="auto"/>
        <w:jc w:val="both"/>
        <w:rPr>
          <w:rFonts w:ascii="Tahoma" w:hAnsi="Tahoma" w:cs="Tahoma"/>
          <w:sz w:val="22"/>
          <w:szCs w:val="22"/>
        </w:rPr>
      </w:pPr>
      <w:bookmarkStart w:id="31" w:name="_Toc96637559"/>
      <w:r w:rsidRPr="00481D84">
        <w:rPr>
          <w:rFonts w:ascii="Tahoma" w:hAnsi="Tahoma" w:cs="Tahoma"/>
          <w:b/>
          <w:sz w:val="22"/>
          <w:szCs w:val="22"/>
        </w:rPr>
        <w:t>1.</w:t>
      </w:r>
      <w:r w:rsidRPr="00481D84">
        <w:rPr>
          <w:rFonts w:ascii="Tahoma" w:hAnsi="Tahoma" w:cs="Tahoma"/>
          <w:b/>
          <w:sz w:val="22"/>
          <w:szCs w:val="22"/>
          <w:lang w:val="en-US"/>
        </w:rPr>
        <w:t xml:space="preserve"> Perkawinan</w:t>
      </w:r>
      <w:bookmarkEnd w:id="31"/>
      <w:r w:rsidRPr="00481D84">
        <w:rPr>
          <w:rFonts w:ascii="Tahoma" w:hAnsi="Tahoma" w:cs="Tahoma"/>
          <w:b/>
          <w:sz w:val="22"/>
          <w:szCs w:val="22"/>
        </w:rPr>
        <w:t xml:space="preserve"> </w:t>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rPr>
      </w:pPr>
      <w:r w:rsidRPr="00481D84">
        <w:rPr>
          <w:rFonts w:ascii="Tahoma" w:hAnsi="Tahoma" w:cs="Tahoma"/>
          <w:sz w:val="22"/>
          <w:szCs w:val="22"/>
        </w:rPr>
        <w:t xml:space="preserve"> Perkawinan </w:t>
      </w:r>
      <w:r w:rsidR="00121527" w:rsidRPr="00481D84">
        <w:rPr>
          <w:rFonts w:ascii="Tahoma" w:hAnsi="Tahoma" w:cs="Tahoma"/>
          <w:sz w:val="22"/>
          <w:szCs w:val="22"/>
        </w:rPr>
        <w:t xml:space="preserve">adalah persekutuan hidup antara seorang pria dan seorang wanita yang dikukuhkan secara formal di dalam </w:t>
      </w:r>
      <w:r w:rsidR="00C80662">
        <w:rPr>
          <w:rFonts w:ascii="Tahoma" w:hAnsi="Tahoma" w:cs="Tahoma"/>
          <w:sz w:val="22"/>
          <w:szCs w:val="22"/>
        </w:rPr>
        <w:t>Undang-Undang</w:t>
      </w:r>
      <w:r w:rsidR="00121527" w:rsidRPr="00481D84">
        <w:rPr>
          <w:rFonts w:ascii="Tahoma" w:hAnsi="Tahoma" w:cs="Tahoma"/>
          <w:sz w:val="22"/>
          <w:szCs w:val="22"/>
        </w:rPr>
        <w:t>, yaitu yuridis dan religius, dan dilakukan untuk selama hidupnya menurut lembaga perkawinan dan mengikat satu sama lain dan tidak bisa dipisahkan kecuali oleh mau</w:t>
      </w:r>
      <w:r w:rsidRPr="00481D84">
        <w:rPr>
          <w:rFonts w:ascii="Tahoma" w:hAnsi="Tahoma" w:cs="Tahoma"/>
          <w:sz w:val="22"/>
          <w:szCs w:val="22"/>
        </w:rPr>
        <w:t>t.</w:t>
      </w:r>
      <w:r w:rsidR="00F6341A" w:rsidRPr="00481D84">
        <w:rPr>
          <w:rStyle w:val="FootnoteAnchor"/>
          <w:rFonts w:ascii="Tahoma" w:hAnsi="Tahoma" w:cs="Tahoma"/>
          <w:sz w:val="22"/>
          <w:szCs w:val="22"/>
        </w:rPr>
        <w:footnoteReference w:id="6"/>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rPr>
      </w:pPr>
      <w:r w:rsidRPr="00481D84">
        <w:rPr>
          <w:rFonts w:ascii="Tahoma" w:hAnsi="Tahoma" w:cs="Tahoma"/>
          <w:sz w:val="22"/>
          <w:szCs w:val="22"/>
        </w:rPr>
        <w:t xml:space="preserve">Menurut </w:t>
      </w:r>
      <w:r w:rsidR="00C80662">
        <w:rPr>
          <w:rFonts w:ascii="Tahoma" w:hAnsi="Tahoma" w:cs="Tahoma"/>
          <w:sz w:val="22"/>
          <w:szCs w:val="22"/>
        </w:rPr>
        <w:t>Undang-Undang</w:t>
      </w:r>
      <w:r w:rsidR="0039522D" w:rsidRPr="00481D84">
        <w:rPr>
          <w:rFonts w:ascii="Tahoma" w:hAnsi="Tahoma" w:cs="Tahoma"/>
          <w:sz w:val="22"/>
          <w:szCs w:val="22"/>
        </w:rPr>
        <w:t xml:space="preserve"> </w:t>
      </w:r>
      <w:r w:rsidRPr="00481D84">
        <w:rPr>
          <w:rFonts w:ascii="Tahoma" w:hAnsi="Tahoma" w:cs="Tahoma"/>
          <w:sz w:val="22"/>
          <w:szCs w:val="22"/>
        </w:rPr>
        <w:t xml:space="preserve">Perkawinan </w:t>
      </w:r>
      <w:r w:rsidR="006C69BD">
        <w:rPr>
          <w:rFonts w:ascii="Tahoma" w:hAnsi="Tahoma" w:cs="Tahoma"/>
          <w:sz w:val="22"/>
          <w:szCs w:val="22"/>
        </w:rPr>
        <w:t>Nomor</w:t>
      </w:r>
      <w:r w:rsidRPr="00481D84">
        <w:rPr>
          <w:rFonts w:ascii="Tahoma" w:hAnsi="Tahoma" w:cs="Tahoma"/>
          <w:sz w:val="22"/>
          <w:szCs w:val="22"/>
        </w:rPr>
        <w:t xml:space="preserve"> 1 Tahun 1974 Pasal 1 Ayat 2 Perkawinan </w:t>
      </w:r>
      <w:r w:rsidR="00121527" w:rsidRPr="00481D84">
        <w:rPr>
          <w:rFonts w:ascii="Tahoma" w:hAnsi="Tahoma" w:cs="Tahoma"/>
          <w:sz w:val="22"/>
          <w:szCs w:val="22"/>
        </w:rPr>
        <w:t>didefinisikan sebagai berikut</w:t>
      </w:r>
      <w:r w:rsidR="00922BC6" w:rsidRPr="00481D84">
        <w:rPr>
          <w:rFonts w:ascii="Tahoma" w:hAnsi="Tahoma" w:cs="Tahoma"/>
          <w:sz w:val="22"/>
          <w:szCs w:val="22"/>
        </w:rPr>
        <w:t xml:space="preserve">: Ikatan </w:t>
      </w:r>
      <w:r w:rsidR="00121527" w:rsidRPr="00481D84">
        <w:rPr>
          <w:rFonts w:ascii="Tahoma" w:hAnsi="Tahoma" w:cs="Tahoma"/>
          <w:sz w:val="22"/>
          <w:szCs w:val="22"/>
        </w:rPr>
        <w:t xml:space="preserve">lahir batin antara seorang pria dengan seorang wanita sebagai suami isteri dengan tujuan membentuk keluarga, rumah tangga yang bahagia dan kekal berdasarkan </w:t>
      </w:r>
      <w:r w:rsidR="00121527">
        <w:rPr>
          <w:rFonts w:ascii="Tahoma" w:hAnsi="Tahoma" w:cs="Tahoma"/>
          <w:sz w:val="22"/>
          <w:szCs w:val="22"/>
        </w:rPr>
        <w:t>Ke</w:t>
      </w:r>
      <w:r w:rsidRPr="00481D84">
        <w:rPr>
          <w:rFonts w:ascii="Tahoma" w:hAnsi="Tahoma" w:cs="Tahoma"/>
          <w:sz w:val="22"/>
          <w:szCs w:val="22"/>
        </w:rPr>
        <w:t>Tuhanan Yang Maha Esa.</w:t>
      </w:r>
      <w:r w:rsidR="00F6341A" w:rsidRPr="00481D84">
        <w:rPr>
          <w:rStyle w:val="FootnoteAnchor"/>
          <w:rFonts w:ascii="Tahoma" w:hAnsi="Tahoma" w:cs="Tahoma"/>
          <w:sz w:val="22"/>
          <w:szCs w:val="22"/>
        </w:rPr>
        <w:footnoteReference w:id="7"/>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lang w:val="en-US"/>
        </w:rPr>
      </w:pPr>
      <w:r w:rsidRPr="00481D84">
        <w:rPr>
          <w:rFonts w:ascii="Tahoma" w:hAnsi="Tahoma" w:cs="Tahoma"/>
          <w:sz w:val="22"/>
          <w:szCs w:val="22"/>
        </w:rPr>
        <w:t xml:space="preserve">Perkawinan Menurut Hukum Adat Atau Upacara Perkawinan Adat </w:t>
      </w:r>
      <w:r w:rsidR="00121527" w:rsidRPr="00481D84">
        <w:rPr>
          <w:rFonts w:ascii="Tahoma" w:hAnsi="Tahoma" w:cs="Tahoma"/>
          <w:sz w:val="22"/>
          <w:szCs w:val="22"/>
        </w:rPr>
        <w:t xml:space="preserve">merupakan sebuah ritual yang harus dilalui oleh pasangan yang akan </w:t>
      </w:r>
      <w:r w:rsidR="0039522D">
        <w:rPr>
          <w:rFonts w:ascii="Tahoma" w:hAnsi="Tahoma" w:cs="Tahoma"/>
          <w:sz w:val="22"/>
          <w:szCs w:val="22"/>
          <w:lang w:val="en-US"/>
        </w:rPr>
        <w:t>per</w:t>
      </w:r>
      <w:r w:rsidR="00121527" w:rsidRPr="00481D84">
        <w:rPr>
          <w:rFonts w:ascii="Tahoma" w:hAnsi="Tahoma" w:cs="Tahoma"/>
          <w:sz w:val="22"/>
          <w:szCs w:val="22"/>
        </w:rPr>
        <w:t>kawin</w:t>
      </w:r>
      <w:r w:rsidR="0039522D">
        <w:rPr>
          <w:rFonts w:ascii="Tahoma" w:hAnsi="Tahoma" w:cs="Tahoma"/>
          <w:sz w:val="22"/>
          <w:szCs w:val="22"/>
          <w:lang w:val="en-US"/>
        </w:rPr>
        <w:t>an</w:t>
      </w:r>
      <w:r w:rsidR="00121527" w:rsidRPr="00481D84">
        <w:rPr>
          <w:rFonts w:ascii="Tahoma" w:hAnsi="Tahoma" w:cs="Tahoma"/>
          <w:sz w:val="22"/>
          <w:szCs w:val="22"/>
        </w:rPr>
        <w:t xml:space="preserve"> sesuai dengan hukum serta tata cara </w:t>
      </w:r>
      <w:r w:rsidRPr="00481D84">
        <w:rPr>
          <w:rFonts w:ascii="Tahoma" w:hAnsi="Tahoma" w:cs="Tahoma"/>
          <w:sz w:val="22"/>
          <w:szCs w:val="22"/>
        </w:rPr>
        <w:t xml:space="preserve">Adat Suku Dayak Bahau Saq </w:t>
      </w:r>
      <w:r w:rsidR="00121527" w:rsidRPr="00481D84">
        <w:rPr>
          <w:rFonts w:ascii="Tahoma" w:hAnsi="Tahoma" w:cs="Tahoma"/>
          <w:sz w:val="22"/>
          <w:szCs w:val="22"/>
        </w:rPr>
        <w:t>pada dasarnya tujuan dari perkawinan itu sendiri adalah untuk mengikat sepasang pemuda dan pemudi yang sudah berkomitmen untuk hidup bersama.</w:t>
      </w:r>
      <w:r w:rsidR="00F6341A" w:rsidRPr="00481D84">
        <w:rPr>
          <w:rStyle w:val="FootnoteAnchor"/>
          <w:rFonts w:ascii="Tahoma" w:hAnsi="Tahoma" w:cs="Tahoma"/>
          <w:sz w:val="22"/>
          <w:szCs w:val="22"/>
        </w:rPr>
        <w:footnoteReference w:id="8"/>
      </w:r>
    </w:p>
    <w:p w:rsidR="00F6341A" w:rsidRPr="00481D84" w:rsidRDefault="004B688A" w:rsidP="00170566">
      <w:pPr>
        <w:spacing w:before="0" w:after="0" w:line="480" w:lineRule="auto"/>
        <w:ind w:right="-46" w:firstLine="567"/>
        <w:jc w:val="both"/>
        <w:rPr>
          <w:rFonts w:ascii="Tahoma" w:hAnsi="Tahoma" w:cs="Tahoma"/>
          <w:sz w:val="22"/>
          <w:szCs w:val="22"/>
          <w:lang w:val="en-US"/>
        </w:rPr>
      </w:pPr>
      <w:r w:rsidRPr="00481D84">
        <w:rPr>
          <w:rFonts w:ascii="Tahoma" w:hAnsi="Tahoma" w:cs="Tahoma"/>
          <w:sz w:val="22"/>
          <w:szCs w:val="22"/>
        </w:rPr>
        <w:t xml:space="preserve">Pada </w:t>
      </w:r>
      <w:r w:rsidR="00121527" w:rsidRPr="00481D84">
        <w:rPr>
          <w:rFonts w:ascii="Tahoma" w:hAnsi="Tahoma" w:cs="Tahoma"/>
          <w:sz w:val="22"/>
          <w:szCs w:val="22"/>
        </w:rPr>
        <w:t xml:space="preserve">mulanya perkawinan adat </w:t>
      </w:r>
      <w:r w:rsidR="0039522D" w:rsidRPr="00481D84">
        <w:rPr>
          <w:rFonts w:ascii="Tahoma" w:hAnsi="Tahoma" w:cs="Tahoma"/>
          <w:sz w:val="22"/>
          <w:szCs w:val="22"/>
        </w:rPr>
        <w:t xml:space="preserve">Bahau Saq </w:t>
      </w:r>
      <w:r w:rsidR="00121527" w:rsidRPr="00481D84">
        <w:rPr>
          <w:rFonts w:ascii="Tahoma" w:hAnsi="Tahoma" w:cs="Tahoma"/>
          <w:sz w:val="22"/>
          <w:szCs w:val="22"/>
        </w:rPr>
        <w:t xml:space="preserve">lebih di dasarkan kepada kepercayaan nenek moyang yang masih percaya kepada kekuatan alam dan setelah masuknya para misionaris ke daerah pedalaman </w:t>
      </w:r>
      <w:r w:rsidR="0039522D" w:rsidRPr="00481D84">
        <w:rPr>
          <w:rFonts w:ascii="Tahoma" w:hAnsi="Tahoma" w:cs="Tahoma"/>
          <w:sz w:val="22"/>
          <w:szCs w:val="22"/>
        </w:rPr>
        <w:t>Kalimantan</w:t>
      </w:r>
      <w:r w:rsidR="00121527" w:rsidRPr="00481D84">
        <w:rPr>
          <w:rFonts w:ascii="Tahoma" w:hAnsi="Tahoma" w:cs="Tahoma"/>
          <w:sz w:val="22"/>
          <w:szCs w:val="22"/>
        </w:rPr>
        <w:t xml:space="preserve"> yang membawa ajaran agama </w:t>
      </w:r>
      <w:r w:rsidR="0039522D" w:rsidRPr="00481D84">
        <w:rPr>
          <w:rFonts w:ascii="Tahoma" w:hAnsi="Tahoma" w:cs="Tahoma"/>
          <w:sz w:val="22"/>
          <w:szCs w:val="22"/>
        </w:rPr>
        <w:t>Katolik</w:t>
      </w:r>
      <w:r w:rsidR="00121527" w:rsidRPr="00481D84">
        <w:rPr>
          <w:rFonts w:ascii="Tahoma" w:hAnsi="Tahoma" w:cs="Tahoma"/>
          <w:sz w:val="22"/>
          <w:szCs w:val="22"/>
        </w:rPr>
        <w:t>,</w:t>
      </w:r>
      <w:r w:rsidR="00121527" w:rsidRPr="00481D84">
        <w:rPr>
          <w:rFonts w:ascii="Tahoma" w:hAnsi="Tahoma" w:cs="Tahoma"/>
          <w:bCs/>
          <w:iCs/>
          <w:sz w:val="22"/>
          <w:szCs w:val="22"/>
        </w:rPr>
        <w:t>“sehingga keduanya itu menjadi satu daging. demikianlah mereka bukan lagi dua, melainkan satu” – Markus 10:8</w:t>
      </w:r>
      <w:r w:rsidR="00F6341A" w:rsidRPr="00481D84">
        <w:rPr>
          <w:rStyle w:val="FootnoteAnchor"/>
          <w:rFonts w:ascii="Tahoma" w:hAnsi="Tahoma" w:cs="Tahoma"/>
          <w:bCs/>
          <w:iCs/>
          <w:sz w:val="22"/>
          <w:szCs w:val="22"/>
        </w:rPr>
        <w:footnoteReference w:id="9"/>
      </w:r>
      <w:r w:rsidR="00121527" w:rsidRPr="00481D84">
        <w:rPr>
          <w:rFonts w:ascii="Tahoma" w:hAnsi="Tahoma" w:cs="Tahoma"/>
          <w:bCs/>
          <w:iCs/>
          <w:sz w:val="22"/>
          <w:szCs w:val="22"/>
        </w:rPr>
        <w:t xml:space="preserve"> </w:t>
      </w:r>
      <w:r w:rsidR="00121527" w:rsidRPr="00481D84">
        <w:rPr>
          <w:rFonts w:ascii="Tahoma" w:hAnsi="Tahoma" w:cs="Tahoma"/>
          <w:sz w:val="22"/>
          <w:szCs w:val="22"/>
        </w:rPr>
        <w:t>tentang perkawinan,</w:t>
      </w:r>
      <w:r w:rsidR="00121527" w:rsidRPr="00481D84">
        <w:rPr>
          <w:rFonts w:ascii="Tahoma" w:hAnsi="Tahoma" w:cs="Tahoma"/>
          <w:sz w:val="22"/>
          <w:szCs w:val="22"/>
          <w:lang w:val="en-US"/>
        </w:rPr>
        <w:t xml:space="preserve"> </w:t>
      </w:r>
      <w:r w:rsidR="00051B63" w:rsidRPr="00481D84">
        <w:rPr>
          <w:rFonts w:ascii="Tahoma" w:hAnsi="Tahoma" w:cs="Tahoma"/>
          <w:sz w:val="22"/>
          <w:szCs w:val="22"/>
        </w:rPr>
        <w:t xml:space="preserve">Tuhan Yesus </w:t>
      </w:r>
      <w:r w:rsidR="00121527" w:rsidRPr="00481D84">
        <w:rPr>
          <w:rFonts w:ascii="Tahoma" w:hAnsi="Tahoma" w:cs="Tahoma"/>
          <w:sz w:val="22"/>
          <w:szCs w:val="22"/>
        </w:rPr>
        <w:t>dengan tegas mengatakan:</w:t>
      </w:r>
      <w:r w:rsidR="00121527" w:rsidRPr="00481D84">
        <w:rPr>
          <w:rFonts w:ascii="Tahoma" w:hAnsi="Tahoma" w:cs="Tahoma"/>
          <w:bCs/>
          <w:iCs/>
          <w:sz w:val="22"/>
          <w:szCs w:val="22"/>
        </w:rPr>
        <w:t xml:space="preserve">“apa yang telah dipersatukan </w:t>
      </w:r>
      <w:r w:rsidR="00353B09" w:rsidRPr="00481D84">
        <w:rPr>
          <w:rFonts w:ascii="Tahoma" w:hAnsi="Tahoma" w:cs="Tahoma"/>
          <w:bCs/>
          <w:iCs/>
          <w:sz w:val="22"/>
          <w:szCs w:val="22"/>
        </w:rPr>
        <w:t>Allah</w:t>
      </w:r>
      <w:r w:rsidR="00121527" w:rsidRPr="00481D84">
        <w:rPr>
          <w:rFonts w:ascii="Tahoma" w:hAnsi="Tahoma" w:cs="Tahoma"/>
          <w:bCs/>
          <w:iCs/>
          <w:sz w:val="22"/>
          <w:szCs w:val="22"/>
        </w:rPr>
        <w:t>, tidak boleh diceraikan manusia</w:t>
      </w:r>
      <w:r w:rsidRPr="00481D84">
        <w:rPr>
          <w:rFonts w:ascii="Tahoma" w:hAnsi="Tahoma" w:cs="Tahoma"/>
          <w:bCs/>
          <w:iCs/>
          <w:sz w:val="22"/>
          <w:szCs w:val="22"/>
        </w:rPr>
        <w:t>”</w:t>
      </w:r>
      <w:r w:rsidRPr="00481D84">
        <w:rPr>
          <w:rFonts w:ascii="Tahoma" w:hAnsi="Tahoma" w:cs="Tahoma"/>
          <w:sz w:val="22"/>
          <w:szCs w:val="22"/>
        </w:rPr>
        <w:t xml:space="preserve">. </w:t>
      </w:r>
    </w:p>
    <w:p w:rsidR="00F6341A" w:rsidRPr="00481D84" w:rsidRDefault="004B688A" w:rsidP="00170566">
      <w:pPr>
        <w:spacing w:before="0" w:after="0" w:line="480" w:lineRule="auto"/>
        <w:jc w:val="both"/>
        <w:rPr>
          <w:rFonts w:ascii="Tahoma" w:hAnsi="Tahoma" w:cs="Tahoma"/>
          <w:sz w:val="22"/>
          <w:szCs w:val="22"/>
          <w:lang w:val="en-US"/>
        </w:rPr>
      </w:pPr>
      <w:bookmarkStart w:id="32" w:name="_Toc96637560"/>
      <w:r w:rsidRPr="00481D84">
        <w:rPr>
          <w:rFonts w:ascii="Tahoma" w:hAnsi="Tahoma" w:cs="Tahoma"/>
          <w:b/>
          <w:sz w:val="22"/>
          <w:szCs w:val="22"/>
          <w:lang w:val="en-US"/>
        </w:rPr>
        <w:t>2</w:t>
      </w:r>
      <w:r w:rsidRPr="00481D84">
        <w:rPr>
          <w:rFonts w:ascii="Tahoma" w:hAnsi="Tahoma" w:cs="Tahoma"/>
          <w:b/>
          <w:sz w:val="22"/>
          <w:szCs w:val="22"/>
        </w:rPr>
        <w:t>. Hukum Adat</w:t>
      </w:r>
      <w:bookmarkEnd w:id="32"/>
    </w:p>
    <w:p w:rsidR="00F6341A" w:rsidRPr="00481D84" w:rsidRDefault="004B688A" w:rsidP="00170566">
      <w:pPr>
        <w:pStyle w:val="ListParagraph"/>
        <w:spacing w:before="0" w:after="0" w:line="480" w:lineRule="auto"/>
        <w:ind w:left="0" w:right="-46" w:firstLine="567"/>
        <w:jc w:val="both"/>
        <w:rPr>
          <w:rFonts w:ascii="Tahoma" w:hAnsi="Tahoma" w:cs="Tahoma"/>
          <w:sz w:val="22"/>
          <w:szCs w:val="22"/>
        </w:rPr>
      </w:pPr>
      <w:r w:rsidRPr="00481D84">
        <w:rPr>
          <w:rFonts w:ascii="Tahoma" w:hAnsi="Tahoma" w:cs="Tahoma"/>
          <w:sz w:val="22"/>
          <w:szCs w:val="22"/>
        </w:rPr>
        <w:t xml:space="preserve">Menurut Van Vollenhoven, Hukum Adat </w:t>
      </w:r>
      <w:r w:rsidR="00121527" w:rsidRPr="00481D84">
        <w:rPr>
          <w:rFonts w:ascii="Tahoma" w:hAnsi="Tahoma" w:cs="Tahoma"/>
          <w:sz w:val="22"/>
          <w:szCs w:val="22"/>
        </w:rPr>
        <w:t xml:space="preserve">adalah keseluruhan aturan tingkah laku masyarakat yang berlaku dan mempunyai sanksi dan belum dikodifikasikan. menurut </w:t>
      </w:r>
      <w:r w:rsidR="00FF21DA" w:rsidRPr="00481D84">
        <w:rPr>
          <w:rFonts w:ascii="Tahoma" w:hAnsi="Tahoma" w:cs="Tahoma"/>
          <w:sz w:val="22"/>
          <w:szCs w:val="22"/>
        </w:rPr>
        <w:t>Terhaar</w:t>
      </w:r>
      <w:r w:rsidR="00121527" w:rsidRPr="00481D84">
        <w:rPr>
          <w:rFonts w:ascii="Tahoma" w:hAnsi="Tahoma" w:cs="Tahoma"/>
          <w:sz w:val="22"/>
          <w:szCs w:val="22"/>
        </w:rPr>
        <w:t xml:space="preserve">, hukum adat adalah keseluruhan peraturan yang menjelma dalam keputusan-keputusan adat dan berlaku secara spontan. </w:t>
      </w:r>
      <w:r w:rsidR="00FF21DA" w:rsidRPr="00481D84">
        <w:rPr>
          <w:rFonts w:ascii="Tahoma" w:hAnsi="Tahoma" w:cs="Tahoma"/>
          <w:sz w:val="22"/>
          <w:szCs w:val="22"/>
        </w:rPr>
        <w:t>Dapat</w:t>
      </w:r>
      <w:r w:rsidR="00121527" w:rsidRPr="00481D84">
        <w:rPr>
          <w:rFonts w:ascii="Tahoma" w:hAnsi="Tahoma" w:cs="Tahoma"/>
          <w:sz w:val="22"/>
          <w:szCs w:val="22"/>
        </w:rPr>
        <w:t xml:space="preserve"> disimpulkan hukum adat adalah suatu norma atau peraturan tidak tertulis yang dibuat untuk mengatur tingkah laku masyarakat dan memiliki sanks</w:t>
      </w:r>
      <w:r w:rsidR="00121527" w:rsidRPr="00481D84">
        <w:rPr>
          <w:rFonts w:ascii="Tahoma" w:hAnsi="Tahoma" w:cs="Tahoma"/>
          <w:sz w:val="22"/>
          <w:szCs w:val="22"/>
          <w:lang w:val="en-US"/>
        </w:rPr>
        <w:t>i sosial</w:t>
      </w:r>
      <w:r w:rsidRPr="00481D84">
        <w:rPr>
          <w:rFonts w:ascii="Tahoma" w:hAnsi="Tahoma" w:cs="Tahoma"/>
          <w:sz w:val="22"/>
          <w:szCs w:val="22"/>
          <w:lang w:val="en-US"/>
        </w:rPr>
        <w:t>.</w:t>
      </w:r>
    </w:p>
    <w:p w:rsidR="00F6341A" w:rsidRPr="00481D84" w:rsidRDefault="004B688A" w:rsidP="00170566">
      <w:pPr>
        <w:spacing w:before="0" w:after="0" w:line="480" w:lineRule="auto"/>
        <w:jc w:val="both"/>
        <w:rPr>
          <w:rFonts w:ascii="Tahoma" w:hAnsi="Tahoma" w:cs="Tahoma"/>
          <w:sz w:val="22"/>
          <w:szCs w:val="22"/>
          <w:lang w:val="en-US"/>
        </w:rPr>
      </w:pPr>
      <w:bookmarkStart w:id="33" w:name="_Toc96637561"/>
      <w:r w:rsidRPr="00481D84">
        <w:rPr>
          <w:rFonts w:ascii="Tahoma" w:hAnsi="Tahoma" w:cs="Tahoma"/>
          <w:b/>
          <w:sz w:val="22"/>
          <w:szCs w:val="22"/>
          <w:lang w:val="en-US"/>
        </w:rPr>
        <w:t>3. Masyarakat Adat</w:t>
      </w:r>
      <w:bookmarkEnd w:id="33"/>
    </w:p>
    <w:p w:rsidR="003614AC" w:rsidRPr="00CF5379" w:rsidRDefault="004B688A" w:rsidP="00CF5379">
      <w:pPr>
        <w:pStyle w:val="ListParagraph"/>
        <w:spacing w:before="0" w:after="0" w:line="480" w:lineRule="auto"/>
        <w:ind w:left="0" w:right="-46" w:firstLine="567"/>
        <w:jc w:val="both"/>
        <w:rPr>
          <w:rFonts w:ascii="Tahoma" w:hAnsi="Tahoma" w:cs="Tahoma"/>
          <w:bCs/>
          <w:sz w:val="22"/>
          <w:szCs w:val="22"/>
          <w:lang w:val="en-US"/>
        </w:rPr>
      </w:pPr>
      <w:r w:rsidRPr="00481D84">
        <w:rPr>
          <w:rFonts w:ascii="Tahoma" w:hAnsi="Tahoma" w:cs="Tahoma"/>
          <w:bCs/>
          <w:sz w:val="22"/>
          <w:szCs w:val="22"/>
          <w:lang w:val="en-US"/>
        </w:rPr>
        <w:t xml:space="preserve">Warga Negara Indonesia </w:t>
      </w:r>
      <w:r w:rsidR="00121527" w:rsidRPr="00481D84">
        <w:rPr>
          <w:rFonts w:ascii="Tahoma" w:hAnsi="Tahoma" w:cs="Tahoma"/>
          <w:bCs/>
          <w:sz w:val="22"/>
          <w:szCs w:val="22"/>
          <w:lang w:val="en-US"/>
        </w:rPr>
        <w:t>yang memiliki karakteristik khas, hidup berkelompok secara harmonis sesuai hukum adat, memiliki ikatan pada asal-usul leluhur dan/atau kesamaan tempat tinggal dan memiliki hubungan kuat dengan tanah dan lingkungan.</w:t>
      </w:r>
      <w:r w:rsidR="00F6341A" w:rsidRPr="00481D84">
        <w:rPr>
          <w:rStyle w:val="FootnoteAnchor"/>
          <w:rFonts w:ascii="Tahoma" w:hAnsi="Tahoma" w:cs="Tahoma"/>
          <w:bCs/>
          <w:sz w:val="22"/>
          <w:szCs w:val="22"/>
          <w:lang w:val="en-US"/>
        </w:rPr>
        <w:footnoteReference w:id="10"/>
      </w:r>
      <w:bookmarkStart w:id="34" w:name="_Toc96637562"/>
    </w:p>
    <w:p w:rsidR="006C69BD" w:rsidRDefault="006C69BD" w:rsidP="00170566">
      <w:pPr>
        <w:spacing w:before="0" w:after="0" w:line="480" w:lineRule="auto"/>
        <w:jc w:val="both"/>
        <w:rPr>
          <w:rFonts w:ascii="Tahoma" w:hAnsi="Tahoma" w:cs="Tahoma"/>
          <w:b/>
          <w:sz w:val="22"/>
          <w:szCs w:val="22"/>
          <w:lang w:val="en-US"/>
        </w:rPr>
      </w:pPr>
    </w:p>
    <w:p w:rsidR="006C69BD" w:rsidRDefault="006C69BD" w:rsidP="00170566">
      <w:pPr>
        <w:spacing w:before="0" w:after="0" w:line="480" w:lineRule="auto"/>
        <w:jc w:val="both"/>
        <w:rPr>
          <w:rFonts w:ascii="Tahoma" w:hAnsi="Tahoma" w:cs="Tahoma"/>
          <w:b/>
          <w:sz w:val="22"/>
          <w:szCs w:val="22"/>
          <w:lang w:val="en-US"/>
        </w:rPr>
      </w:pPr>
    </w:p>
    <w:p w:rsidR="00F6341A" w:rsidRPr="00481D84" w:rsidRDefault="004B688A" w:rsidP="00170566">
      <w:pPr>
        <w:spacing w:before="0" w:after="0" w:line="480" w:lineRule="auto"/>
        <w:jc w:val="both"/>
        <w:rPr>
          <w:rFonts w:ascii="Tahoma" w:hAnsi="Tahoma" w:cs="Tahoma"/>
          <w:sz w:val="22"/>
          <w:szCs w:val="22"/>
        </w:rPr>
      </w:pPr>
      <w:r w:rsidRPr="00481D84">
        <w:rPr>
          <w:rFonts w:ascii="Tahoma" w:hAnsi="Tahoma" w:cs="Tahoma"/>
          <w:b/>
          <w:sz w:val="22"/>
          <w:szCs w:val="22"/>
        </w:rPr>
        <w:t>4.</w:t>
      </w:r>
      <w:r w:rsidRPr="00481D84">
        <w:rPr>
          <w:rFonts w:ascii="Tahoma" w:hAnsi="Tahoma" w:cs="Tahoma"/>
          <w:b/>
          <w:sz w:val="22"/>
          <w:szCs w:val="22"/>
          <w:lang w:val="en-US"/>
        </w:rPr>
        <w:t xml:space="preserve"> </w:t>
      </w:r>
      <w:r w:rsidRPr="00481D84">
        <w:rPr>
          <w:rFonts w:ascii="Tahoma" w:hAnsi="Tahoma" w:cs="Tahoma"/>
          <w:b/>
          <w:sz w:val="22"/>
          <w:szCs w:val="22"/>
        </w:rPr>
        <w:t>Kepastian Hukum</w:t>
      </w:r>
      <w:bookmarkEnd w:id="34"/>
    </w:p>
    <w:p w:rsidR="00F6341A" w:rsidRPr="00481D84" w:rsidRDefault="004B688A" w:rsidP="00170566">
      <w:pPr>
        <w:pStyle w:val="ListParagraph"/>
        <w:spacing w:before="0" w:after="0" w:line="480" w:lineRule="auto"/>
        <w:ind w:left="142" w:firstLine="425"/>
        <w:jc w:val="both"/>
        <w:rPr>
          <w:rFonts w:ascii="Tahoma" w:hAnsi="Tahoma" w:cs="Tahoma"/>
          <w:sz w:val="22"/>
          <w:szCs w:val="22"/>
        </w:rPr>
      </w:pPr>
      <w:r w:rsidRPr="00481D84">
        <w:rPr>
          <w:rFonts w:ascii="Tahoma" w:hAnsi="Tahoma" w:cs="Tahoma"/>
          <w:sz w:val="22"/>
          <w:szCs w:val="22"/>
        </w:rPr>
        <w:t xml:space="preserve">Hukum </w:t>
      </w:r>
      <w:r w:rsidR="00121527" w:rsidRPr="00481D84">
        <w:rPr>
          <w:rFonts w:ascii="Tahoma" w:hAnsi="Tahoma" w:cs="Tahoma"/>
          <w:sz w:val="22"/>
          <w:szCs w:val="22"/>
        </w:rPr>
        <w:t>a</w:t>
      </w:r>
      <w:r w:rsidR="00121527">
        <w:rPr>
          <w:rFonts w:ascii="Tahoma" w:hAnsi="Tahoma" w:cs="Tahoma"/>
          <w:sz w:val="22"/>
          <w:szCs w:val="22"/>
        </w:rPr>
        <w:t>tau Peraturan Per</w:t>
      </w:r>
      <w:r w:rsidR="00C80662">
        <w:rPr>
          <w:rFonts w:ascii="Tahoma" w:hAnsi="Tahoma" w:cs="Tahoma"/>
          <w:sz w:val="22"/>
          <w:szCs w:val="22"/>
        </w:rPr>
        <w:t>Undang-Undang</w:t>
      </w:r>
      <w:r w:rsidR="00353B09" w:rsidRPr="00481D84">
        <w:rPr>
          <w:rFonts w:ascii="Tahoma" w:hAnsi="Tahoma" w:cs="Tahoma"/>
          <w:sz w:val="22"/>
          <w:szCs w:val="22"/>
        </w:rPr>
        <w:t xml:space="preserve">an </w:t>
      </w:r>
      <w:r w:rsidR="00121527" w:rsidRPr="00481D84">
        <w:rPr>
          <w:rFonts w:ascii="Tahoma" w:hAnsi="Tahoma" w:cs="Tahoma"/>
          <w:sz w:val="22"/>
          <w:szCs w:val="22"/>
        </w:rPr>
        <w:t xml:space="preserve">pada saat ini, merupakan wujud dari tujuan hukum, yaitu untuk memberikan jaminan secara hukum bagi setiap </w:t>
      </w:r>
      <w:r w:rsidRPr="00481D84">
        <w:rPr>
          <w:rFonts w:ascii="Tahoma" w:hAnsi="Tahoma" w:cs="Tahoma"/>
          <w:sz w:val="22"/>
          <w:szCs w:val="22"/>
        </w:rPr>
        <w:t>Warga Negara.</w:t>
      </w:r>
      <w:r w:rsidR="00121527">
        <w:rPr>
          <w:rFonts w:ascii="Tahoma" w:hAnsi="Tahoma" w:cs="Tahoma"/>
          <w:sz w:val="22"/>
          <w:szCs w:val="22"/>
          <w:lang w:val="en-US"/>
        </w:rPr>
        <w:t xml:space="preserve"> </w:t>
      </w:r>
      <w:r w:rsidRPr="00481D84">
        <w:rPr>
          <w:rFonts w:ascii="Tahoma" w:hAnsi="Tahoma" w:cs="Tahoma"/>
          <w:sz w:val="22"/>
          <w:szCs w:val="22"/>
        </w:rPr>
        <w:t xml:space="preserve">“Kepastian </w:t>
      </w:r>
      <w:r w:rsidR="00353B09" w:rsidRPr="00481D84">
        <w:rPr>
          <w:rFonts w:ascii="Tahoma" w:hAnsi="Tahoma" w:cs="Tahoma"/>
          <w:sz w:val="22"/>
          <w:szCs w:val="22"/>
        </w:rPr>
        <w:t>hukum menur</w:t>
      </w:r>
      <w:r w:rsidRPr="00481D84">
        <w:rPr>
          <w:rFonts w:ascii="Tahoma" w:hAnsi="Tahoma" w:cs="Tahoma"/>
          <w:sz w:val="22"/>
          <w:szCs w:val="22"/>
        </w:rPr>
        <w:t xml:space="preserve">ut </w:t>
      </w:r>
      <w:r w:rsidRPr="00353B09">
        <w:rPr>
          <w:rFonts w:ascii="Tahoma" w:hAnsi="Tahoma" w:cs="Tahoma"/>
          <w:i/>
          <w:sz w:val="22"/>
          <w:szCs w:val="22"/>
        </w:rPr>
        <w:t>Gustav Radbruch</w:t>
      </w:r>
      <w:r w:rsidRPr="00481D84">
        <w:rPr>
          <w:rFonts w:ascii="Tahoma" w:hAnsi="Tahoma" w:cs="Tahoma"/>
          <w:sz w:val="22"/>
          <w:szCs w:val="22"/>
        </w:rPr>
        <w:t xml:space="preserve"> Adalah “</w:t>
      </w:r>
      <w:r w:rsidRPr="00481D84">
        <w:rPr>
          <w:rFonts w:ascii="Tahoma" w:hAnsi="Tahoma" w:cs="Tahoma"/>
          <w:i/>
          <w:sz w:val="22"/>
          <w:szCs w:val="22"/>
        </w:rPr>
        <w:t>Scherkeitdes Rechts Selbst</w:t>
      </w:r>
      <w:r w:rsidRPr="00481D84">
        <w:rPr>
          <w:rFonts w:ascii="Tahoma" w:hAnsi="Tahoma" w:cs="Tahoma"/>
          <w:sz w:val="22"/>
          <w:szCs w:val="22"/>
        </w:rPr>
        <w:t xml:space="preserve">” </w:t>
      </w:r>
      <w:r w:rsidR="00121527" w:rsidRPr="00481D84">
        <w:rPr>
          <w:rFonts w:ascii="Tahoma" w:hAnsi="Tahoma" w:cs="Tahoma"/>
          <w:sz w:val="22"/>
          <w:szCs w:val="22"/>
        </w:rPr>
        <w:t xml:space="preserve">(kepastian hukum tentang hukum itu sendiri). </w:t>
      </w:r>
      <w:r w:rsidR="006C69BD" w:rsidRPr="00481D84">
        <w:rPr>
          <w:rFonts w:ascii="Tahoma" w:hAnsi="Tahoma" w:cs="Tahoma"/>
          <w:sz w:val="22"/>
          <w:szCs w:val="22"/>
        </w:rPr>
        <w:t xml:space="preserve">Ada </w:t>
      </w:r>
      <w:r w:rsidR="00121527" w:rsidRPr="00481D84">
        <w:rPr>
          <w:rFonts w:ascii="Tahoma" w:hAnsi="Tahoma" w:cs="Tahoma"/>
          <w:sz w:val="22"/>
          <w:szCs w:val="22"/>
        </w:rPr>
        <w:t>4 hal yang ber</w:t>
      </w:r>
      <w:r w:rsidR="00121527" w:rsidRPr="00481D84">
        <w:rPr>
          <w:rFonts w:ascii="Tahoma" w:hAnsi="Tahoma" w:cs="Tahoma"/>
          <w:sz w:val="22"/>
          <w:szCs w:val="22"/>
          <w:lang w:val="sv-SE"/>
        </w:rPr>
        <w:t>kaitan</w:t>
      </w:r>
      <w:r w:rsidR="00121527" w:rsidRPr="00481D84">
        <w:rPr>
          <w:rFonts w:ascii="Tahoma" w:hAnsi="Tahoma" w:cs="Tahoma"/>
          <w:sz w:val="22"/>
          <w:szCs w:val="22"/>
        </w:rPr>
        <w:t xml:space="preserve"> dengan</w:t>
      </w:r>
      <w:r w:rsidR="00121527" w:rsidRPr="00481D84">
        <w:rPr>
          <w:rFonts w:ascii="Tahoma" w:hAnsi="Tahoma" w:cs="Tahoma"/>
          <w:sz w:val="22"/>
          <w:szCs w:val="22"/>
          <w:lang w:val="sv-SE"/>
        </w:rPr>
        <w:t xml:space="preserve"> pengertian</w:t>
      </w:r>
      <w:r w:rsidR="00121527" w:rsidRPr="00481D84">
        <w:rPr>
          <w:rFonts w:ascii="Tahoma" w:hAnsi="Tahoma" w:cs="Tahoma"/>
          <w:sz w:val="22"/>
          <w:szCs w:val="22"/>
        </w:rPr>
        <w:t xml:space="preserve"> kepastian hukum,</w:t>
      </w:r>
      <w:r w:rsidR="00121527" w:rsidRPr="00481D84">
        <w:rPr>
          <w:rFonts w:ascii="Tahoma" w:hAnsi="Tahoma" w:cs="Tahoma"/>
          <w:sz w:val="22"/>
          <w:szCs w:val="22"/>
          <w:lang w:val="sv-SE"/>
        </w:rPr>
        <w:t xml:space="preserve"> antara lain</w:t>
      </w:r>
      <w:r w:rsidRPr="00481D84">
        <w:rPr>
          <w:rFonts w:ascii="Tahoma" w:hAnsi="Tahoma" w:cs="Tahoma"/>
          <w:sz w:val="22"/>
          <w:szCs w:val="22"/>
        </w:rPr>
        <w:t>:</w:t>
      </w:r>
    </w:p>
    <w:p w:rsidR="00F6341A" w:rsidRPr="00481D84" w:rsidRDefault="004B688A" w:rsidP="00170566">
      <w:pPr>
        <w:pStyle w:val="ListParagraph"/>
        <w:numPr>
          <w:ilvl w:val="0"/>
          <w:numId w:val="3"/>
        </w:numPr>
        <w:spacing w:before="0" w:after="0" w:line="480" w:lineRule="auto"/>
        <w:jc w:val="both"/>
        <w:rPr>
          <w:rFonts w:ascii="Tahoma" w:hAnsi="Tahoma" w:cs="Tahoma"/>
          <w:sz w:val="22"/>
          <w:szCs w:val="22"/>
        </w:rPr>
      </w:pPr>
      <w:r w:rsidRPr="00481D84">
        <w:rPr>
          <w:rFonts w:ascii="Tahoma" w:hAnsi="Tahoma" w:cs="Tahoma"/>
          <w:sz w:val="22"/>
          <w:szCs w:val="22"/>
        </w:rPr>
        <w:t xml:space="preserve">Bahwa </w:t>
      </w:r>
      <w:r w:rsidR="00353B09" w:rsidRPr="00481D84">
        <w:rPr>
          <w:rFonts w:ascii="Tahoma" w:hAnsi="Tahoma" w:cs="Tahoma"/>
          <w:sz w:val="22"/>
          <w:szCs w:val="22"/>
        </w:rPr>
        <w:t xml:space="preserve">hukum itu positif, artinya adalah </w:t>
      </w:r>
      <w:r w:rsidR="00353B09" w:rsidRPr="00481D84">
        <w:rPr>
          <w:rFonts w:ascii="Tahoma" w:hAnsi="Tahoma" w:cs="Tahoma"/>
          <w:sz w:val="22"/>
          <w:szCs w:val="22"/>
          <w:lang w:val="sv-SE"/>
        </w:rPr>
        <w:t xml:space="preserve">peraturan </w:t>
      </w:r>
      <w:r w:rsidR="00353B09" w:rsidRPr="00481D84">
        <w:rPr>
          <w:rFonts w:ascii="Tahoma" w:hAnsi="Tahoma" w:cs="Tahoma"/>
          <w:sz w:val="22"/>
          <w:szCs w:val="22"/>
        </w:rPr>
        <w:t>per</w:t>
      </w:r>
      <w:r w:rsidR="00C80662">
        <w:rPr>
          <w:rFonts w:ascii="Tahoma" w:hAnsi="Tahoma" w:cs="Tahoma"/>
          <w:sz w:val="22"/>
          <w:szCs w:val="22"/>
        </w:rPr>
        <w:t>Undang-Undang</w:t>
      </w:r>
      <w:r w:rsidR="00353B09" w:rsidRPr="00481D84">
        <w:rPr>
          <w:rFonts w:ascii="Tahoma" w:hAnsi="Tahoma" w:cs="Tahoma"/>
          <w:sz w:val="22"/>
          <w:szCs w:val="22"/>
        </w:rPr>
        <w:t>an.</w:t>
      </w:r>
    </w:p>
    <w:p w:rsidR="00F6341A" w:rsidRPr="00481D84" w:rsidRDefault="004B688A" w:rsidP="00170566">
      <w:pPr>
        <w:pStyle w:val="ListParagraph"/>
        <w:numPr>
          <w:ilvl w:val="0"/>
          <w:numId w:val="3"/>
        </w:numPr>
        <w:spacing w:before="0" w:after="0" w:line="480" w:lineRule="auto"/>
        <w:jc w:val="both"/>
        <w:rPr>
          <w:rFonts w:ascii="Tahoma" w:hAnsi="Tahoma" w:cs="Tahoma"/>
          <w:sz w:val="22"/>
          <w:szCs w:val="22"/>
          <w:lang w:val="sv-SE"/>
        </w:rPr>
      </w:pPr>
      <w:r w:rsidRPr="00481D84">
        <w:rPr>
          <w:rFonts w:ascii="Tahoma" w:hAnsi="Tahoma" w:cs="Tahoma"/>
          <w:sz w:val="22"/>
          <w:szCs w:val="22"/>
          <w:lang w:val="sv-SE"/>
        </w:rPr>
        <w:t xml:space="preserve">Fakta </w:t>
      </w:r>
      <w:r w:rsidR="00353B09" w:rsidRPr="00481D84">
        <w:rPr>
          <w:rFonts w:ascii="Tahoma" w:hAnsi="Tahoma" w:cs="Tahoma"/>
          <w:sz w:val="22"/>
          <w:szCs w:val="22"/>
          <w:lang w:val="sv-SE"/>
        </w:rPr>
        <w:t>merupakan dasar hukum, rumusan penilaian hakim bukan dasar hukum.</w:t>
      </w:r>
    </w:p>
    <w:p w:rsidR="00F6341A" w:rsidRPr="00481D84" w:rsidRDefault="004B688A" w:rsidP="00170566">
      <w:pPr>
        <w:pStyle w:val="ListParagraph"/>
        <w:numPr>
          <w:ilvl w:val="0"/>
          <w:numId w:val="3"/>
        </w:numPr>
        <w:spacing w:before="0" w:after="0" w:line="480" w:lineRule="auto"/>
        <w:jc w:val="both"/>
        <w:rPr>
          <w:rFonts w:ascii="Tahoma" w:hAnsi="Tahoma" w:cs="Tahoma"/>
          <w:sz w:val="22"/>
          <w:szCs w:val="22"/>
          <w:lang w:val="sv-SE"/>
        </w:rPr>
      </w:pPr>
      <w:r w:rsidRPr="00481D84">
        <w:rPr>
          <w:rFonts w:ascii="Tahoma" w:hAnsi="Tahoma" w:cs="Tahoma"/>
          <w:sz w:val="22"/>
          <w:szCs w:val="22"/>
          <w:lang w:val="sv-SE"/>
        </w:rPr>
        <w:t xml:space="preserve">Rumusan </w:t>
      </w:r>
      <w:r w:rsidR="00353B09" w:rsidRPr="00481D84">
        <w:rPr>
          <w:rFonts w:ascii="Tahoma" w:hAnsi="Tahoma" w:cs="Tahoma"/>
          <w:sz w:val="22"/>
          <w:szCs w:val="22"/>
          <w:lang w:val="sv-SE"/>
        </w:rPr>
        <w:t>akan fakta dilakukan secara jelas untuk meminimalisir kekeliruan makna, serta mudah dilaksanakan.</w:t>
      </w:r>
    </w:p>
    <w:p w:rsidR="00F6341A" w:rsidRPr="00481D84" w:rsidRDefault="004B688A" w:rsidP="00170566">
      <w:pPr>
        <w:pStyle w:val="ListParagraph"/>
        <w:numPr>
          <w:ilvl w:val="0"/>
          <w:numId w:val="3"/>
        </w:numPr>
        <w:spacing w:before="0" w:after="0" w:line="480" w:lineRule="auto"/>
        <w:jc w:val="both"/>
        <w:rPr>
          <w:rFonts w:ascii="Tahoma" w:hAnsi="Tahoma" w:cs="Tahoma"/>
          <w:sz w:val="22"/>
          <w:szCs w:val="22"/>
        </w:rPr>
      </w:pPr>
      <w:r w:rsidRPr="00481D84">
        <w:rPr>
          <w:rFonts w:ascii="Tahoma" w:hAnsi="Tahoma" w:cs="Tahoma"/>
          <w:sz w:val="22"/>
          <w:szCs w:val="22"/>
        </w:rPr>
        <w:t xml:space="preserve">Hukum </w:t>
      </w:r>
      <w:r w:rsidR="00353B09" w:rsidRPr="00481D84">
        <w:rPr>
          <w:rFonts w:ascii="Tahoma" w:hAnsi="Tahoma" w:cs="Tahoma"/>
          <w:sz w:val="22"/>
          <w:szCs w:val="22"/>
        </w:rPr>
        <w:t>positif itu tidak boleh sering di</w:t>
      </w:r>
      <w:r w:rsidR="00353B09" w:rsidRPr="00481D84">
        <w:rPr>
          <w:rFonts w:ascii="Tahoma" w:hAnsi="Tahoma" w:cs="Tahoma"/>
          <w:sz w:val="22"/>
          <w:szCs w:val="22"/>
          <w:lang w:val="sv-SE"/>
        </w:rPr>
        <w:t>u</w:t>
      </w:r>
      <w:r w:rsidR="00353B09" w:rsidRPr="00481D84">
        <w:rPr>
          <w:rFonts w:ascii="Tahoma" w:hAnsi="Tahoma" w:cs="Tahoma"/>
          <w:sz w:val="22"/>
          <w:szCs w:val="22"/>
        </w:rPr>
        <w:t>bah-ubah</w:t>
      </w:r>
      <w:r w:rsidRPr="00481D84">
        <w:rPr>
          <w:rFonts w:ascii="Tahoma" w:hAnsi="Tahoma" w:cs="Tahoma"/>
          <w:sz w:val="22"/>
          <w:szCs w:val="22"/>
        </w:rPr>
        <w:t>.</w:t>
      </w:r>
      <w:r w:rsidR="00F6341A" w:rsidRPr="00481D84">
        <w:rPr>
          <w:rStyle w:val="FootnoteAnchor"/>
          <w:rFonts w:ascii="Tahoma" w:hAnsi="Tahoma" w:cs="Tahoma"/>
          <w:sz w:val="22"/>
          <w:szCs w:val="22"/>
        </w:rPr>
        <w:footnoteReference w:id="11"/>
      </w:r>
    </w:p>
    <w:p w:rsidR="00F6341A" w:rsidRPr="00481D84" w:rsidRDefault="004B688A" w:rsidP="00170566">
      <w:pPr>
        <w:pStyle w:val="ListParagraph"/>
        <w:spacing w:before="0" w:after="0" w:line="480" w:lineRule="auto"/>
        <w:ind w:left="0" w:right="-46" w:firstLine="567"/>
        <w:jc w:val="both"/>
        <w:rPr>
          <w:rFonts w:ascii="Tahoma" w:hAnsi="Tahoma" w:cs="Tahoma"/>
          <w:sz w:val="22"/>
          <w:szCs w:val="22"/>
          <w:lang w:val="en-US"/>
        </w:rPr>
      </w:pPr>
      <w:r w:rsidRPr="00481D84">
        <w:rPr>
          <w:rFonts w:ascii="Tahoma" w:hAnsi="Tahoma" w:cs="Tahoma"/>
          <w:sz w:val="22"/>
          <w:szCs w:val="22"/>
        </w:rPr>
        <w:t xml:space="preserve">Berdasarkan </w:t>
      </w:r>
      <w:r w:rsidR="00121527" w:rsidRPr="00481D84">
        <w:rPr>
          <w:rFonts w:ascii="Tahoma" w:hAnsi="Tahoma" w:cs="Tahoma"/>
          <w:sz w:val="22"/>
          <w:szCs w:val="22"/>
        </w:rPr>
        <w:t>hal tersebut kepastian hukum memberikan suatu aturan praktis yang jelas tentang tindakan mana yang dilarang dan tidak, sehingga siapapun dapat mengetahui apa yang diharapkan dengan tindakan hukum tertentu yang dapat diantisipasi dengan jelas.</w:t>
      </w:r>
      <w:r w:rsidR="00121527" w:rsidRPr="00481D84">
        <w:rPr>
          <w:rFonts w:ascii="Tahoma" w:hAnsi="Tahoma" w:cs="Tahoma"/>
          <w:sz w:val="22"/>
          <w:szCs w:val="22"/>
          <w:lang w:val="en-US"/>
        </w:rPr>
        <w:t xml:space="preserve"> </w:t>
      </w:r>
      <w:r w:rsidR="00FF21DA" w:rsidRPr="00481D84">
        <w:rPr>
          <w:rFonts w:ascii="Tahoma" w:hAnsi="Tahoma" w:cs="Tahoma"/>
          <w:sz w:val="22"/>
          <w:szCs w:val="22"/>
        </w:rPr>
        <w:t>Dalam</w:t>
      </w:r>
      <w:r w:rsidR="00121527" w:rsidRPr="00481D84">
        <w:rPr>
          <w:rFonts w:ascii="Tahoma" w:hAnsi="Tahoma" w:cs="Tahoma"/>
          <w:sz w:val="22"/>
          <w:szCs w:val="22"/>
        </w:rPr>
        <w:t xml:space="preserve"> hal ini tentu diperlukan adanya kepastian hukum dalam segala kegiatan perekonomian untuk mencapai suatu capaian terhadap perekonomian nasional yang terjangkau dan efisien sebagai upaya meningkatkan kesejahteraan rakyat</w:t>
      </w:r>
      <w:r w:rsidR="00F6341A" w:rsidRPr="00481D84">
        <w:rPr>
          <w:rStyle w:val="FootnoteAnchor"/>
          <w:rFonts w:ascii="Tahoma" w:hAnsi="Tahoma" w:cs="Tahoma"/>
          <w:bCs/>
          <w:sz w:val="22"/>
          <w:szCs w:val="22"/>
        </w:rPr>
        <w:footnoteReference w:id="12"/>
      </w:r>
    </w:p>
    <w:p w:rsidR="006C69BD" w:rsidRDefault="006C69BD" w:rsidP="00170566">
      <w:pPr>
        <w:pStyle w:val="ListParagraph"/>
        <w:spacing w:before="0" w:after="0" w:line="480" w:lineRule="auto"/>
        <w:ind w:left="0" w:right="-46"/>
        <w:jc w:val="both"/>
        <w:rPr>
          <w:rFonts w:ascii="Tahoma" w:hAnsi="Tahoma" w:cs="Tahoma"/>
          <w:b/>
          <w:sz w:val="22"/>
          <w:szCs w:val="22"/>
          <w:lang w:val="en-US"/>
        </w:rPr>
      </w:pPr>
    </w:p>
    <w:p w:rsidR="006C69BD" w:rsidRDefault="006C69BD" w:rsidP="00170566">
      <w:pPr>
        <w:pStyle w:val="ListParagraph"/>
        <w:spacing w:before="0" w:after="0" w:line="480" w:lineRule="auto"/>
        <w:ind w:left="0" w:right="-46"/>
        <w:jc w:val="both"/>
        <w:rPr>
          <w:rFonts w:ascii="Tahoma" w:hAnsi="Tahoma" w:cs="Tahoma"/>
          <w:b/>
          <w:sz w:val="22"/>
          <w:szCs w:val="22"/>
          <w:lang w:val="en-US"/>
        </w:rPr>
      </w:pPr>
    </w:p>
    <w:p w:rsidR="00166C5C" w:rsidRDefault="00166C5C" w:rsidP="00170566">
      <w:pPr>
        <w:pStyle w:val="ListParagraph"/>
        <w:spacing w:before="0" w:after="0" w:line="480" w:lineRule="auto"/>
        <w:ind w:left="0" w:right="-46"/>
        <w:jc w:val="both"/>
        <w:rPr>
          <w:rFonts w:ascii="Tahoma" w:hAnsi="Tahoma" w:cs="Tahoma"/>
          <w:b/>
          <w:sz w:val="22"/>
          <w:szCs w:val="22"/>
          <w:lang w:val="en-US"/>
        </w:rPr>
      </w:pPr>
    </w:p>
    <w:p w:rsidR="00F6341A" w:rsidRPr="00481D84" w:rsidRDefault="004B688A" w:rsidP="00170566">
      <w:pPr>
        <w:pStyle w:val="ListParagraph"/>
        <w:spacing w:before="0" w:after="0" w:line="480" w:lineRule="auto"/>
        <w:ind w:left="0" w:right="-46"/>
        <w:jc w:val="both"/>
        <w:rPr>
          <w:rFonts w:ascii="Tahoma" w:hAnsi="Tahoma" w:cs="Tahoma"/>
          <w:b/>
          <w:sz w:val="22"/>
          <w:szCs w:val="22"/>
          <w:lang w:val="en-US"/>
        </w:rPr>
      </w:pPr>
      <w:r w:rsidRPr="00481D84">
        <w:rPr>
          <w:rFonts w:ascii="Tahoma" w:hAnsi="Tahoma" w:cs="Tahoma"/>
          <w:b/>
          <w:sz w:val="22"/>
          <w:szCs w:val="22"/>
          <w:lang w:val="en-US"/>
        </w:rPr>
        <w:t>5. Antropologi Hukum</w:t>
      </w:r>
    </w:p>
    <w:p w:rsidR="00F6341A" w:rsidRPr="00481D84" w:rsidRDefault="004B688A" w:rsidP="00170566">
      <w:pPr>
        <w:pStyle w:val="ListParagraph"/>
        <w:spacing w:before="0" w:after="0" w:line="480" w:lineRule="auto"/>
        <w:ind w:left="284" w:right="-46" w:hanging="284"/>
        <w:jc w:val="both"/>
        <w:rPr>
          <w:rFonts w:ascii="Tahoma" w:hAnsi="Tahoma" w:cs="Tahoma"/>
          <w:sz w:val="22"/>
          <w:szCs w:val="22"/>
          <w:lang w:val="en-US"/>
        </w:rPr>
      </w:pPr>
      <w:r w:rsidRPr="00481D84">
        <w:rPr>
          <w:rFonts w:ascii="Tahoma" w:hAnsi="Tahoma" w:cs="Tahoma"/>
          <w:b/>
          <w:sz w:val="22"/>
          <w:szCs w:val="22"/>
          <w:lang w:val="en-US"/>
        </w:rPr>
        <w:tab/>
      </w:r>
      <w:r w:rsidRPr="00481D84">
        <w:rPr>
          <w:rFonts w:ascii="Tahoma" w:hAnsi="Tahoma" w:cs="Tahoma"/>
          <w:sz w:val="22"/>
          <w:szCs w:val="22"/>
          <w:lang w:val="en-US"/>
        </w:rPr>
        <w:t xml:space="preserve">Menurut Drs. Beni Ahmad Saebani Dan Drs. H. Encup Supriantna Antropolgi Hukum Adalah </w:t>
      </w:r>
      <w:r w:rsidR="00121527" w:rsidRPr="00481D84">
        <w:rPr>
          <w:rFonts w:ascii="Tahoma" w:hAnsi="Tahoma" w:cs="Tahoma"/>
          <w:sz w:val="22"/>
          <w:szCs w:val="22"/>
          <w:lang w:val="en-US"/>
        </w:rPr>
        <w:t xml:space="preserve">memfokuskan pada telaah sistem hukum dalam lingkup norma dan budaya manusia. </w:t>
      </w:r>
      <w:r w:rsidR="00353B09" w:rsidRPr="00481D84">
        <w:rPr>
          <w:rFonts w:ascii="Tahoma" w:hAnsi="Tahoma" w:cs="Tahoma"/>
          <w:sz w:val="22"/>
          <w:szCs w:val="22"/>
          <w:lang w:val="en-US"/>
        </w:rPr>
        <w:t>Hukum</w:t>
      </w:r>
      <w:r w:rsidR="00121527" w:rsidRPr="00481D84">
        <w:rPr>
          <w:rFonts w:ascii="Tahoma" w:hAnsi="Tahoma" w:cs="Tahoma"/>
          <w:sz w:val="22"/>
          <w:szCs w:val="22"/>
          <w:lang w:val="en-US"/>
        </w:rPr>
        <w:t xml:space="preserve"> merupakan seperangkat norma yang harus dipenuhi oleh manusia dan masyarakat untuk mencapai tujuan yang inginkan.</w:t>
      </w:r>
      <w:r w:rsidR="00F6341A" w:rsidRPr="00481D84">
        <w:rPr>
          <w:rStyle w:val="FootnoteReference"/>
          <w:rFonts w:ascii="Tahoma" w:hAnsi="Tahoma" w:cs="Tahoma"/>
          <w:sz w:val="22"/>
          <w:szCs w:val="22"/>
          <w:lang w:val="en-US"/>
        </w:rPr>
        <w:footnoteReference w:id="13"/>
      </w:r>
    </w:p>
    <w:p w:rsidR="00F6341A" w:rsidRPr="00481D84" w:rsidRDefault="004B688A" w:rsidP="00412CC7">
      <w:pPr>
        <w:pStyle w:val="Heading2"/>
      </w:pPr>
      <w:bookmarkStart w:id="35" w:name="_Toc96637563"/>
      <w:bookmarkStart w:id="36" w:name="_Toc100736467"/>
      <w:bookmarkStart w:id="37" w:name="_Toc120866132"/>
      <w:r w:rsidRPr="00481D84">
        <w:t>F.  Keaslian Peneltian</w:t>
      </w:r>
      <w:bookmarkEnd w:id="35"/>
      <w:bookmarkEnd w:id="36"/>
      <w:bookmarkEnd w:id="37"/>
    </w:p>
    <w:p w:rsidR="00F6341A" w:rsidRPr="00481D84" w:rsidRDefault="004B688A" w:rsidP="00170566">
      <w:pPr>
        <w:spacing w:before="0" w:after="0" w:line="480" w:lineRule="auto"/>
        <w:ind w:right="-46" w:firstLine="567"/>
        <w:jc w:val="both"/>
        <w:rPr>
          <w:rFonts w:ascii="Tahoma" w:hAnsi="Tahoma" w:cs="Tahoma"/>
          <w:sz w:val="22"/>
          <w:szCs w:val="22"/>
          <w:lang w:val="en-US"/>
        </w:rPr>
      </w:pPr>
      <w:r w:rsidRPr="00481D84">
        <w:rPr>
          <w:rFonts w:ascii="Tahoma" w:hAnsi="Tahoma" w:cs="Tahoma"/>
          <w:bCs/>
          <w:sz w:val="22"/>
          <w:szCs w:val="22"/>
        </w:rPr>
        <w:t xml:space="preserve">Penelitian </w:t>
      </w:r>
      <w:r w:rsidR="00353B09" w:rsidRPr="00481D84">
        <w:rPr>
          <w:rFonts w:ascii="Tahoma" w:hAnsi="Tahoma" w:cs="Tahoma"/>
          <w:bCs/>
          <w:sz w:val="22"/>
          <w:szCs w:val="22"/>
        </w:rPr>
        <w:t>i</w:t>
      </w:r>
      <w:r w:rsidR="00121527" w:rsidRPr="00481D84">
        <w:rPr>
          <w:rFonts w:ascii="Tahoma" w:hAnsi="Tahoma" w:cs="Tahoma"/>
          <w:bCs/>
          <w:sz w:val="22"/>
          <w:szCs w:val="22"/>
        </w:rPr>
        <w:t xml:space="preserve">ni </w:t>
      </w:r>
      <w:r w:rsidR="00121527" w:rsidRPr="00481D84">
        <w:rPr>
          <w:rFonts w:ascii="Tahoma" w:hAnsi="Tahoma" w:cs="Tahoma"/>
          <w:sz w:val="22"/>
          <w:szCs w:val="22"/>
        </w:rPr>
        <w:t>berdasarkan penelusuran kepustakaan yang dilakukan penulis di lingkungan fakultas hukum universitas mulawarman dan berbagai sumber, guna menghindari terjadinya d</w:t>
      </w:r>
      <w:r w:rsidR="006C69BD">
        <w:rPr>
          <w:rFonts w:ascii="Tahoma" w:hAnsi="Tahoma" w:cs="Tahoma"/>
          <w:sz w:val="22"/>
          <w:szCs w:val="22"/>
        </w:rPr>
        <w:t>uplikasi terhadap penelitian di</w:t>
      </w:r>
      <w:r w:rsidR="00121527" w:rsidRPr="00481D84">
        <w:rPr>
          <w:rFonts w:ascii="Tahoma" w:hAnsi="Tahoma" w:cs="Tahoma"/>
          <w:sz w:val="22"/>
          <w:szCs w:val="22"/>
        </w:rPr>
        <w:t>dalam masalah yang sama, maka penulis melakukan pengumpulan data terkait penelitian tentang</w:t>
      </w:r>
      <w:r w:rsidRPr="00481D84">
        <w:rPr>
          <w:rFonts w:ascii="Tahoma" w:hAnsi="Tahoma" w:cs="Tahoma"/>
          <w:sz w:val="22"/>
          <w:szCs w:val="22"/>
        </w:rPr>
        <w:t xml:space="preserve"> </w:t>
      </w:r>
      <w:r w:rsidRPr="00481D84">
        <w:rPr>
          <w:rFonts w:ascii="Tahoma" w:hAnsi="Tahoma" w:cs="Tahoma"/>
          <w:sz w:val="22"/>
          <w:szCs w:val="22"/>
          <w:lang w:val="en-US"/>
        </w:rPr>
        <w:t>“</w:t>
      </w:r>
      <w:r w:rsidRPr="00481D84">
        <w:rPr>
          <w:rFonts w:ascii="Tahoma" w:hAnsi="Tahoma" w:cs="Tahoma"/>
          <w:bCs/>
          <w:sz w:val="22"/>
          <w:szCs w:val="22"/>
          <w:lang w:val="en-US"/>
        </w:rPr>
        <w:t>Perkawinan Adat Suku Dayak Bahau Saq Sebelum</w:t>
      </w:r>
      <w:r w:rsidR="00121527">
        <w:rPr>
          <w:rFonts w:ascii="Tahoma" w:hAnsi="Tahoma" w:cs="Tahoma"/>
          <w:bCs/>
          <w:sz w:val="22"/>
          <w:szCs w:val="22"/>
          <w:lang w:val="en-US"/>
        </w:rPr>
        <w:t xml:space="preserve"> Dan Sesudah Berlakunya </w:t>
      </w:r>
      <w:r w:rsidR="00C80662">
        <w:rPr>
          <w:rFonts w:ascii="Tahoma" w:hAnsi="Tahoma" w:cs="Tahoma"/>
          <w:bCs/>
          <w:sz w:val="22"/>
          <w:szCs w:val="22"/>
          <w:lang w:val="en-US"/>
        </w:rPr>
        <w:t>Undang-Undang</w:t>
      </w:r>
      <w:r w:rsidR="00FF21DA" w:rsidRPr="00481D84">
        <w:rPr>
          <w:rFonts w:ascii="Tahoma" w:hAnsi="Tahoma" w:cs="Tahoma"/>
          <w:bCs/>
          <w:sz w:val="22"/>
          <w:szCs w:val="22"/>
          <w:lang w:val="en-US"/>
        </w:rPr>
        <w:t xml:space="preserve"> </w:t>
      </w:r>
      <w:r w:rsidR="006C69BD">
        <w:rPr>
          <w:rFonts w:ascii="Tahoma" w:hAnsi="Tahoma" w:cs="Tahoma"/>
          <w:bCs/>
          <w:sz w:val="22"/>
          <w:szCs w:val="22"/>
          <w:lang w:val="en-US"/>
        </w:rPr>
        <w:t>Nomor</w:t>
      </w:r>
      <w:r w:rsidRPr="00481D84">
        <w:rPr>
          <w:rFonts w:ascii="Tahoma" w:hAnsi="Tahoma" w:cs="Tahoma"/>
          <w:bCs/>
          <w:sz w:val="22"/>
          <w:szCs w:val="22"/>
          <w:lang w:val="en-US"/>
        </w:rPr>
        <w:t xml:space="preserve"> 1 Tahun 1974 (Studi Kasus Di </w:t>
      </w:r>
      <w:r w:rsidR="00C80662">
        <w:rPr>
          <w:rFonts w:ascii="Tahoma" w:hAnsi="Tahoma" w:cs="Tahoma"/>
          <w:bCs/>
          <w:sz w:val="22"/>
          <w:szCs w:val="22"/>
          <w:lang w:val="en-US"/>
        </w:rPr>
        <w:t>Kampung Matalibaq</w:t>
      </w:r>
      <w:r w:rsidRPr="00481D84">
        <w:rPr>
          <w:rFonts w:ascii="Tahoma" w:hAnsi="Tahoma" w:cs="Tahoma"/>
          <w:bCs/>
          <w:sz w:val="22"/>
          <w:szCs w:val="22"/>
          <w:lang w:val="en-US"/>
        </w:rPr>
        <w:t xml:space="preserve"> Kecamatan Long Hubung </w:t>
      </w:r>
      <w:r w:rsidR="00C80662">
        <w:rPr>
          <w:rFonts w:ascii="Tahoma" w:hAnsi="Tahoma" w:cs="Tahoma"/>
          <w:bCs/>
          <w:sz w:val="22"/>
          <w:szCs w:val="22"/>
          <w:lang w:val="en-US"/>
        </w:rPr>
        <w:t>Kabupaten Mahakam Ulu</w:t>
      </w:r>
      <w:r w:rsidRPr="00481D84">
        <w:rPr>
          <w:rFonts w:ascii="Tahoma" w:hAnsi="Tahoma" w:cs="Tahoma"/>
          <w:bCs/>
          <w:sz w:val="22"/>
          <w:szCs w:val="22"/>
          <w:lang w:val="en-US"/>
        </w:rPr>
        <w:t xml:space="preserve"> Provinsi Kalimantan Timur)”</w:t>
      </w:r>
      <w:r w:rsidRPr="00481D84">
        <w:rPr>
          <w:rFonts w:ascii="Tahoma" w:hAnsi="Tahoma" w:cs="Tahoma"/>
          <w:sz w:val="22"/>
          <w:szCs w:val="22"/>
          <w:lang w:val="en-US"/>
        </w:rPr>
        <w:t xml:space="preserve">.  </w:t>
      </w:r>
      <w:r w:rsidRPr="00481D84">
        <w:rPr>
          <w:rFonts w:ascii="Tahoma" w:hAnsi="Tahoma" w:cs="Tahoma"/>
          <w:sz w:val="22"/>
          <w:szCs w:val="22"/>
        </w:rPr>
        <w:t xml:space="preserve">Dimana Studi Kasus </w:t>
      </w:r>
      <w:r w:rsidR="00C80662">
        <w:rPr>
          <w:rFonts w:ascii="Tahoma" w:hAnsi="Tahoma" w:cs="Tahoma"/>
          <w:sz w:val="22"/>
          <w:szCs w:val="22"/>
        </w:rPr>
        <w:t>Undang-Undang</w:t>
      </w:r>
      <w:r w:rsidRPr="00481D84">
        <w:rPr>
          <w:rFonts w:ascii="Tahoma" w:hAnsi="Tahoma" w:cs="Tahoma"/>
          <w:sz w:val="22"/>
          <w:szCs w:val="22"/>
        </w:rPr>
        <w:t xml:space="preserve"> </w:t>
      </w:r>
      <w:r w:rsidR="006C69BD">
        <w:rPr>
          <w:rFonts w:ascii="Tahoma" w:hAnsi="Tahoma" w:cs="Tahoma"/>
          <w:sz w:val="22"/>
          <w:szCs w:val="22"/>
        </w:rPr>
        <w:t>Nomor</w:t>
      </w:r>
      <w:r w:rsidRPr="00481D84">
        <w:rPr>
          <w:rFonts w:ascii="Tahoma" w:hAnsi="Tahoma" w:cs="Tahoma"/>
          <w:sz w:val="22"/>
          <w:szCs w:val="22"/>
        </w:rPr>
        <w:t xml:space="preserve"> 1 Tahun 1974 </w:t>
      </w:r>
      <w:r w:rsidR="006C69BD">
        <w:rPr>
          <w:rFonts w:ascii="Tahoma" w:hAnsi="Tahoma" w:cs="Tahoma"/>
          <w:sz w:val="22"/>
          <w:szCs w:val="22"/>
        </w:rPr>
        <w:t>yang di</w:t>
      </w:r>
      <w:r w:rsidR="00121527" w:rsidRPr="00481D84">
        <w:rPr>
          <w:rFonts w:ascii="Tahoma" w:hAnsi="Tahoma" w:cs="Tahoma"/>
          <w:sz w:val="22"/>
          <w:szCs w:val="22"/>
        </w:rPr>
        <w:t xml:space="preserve">kaitkan dengan perkawinan adat </w:t>
      </w:r>
      <w:r w:rsidR="00FF21DA" w:rsidRPr="00481D84">
        <w:rPr>
          <w:rFonts w:ascii="Tahoma" w:hAnsi="Tahoma" w:cs="Tahoma"/>
          <w:sz w:val="22"/>
          <w:szCs w:val="22"/>
        </w:rPr>
        <w:t xml:space="preserve">Bahau Saq </w:t>
      </w:r>
      <w:r w:rsidR="00121527" w:rsidRPr="00481D84">
        <w:rPr>
          <w:rFonts w:ascii="Tahoma" w:hAnsi="Tahoma" w:cs="Tahoma"/>
          <w:sz w:val="22"/>
          <w:szCs w:val="22"/>
        </w:rPr>
        <w:t>belum ada yang membahasnya.</w:t>
      </w:r>
      <w:r w:rsidR="00922BC6">
        <w:rPr>
          <w:rFonts w:ascii="Tahoma" w:hAnsi="Tahoma" w:cs="Tahoma"/>
          <w:sz w:val="22"/>
          <w:szCs w:val="22"/>
          <w:lang w:val="en-US"/>
        </w:rPr>
        <w:t xml:space="preserve"> </w:t>
      </w:r>
      <w:r w:rsidR="00922BC6" w:rsidRPr="00481D84">
        <w:rPr>
          <w:rFonts w:ascii="Tahoma" w:hAnsi="Tahoma" w:cs="Tahoma"/>
          <w:sz w:val="22"/>
          <w:szCs w:val="22"/>
        </w:rPr>
        <w:t>Penelitian</w:t>
      </w:r>
      <w:r w:rsidR="00121527" w:rsidRPr="00481D84">
        <w:rPr>
          <w:rFonts w:ascii="Tahoma" w:hAnsi="Tahoma" w:cs="Tahoma"/>
          <w:sz w:val="22"/>
          <w:szCs w:val="22"/>
        </w:rPr>
        <w:t xml:space="preserve"> mengenai penyelesaian permasalahan tersebut memang telah ada sebelumnya, namun secara subtansi pokok terdapat banyak perbedaan.  </w:t>
      </w:r>
      <w:r w:rsidR="00FF21DA" w:rsidRPr="00481D84">
        <w:rPr>
          <w:rFonts w:ascii="Tahoma" w:hAnsi="Tahoma" w:cs="Tahoma"/>
          <w:sz w:val="22"/>
          <w:szCs w:val="22"/>
        </w:rPr>
        <w:t>Penelitian</w:t>
      </w:r>
      <w:r w:rsidR="00121527" w:rsidRPr="00481D84">
        <w:rPr>
          <w:rFonts w:ascii="Tahoma" w:hAnsi="Tahoma" w:cs="Tahoma"/>
          <w:sz w:val="22"/>
          <w:szCs w:val="22"/>
        </w:rPr>
        <w:t xml:space="preserve"> yang berkaitan yaitu penelitian yang pernah dilakukan oleh</w:t>
      </w:r>
      <w:r w:rsidRPr="00481D84">
        <w:rPr>
          <w:rFonts w:ascii="Tahoma" w:hAnsi="Tahoma" w:cs="Tahoma"/>
          <w:sz w:val="22"/>
          <w:szCs w:val="22"/>
          <w:lang w:val="en-US"/>
        </w:rPr>
        <w:t>:</w:t>
      </w:r>
    </w:p>
    <w:p w:rsidR="00F6341A" w:rsidRPr="00481D84" w:rsidRDefault="004B688A" w:rsidP="00170566">
      <w:pPr>
        <w:spacing w:before="0" w:after="0" w:line="480" w:lineRule="auto"/>
        <w:ind w:left="284" w:right="-46" w:hanging="284"/>
        <w:jc w:val="both"/>
        <w:rPr>
          <w:rFonts w:ascii="Tahoma" w:hAnsi="Tahoma" w:cs="Tahoma"/>
          <w:sz w:val="22"/>
          <w:szCs w:val="22"/>
          <w:lang w:val="en-US"/>
        </w:rPr>
      </w:pPr>
      <w:r w:rsidRPr="00481D84">
        <w:rPr>
          <w:rFonts w:ascii="Tahoma" w:hAnsi="Tahoma" w:cs="Tahoma"/>
          <w:sz w:val="22"/>
          <w:szCs w:val="22"/>
          <w:lang w:val="en-US"/>
        </w:rPr>
        <w:t xml:space="preserve">1. Fadjri Ansori Ginting, Universitas Sriwijaya, Palembang, 2020. </w:t>
      </w:r>
      <w:r w:rsidR="00353B09" w:rsidRPr="00481D84">
        <w:rPr>
          <w:rFonts w:ascii="Tahoma" w:hAnsi="Tahoma" w:cs="Tahoma"/>
          <w:sz w:val="22"/>
          <w:szCs w:val="22"/>
          <w:lang w:val="en-US"/>
        </w:rPr>
        <w:t>Dengan</w:t>
      </w:r>
      <w:r w:rsidR="00121527" w:rsidRPr="00481D84">
        <w:rPr>
          <w:rFonts w:ascii="Tahoma" w:hAnsi="Tahoma" w:cs="Tahoma"/>
          <w:sz w:val="22"/>
          <w:szCs w:val="22"/>
          <w:lang w:val="en-US"/>
        </w:rPr>
        <w:t xml:space="preserve"> judul implikasi perkawinan ditinjau dari syarat sahnya</w:t>
      </w:r>
      <w:r w:rsidRPr="00481D84">
        <w:rPr>
          <w:rFonts w:ascii="Tahoma" w:hAnsi="Tahoma" w:cs="Tahoma"/>
          <w:sz w:val="22"/>
          <w:szCs w:val="22"/>
          <w:lang w:val="en-US"/>
        </w:rPr>
        <w:t xml:space="preserve"> Perk</w:t>
      </w:r>
      <w:r w:rsidR="00121527">
        <w:rPr>
          <w:rFonts w:ascii="Tahoma" w:hAnsi="Tahoma" w:cs="Tahoma"/>
          <w:sz w:val="22"/>
          <w:szCs w:val="22"/>
          <w:lang w:val="en-US"/>
        </w:rPr>
        <w:t xml:space="preserve">awinan Pasal 2 Ayat (2) </w:t>
      </w:r>
      <w:r w:rsidR="00C80662">
        <w:rPr>
          <w:rFonts w:ascii="Tahoma" w:hAnsi="Tahoma" w:cs="Tahoma"/>
          <w:sz w:val="22"/>
          <w:szCs w:val="22"/>
          <w:lang w:val="en-US"/>
        </w:rPr>
        <w:t>Undang-Undang</w:t>
      </w:r>
      <w:r w:rsidRPr="00481D84">
        <w:rPr>
          <w:rFonts w:ascii="Tahoma" w:hAnsi="Tahoma" w:cs="Tahoma"/>
          <w:sz w:val="22"/>
          <w:szCs w:val="22"/>
          <w:lang w:val="en-US"/>
        </w:rPr>
        <w:t xml:space="preserve"> </w:t>
      </w:r>
      <w:r w:rsidR="006C69BD">
        <w:rPr>
          <w:rFonts w:ascii="Tahoma" w:hAnsi="Tahoma" w:cs="Tahoma"/>
          <w:sz w:val="22"/>
          <w:szCs w:val="22"/>
          <w:lang w:val="en-US"/>
        </w:rPr>
        <w:t>Nomor</w:t>
      </w:r>
      <w:r w:rsidRPr="00481D84">
        <w:rPr>
          <w:rFonts w:ascii="Tahoma" w:hAnsi="Tahoma" w:cs="Tahoma"/>
          <w:sz w:val="22"/>
          <w:szCs w:val="22"/>
          <w:lang w:val="en-US"/>
        </w:rPr>
        <w:t xml:space="preserve"> 1 Tahun 1974 Tentang Perkawinan. Perbedaan Skripsi Terletak Pada Pokok Pembahasan, Dimana Fadjri Ansori Ginting Membahas Terkait Dengan Mengenai Pencatatan Perkawinan Di Indonesia, Bagaimana Syaratnya Sahnya Perkawinan Tersebut Dan Sebab Pencatatan Perkawinan Merupakan Bagian Dari </w:t>
      </w:r>
      <w:r w:rsidR="00C80662">
        <w:rPr>
          <w:rFonts w:ascii="Tahoma" w:hAnsi="Tahoma" w:cs="Tahoma"/>
          <w:sz w:val="22"/>
          <w:szCs w:val="22"/>
          <w:lang w:val="en-US"/>
        </w:rPr>
        <w:t>Undang-Undang</w:t>
      </w:r>
      <w:r w:rsidRPr="00481D84">
        <w:rPr>
          <w:rFonts w:ascii="Tahoma" w:hAnsi="Tahoma" w:cs="Tahoma"/>
          <w:sz w:val="22"/>
          <w:szCs w:val="22"/>
          <w:lang w:val="en-US"/>
        </w:rPr>
        <w:t xml:space="preserve"> Perkawinan. Sedangkan Penulis Ingin Membahasa Tentang Perkawinan Adat Dayak Bahau Saq </w:t>
      </w:r>
      <w:r w:rsidR="00C80662">
        <w:rPr>
          <w:rFonts w:ascii="Tahoma" w:hAnsi="Tahoma" w:cs="Tahoma"/>
          <w:sz w:val="22"/>
          <w:szCs w:val="22"/>
          <w:lang w:val="en-US"/>
        </w:rPr>
        <w:t>Kampung Matalibaq</w:t>
      </w:r>
      <w:r w:rsidRPr="00481D84">
        <w:rPr>
          <w:rFonts w:ascii="Tahoma" w:hAnsi="Tahoma" w:cs="Tahoma"/>
          <w:sz w:val="22"/>
          <w:szCs w:val="22"/>
          <w:lang w:val="en-US"/>
        </w:rPr>
        <w:t xml:space="preserve"> Sebelum Dan Sesudah Adanya </w:t>
      </w:r>
      <w:r w:rsidR="00C80662">
        <w:rPr>
          <w:rFonts w:ascii="Tahoma" w:hAnsi="Tahoma" w:cs="Tahoma"/>
          <w:sz w:val="22"/>
          <w:szCs w:val="22"/>
          <w:lang w:val="en-US"/>
        </w:rPr>
        <w:t>Undang-Undang</w:t>
      </w:r>
      <w:r w:rsidRPr="00481D84">
        <w:rPr>
          <w:rFonts w:ascii="Tahoma" w:hAnsi="Tahoma" w:cs="Tahoma"/>
          <w:sz w:val="22"/>
          <w:szCs w:val="22"/>
          <w:lang w:val="en-US"/>
        </w:rPr>
        <w:t xml:space="preserve"> </w:t>
      </w:r>
      <w:r w:rsidR="006C69BD">
        <w:rPr>
          <w:rFonts w:ascii="Tahoma" w:hAnsi="Tahoma" w:cs="Tahoma"/>
          <w:sz w:val="22"/>
          <w:szCs w:val="22"/>
          <w:lang w:val="en-US"/>
        </w:rPr>
        <w:t>Nomor</w:t>
      </w:r>
      <w:r w:rsidRPr="00481D84">
        <w:rPr>
          <w:rFonts w:ascii="Tahoma" w:hAnsi="Tahoma" w:cs="Tahoma"/>
          <w:sz w:val="22"/>
          <w:szCs w:val="22"/>
          <w:lang w:val="en-US"/>
        </w:rPr>
        <w:t xml:space="preserve"> 1 Tahun 1974 Dan Apakah Pengaruh Terhadap </w:t>
      </w:r>
      <w:r w:rsidR="00C80662">
        <w:rPr>
          <w:rFonts w:ascii="Tahoma" w:hAnsi="Tahoma" w:cs="Tahoma"/>
          <w:sz w:val="22"/>
          <w:szCs w:val="22"/>
          <w:lang w:val="en-US"/>
        </w:rPr>
        <w:t>Undang-Undang</w:t>
      </w:r>
      <w:r w:rsidRPr="00481D84">
        <w:rPr>
          <w:rFonts w:ascii="Tahoma" w:hAnsi="Tahoma" w:cs="Tahoma"/>
          <w:sz w:val="22"/>
          <w:szCs w:val="22"/>
          <w:lang w:val="en-US"/>
        </w:rPr>
        <w:t xml:space="preserve"> Perkawinan Tersebut Berdampak Pada Perkawinan Adat.</w:t>
      </w:r>
    </w:p>
    <w:p w:rsidR="00F6341A" w:rsidRPr="00481D84" w:rsidRDefault="004B688A" w:rsidP="00170566">
      <w:pPr>
        <w:spacing w:before="0" w:after="0" w:line="480" w:lineRule="auto"/>
        <w:ind w:left="284" w:right="-46" w:hanging="284"/>
        <w:jc w:val="both"/>
        <w:rPr>
          <w:rFonts w:ascii="Tahoma" w:hAnsi="Tahoma" w:cs="Tahoma"/>
          <w:sz w:val="22"/>
          <w:szCs w:val="22"/>
          <w:lang w:val="en-US"/>
        </w:rPr>
      </w:pPr>
      <w:r w:rsidRPr="00481D84">
        <w:rPr>
          <w:rFonts w:ascii="Tahoma" w:hAnsi="Tahoma" w:cs="Tahoma"/>
          <w:sz w:val="22"/>
          <w:szCs w:val="22"/>
          <w:lang w:val="en-US"/>
        </w:rPr>
        <w:t xml:space="preserve">2. Dr. Fathu, L Achmadi Abby, Dkk. 2019. Dengan Judul Perkawinan Adat Suku Dayak Meratus Di Kalimantan Selatan. Universitas Lambung Mangkurat, Banjarmasin. Perbedaan Skripsi Terletak Pada Pokok Pembahasan, Dimana Dr. Fathu, L Achmadi Abby, Dkk: Pertama Ada Perkawinan Berdasarkan Ikatan Suci Pernikahan (Perkawinan Secara Sah) Dan Kedua Adalah “Palas‟ Yakni Hubungan Yang Muncul Tanpa Adanya Ikatan Pernikahan Yang Sah Dan Bahkan Bisa Dianggap Sebagai Zinah. Sedangkan Penulis Membahasa Tentang Perkawinan Adat Dayak Bahau Saq </w:t>
      </w:r>
      <w:r w:rsidR="00C80662">
        <w:rPr>
          <w:rFonts w:ascii="Tahoma" w:hAnsi="Tahoma" w:cs="Tahoma"/>
          <w:sz w:val="22"/>
          <w:szCs w:val="22"/>
          <w:lang w:val="en-US"/>
        </w:rPr>
        <w:t>Kampung Matalibaq</w:t>
      </w:r>
      <w:r w:rsidRPr="00481D84">
        <w:rPr>
          <w:rFonts w:ascii="Tahoma" w:hAnsi="Tahoma" w:cs="Tahoma"/>
          <w:sz w:val="22"/>
          <w:szCs w:val="22"/>
          <w:lang w:val="en-US"/>
        </w:rPr>
        <w:t xml:space="preserve"> Sebelum Dan Sesudah Adanya </w:t>
      </w:r>
      <w:r w:rsidR="00C80662">
        <w:rPr>
          <w:rFonts w:ascii="Tahoma" w:hAnsi="Tahoma" w:cs="Tahoma"/>
          <w:sz w:val="22"/>
          <w:szCs w:val="22"/>
          <w:lang w:val="en-US"/>
        </w:rPr>
        <w:t>Undang-Undang</w:t>
      </w:r>
      <w:r w:rsidRPr="00481D84">
        <w:rPr>
          <w:rFonts w:ascii="Tahoma" w:hAnsi="Tahoma" w:cs="Tahoma"/>
          <w:sz w:val="22"/>
          <w:szCs w:val="22"/>
          <w:lang w:val="en-US"/>
        </w:rPr>
        <w:t xml:space="preserve"> </w:t>
      </w:r>
      <w:r w:rsidR="006C69BD">
        <w:rPr>
          <w:rFonts w:ascii="Tahoma" w:hAnsi="Tahoma" w:cs="Tahoma"/>
          <w:sz w:val="22"/>
          <w:szCs w:val="22"/>
          <w:lang w:val="en-US"/>
        </w:rPr>
        <w:t>Nomor</w:t>
      </w:r>
      <w:r w:rsidRPr="00481D84">
        <w:rPr>
          <w:rFonts w:ascii="Tahoma" w:hAnsi="Tahoma" w:cs="Tahoma"/>
          <w:sz w:val="22"/>
          <w:szCs w:val="22"/>
          <w:lang w:val="en-US"/>
        </w:rPr>
        <w:t xml:space="preserve"> 1 Tahun 1974 Dan Apakah Pengaruh Terhadap </w:t>
      </w:r>
      <w:r w:rsidR="00C80662">
        <w:rPr>
          <w:rFonts w:ascii="Tahoma" w:hAnsi="Tahoma" w:cs="Tahoma"/>
          <w:sz w:val="22"/>
          <w:szCs w:val="22"/>
          <w:lang w:val="en-US"/>
        </w:rPr>
        <w:t>Undang-Undang</w:t>
      </w:r>
      <w:r w:rsidRPr="00481D84">
        <w:rPr>
          <w:rFonts w:ascii="Tahoma" w:hAnsi="Tahoma" w:cs="Tahoma"/>
          <w:sz w:val="22"/>
          <w:szCs w:val="22"/>
          <w:lang w:val="en-US"/>
        </w:rPr>
        <w:t xml:space="preserve"> Perkawinan Tersebut </w:t>
      </w:r>
      <w:bookmarkStart w:id="38" w:name="_Toc96637564"/>
      <w:bookmarkStart w:id="39" w:name="_Toc100736468"/>
      <w:r w:rsidRPr="00481D84">
        <w:rPr>
          <w:rFonts w:ascii="Tahoma" w:hAnsi="Tahoma" w:cs="Tahoma"/>
          <w:sz w:val="22"/>
          <w:szCs w:val="22"/>
          <w:lang w:val="en-US"/>
        </w:rPr>
        <w:t>Berdampak Pada Perkawinan Adat.</w:t>
      </w:r>
    </w:p>
    <w:p w:rsidR="00F6341A" w:rsidRPr="00481D84" w:rsidRDefault="004B688A" w:rsidP="00412CC7">
      <w:pPr>
        <w:pStyle w:val="Heading2"/>
      </w:pPr>
      <w:bookmarkStart w:id="40" w:name="_Toc120866133"/>
      <w:r w:rsidRPr="00481D84">
        <w:t>G. Metode Penelitian</w:t>
      </w:r>
      <w:bookmarkEnd w:id="38"/>
      <w:bookmarkEnd w:id="39"/>
      <w:bookmarkEnd w:id="40"/>
    </w:p>
    <w:p w:rsidR="00F6341A" w:rsidRPr="00481D84" w:rsidRDefault="004B688A" w:rsidP="00170566">
      <w:pPr>
        <w:spacing w:before="0" w:after="0" w:line="480" w:lineRule="auto"/>
        <w:jc w:val="both"/>
        <w:rPr>
          <w:rFonts w:ascii="Tahoma" w:hAnsi="Tahoma" w:cs="Tahoma"/>
          <w:sz w:val="22"/>
          <w:szCs w:val="22"/>
          <w:lang w:val="en-US"/>
        </w:rPr>
      </w:pPr>
      <w:r w:rsidRPr="00481D84">
        <w:rPr>
          <w:rFonts w:ascii="Tahoma" w:hAnsi="Tahoma" w:cs="Tahoma"/>
          <w:b/>
          <w:sz w:val="22"/>
          <w:szCs w:val="22"/>
          <w:lang w:val="en-US"/>
        </w:rPr>
        <w:t xml:space="preserve"> </w:t>
      </w:r>
      <w:bookmarkStart w:id="41" w:name="_Toc96637565"/>
      <w:r w:rsidRPr="00481D84">
        <w:rPr>
          <w:rFonts w:ascii="Tahoma" w:hAnsi="Tahoma" w:cs="Tahoma"/>
          <w:b/>
          <w:sz w:val="22"/>
          <w:szCs w:val="22"/>
        </w:rPr>
        <w:t>1. Pendekatan Penelitian</w:t>
      </w:r>
      <w:bookmarkEnd w:id="41"/>
    </w:p>
    <w:p w:rsidR="00F6341A" w:rsidRPr="00481D84" w:rsidRDefault="004B688A" w:rsidP="00170566">
      <w:pPr>
        <w:spacing w:before="0" w:after="0" w:line="480" w:lineRule="auto"/>
        <w:ind w:right="-46"/>
        <w:jc w:val="both"/>
        <w:rPr>
          <w:rFonts w:ascii="Tahoma" w:hAnsi="Tahoma" w:cs="Tahoma"/>
          <w:sz w:val="22"/>
          <w:szCs w:val="22"/>
          <w:lang w:val="en-US"/>
        </w:rPr>
      </w:pPr>
      <w:r w:rsidRPr="00481D84">
        <w:rPr>
          <w:rFonts w:ascii="Tahoma" w:hAnsi="Tahoma" w:cs="Tahoma"/>
          <w:sz w:val="22"/>
          <w:szCs w:val="22"/>
          <w:lang w:val="en-US"/>
        </w:rPr>
        <w:tab/>
      </w:r>
      <w:r w:rsidRPr="00481D84">
        <w:rPr>
          <w:rFonts w:ascii="Tahoma" w:hAnsi="Tahoma" w:cs="Tahoma"/>
          <w:sz w:val="22"/>
          <w:szCs w:val="22"/>
        </w:rPr>
        <w:t xml:space="preserve">Dalam Pelaksanaan Peneltian Ini, Penulis Menggunakan Pendekatan </w:t>
      </w:r>
      <w:r w:rsidRPr="00481D84">
        <w:rPr>
          <w:rFonts w:ascii="Tahoma" w:hAnsi="Tahoma" w:cs="Tahoma"/>
          <w:sz w:val="22"/>
          <w:szCs w:val="22"/>
          <w:lang w:val="en-US"/>
        </w:rPr>
        <w:t>Sosial Legal</w:t>
      </w:r>
      <w:r w:rsidRPr="00481D84">
        <w:rPr>
          <w:rFonts w:ascii="Tahoma" w:hAnsi="Tahoma" w:cs="Tahoma"/>
          <w:sz w:val="22"/>
          <w:szCs w:val="22"/>
        </w:rPr>
        <w:t xml:space="preserve">. Pendekatan </w:t>
      </w:r>
      <w:r w:rsidRPr="00481D84">
        <w:rPr>
          <w:rFonts w:ascii="Tahoma" w:hAnsi="Tahoma" w:cs="Tahoma"/>
          <w:sz w:val="22"/>
          <w:szCs w:val="22"/>
          <w:lang w:val="en-US"/>
        </w:rPr>
        <w:t>Sosial Legal</w:t>
      </w:r>
      <w:r w:rsidRPr="00481D84">
        <w:rPr>
          <w:rFonts w:ascii="Tahoma" w:hAnsi="Tahoma" w:cs="Tahoma"/>
          <w:sz w:val="22"/>
          <w:szCs w:val="22"/>
        </w:rPr>
        <w:t xml:space="preserve"> Ini Dilakukan</w:t>
      </w:r>
      <w:r w:rsidRPr="00481D84">
        <w:rPr>
          <w:rFonts w:ascii="Tahoma" w:hAnsi="Tahoma" w:cs="Tahoma"/>
          <w:sz w:val="22"/>
          <w:szCs w:val="22"/>
          <w:lang w:val="en-US"/>
        </w:rPr>
        <w:t xml:space="preserve"> </w:t>
      </w:r>
      <w:r w:rsidRPr="00481D84">
        <w:rPr>
          <w:rFonts w:ascii="Tahoma" w:hAnsi="Tahoma" w:cs="Tahoma"/>
          <w:sz w:val="22"/>
          <w:szCs w:val="22"/>
        </w:rPr>
        <w:t>Secara Empiris (</w:t>
      </w:r>
      <w:r w:rsidRPr="00481D84">
        <w:rPr>
          <w:rFonts w:ascii="Tahoma" w:hAnsi="Tahoma" w:cs="Tahoma"/>
          <w:i/>
          <w:sz w:val="22"/>
          <w:szCs w:val="22"/>
        </w:rPr>
        <w:t>Empirical Law Research</w:t>
      </w:r>
      <w:r w:rsidRPr="00481D84">
        <w:rPr>
          <w:rFonts w:ascii="Tahoma" w:hAnsi="Tahoma" w:cs="Tahoma"/>
          <w:sz w:val="22"/>
          <w:szCs w:val="22"/>
        </w:rPr>
        <w:t>)</w:t>
      </w:r>
      <w:r w:rsidRPr="00481D84">
        <w:rPr>
          <w:rFonts w:ascii="Tahoma" w:hAnsi="Tahoma" w:cs="Tahoma"/>
          <w:sz w:val="22"/>
          <w:szCs w:val="22"/>
          <w:lang w:val="en-US"/>
        </w:rPr>
        <w:t xml:space="preserve">  </w:t>
      </w:r>
      <w:r w:rsidRPr="00481D84">
        <w:rPr>
          <w:rFonts w:ascii="Tahoma" w:hAnsi="Tahoma" w:cs="Tahoma"/>
          <w:sz w:val="22"/>
          <w:szCs w:val="22"/>
        </w:rPr>
        <w:t>Untuk Mengetahui Norma-Norma Yang Berlaku Dan Berkembang Di Masy</w:t>
      </w:r>
      <w:r w:rsidRPr="00481D84">
        <w:rPr>
          <w:rFonts w:ascii="Tahoma" w:hAnsi="Tahoma" w:cs="Tahoma"/>
          <w:sz w:val="22"/>
          <w:szCs w:val="22"/>
          <w:lang w:val="en-US"/>
        </w:rPr>
        <w:t>a</w:t>
      </w:r>
      <w:r w:rsidRPr="00481D84">
        <w:rPr>
          <w:rFonts w:ascii="Tahoma" w:hAnsi="Tahoma" w:cs="Tahoma"/>
          <w:sz w:val="22"/>
          <w:szCs w:val="22"/>
        </w:rPr>
        <w:t>rakat Atau Pada Tingkat Analisa Hukum, Ilmu Hukum Dan Filsafat Hukum</w:t>
      </w:r>
      <w:r w:rsidR="000D6C2C">
        <w:rPr>
          <w:rFonts w:ascii="Tahoma" w:hAnsi="Tahoma" w:cs="Tahoma"/>
          <w:sz w:val="22"/>
          <w:szCs w:val="22"/>
          <w:lang w:val="en-US"/>
        </w:rPr>
        <w:t>.</w:t>
      </w:r>
      <w:r w:rsidR="00F6341A" w:rsidRPr="00481D84">
        <w:rPr>
          <w:rStyle w:val="FootnoteAnchor"/>
          <w:rFonts w:ascii="Tahoma" w:hAnsi="Tahoma" w:cs="Tahoma"/>
          <w:sz w:val="22"/>
          <w:szCs w:val="22"/>
        </w:rPr>
        <w:footnoteReference w:id="14"/>
      </w:r>
      <w:r w:rsidRPr="00481D84">
        <w:rPr>
          <w:rFonts w:ascii="Tahoma" w:hAnsi="Tahoma" w:cs="Tahoma"/>
          <w:sz w:val="22"/>
          <w:szCs w:val="22"/>
          <w:lang w:val="en-US"/>
        </w:rPr>
        <w:t xml:space="preserve"> </w:t>
      </w:r>
      <w:r w:rsidRPr="00481D84">
        <w:rPr>
          <w:rFonts w:ascii="Tahoma" w:hAnsi="Tahoma" w:cs="Tahoma"/>
          <w:sz w:val="22"/>
          <w:szCs w:val="22"/>
        </w:rPr>
        <w:t>Istilah </w:t>
      </w:r>
      <w:r w:rsidRPr="00481D84">
        <w:rPr>
          <w:rStyle w:val="Emphasis"/>
          <w:rFonts w:ascii="Tahoma" w:hAnsi="Tahoma" w:cs="Tahoma"/>
          <w:i/>
          <w:caps w:val="0"/>
          <w:color w:val="auto"/>
          <w:sz w:val="22"/>
          <w:szCs w:val="22"/>
        </w:rPr>
        <w:t>Sociological </w:t>
      </w:r>
      <w:r w:rsidRPr="00481D84">
        <w:rPr>
          <w:rFonts w:ascii="Tahoma" w:hAnsi="Tahoma" w:cs="Tahoma"/>
          <w:sz w:val="22"/>
          <w:szCs w:val="22"/>
        </w:rPr>
        <w:t xml:space="preserve">Mengacu Kepada Pemikiran Realisme Dalam Ilmu Hukum (Holmes), Yang Meyakini Bahwa Meskipun Hukum Adalah Sesuatu Yang Dihasilkan Melalui Proses Yang Dapat Dipertanggungjawabkan Secara </w:t>
      </w:r>
      <w:r w:rsidRPr="00481D84">
        <w:rPr>
          <w:rFonts w:ascii="Tahoma" w:hAnsi="Tahoma" w:cs="Tahoma"/>
          <w:i/>
          <w:sz w:val="22"/>
          <w:szCs w:val="22"/>
        </w:rPr>
        <w:t>Logika Imperatif</w:t>
      </w:r>
      <w:r w:rsidRPr="00481D84">
        <w:rPr>
          <w:rFonts w:ascii="Tahoma" w:hAnsi="Tahoma" w:cs="Tahoma"/>
          <w:sz w:val="22"/>
          <w:szCs w:val="22"/>
        </w:rPr>
        <w:t>,</w:t>
      </w:r>
      <w:r w:rsidRPr="00481D84">
        <w:rPr>
          <w:rFonts w:ascii="Tahoma" w:hAnsi="Tahoma" w:cs="Tahoma"/>
          <w:sz w:val="22"/>
          <w:szCs w:val="22"/>
          <w:lang w:val="en-US"/>
        </w:rPr>
        <w:t xml:space="preserve"> </w:t>
      </w:r>
      <w:r w:rsidRPr="00481D84">
        <w:rPr>
          <w:rFonts w:ascii="Tahoma" w:hAnsi="Tahoma" w:cs="Tahoma"/>
          <w:sz w:val="22"/>
          <w:szCs w:val="22"/>
        </w:rPr>
        <w:t>Namun </w:t>
      </w:r>
      <w:r w:rsidRPr="00481D84">
        <w:rPr>
          <w:rStyle w:val="Emphasis"/>
          <w:rFonts w:ascii="Tahoma" w:hAnsi="Tahoma" w:cs="Tahoma"/>
          <w:i/>
          <w:caps w:val="0"/>
          <w:color w:val="auto"/>
          <w:sz w:val="22"/>
          <w:szCs w:val="22"/>
        </w:rPr>
        <w:t>The Life Of Law</w:t>
      </w:r>
      <w:r w:rsidRPr="00481D84">
        <w:rPr>
          <w:rStyle w:val="Emphasis"/>
          <w:rFonts w:ascii="Tahoma" w:hAnsi="Tahoma" w:cs="Tahoma"/>
          <w:i/>
          <w:caps w:val="0"/>
          <w:color w:val="auto"/>
          <w:sz w:val="22"/>
          <w:szCs w:val="22"/>
          <w:lang w:val="en-US"/>
        </w:rPr>
        <w:t xml:space="preserve"> </w:t>
      </w:r>
      <w:r w:rsidR="00F6341A" w:rsidRPr="00481D84">
        <w:rPr>
          <w:rStyle w:val="FootnoteAnchor"/>
          <w:rFonts w:ascii="Tahoma" w:hAnsi="Tahoma" w:cs="Tahoma"/>
          <w:i/>
          <w:spacing w:val="5"/>
          <w:sz w:val="22"/>
          <w:szCs w:val="22"/>
        </w:rPr>
        <w:footnoteReference w:id="15"/>
      </w:r>
      <w:r w:rsidRPr="00481D84">
        <w:rPr>
          <w:rStyle w:val="Emphasis"/>
          <w:rFonts w:ascii="Tahoma" w:hAnsi="Tahoma" w:cs="Tahoma"/>
          <w:i/>
          <w:caps w:val="0"/>
          <w:color w:val="auto"/>
          <w:sz w:val="22"/>
          <w:szCs w:val="22"/>
        </w:rPr>
        <w:t>Has Not Been Logic,</w:t>
      </w:r>
      <w:r w:rsidRPr="00481D84">
        <w:rPr>
          <w:rStyle w:val="Emphasis"/>
          <w:rFonts w:ascii="Tahoma" w:hAnsi="Tahoma" w:cs="Tahoma"/>
          <w:i/>
          <w:caps w:val="0"/>
          <w:color w:val="auto"/>
          <w:sz w:val="22"/>
          <w:szCs w:val="22"/>
          <w:lang w:val="en-US"/>
        </w:rPr>
        <w:t xml:space="preserve"> </w:t>
      </w:r>
      <w:r w:rsidRPr="00481D84">
        <w:rPr>
          <w:rStyle w:val="Emphasis"/>
          <w:rFonts w:ascii="Tahoma" w:hAnsi="Tahoma" w:cs="Tahoma"/>
          <w:i/>
          <w:caps w:val="0"/>
          <w:color w:val="auto"/>
          <w:sz w:val="22"/>
          <w:szCs w:val="22"/>
        </w:rPr>
        <w:t>It Is (Socio-Psychological) Experience.</w:t>
      </w:r>
      <w:r w:rsidRPr="00481D84">
        <w:rPr>
          <w:rStyle w:val="Emphasis"/>
          <w:rFonts w:ascii="Tahoma" w:hAnsi="Tahoma" w:cs="Tahoma"/>
          <w:caps w:val="0"/>
          <w:color w:val="auto"/>
          <w:sz w:val="22"/>
          <w:szCs w:val="22"/>
          <w:lang w:val="en-US"/>
        </w:rPr>
        <w:t xml:space="preserve"> </w:t>
      </w:r>
      <w:r w:rsidRPr="00481D84">
        <w:rPr>
          <w:rFonts w:ascii="Tahoma" w:hAnsi="Tahoma" w:cs="Tahoma"/>
          <w:sz w:val="22"/>
          <w:szCs w:val="22"/>
        </w:rPr>
        <w:t>Hakim Yang Bekerja Haruslah Proaktif  Membuat Putusan Untuk Menyelesaikan Perkara Dengan Memperhatikan Kenyataan-Kenyataan Sosial.Dengan Demikian Putusan Hakim Selalu Dapat Memenuhi Rasa Keadilan Masyarakat.</w:t>
      </w:r>
      <w:r w:rsidR="00353B09">
        <w:rPr>
          <w:rFonts w:ascii="Tahoma" w:hAnsi="Tahoma" w:cs="Tahoma"/>
          <w:sz w:val="22"/>
          <w:szCs w:val="22"/>
          <w:lang w:val="en-US"/>
        </w:rPr>
        <w:t xml:space="preserve"> </w:t>
      </w:r>
      <w:r w:rsidRPr="00481D84">
        <w:rPr>
          <w:rFonts w:ascii="Tahoma" w:hAnsi="Tahoma" w:cs="Tahoma"/>
          <w:sz w:val="22"/>
          <w:szCs w:val="22"/>
        </w:rPr>
        <w:t>Dan Penulis Akan Menghubungkan Antara Pola Masyarakat Satu Sama Lainnya, Atau Menghubungkan Dengan Peristiwa Hukum Yang Memiliki Keterkaitan Dengan Rumusan Masalah Yang Ingin Diteliti Atau Didalami Oleh Penulisan Ini.</w:t>
      </w:r>
      <w:r w:rsidR="00F6341A" w:rsidRPr="00481D84">
        <w:rPr>
          <w:rStyle w:val="FootnoteAnchor"/>
          <w:rFonts w:ascii="Tahoma" w:hAnsi="Tahoma" w:cs="Tahoma"/>
          <w:sz w:val="22"/>
          <w:szCs w:val="22"/>
        </w:rPr>
        <w:footnoteReference w:id="16"/>
      </w:r>
    </w:p>
    <w:p w:rsidR="00F6341A" w:rsidRPr="00481D84" w:rsidRDefault="004B688A" w:rsidP="00170566">
      <w:pPr>
        <w:spacing w:before="0" w:after="0" w:line="480" w:lineRule="auto"/>
        <w:ind w:right="-46"/>
        <w:jc w:val="both"/>
        <w:rPr>
          <w:rFonts w:ascii="Tahoma" w:hAnsi="Tahoma" w:cs="Tahoma"/>
          <w:sz w:val="22"/>
          <w:szCs w:val="22"/>
        </w:rPr>
      </w:pPr>
      <w:r w:rsidRPr="00481D84">
        <w:rPr>
          <w:rFonts w:ascii="Tahoma" w:hAnsi="Tahoma" w:cs="Tahoma"/>
          <w:sz w:val="22"/>
          <w:szCs w:val="22"/>
        </w:rPr>
        <w:t xml:space="preserve"> </w:t>
      </w:r>
      <w:bookmarkStart w:id="42" w:name="_Toc96637566"/>
      <w:r w:rsidRPr="00481D84">
        <w:rPr>
          <w:rFonts w:ascii="Tahoma" w:hAnsi="Tahoma" w:cs="Tahoma"/>
          <w:b/>
          <w:sz w:val="22"/>
          <w:szCs w:val="22"/>
        </w:rPr>
        <w:t>2. Sumber Hukum</w:t>
      </w:r>
      <w:bookmarkEnd w:id="42"/>
    </w:p>
    <w:p w:rsidR="00F6341A" w:rsidRPr="00481D84" w:rsidRDefault="006C69BD" w:rsidP="00170566">
      <w:pPr>
        <w:spacing w:before="0" w:after="0" w:line="480" w:lineRule="auto"/>
        <w:ind w:right="-46" w:firstLine="720"/>
        <w:jc w:val="both"/>
        <w:rPr>
          <w:rFonts w:ascii="Tahoma" w:hAnsi="Tahoma" w:cs="Tahoma"/>
          <w:sz w:val="22"/>
          <w:szCs w:val="22"/>
          <w:lang w:val="en-US"/>
        </w:rPr>
      </w:pPr>
      <w:r w:rsidRPr="006C69BD">
        <w:rPr>
          <w:rFonts w:ascii="Tahoma" w:hAnsi="Tahoma" w:cs="Tahoma"/>
          <w:sz w:val="22"/>
          <w:szCs w:val="22"/>
        </w:rPr>
        <w:t>Penggunaan</w:t>
      </w:r>
      <w:r w:rsidRPr="00481D84">
        <w:rPr>
          <w:rFonts w:ascii="Tahoma" w:hAnsi="Tahoma" w:cs="Tahoma"/>
          <w:sz w:val="22"/>
          <w:szCs w:val="22"/>
        </w:rPr>
        <w:t xml:space="preserve"> </w:t>
      </w:r>
      <w:r w:rsidRPr="00481D84">
        <w:rPr>
          <w:rFonts w:ascii="Tahoma" w:hAnsi="Tahoma" w:cs="Tahoma"/>
          <w:sz w:val="22"/>
          <w:szCs w:val="22"/>
          <w:lang w:val="en-US"/>
        </w:rPr>
        <w:t>sumber data</w:t>
      </w:r>
      <w:r w:rsidRPr="00481D84">
        <w:rPr>
          <w:rFonts w:ascii="Tahoma" w:hAnsi="Tahoma" w:cs="Tahoma"/>
          <w:sz w:val="22"/>
          <w:szCs w:val="22"/>
        </w:rPr>
        <w:t xml:space="preserve"> </w:t>
      </w:r>
      <w:r w:rsidRPr="00481D84">
        <w:rPr>
          <w:rFonts w:ascii="Tahoma" w:hAnsi="Tahoma" w:cs="Tahoma"/>
          <w:sz w:val="22"/>
          <w:szCs w:val="22"/>
          <w:lang w:val="en-US"/>
        </w:rPr>
        <w:t xml:space="preserve">primer berupa hasil wawancara dengan Kepala Adat, Petinggi Kampung, Pastor Paroki Long Hubung, Kantor Pencatatan Sipil Dan Pasangan Yang Menikah dan penggunaan bahan hukum sekunder berupa buku kitab hukum adat dayak mahakam ulu, buku adat hawaq dan buku pendukung lainnya yang sangat relevan di dalam penulisan. Data empiris akan diperoleh dengan melalui </w:t>
      </w:r>
      <w:r w:rsidRPr="00FF21DA">
        <w:rPr>
          <w:rFonts w:ascii="Tahoma" w:hAnsi="Tahoma" w:cs="Tahoma"/>
          <w:i/>
          <w:sz w:val="22"/>
          <w:szCs w:val="22"/>
          <w:lang w:val="en-US"/>
        </w:rPr>
        <w:t>Purposive Sampling</w:t>
      </w:r>
      <w:r w:rsidRPr="00481D84">
        <w:rPr>
          <w:rFonts w:ascii="Tahoma" w:hAnsi="Tahoma" w:cs="Tahoma"/>
          <w:sz w:val="22"/>
          <w:szCs w:val="22"/>
          <w:lang w:val="en-US"/>
        </w:rPr>
        <w:t xml:space="preserve"> dari pihak-pihak terkait diantaranya Kepala Adat, Petinggi Kampung, Pastor Paroki Long Hubung, Kantor Pencatatan Sipil dan Pasangan yang menikah. Dan teknik wawancara menggunakan </w:t>
      </w:r>
      <w:r w:rsidRPr="00FF21DA">
        <w:rPr>
          <w:rFonts w:ascii="Tahoma" w:hAnsi="Tahoma" w:cs="Tahoma"/>
          <w:i/>
          <w:sz w:val="22"/>
          <w:szCs w:val="22"/>
          <w:lang w:val="en-US"/>
        </w:rPr>
        <w:t>snow ball</w:t>
      </w:r>
      <w:r w:rsidRPr="00481D84">
        <w:rPr>
          <w:rFonts w:ascii="Tahoma" w:hAnsi="Tahoma" w:cs="Tahoma"/>
          <w:sz w:val="22"/>
          <w:szCs w:val="22"/>
          <w:lang w:val="en-US"/>
        </w:rPr>
        <w:t xml:space="preserve"> kepada informan.</w:t>
      </w:r>
    </w:p>
    <w:p w:rsidR="006C69BD" w:rsidRDefault="006C69BD" w:rsidP="00170566">
      <w:pPr>
        <w:spacing w:before="0" w:after="0" w:line="480" w:lineRule="auto"/>
        <w:jc w:val="both"/>
        <w:rPr>
          <w:rFonts w:ascii="Tahoma" w:hAnsi="Tahoma" w:cs="Tahoma"/>
          <w:b/>
          <w:sz w:val="22"/>
          <w:szCs w:val="22"/>
          <w:lang w:val="en-US"/>
        </w:rPr>
      </w:pPr>
    </w:p>
    <w:p w:rsidR="00F6341A" w:rsidRPr="00481D84" w:rsidRDefault="004B688A" w:rsidP="00170566">
      <w:pPr>
        <w:spacing w:before="0" w:after="0" w:line="480" w:lineRule="auto"/>
        <w:jc w:val="both"/>
        <w:rPr>
          <w:rFonts w:ascii="Tahoma" w:hAnsi="Tahoma" w:cs="Tahoma"/>
          <w:sz w:val="22"/>
          <w:szCs w:val="22"/>
          <w:lang w:val="en-US"/>
        </w:rPr>
      </w:pPr>
      <w:r w:rsidRPr="00481D84">
        <w:rPr>
          <w:rFonts w:ascii="Tahoma" w:hAnsi="Tahoma" w:cs="Tahoma"/>
          <w:b/>
          <w:sz w:val="22"/>
          <w:szCs w:val="22"/>
          <w:lang w:val="en-US"/>
        </w:rPr>
        <w:t xml:space="preserve"> </w:t>
      </w:r>
      <w:bookmarkStart w:id="43" w:name="_Toc96637567"/>
      <w:r w:rsidRPr="00481D84">
        <w:rPr>
          <w:rFonts w:ascii="Tahoma" w:hAnsi="Tahoma" w:cs="Tahoma"/>
          <w:b/>
          <w:sz w:val="22"/>
          <w:szCs w:val="22"/>
        </w:rPr>
        <w:t>3. Analisa Data</w:t>
      </w:r>
      <w:bookmarkEnd w:id="43"/>
    </w:p>
    <w:p w:rsidR="00F6341A" w:rsidRPr="00481D84" w:rsidRDefault="004B688A" w:rsidP="00170566">
      <w:pPr>
        <w:spacing w:before="0" w:after="0" w:line="480" w:lineRule="auto"/>
        <w:ind w:right="-46"/>
        <w:jc w:val="both"/>
        <w:rPr>
          <w:rFonts w:ascii="Tahoma" w:hAnsi="Tahoma" w:cs="Tahoma"/>
          <w:sz w:val="22"/>
          <w:szCs w:val="22"/>
          <w:lang w:val="en-US"/>
        </w:rPr>
      </w:pPr>
      <w:r w:rsidRPr="00481D84">
        <w:rPr>
          <w:rFonts w:ascii="Tahoma" w:hAnsi="Tahoma" w:cs="Tahoma"/>
          <w:sz w:val="22"/>
          <w:szCs w:val="22"/>
          <w:lang w:val="en-US"/>
        </w:rPr>
        <w:tab/>
      </w:r>
      <w:r w:rsidR="006C69BD" w:rsidRPr="00481D84">
        <w:rPr>
          <w:rFonts w:ascii="Tahoma" w:hAnsi="Tahoma" w:cs="Tahoma"/>
          <w:sz w:val="22"/>
          <w:szCs w:val="22"/>
          <w:lang w:val="en-US"/>
        </w:rPr>
        <w:t>Menggunakan kualitatif dikarenakan meneliti secara mendalam mengenai ten</w:t>
      </w:r>
      <w:r w:rsidR="006C69BD">
        <w:rPr>
          <w:rFonts w:ascii="Tahoma" w:hAnsi="Tahoma" w:cs="Tahoma"/>
          <w:sz w:val="22"/>
          <w:szCs w:val="22"/>
          <w:lang w:val="en-US"/>
        </w:rPr>
        <w:t>tang bagaimana pengaruh Undang-Undang</w:t>
      </w:r>
      <w:r w:rsidR="006C69BD" w:rsidRPr="00481D84">
        <w:rPr>
          <w:rFonts w:ascii="Tahoma" w:hAnsi="Tahoma" w:cs="Tahoma"/>
          <w:sz w:val="22"/>
          <w:szCs w:val="22"/>
          <w:lang w:val="en-US"/>
        </w:rPr>
        <w:t xml:space="preserve"> </w:t>
      </w:r>
      <w:r w:rsidR="006C69BD">
        <w:rPr>
          <w:rFonts w:ascii="Tahoma" w:hAnsi="Tahoma" w:cs="Tahoma"/>
          <w:sz w:val="22"/>
          <w:szCs w:val="22"/>
          <w:lang w:val="en-US"/>
        </w:rPr>
        <w:t>Nomor</w:t>
      </w:r>
      <w:r w:rsidR="006C69BD" w:rsidRPr="00481D84">
        <w:rPr>
          <w:rFonts w:ascii="Tahoma" w:hAnsi="Tahoma" w:cs="Tahoma"/>
          <w:sz w:val="22"/>
          <w:szCs w:val="22"/>
          <w:lang w:val="en-US"/>
        </w:rPr>
        <w:t xml:space="preserve"> 1 tahun 1974 terhadap perkawinan adat bahau saq </w:t>
      </w:r>
      <w:r w:rsidR="006C69BD">
        <w:rPr>
          <w:rFonts w:ascii="Tahoma" w:hAnsi="Tahoma" w:cs="Tahoma"/>
          <w:sz w:val="22"/>
          <w:szCs w:val="22"/>
          <w:lang w:val="en-US"/>
        </w:rPr>
        <w:t>kampung matalibaq</w:t>
      </w:r>
      <w:r w:rsidR="006C69BD" w:rsidRPr="00481D84">
        <w:rPr>
          <w:rFonts w:ascii="Tahoma" w:hAnsi="Tahoma" w:cs="Tahoma"/>
          <w:sz w:val="22"/>
          <w:szCs w:val="22"/>
          <w:lang w:val="en-US"/>
        </w:rPr>
        <w:t xml:space="preserve"> dan </w:t>
      </w:r>
      <w:r w:rsidR="006C69BD" w:rsidRPr="00481D84">
        <w:rPr>
          <w:rFonts w:ascii="Tahoma" w:hAnsi="Tahoma" w:cs="Tahoma"/>
          <w:spacing w:val="3"/>
          <w:sz w:val="22"/>
          <w:szCs w:val="22"/>
          <w:shd w:val="clear" w:color="auto" w:fill="FFFFFF"/>
          <w:lang w:val="en-US"/>
        </w:rPr>
        <w:t>b</w:t>
      </w:r>
      <w:r w:rsidR="006C69BD" w:rsidRPr="00481D84">
        <w:rPr>
          <w:rFonts w:ascii="Tahoma" w:hAnsi="Tahoma" w:cs="Tahoma"/>
          <w:spacing w:val="3"/>
          <w:sz w:val="22"/>
          <w:szCs w:val="22"/>
          <w:shd w:val="clear" w:color="auto" w:fill="FFFFFF"/>
        </w:rPr>
        <w:t xml:space="preserve">agaimana </w:t>
      </w:r>
      <w:r w:rsidR="006C69BD" w:rsidRPr="00481D84">
        <w:rPr>
          <w:rFonts w:ascii="Tahoma" w:hAnsi="Tahoma" w:cs="Tahoma"/>
          <w:spacing w:val="3"/>
          <w:sz w:val="22"/>
          <w:szCs w:val="22"/>
          <w:shd w:val="clear" w:color="auto" w:fill="FFFFFF"/>
          <w:lang w:val="en-US"/>
        </w:rPr>
        <w:t xml:space="preserve">pengaruh </w:t>
      </w:r>
      <w:r w:rsidR="00F94FF6">
        <w:rPr>
          <w:rFonts w:ascii="Tahoma" w:hAnsi="Tahoma" w:cs="Tahoma"/>
          <w:spacing w:val="3"/>
          <w:sz w:val="22"/>
          <w:szCs w:val="22"/>
          <w:shd w:val="clear" w:color="auto" w:fill="FFFFFF"/>
          <w:lang w:val="en-US"/>
        </w:rPr>
        <w:t>Undang-Undang</w:t>
      </w:r>
      <w:r w:rsidR="00F94FF6" w:rsidRPr="00481D84">
        <w:rPr>
          <w:rFonts w:ascii="Tahoma" w:hAnsi="Tahoma" w:cs="Tahoma"/>
          <w:spacing w:val="3"/>
          <w:sz w:val="22"/>
          <w:szCs w:val="22"/>
          <w:shd w:val="clear" w:color="auto" w:fill="FFFFFF"/>
          <w:lang w:val="en-US"/>
        </w:rPr>
        <w:t xml:space="preserve"> </w:t>
      </w:r>
      <w:r w:rsidR="006C69BD">
        <w:rPr>
          <w:rFonts w:ascii="Tahoma" w:hAnsi="Tahoma" w:cs="Tahoma"/>
          <w:spacing w:val="3"/>
          <w:sz w:val="22"/>
          <w:szCs w:val="22"/>
          <w:shd w:val="clear" w:color="auto" w:fill="FFFFFF"/>
          <w:lang w:val="en-US"/>
        </w:rPr>
        <w:t>Nomor</w:t>
      </w:r>
      <w:r w:rsidR="006C69BD" w:rsidRPr="00481D84">
        <w:rPr>
          <w:rFonts w:ascii="Tahoma" w:hAnsi="Tahoma" w:cs="Tahoma"/>
          <w:spacing w:val="3"/>
          <w:sz w:val="22"/>
          <w:szCs w:val="22"/>
          <w:shd w:val="clear" w:color="auto" w:fill="FFFFFF"/>
          <w:lang w:val="en-US"/>
        </w:rPr>
        <w:t xml:space="preserve"> 1 tahun 1974 terhadap perkawinan adat bahau saq </w:t>
      </w:r>
      <w:r w:rsidR="006C69BD">
        <w:rPr>
          <w:rFonts w:ascii="Tahoma" w:hAnsi="Tahoma" w:cs="Tahoma"/>
          <w:spacing w:val="3"/>
          <w:sz w:val="22"/>
          <w:szCs w:val="22"/>
          <w:shd w:val="clear" w:color="auto" w:fill="FFFFFF"/>
          <w:lang w:val="en-US"/>
        </w:rPr>
        <w:t>kampung matalibaq</w:t>
      </w:r>
      <w:r w:rsidR="006C69BD" w:rsidRPr="00481D84">
        <w:rPr>
          <w:rFonts w:ascii="Tahoma" w:hAnsi="Tahoma" w:cs="Tahoma"/>
          <w:spacing w:val="3"/>
          <w:sz w:val="22"/>
          <w:szCs w:val="22"/>
          <w:shd w:val="clear" w:color="auto" w:fill="FFFFFF"/>
          <w:lang w:val="en-US"/>
        </w:rPr>
        <w:t xml:space="preserve"> di rasa pas masuk di dalam analisa data.</w:t>
      </w:r>
    </w:p>
    <w:p w:rsidR="00F6341A" w:rsidRPr="00481D84" w:rsidRDefault="004B688A" w:rsidP="00170566">
      <w:pPr>
        <w:spacing w:before="0" w:after="0" w:line="480" w:lineRule="auto"/>
        <w:ind w:right="-46"/>
        <w:jc w:val="both"/>
        <w:rPr>
          <w:rFonts w:ascii="Tahoma" w:hAnsi="Tahoma" w:cs="Tahoma"/>
          <w:sz w:val="22"/>
          <w:szCs w:val="22"/>
          <w:lang w:val="en-US"/>
        </w:rPr>
      </w:pPr>
      <w:r w:rsidRPr="00481D84">
        <w:rPr>
          <w:rFonts w:ascii="Tahoma" w:hAnsi="Tahoma" w:cs="Tahoma"/>
          <w:spacing w:val="3"/>
          <w:sz w:val="22"/>
          <w:szCs w:val="22"/>
          <w:shd w:val="clear" w:color="auto" w:fill="FFFFFF"/>
          <w:lang w:val="en-US"/>
        </w:rPr>
        <w:tab/>
      </w:r>
      <w:r w:rsidR="00F94FF6" w:rsidRPr="00481D84">
        <w:rPr>
          <w:rFonts w:ascii="Tahoma" w:hAnsi="Tahoma" w:cs="Tahoma"/>
          <w:spacing w:val="3"/>
          <w:sz w:val="22"/>
          <w:szCs w:val="22"/>
          <w:shd w:val="clear" w:color="auto" w:fill="FFFFFF"/>
          <w:lang w:val="en-US"/>
        </w:rPr>
        <w:t>Penelitian</w:t>
      </w:r>
      <w:r w:rsidRPr="00481D84">
        <w:rPr>
          <w:rFonts w:ascii="Tahoma" w:hAnsi="Tahoma" w:cs="Tahoma"/>
          <w:spacing w:val="3"/>
          <w:sz w:val="22"/>
          <w:szCs w:val="22"/>
          <w:shd w:val="clear" w:color="auto" w:fill="FFFFFF"/>
          <w:lang w:val="en-US"/>
        </w:rPr>
        <w:t xml:space="preserve"> Kualitatif </w:t>
      </w:r>
      <w:r w:rsidR="00F94FF6" w:rsidRPr="00481D84">
        <w:rPr>
          <w:rFonts w:ascii="Tahoma" w:hAnsi="Tahoma" w:cs="Tahoma"/>
          <w:spacing w:val="3"/>
          <w:sz w:val="22"/>
          <w:szCs w:val="22"/>
          <w:shd w:val="clear" w:color="auto" w:fill="FFFFFF"/>
          <w:lang w:val="en-US"/>
        </w:rPr>
        <w:t>merupakan penelitian yang</w:t>
      </w:r>
      <w:r w:rsidR="00F94FF6" w:rsidRPr="00481D84">
        <w:rPr>
          <w:rFonts w:ascii="Tahoma" w:hAnsi="Tahoma" w:cs="Tahoma"/>
          <w:spacing w:val="3"/>
          <w:sz w:val="22"/>
          <w:szCs w:val="22"/>
          <w:shd w:val="clear" w:color="auto" w:fill="FFFFFF"/>
        </w:rPr>
        <w:t xml:space="preserve"> </w:t>
      </w:r>
      <w:r w:rsidR="00F94FF6" w:rsidRPr="00481D84">
        <w:rPr>
          <w:rFonts w:ascii="Tahoma" w:hAnsi="Tahoma" w:cs="Tahoma"/>
          <w:spacing w:val="3"/>
          <w:sz w:val="22"/>
          <w:szCs w:val="22"/>
          <w:shd w:val="clear" w:color="auto" w:fill="FFFFFF"/>
          <w:lang w:val="en-US"/>
        </w:rPr>
        <w:t>bertujuan untuk memahami fenomena tentang apa yang dialami oleh subjek peneliti dengan cara deskripsi dalam bentuk kata-kata dan bahasa pada suatu konteks khusus yang alamiah dan dengan memanfaatkan berbagai metode alamiah.</w:t>
      </w:r>
      <w:r w:rsidR="00F6341A" w:rsidRPr="00481D84">
        <w:rPr>
          <w:rStyle w:val="FootnoteAnchor"/>
          <w:rFonts w:ascii="Tahoma" w:hAnsi="Tahoma" w:cs="Tahoma"/>
          <w:spacing w:val="3"/>
          <w:sz w:val="22"/>
          <w:szCs w:val="22"/>
          <w:shd w:val="clear" w:color="auto" w:fill="FFFFFF"/>
          <w:lang w:val="en-US"/>
        </w:rPr>
        <w:footnoteReference w:id="17"/>
      </w:r>
      <w:r w:rsidR="00F94FF6" w:rsidRPr="00481D84">
        <w:rPr>
          <w:rFonts w:ascii="Tahoma" w:hAnsi="Tahoma" w:cs="Tahoma"/>
          <w:spacing w:val="3"/>
          <w:sz w:val="22"/>
          <w:szCs w:val="22"/>
          <w:shd w:val="clear" w:color="auto" w:fill="FFFFFF"/>
          <w:lang w:val="en-US"/>
        </w:rPr>
        <w:t xml:space="preserve"> </w:t>
      </w:r>
    </w:p>
    <w:p w:rsidR="00F6341A" w:rsidRPr="00481D84" w:rsidRDefault="004B688A" w:rsidP="00170566">
      <w:pPr>
        <w:spacing w:before="0" w:after="0" w:line="480" w:lineRule="auto"/>
        <w:ind w:right="-46"/>
        <w:jc w:val="both"/>
        <w:rPr>
          <w:rFonts w:ascii="Tahoma" w:hAnsi="Tahoma" w:cs="Tahoma"/>
          <w:sz w:val="22"/>
          <w:szCs w:val="22"/>
          <w:lang w:val="en-US"/>
        </w:rPr>
      </w:pPr>
      <w:r w:rsidRPr="00481D84">
        <w:rPr>
          <w:rFonts w:ascii="Tahoma" w:hAnsi="Tahoma" w:cs="Tahoma"/>
          <w:sz w:val="22"/>
          <w:szCs w:val="22"/>
          <w:lang w:val="en-US"/>
        </w:rPr>
        <w:tab/>
      </w:r>
      <w:r w:rsidRPr="00481D84">
        <w:rPr>
          <w:rFonts w:ascii="Tahoma" w:hAnsi="Tahoma" w:cs="Tahoma"/>
          <w:sz w:val="22"/>
          <w:szCs w:val="22"/>
        </w:rPr>
        <w:t xml:space="preserve">Bahan </w:t>
      </w:r>
      <w:r w:rsidR="00F94FF6" w:rsidRPr="00481D84">
        <w:rPr>
          <w:rFonts w:ascii="Tahoma" w:hAnsi="Tahoma" w:cs="Tahoma"/>
          <w:sz w:val="22"/>
          <w:szCs w:val="22"/>
        </w:rPr>
        <w:t>hukum yang diperoleh selama penelitian</w:t>
      </w:r>
      <w:r w:rsidR="00F94FF6" w:rsidRPr="00481D84">
        <w:rPr>
          <w:rFonts w:ascii="Tahoma" w:hAnsi="Tahoma" w:cs="Tahoma"/>
          <w:sz w:val="22"/>
          <w:szCs w:val="22"/>
          <w:lang w:val="en-US"/>
        </w:rPr>
        <w:t xml:space="preserve"> </w:t>
      </w:r>
      <w:r w:rsidR="00F94FF6" w:rsidRPr="00481D84">
        <w:rPr>
          <w:rFonts w:ascii="Tahoma" w:hAnsi="Tahoma" w:cs="Tahoma"/>
          <w:sz w:val="22"/>
          <w:szCs w:val="22"/>
        </w:rPr>
        <w:t>dianalisis secara mendal</w:t>
      </w:r>
      <w:r w:rsidR="00F6341A" w:rsidRPr="00481D84">
        <w:rPr>
          <w:rFonts w:ascii="Tahoma" w:hAnsi="Tahoma" w:cs="Tahoma"/>
          <w:b/>
          <w:bCs/>
          <w:noProof/>
          <w:sz w:val="22"/>
          <w:szCs w:val="22"/>
          <w:lang w:eastAsia="id-ID"/>
        </w:rPr>
        <w:drawing>
          <wp:anchor distT="0" distB="0" distL="114300" distR="114300" simplePos="0" relativeHeight="251828224" behindDoc="0" locked="0" layoutInCell="1" allowOverlap="1" wp14:anchorId="232482D4" wp14:editId="4ABBBAA9">
            <wp:simplePos x="0" y="0"/>
            <wp:positionH relativeFrom="column">
              <wp:posOffset>30822900</wp:posOffset>
            </wp:positionH>
            <wp:positionV relativeFrom="paragraph">
              <wp:posOffset>31453455</wp:posOffset>
            </wp:positionV>
            <wp:extent cx="786130" cy="786130"/>
            <wp:effectExtent l="0" t="0" r="0" b="0"/>
            <wp:wrapNone/>
            <wp:docPr id="197" name="Picture 19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27200" behindDoc="0" locked="0" layoutInCell="1" allowOverlap="1" wp14:anchorId="1EF4AF5A" wp14:editId="2BF7CDE3">
            <wp:simplePos x="0" y="0"/>
            <wp:positionH relativeFrom="column">
              <wp:posOffset>30670500</wp:posOffset>
            </wp:positionH>
            <wp:positionV relativeFrom="paragraph">
              <wp:posOffset>31301055</wp:posOffset>
            </wp:positionV>
            <wp:extent cx="786130" cy="786130"/>
            <wp:effectExtent l="0" t="0" r="0" b="0"/>
            <wp:wrapNone/>
            <wp:docPr id="196" name="Picture 19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26176" behindDoc="0" locked="0" layoutInCell="1" allowOverlap="1" wp14:anchorId="5CA24E29" wp14:editId="599D6CC9">
            <wp:simplePos x="0" y="0"/>
            <wp:positionH relativeFrom="column">
              <wp:posOffset>30518100</wp:posOffset>
            </wp:positionH>
            <wp:positionV relativeFrom="paragraph">
              <wp:posOffset>31148655</wp:posOffset>
            </wp:positionV>
            <wp:extent cx="786130" cy="786130"/>
            <wp:effectExtent l="0" t="0" r="0" b="0"/>
            <wp:wrapNone/>
            <wp:docPr id="195" name="Picture 1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25152" behindDoc="0" locked="0" layoutInCell="1" allowOverlap="1" wp14:anchorId="07633875" wp14:editId="0479A764">
            <wp:simplePos x="0" y="0"/>
            <wp:positionH relativeFrom="column">
              <wp:posOffset>30365700</wp:posOffset>
            </wp:positionH>
            <wp:positionV relativeFrom="paragraph">
              <wp:posOffset>30996255</wp:posOffset>
            </wp:positionV>
            <wp:extent cx="786130" cy="786130"/>
            <wp:effectExtent l="0" t="0" r="0" b="0"/>
            <wp:wrapNone/>
            <wp:docPr id="194" name="Picture 19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24128" behindDoc="0" locked="0" layoutInCell="1" allowOverlap="1" wp14:anchorId="4A17545C" wp14:editId="7C0C2DA0">
            <wp:simplePos x="0" y="0"/>
            <wp:positionH relativeFrom="column">
              <wp:posOffset>30213300</wp:posOffset>
            </wp:positionH>
            <wp:positionV relativeFrom="paragraph">
              <wp:posOffset>30843855</wp:posOffset>
            </wp:positionV>
            <wp:extent cx="786130" cy="786130"/>
            <wp:effectExtent l="0" t="0" r="0" b="0"/>
            <wp:wrapNone/>
            <wp:docPr id="193" name="Picture 19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23104" behindDoc="0" locked="0" layoutInCell="1" allowOverlap="1" wp14:anchorId="7A3F5C04" wp14:editId="6BBA0042">
            <wp:simplePos x="0" y="0"/>
            <wp:positionH relativeFrom="column">
              <wp:posOffset>30060900</wp:posOffset>
            </wp:positionH>
            <wp:positionV relativeFrom="paragraph">
              <wp:posOffset>30691455</wp:posOffset>
            </wp:positionV>
            <wp:extent cx="786130" cy="786130"/>
            <wp:effectExtent l="0" t="0" r="0" b="0"/>
            <wp:wrapNone/>
            <wp:docPr id="192" name="Picture 19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22080" behindDoc="0" locked="0" layoutInCell="1" allowOverlap="1" wp14:anchorId="59A8D917" wp14:editId="3D9D1D99">
            <wp:simplePos x="0" y="0"/>
            <wp:positionH relativeFrom="column">
              <wp:posOffset>29908500</wp:posOffset>
            </wp:positionH>
            <wp:positionV relativeFrom="paragraph">
              <wp:posOffset>30539055</wp:posOffset>
            </wp:positionV>
            <wp:extent cx="786130" cy="786130"/>
            <wp:effectExtent l="0" t="0" r="0" b="0"/>
            <wp:wrapNone/>
            <wp:docPr id="191" name="Picture 1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21056" behindDoc="0" locked="0" layoutInCell="1" allowOverlap="1" wp14:anchorId="4F85530B" wp14:editId="48CFAC61">
            <wp:simplePos x="0" y="0"/>
            <wp:positionH relativeFrom="column">
              <wp:posOffset>29756100</wp:posOffset>
            </wp:positionH>
            <wp:positionV relativeFrom="paragraph">
              <wp:posOffset>30386655</wp:posOffset>
            </wp:positionV>
            <wp:extent cx="786130" cy="786130"/>
            <wp:effectExtent l="0" t="0" r="0" b="0"/>
            <wp:wrapNone/>
            <wp:docPr id="190" name="Picture 1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20032" behindDoc="0" locked="0" layoutInCell="1" allowOverlap="1" wp14:anchorId="6214E7D8" wp14:editId="570F24CE">
            <wp:simplePos x="0" y="0"/>
            <wp:positionH relativeFrom="column">
              <wp:posOffset>29603700</wp:posOffset>
            </wp:positionH>
            <wp:positionV relativeFrom="paragraph">
              <wp:posOffset>30234255</wp:posOffset>
            </wp:positionV>
            <wp:extent cx="786130" cy="786130"/>
            <wp:effectExtent l="0" t="0" r="0" b="0"/>
            <wp:wrapNone/>
            <wp:docPr id="189" name="Picture 18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19008" behindDoc="0" locked="0" layoutInCell="1" allowOverlap="1" wp14:anchorId="7B03DCC8" wp14:editId="5E39DEB7">
            <wp:simplePos x="0" y="0"/>
            <wp:positionH relativeFrom="column">
              <wp:posOffset>29451300</wp:posOffset>
            </wp:positionH>
            <wp:positionV relativeFrom="paragraph">
              <wp:posOffset>30081855</wp:posOffset>
            </wp:positionV>
            <wp:extent cx="786130" cy="786130"/>
            <wp:effectExtent l="0" t="0" r="0" b="0"/>
            <wp:wrapNone/>
            <wp:docPr id="188"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17984" behindDoc="0" locked="0" layoutInCell="1" allowOverlap="1" wp14:anchorId="6D21E845" wp14:editId="48D89E72">
            <wp:simplePos x="0" y="0"/>
            <wp:positionH relativeFrom="column">
              <wp:posOffset>29298900</wp:posOffset>
            </wp:positionH>
            <wp:positionV relativeFrom="paragraph">
              <wp:posOffset>29929455</wp:posOffset>
            </wp:positionV>
            <wp:extent cx="786130" cy="786130"/>
            <wp:effectExtent l="0" t="0" r="0" b="0"/>
            <wp:wrapNone/>
            <wp:docPr id="187" name="Picture 18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16960" behindDoc="0" locked="0" layoutInCell="1" allowOverlap="1" wp14:anchorId="39434D29" wp14:editId="65F3FE40">
            <wp:simplePos x="0" y="0"/>
            <wp:positionH relativeFrom="column">
              <wp:posOffset>29146500</wp:posOffset>
            </wp:positionH>
            <wp:positionV relativeFrom="paragraph">
              <wp:posOffset>29777055</wp:posOffset>
            </wp:positionV>
            <wp:extent cx="786130" cy="786130"/>
            <wp:effectExtent l="0" t="0" r="0" b="0"/>
            <wp:wrapNone/>
            <wp:docPr id="186" name="Picture 1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15936" behindDoc="0" locked="0" layoutInCell="1" allowOverlap="1" wp14:anchorId="5C6DCDB7" wp14:editId="7B79D7F8">
            <wp:simplePos x="0" y="0"/>
            <wp:positionH relativeFrom="column">
              <wp:posOffset>28994100</wp:posOffset>
            </wp:positionH>
            <wp:positionV relativeFrom="paragraph">
              <wp:posOffset>29624655</wp:posOffset>
            </wp:positionV>
            <wp:extent cx="786130" cy="786130"/>
            <wp:effectExtent l="0" t="0" r="0" b="0"/>
            <wp:wrapNone/>
            <wp:docPr id="185" name="Picture 18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14912" behindDoc="0" locked="0" layoutInCell="1" allowOverlap="1" wp14:anchorId="0C5F33EB" wp14:editId="3B57645C">
            <wp:simplePos x="0" y="0"/>
            <wp:positionH relativeFrom="column">
              <wp:posOffset>28841700</wp:posOffset>
            </wp:positionH>
            <wp:positionV relativeFrom="paragraph">
              <wp:posOffset>29472255</wp:posOffset>
            </wp:positionV>
            <wp:extent cx="786130" cy="786130"/>
            <wp:effectExtent l="0" t="0" r="0" b="0"/>
            <wp:wrapNone/>
            <wp:docPr id="184" name="Picture 1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13888" behindDoc="0" locked="0" layoutInCell="1" allowOverlap="1" wp14:anchorId="22B1FAC9" wp14:editId="20EEB0F0">
            <wp:simplePos x="0" y="0"/>
            <wp:positionH relativeFrom="column">
              <wp:posOffset>28689300</wp:posOffset>
            </wp:positionH>
            <wp:positionV relativeFrom="paragraph">
              <wp:posOffset>29319855</wp:posOffset>
            </wp:positionV>
            <wp:extent cx="786130" cy="786130"/>
            <wp:effectExtent l="0" t="0" r="0" b="0"/>
            <wp:wrapNone/>
            <wp:docPr id="183" name="Picture 18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12864" behindDoc="0" locked="0" layoutInCell="1" allowOverlap="1" wp14:anchorId="00069858" wp14:editId="180F2171">
            <wp:simplePos x="0" y="0"/>
            <wp:positionH relativeFrom="column">
              <wp:posOffset>28536900</wp:posOffset>
            </wp:positionH>
            <wp:positionV relativeFrom="paragraph">
              <wp:posOffset>29167455</wp:posOffset>
            </wp:positionV>
            <wp:extent cx="786130" cy="786130"/>
            <wp:effectExtent l="0" t="0" r="0" b="0"/>
            <wp:wrapNone/>
            <wp:docPr id="182" name="Picture 18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11840" behindDoc="0" locked="0" layoutInCell="1" allowOverlap="1" wp14:anchorId="1782ABBE" wp14:editId="0B03684B">
            <wp:simplePos x="0" y="0"/>
            <wp:positionH relativeFrom="column">
              <wp:posOffset>28384500</wp:posOffset>
            </wp:positionH>
            <wp:positionV relativeFrom="paragraph">
              <wp:posOffset>29015055</wp:posOffset>
            </wp:positionV>
            <wp:extent cx="786130" cy="786130"/>
            <wp:effectExtent l="0" t="0" r="0" b="0"/>
            <wp:wrapNone/>
            <wp:docPr id="181" name="Picture 18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10816" behindDoc="0" locked="0" layoutInCell="1" allowOverlap="1" wp14:anchorId="1CC4C57B" wp14:editId="43D8C4DC">
            <wp:simplePos x="0" y="0"/>
            <wp:positionH relativeFrom="column">
              <wp:posOffset>28232100</wp:posOffset>
            </wp:positionH>
            <wp:positionV relativeFrom="paragraph">
              <wp:posOffset>28862655</wp:posOffset>
            </wp:positionV>
            <wp:extent cx="786130" cy="786130"/>
            <wp:effectExtent l="0" t="0" r="0" b="0"/>
            <wp:wrapNone/>
            <wp:docPr id="180" name="Picture 18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9792" behindDoc="0" locked="0" layoutInCell="1" allowOverlap="1" wp14:anchorId="6E0516FE" wp14:editId="544FFDC4">
            <wp:simplePos x="0" y="0"/>
            <wp:positionH relativeFrom="column">
              <wp:posOffset>28079700</wp:posOffset>
            </wp:positionH>
            <wp:positionV relativeFrom="paragraph">
              <wp:posOffset>28710255</wp:posOffset>
            </wp:positionV>
            <wp:extent cx="786130" cy="786130"/>
            <wp:effectExtent l="0" t="0" r="0" b="0"/>
            <wp:wrapNone/>
            <wp:docPr id="179" name="Picture 17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8768" behindDoc="0" locked="0" layoutInCell="1" allowOverlap="1" wp14:anchorId="1BC72CD6" wp14:editId="430FBF0C">
            <wp:simplePos x="0" y="0"/>
            <wp:positionH relativeFrom="column">
              <wp:posOffset>27927300</wp:posOffset>
            </wp:positionH>
            <wp:positionV relativeFrom="paragraph">
              <wp:posOffset>28557855</wp:posOffset>
            </wp:positionV>
            <wp:extent cx="786130" cy="786130"/>
            <wp:effectExtent l="0" t="0" r="0" b="0"/>
            <wp:wrapNone/>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7744" behindDoc="0" locked="0" layoutInCell="1" allowOverlap="1" wp14:anchorId="4E20F6C4" wp14:editId="61A79B03">
            <wp:simplePos x="0" y="0"/>
            <wp:positionH relativeFrom="column">
              <wp:posOffset>27774900</wp:posOffset>
            </wp:positionH>
            <wp:positionV relativeFrom="paragraph">
              <wp:posOffset>28405455</wp:posOffset>
            </wp:positionV>
            <wp:extent cx="786130" cy="786130"/>
            <wp:effectExtent l="0" t="0" r="0" b="0"/>
            <wp:wrapNone/>
            <wp:docPr id="177" name="Picture 17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6720" behindDoc="0" locked="0" layoutInCell="1" allowOverlap="1" wp14:anchorId="75F2ABD0" wp14:editId="79B62FB6">
            <wp:simplePos x="0" y="0"/>
            <wp:positionH relativeFrom="column">
              <wp:posOffset>27622500</wp:posOffset>
            </wp:positionH>
            <wp:positionV relativeFrom="paragraph">
              <wp:posOffset>28253055</wp:posOffset>
            </wp:positionV>
            <wp:extent cx="786130" cy="786130"/>
            <wp:effectExtent l="0" t="0" r="0" b="0"/>
            <wp:wrapNone/>
            <wp:docPr id="176" name="Picture 1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5696" behindDoc="0" locked="0" layoutInCell="1" allowOverlap="1" wp14:anchorId="5D5161B6" wp14:editId="161E620E">
            <wp:simplePos x="0" y="0"/>
            <wp:positionH relativeFrom="column">
              <wp:posOffset>27470100</wp:posOffset>
            </wp:positionH>
            <wp:positionV relativeFrom="paragraph">
              <wp:posOffset>28100655</wp:posOffset>
            </wp:positionV>
            <wp:extent cx="786130" cy="786130"/>
            <wp:effectExtent l="0" t="0" r="0" b="0"/>
            <wp:wrapNone/>
            <wp:docPr id="175" name="Picture 1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4672" behindDoc="0" locked="0" layoutInCell="1" allowOverlap="1" wp14:anchorId="26A46BE2" wp14:editId="0CCB8ACE">
            <wp:simplePos x="0" y="0"/>
            <wp:positionH relativeFrom="column">
              <wp:posOffset>27317700</wp:posOffset>
            </wp:positionH>
            <wp:positionV relativeFrom="paragraph">
              <wp:posOffset>27948255</wp:posOffset>
            </wp:positionV>
            <wp:extent cx="786130" cy="786130"/>
            <wp:effectExtent l="0" t="0" r="0" b="0"/>
            <wp:wrapNone/>
            <wp:docPr id="174" name="Picture 1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3648" behindDoc="0" locked="0" layoutInCell="1" allowOverlap="1" wp14:anchorId="7798C22C" wp14:editId="3A5DFACF">
            <wp:simplePos x="0" y="0"/>
            <wp:positionH relativeFrom="column">
              <wp:posOffset>27165300</wp:posOffset>
            </wp:positionH>
            <wp:positionV relativeFrom="paragraph">
              <wp:posOffset>27795855</wp:posOffset>
            </wp:positionV>
            <wp:extent cx="786130" cy="786130"/>
            <wp:effectExtent l="0" t="0" r="0" b="0"/>
            <wp:wrapNone/>
            <wp:docPr id="173" name="Picture 17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2624" behindDoc="0" locked="0" layoutInCell="1" allowOverlap="1" wp14:anchorId="426BB589" wp14:editId="3920168C">
            <wp:simplePos x="0" y="0"/>
            <wp:positionH relativeFrom="column">
              <wp:posOffset>27012900</wp:posOffset>
            </wp:positionH>
            <wp:positionV relativeFrom="paragraph">
              <wp:posOffset>27643455</wp:posOffset>
            </wp:positionV>
            <wp:extent cx="786130" cy="786130"/>
            <wp:effectExtent l="0" t="0" r="0" b="0"/>
            <wp:wrapNone/>
            <wp:docPr id="172" name="Picture 17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1600" behindDoc="0" locked="0" layoutInCell="1" allowOverlap="1" wp14:anchorId="1F0DC12B" wp14:editId="6DB84CF5">
            <wp:simplePos x="0" y="0"/>
            <wp:positionH relativeFrom="column">
              <wp:posOffset>26860500</wp:posOffset>
            </wp:positionH>
            <wp:positionV relativeFrom="paragraph">
              <wp:posOffset>27491055</wp:posOffset>
            </wp:positionV>
            <wp:extent cx="786130" cy="786130"/>
            <wp:effectExtent l="0" t="0" r="0" b="0"/>
            <wp:wrapNone/>
            <wp:docPr id="171" name="Picture 17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800576" behindDoc="0" locked="0" layoutInCell="1" allowOverlap="1" wp14:anchorId="526D5800" wp14:editId="47D5E1B9">
            <wp:simplePos x="0" y="0"/>
            <wp:positionH relativeFrom="column">
              <wp:posOffset>26708100</wp:posOffset>
            </wp:positionH>
            <wp:positionV relativeFrom="paragraph">
              <wp:posOffset>27338655</wp:posOffset>
            </wp:positionV>
            <wp:extent cx="786130" cy="786130"/>
            <wp:effectExtent l="0" t="0" r="0" b="0"/>
            <wp:wrapNone/>
            <wp:docPr id="170" name="Picture 1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9552" behindDoc="0" locked="0" layoutInCell="1" allowOverlap="1" wp14:anchorId="73415B5B" wp14:editId="2D5ABA81">
            <wp:simplePos x="0" y="0"/>
            <wp:positionH relativeFrom="column">
              <wp:posOffset>26555700</wp:posOffset>
            </wp:positionH>
            <wp:positionV relativeFrom="paragraph">
              <wp:posOffset>27186255</wp:posOffset>
            </wp:positionV>
            <wp:extent cx="786130" cy="786130"/>
            <wp:effectExtent l="0" t="0" r="0" b="0"/>
            <wp:wrapNone/>
            <wp:docPr id="169" name="Picture 16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8528" behindDoc="0" locked="0" layoutInCell="1" allowOverlap="1" wp14:anchorId="0CB1B7DD" wp14:editId="18E75A53">
            <wp:simplePos x="0" y="0"/>
            <wp:positionH relativeFrom="column">
              <wp:posOffset>26403300</wp:posOffset>
            </wp:positionH>
            <wp:positionV relativeFrom="paragraph">
              <wp:posOffset>27033855</wp:posOffset>
            </wp:positionV>
            <wp:extent cx="786130" cy="786130"/>
            <wp:effectExtent l="0" t="0" r="0" b="0"/>
            <wp:wrapNone/>
            <wp:docPr id="168" name="Picture 1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7504" behindDoc="0" locked="0" layoutInCell="1" allowOverlap="1" wp14:anchorId="7E80EF1A" wp14:editId="3361A731">
            <wp:simplePos x="0" y="0"/>
            <wp:positionH relativeFrom="column">
              <wp:posOffset>26250900</wp:posOffset>
            </wp:positionH>
            <wp:positionV relativeFrom="paragraph">
              <wp:posOffset>26881455</wp:posOffset>
            </wp:positionV>
            <wp:extent cx="786130" cy="786130"/>
            <wp:effectExtent l="0" t="0" r="0" b="0"/>
            <wp:wrapNone/>
            <wp:docPr id="167" name="Picture 16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6480" behindDoc="0" locked="0" layoutInCell="1" allowOverlap="1" wp14:anchorId="4457C842" wp14:editId="76AA746C">
            <wp:simplePos x="0" y="0"/>
            <wp:positionH relativeFrom="column">
              <wp:posOffset>26098500</wp:posOffset>
            </wp:positionH>
            <wp:positionV relativeFrom="paragraph">
              <wp:posOffset>26729055</wp:posOffset>
            </wp:positionV>
            <wp:extent cx="786130" cy="786130"/>
            <wp:effectExtent l="0" t="0" r="0" b="0"/>
            <wp:wrapNone/>
            <wp:docPr id="166" name="Picture 16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5456" behindDoc="0" locked="0" layoutInCell="1" allowOverlap="1" wp14:anchorId="04415B62" wp14:editId="5A5B73B9">
            <wp:simplePos x="0" y="0"/>
            <wp:positionH relativeFrom="column">
              <wp:posOffset>25946100</wp:posOffset>
            </wp:positionH>
            <wp:positionV relativeFrom="paragraph">
              <wp:posOffset>26576655</wp:posOffset>
            </wp:positionV>
            <wp:extent cx="786130" cy="786130"/>
            <wp:effectExtent l="0" t="0" r="0" b="0"/>
            <wp:wrapNone/>
            <wp:docPr id="165" name="Picture 16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4432" behindDoc="0" locked="0" layoutInCell="1" allowOverlap="1" wp14:anchorId="01737819" wp14:editId="45D2FC2C">
            <wp:simplePos x="0" y="0"/>
            <wp:positionH relativeFrom="column">
              <wp:posOffset>25793700</wp:posOffset>
            </wp:positionH>
            <wp:positionV relativeFrom="paragraph">
              <wp:posOffset>26424255</wp:posOffset>
            </wp:positionV>
            <wp:extent cx="786130" cy="786130"/>
            <wp:effectExtent l="0" t="0" r="0" b="0"/>
            <wp:wrapNone/>
            <wp:docPr id="164" name="Picture 16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3408" behindDoc="0" locked="0" layoutInCell="1" allowOverlap="1" wp14:anchorId="4A20FA74" wp14:editId="6E350A9B">
            <wp:simplePos x="0" y="0"/>
            <wp:positionH relativeFrom="column">
              <wp:posOffset>25641300</wp:posOffset>
            </wp:positionH>
            <wp:positionV relativeFrom="paragraph">
              <wp:posOffset>26271855</wp:posOffset>
            </wp:positionV>
            <wp:extent cx="786130" cy="786130"/>
            <wp:effectExtent l="0" t="0" r="0" b="0"/>
            <wp:wrapNone/>
            <wp:docPr id="163" name="Picture 16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2384" behindDoc="0" locked="0" layoutInCell="1" allowOverlap="1" wp14:anchorId="03E4CDAE" wp14:editId="7BB338F1">
            <wp:simplePos x="0" y="0"/>
            <wp:positionH relativeFrom="column">
              <wp:posOffset>25488900</wp:posOffset>
            </wp:positionH>
            <wp:positionV relativeFrom="paragraph">
              <wp:posOffset>26119455</wp:posOffset>
            </wp:positionV>
            <wp:extent cx="786130" cy="786130"/>
            <wp:effectExtent l="0" t="0" r="0" b="0"/>
            <wp:wrapNone/>
            <wp:docPr id="162" name="Picture 1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1360" behindDoc="0" locked="0" layoutInCell="1" allowOverlap="1" wp14:anchorId="259C6040" wp14:editId="7B2543E6">
            <wp:simplePos x="0" y="0"/>
            <wp:positionH relativeFrom="column">
              <wp:posOffset>25336500</wp:posOffset>
            </wp:positionH>
            <wp:positionV relativeFrom="paragraph">
              <wp:posOffset>25967055</wp:posOffset>
            </wp:positionV>
            <wp:extent cx="786130" cy="786130"/>
            <wp:effectExtent l="0" t="0" r="0" b="0"/>
            <wp:wrapNone/>
            <wp:docPr id="161" name="Picture 16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90336" behindDoc="0" locked="0" layoutInCell="1" allowOverlap="1" wp14:anchorId="5FAAC7C9" wp14:editId="35BF6654">
            <wp:simplePos x="0" y="0"/>
            <wp:positionH relativeFrom="column">
              <wp:posOffset>25184100</wp:posOffset>
            </wp:positionH>
            <wp:positionV relativeFrom="paragraph">
              <wp:posOffset>25814655</wp:posOffset>
            </wp:positionV>
            <wp:extent cx="786130" cy="786130"/>
            <wp:effectExtent l="0" t="0" r="0" b="0"/>
            <wp:wrapNone/>
            <wp:docPr id="160" name="Picture 16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9312" behindDoc="0" locked="0" layoutInCell="1" allowOverlap="1" wp14:anchorId="0AC5651B" wp14:editId="51C48650">
            <wp:simplePos x="0" y="0"/>
            <wp:positionH relativeFrom="column">
              <wp:posOffset>25031700</wp:posOffset>
            </wp:positionH>
            <wp:positionV relativeFrom="paragraph">
              <wp:posOffset>25662255</wp:posOffset>
            </wp:positionV>
            <wp:extent cx="786130" cy="786130"/>
            <wp:effectExtent l="0" t="0" r="0" b="0"/>
            <wp:wrapNone/>
            <wp:docPr id="159" name="Picture 15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8288" behindDoc="0" locked="0" layoutInCell="1" allowOverlap="1" wp14:anchorId="7B618C2B" wp14:editId="684B370B">
            <wp:simplePos x="0" y="0"/>
            <wp:positionH relativeFrom="column">
              <wp:posOffset>24879300</wp:posOffset>
            </wp:positionH>
            <wp:positionV relativeFrom="paragraph">
              <wp:posOffset>25509855</wp:posOffset>
            </wp:positionV>
            <wp:extent cx="786130" cy="786130"/>
            <wp:effectExtent l="0" t="0" r="0" b="0"/>
            <wp:wrapNone/>
            <wp:docPr id="158" name="Picture 15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7264" behindDoc="0" locked="0" layoutInCell="1" allowOverlap="1" wp14:anchorId="288B90B7" wp14:editId="0D3B8FA8">
            <wp:simplePos x="0" y="0"/>
            <wp:positionH relativeFrom="column">
              <wp:posOffset>24726900</wp:posOffset>
            </wp:positionH>
            <wp:positionV relativeFrom="paragraph">
              <wp:posOffset>25357455</wp:posOffset>
            </wp:positionV>
            <wp:extent cx="786130" cy="786130"/>
            <wp:effectExtent l="0" t="0" r="0" b="0"/>
            <wp:wrapNone/>
            <wp:docPr id="157" name="Picture 15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6240" behindDoc="0" locked="0" layoutInCell="1" allowOverlap="1" wp14:anchorId="4102C4F9" wp14:editId="224B4CFD">
            <wp:simplePos x="0" y="0"/>
            <wp:positionH relativeFrom="column">
              <wp:posOffset>24574500</wp:posOffset>
            </wp:positionH>
            <wp:positionV relativeFrom="paragraph">
              <wp:posOffset>25205055</wp:posOffset>
            </wp:positionV>
            <wp:extent cx="786130" cy="786130"/>
            <wp:effectExtent l="0" t="0" r="0" b="0"/>
            <wp:wrapNone/>
            <wp:docPr id="156" name="Picture 15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5216" behindDoc="0" locked="0" layoutInCell="1" allowOverlap="1" wp14:anchorId="3DD55928" wp14:editId="3CCA25CE">
            <wp:simplePos x="0" y="0"/>
            <wp:positionH relativeFrom="column">
              <wp:posOffset>24422100</wp:posOffset>
            </wp:positionH>
            <wp:positionV relativeFrom="paragraph">
              <wp:posOffset>25052655</wp:posOffset>
            </wp:positionV>
            <wp:extent cx="786130" cy="786130"/>
            <wp:effectExtent l="0" t="0" r="0" b="0"/>
            <wp:wrapNone/>
            <wp:docPr id="155" name="Picture 15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4192" behindDoc="0" locked="0" layoutInCell="1" allowOverlap="1" wp14:anchorId="3219143F" wp14:editId="072A8883">
            <wp:simplePos x="0" y="0"/>
            <wp:positionH relativeFrom="column">
              <wp:posOffset>24269700</wp:posOffset>
            </wp:positionH>
            <wp:positionV relativeFrom="paragraph">
              <wp:posOffset>24900255</wp:posOffset>
            </wp:positionV>
            <wp:extent cx="786130" cy="786130"/>
            <wp:effectExtent l="0" t="0" r="0" b="0"/>
            <wp:wrapNone/>
            <wp:docPr id="154" name="Picture 15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3168" behindDoc="0" locked="0" layoutInCell="1" allowOverlap="1" wp14:anchorId="05C3B1FB" wp14:editId="3F8F99FD">
            <wp:simplePos x="0" y="0"/>
            <wp:positionH relativeFrom="column">
              <wp:posOffset>24117300</wp:posOffset>
            </wp:positionH>
            <wp:positionV relativeFrom="paragraph">
              <wp:posOffset>24747855</wp:posOffset>
            </wp:positionV>
            <wp:extent cx="786130" cy="786130"/>
            <wp:effectExtent l="0" t="0" r="0" b="0"/>
            <wp:wrapNone/>
            <wp:docPr id="153" name="Picture 15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2144" behindDoc="0" locked="0" layoutInCell="1" allowOverlap="1" wp14:anchorId="03135468" wp14:editId="1799D6ED">
            <wp:simplePos x="0" y="0"/>
            <wp:positionH relativeFrom="column">
              <wp:posOffset>23964900</wp:posOffset>
            </wp:positionH>
            <wp:positionV relativeFrom="paragraph">
              <wp:posOffset>24595455</wp:posOffset>
            </wp:positionV>
            <wp:extent cx="786130" cy="786130"/>
            <wp:effectExtent l="0" t="0" r="0" b="0"/>
            <wp:wrapNone/>
            <wp:docPr id="152" name="Picture 15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1120" behindDoc="0" locked="0" layoutInCell="1" allowOverlap="1" wp14:anchorId="03D6FDF9" wp14:editId="69D9E297">
            <wp:simplePos x="0" y="0"/>
            <wp:positionH relativeFrom="column">
              <wp:posOffset>23812500</wp:posOffset>
            </wp:positionH>
            <wp:positionV relativeFrom="paragraph">
              <wp:posOffset>24443055</wp:posOffset>
            </wp:positionV>
            <wp:extent cx="786130" cy="786130"/>
            <wp:effectExtent l="0" t="0" r="0" b="0"/>
            <wp:wrapNone/>
            <wp:docPr id="151" name="Picture 15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80096" behindDoc="0" locked="0" layoutInCell="1" allowOverlap="1" wp14:anchorId="66D6B057" wp14:editId="5537F29D">
            <wp:simplePos x="0" y="0"/>
            <wp:positionH relativeFrom="column">
              <wp:posOffset>23660100</wp:posOffset>
            </wp:positionH>
            <wp:positionV relativeFrom="paragraph">
              <wp:posOffset>24290655</wp:posOffset>
            </wp:positionV>
            <wp:extent cx="786130" cy="786130"/>
            <wp:effectExtent l="0" t="0" r="0" b="0"/>
            <wp:wrapNone/>
            <wp:docPr id="150" name="Picture 15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79072" behindDoc="0" locked="0" layoutInCell="1" allowOverlap="1" wp14:anchorId="5E635849" wp14:editId="243ECDE6">
            <wp:simplePos x="0" y="0"/>
            <wp:positionH relativeFrom="column">
              <wp:posOffset>23507700</wp:posOffset>
            </wp:positionH>
            <wp:positionV relativeFrom="paragraph">
              <wp:posOffset>24138255</wp:posOffset>
            </wp:positionV>
            <wp:extent cx="786130" cy="786130"/>
            <wp:effectExtent l="0" t="0" r="0" b="0"/>
            <wp:wrapNone/>
            <wp:docPr id="149" name="Picture 14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78048" behindDoc="0" locked="0" layoutInCell="1" allowOverlap="1" wp14:anchorId="186DC12E" wp14:editId="4598C645">
            <wp:simplePos x="0" y="0"/>
            <wp:positionH relativeFrom="column">
              <wp:posOffset>23355300</wp:posOffset>
            </wp:positionH>
            <wp:positionV relativeFrom="paragraph">
              <wp:posOffset>23985855</wp:posOffset>
            </wp:positionV>
            <wp:extent cx="786130" cy="786130"/>
            <wp:effectExtent l="0" t="0" r="0" b="0"/>
            <wp:wrapNone/>
            <wp:docPr id="148" name="Picture 14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77024" behindDoc="0" locked="0" layoutInCell="1" allowOverlap="1" wp14:anchorId="10FB26A0" wp14:editId="0E058EA3">
            <wp:simplePos x="0" y="0"/>
            <wp:positionH relativeFrom="column">
              <wp:posOffset>23202900</wp:posOffset>
            </wp:positionH>
            <wp:positionV relativeFrom="paragraph">
              <wp:posOffset>23833455</wp:posOffset>
            </wp:positionV>
            <wp:extent cx="786130" cy="786130"/>
            <wp:effectExtent l="0" t="0" r="0" b="0"/>
            <wp:wrapNone/>
            <wp:docPr id="147" name="Picture 14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76000" behindDoc="0" locked="0" layoutInCell="1" allowOverlap="1" wp14:anchorId="063DB3C6" wp14:editId="08265B05">
            <wp:simplePos x="0" y="0"/>
            <wp:positionH relativeFrom="column">
              <wp:posOffset>23050500</wp:posOffset>
            </wp:positionH>
            <wp:positionV relativeFrom="paragraph">
              <wp:posOffset>23681055</wp:posOffset>
            </wp:positionV>
            <wp:extent cx="786130" cy="786130"/>
            <wp:effectExtent l="0" t="0" r="0" b="0"/>
            <wp:wrapNone/>
            <wp:docPr id="146" name="Picture 14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74976" behindDoc="0" locked="0" layoutInCell="1" allowOverlap="1" wp14:anchorId="427E891C" wp14:editId="0B5EDD27">
            <wp:simplePos x="0" y="0"/>
            <wp:positionH relativeFrom="column">
              <wp:posOffset>22898100</wp:posOffset>
            </wp:positionH>
            <wp:positionV relativeFrom="paragraph">
              <wp:posOffset>23528655</wp:posOffset>
            </wp:positionV>
            <wp:extent cx="786130" cy="786130"/>
            <wp:effectExtent l="0" t="0" r="0" b="0"/>
            <wp:wrapNone/>
            <wp:docPr id="145" name="Picture 14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73952" behindDoc="0" locked="0" layoutInCell="1" allowOverlap="1" wp14:anchorId="5156DCCF" wp14:editId="0C61E185">
            <wp:simplePos x="0" y="0"/>
            <wp:positionH relativeFrom="column">
              <wp:posOffset>22745700</wp:posOffset>
            </wp:positionH>
            <wp:positionV relativeFrom="paragraph">
              <wp:posOffset>23376255</wp:posOffset>
            </wp:positionV>
            <wp:extent cx="786130" cy="786130"/>
            <wp:effectExtent l="0" t="0" r="0" b="0"/>
            <wp:wrapNone/>
            <wp:docPr id="144" name="Picture 14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72928" behindDoc="0" locked="0" layoutInCell="1" allowOverlap="1" wp14:anchorId="22156982" wp14:editId="2A7D70ED">
            <wp:simplePos x="0" y="0"/>
            <wp:positionH relativeFrom="column">
              <wp:posOffset>22593300</wp:posOffset>
            </wp:positionH>
            <wp:positionV relativeFrom="paragraph">
              <wp:posOffset>23223855</wp:posOffset>
            </wp:positionV>
            <wp:extent cx="786130" cy="786130"/>
            <wp:effectExtent l="0" t="0" r="0" b="0"/>
            <wp:wrapNone/>
            <wp:docPr id="143" name="Picture 14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71904" behindDoc="0" locked="0" layoutInCell="1" allowOverlap="1" wp14:anchorId="2961FFA1" wp14:editId="2F987A90">
            <wp:simplePos x="0" y="0"/>
            <wp:positionH relativeFrom="column">
              <wp:posOffset>22440900</wp:posOffset>
            </wp:positionH>
            <wp:positionV relativeFrom="paragraph">
              <wp:posOffset>23071455</wp:posOffset>
            </wp:positionV>
            <wp:extent cx="786130" cy="786130"/>
            <wp:effectExtent l="0" t="0" r="0" b="0"/>
            <wp:wrapNone/>
            <wp:docPr id="142" name="Picture 1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70880" behindDoc="0" locked="0" layoutInCell="1" allowOverlap="1" wp14:anchorId="07A2AD33" wp14:editId="06DB2A90">
            <wp:simplePos x="0" y="0"/>
            <wp:positionH relativeFrom="column">
              <wp:posOffset>22288500</wp:posOffset>
            </wp:positionH>
            <wp:positionV relativeFrom="paragraph">
              <wp:posOffset>22919055</wp:posOffset>
            </wp:positionV>
            <wp:extent cx="786130" cy="786130"/>
            <wp:effectExtent l="0" t="0" r="0" b="0"/>
            <wp:wrapNone/>
            <wp:docPr id="141" name="Picture 14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9856" behindDoc="0" locked="0" layoutInCell="1" allowOverlap="1" wp14:anchorId="20FC9029" wp14:editId="14333111">
            <wp:simplePos x="0" y="0"/>
            <wp:positionH relativeFrom="column">
              <wp:posOffset>22136100</wp:posOffset>
            </wp:positionH>
            <wp:positionV relativeFrom="paragraph">
              <wp:posOffset>22766655</wp:posOffset>
            </wp:positionV>
            <wp:extent cx="786130" cy="786130"/>
            <wp:effectExtent l="0" t="0" r="0" b="0"/>
            <wp:wrapNone/>
            <wp:docPr id="140" name="Picture 14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8832" behindDoc="0" locked="0" layoutInCell="1" allowOverlap="1" wp14:anchorId="0AEE072F" wp14:editId="68965DC7">
            <wp:simplePos x="0" y="0"/>
            <wp:positionH relativeFrom="column">
              <wp:posOffset>21983700</wp:posOffset>
            </wp:positionH>
            <wp:positionV relativeFrom="paragraph">
              <wp:posOffset>22614255</wp:posOffset>
            </wp:positionV>
            <wp:extent cx="786130" cy="786130"/>
            <wp:effectExtent l="0" t="0" r="0" b="0"/>
            <wp:wrapNone/>
            <wp:docPr id="139" name="Picture 13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7808" behindDoc="0" locked="0" layoutInCell="1" allowOverlap="1" wp14:anchorId="6B9894F9" wp14:editId="5798140F">
            <wp:simplePos x="0" y="0"/>
            <wp:positionH relativeFrom="column">
              <wp:posOffset>21831300</wp:posOffset>
            </wp:positionH>
            <wp:positionV relativeFrom="paragraph">
              <wp:posOffset>22461855</wp:posOffset>
            </wp:positionV>
            <wp:extent cx="786130" cy="786130"/>
            <wp:effectExtent l="0" t="0" r="0" b="0"/>
            <wp:wrapNone/>
            <wp:docPr id="138" name="Picture 13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6784" behindDoc="0" locked="0" layoutInCell="1" allowOverlap="1" wp14:anchorId="00466A2E" wp14:editId="28641B50">
            <wp:simplePos x="0" y="0"/>
            <wp:positionH relativeFrom="column">
              <wp:posOffset>21678900</wp:posOffset>
            </wp:positionH>
            <wp:positionV relativeFrom="paragraph">
              <wp:posOffset>22309455</wp:posOffset>
            </wp:positionV>
            <wp:extent cx="786130" cy="786130"/>
            <wp:effectExtent l="0" t="0" r="0" b="0"/>
            <wp:wrapNone/>
            <wp:docPr id="137" name="Picture 13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5760" behindDoc="0" locked="0" layoutInCell="1" allowOverlap="1" wp14:anchorId="2378932C" wp14:editId="63B2CF4E">
            <wp:simplePos x="0" y="0"/>
            <wp:positionH relativeFrom="column">
              <wp:posOffset>21526500</wp:posOffset>
            </wp:positionH>
            <wp:positionV relativeFrom="paragraph">
              <wp:posOffset>22157055</wp:posOffset>
            </wp:positionV>
            <wp:extent cx="786130" cy="786130"/>
            <wp:effectExtent l="0" t="0" r="0" b="0"/>
            <wp:wrapNone/>
            <wp:docPr id="136" name="Picture 13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4736" behindDoc="0" locked="0" layoutInCell="1" allowOverlap="1" wp14:anchorId="5DC7D8BF" wp14:editId="56D3096D">
            <wp:simplePos x="0" y="0"/>
            <wp:positionH relativeFrom="column">
              <wp:posOffset>21374100</wp:posOffset>
            </wp:positionH>
            <wp:positionV relativeFrom="paragraph">
              <wp:posOffset>22004655</wp:posOffset>
            </wp:positionV>
            <wp:extent cx="786130" cy="786130"/>
            <wp:effectExtent l="0" t="0" r="0" b="0"/>
            <wp:wrapNone/>
            <wp:docPr id="135" name="Picture 13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3712" behindDoc="0" locked="0" layoutInCell="1" allowOverlap="1" wp14:anchorId="791D85F7" wp14:editId="7CA96018">
            <wp:simplePos x="0" y="0"/>
            <wp:positionH relativeFrom="column">
              <wp:posOffset>21221700</wp:posOffset>
            </wp:positionH>
            <wp:positionV relativeFrom="paragraph">
              <wp:posOffset>21852255</wp:posOffset>
            </wp:positionV>
            <wp:extent cx="786130" cy="786130"/>
            <wp:effectExtent l="0" t="0" r="0" b="0"/>
            <wp:wrapNone/>
            <wp:docPr id="134" name="Picture 1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2688" behindDoc="0" locked="0" layoutInCell="1" allowOverlap="1" wp14:anchorId="08D8733B" wp14:editId="72C9514F">
            <wp:simplePos x="0" y="0"/>
            <wp:positionH relativeFrom="column">
              <wp:posOffset>21069300</wp:posOffset>
            </wp:positionH>
            <wp:positionV relativeFrom="paragraph">
              <wp:posOffset>21699855</wp:posOffset>
            </wp:positionV>
            <wp:extent cx="786130" cy="786130"/>
            <wp:effectExtent l="0" t="0" r="0" b="0"/>
            <wp:wrapNone/>
            <wp:docPr id="133" name="Picture 13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1664" behindDoc="0" locked="0" layoutInCell="1" allowOverlap="1" wp14:anchorId="30412A5A" wp14:editId="4F0292D7">
            <wp:simplePos x="0" y="0"/>
            <wp:positionH relativeFrom="column">
              <wp:posOffset>20916900</wp:posOffset>
            </wp:positionH>
            <wp:positionV relativeFrom="paragraph">
              <wp:posOffset>21547455</wp:posOffset>
            </wp:positionV>
            <wp:extent cx="786130" cy="786130"/>
            <wp:effectExtent l="0" t="0" r="0" b="0"/>
            <wp:wrapNone/>
            <wp:docPr id="132" name="Picture 1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60640" behindDoc="0" locked="0" layoutInCell="1" allowOverlap="1" wp14:anchorId="30C81B45" wp14:editId="07CB05C1">
            <wp:simplePos x="0" y="0"/>
            <wp:positionH relativeFrom="column">
              <wp:posOffset>20764500</wp:posOffset>
            </wp:positionH>
            <wp:positionV relativeFrom="paragraph">
              <wp:posOffset>21395055</wp:posOffset>
            </wp:positionV>
            <wp:extent cx="786130" cy="786130"/>
            <wp:effectExtent l="0" t="0" r="0" b="0"/>
            <wp:wrapNone/>
            <wp:docPr id="131" name="Picture 13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9616" behindDoc="0" locked="0" layoutInCell="1" allowOverlap="1" wp14:anchorId="12A86EDE" wp14:editId="62B20580">
            <wp:simplePos x="0" y="0"/>
            <wp:positionH relativeFrom="column">
              <wp:posOffset>20612100</wp:posOffset>
            </wp:positionH>
            <wp:positionV relativeFrom="paragraph">
              <wp:posOffset>21242655</wp:posOffset>
            </wp:positionV>
            <wp:extent cx="786130" cy="786130"/>
            <wp:effectExtent l="0" t="0" r="0" b="0"/>
            <wp:wrapNone/>
            <wp:docPr id="130" name="Picture 1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8592" behindDoc="0" locked="0" layoutInCell="1" allowOverlap="1" wp14:anchorId="6289EAF2" wp14:editId="600731E2">
            <wp:simplePos x="0" y="0"/>
            <wp:positionH relativeFrom="column">
              <wp:posOffset>20459700</wp:posOffset>
            </wp:positionH>
            <wp:positionV relativeFrom="paragraph">
              <wp:posOffset>21090255</wp:posOffset>
            </wp:positionV>
            <wp:extent cx="786130" cy="786130"/>
            <wp:effectExtent l="0" t="0" r="0" b="0"/>
            <wp:wrapNone/>
            <wp:docPr id="129" name="Picture 12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7568" behindDoc="0" locked="0" layoutInCell="1" allowOverlap="1" wp14:anchorId="0F11A17E" wp14:editId="326D11F3">
            <wp:simplePos x="0" y="0"/>
            <wp:positionH relativeFrom="column">
              <wp:posOffset>20307300</wp:posOffset>
            </wp:positionH>
            <wp:positionV relativeFrom="paragraph">
              <wp:posOffset>20937855</wp:posOffset>
            </wp:positionV>
            <wp:extent cx="786130" cy="786130"/>
            <wp:effectExtent l="0" t="0" r="0" b="0"/>
            <wp:wrapNone/>
            <wp:docPr id="128" name="Picture 12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6544" behindDoc="0" locked="0" layoutInCell="1" allowOverlap="1" wp14:anchorId="1D567371" wp14:editId="18977990">
            <wp:simplePos x="0" y="0"/>
            <wp:positionH relativeFrom="column">
              <wp:posOffset>20154900</wp:posOffset>
            </wp:positionH>
            <wp:positionV relativeFrom="paragraph">
              <wp:posOffset>20785455</wp:posOffset>
            </wp:positionV>
            <wp:extent cx="786130" cy="786130"/>
            <wp:effectExtent l="0" t="0" r="0" b="0"/>
            <wp:wrapNone/>
            <wp:docPr id="127" name="Picture 1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5520" behindDoc="0" locked="0" layoutInCell="1" allowOverlap="1" wp14:anchorId="061F560B" wp14:editId="7B349778">
            <wp:simplePos x="0" y="0"/>
            <wp:positionH relativeFrom="column">
              <wp:posOffset>20002500</wp:posOffset>
            </wp:positionH>
            <wp:positionV relativeFrom="paragraph">
              <wp:posOffset>20633055</wp:posOffset>
            </wp:positionV>
            <wp:extent cx="786130" cy="786130"/>
            <wp:effectExtent l="0" t="0" r="0" b="0"/>
            <wp:wrapNone/>
            <wp:docPr id="126" name="Picture 12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4496" behindDoc="0" locked="0" layoutInCell="1" allowOverlap="1" wp14:anchorId="2BA3CEA1" wp14:editId="463AD007">
            <wp:simplePos x="0" y="0"/>
            <wp:positionH relativeFrom="column">
              <wp:posOffset>19850100</wp:posOffset>
            </wp:positionH>
            <wp:positionV relativeFrom="paragraph">
              <wp:posOffset>20480655</wp:posOffset>
            </wp:positionV>
            <wp:extent cx="786130" cy="786130"/>
            <wp:effectExtent l="0" t="0" r="0" b="0"/>
            <wp:wrapNone/>
            <wp:docPr id="125" name="Picture 12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3472" behindDoc="0" locked="0" layoutInCell="1" allowOverlap="1" wp14:anchorId="594B78B4" wp14:editId="3F627B44">
            <wp:simplePos x="0" y="0"/>
            <wp:positionH relativeFrom="column">
              <wp:posOffset>19697700</wp:posOffset>
            </wp:positionH>
            <wp:positionV relativeFrom="paragraph">
              <wp:posOffset>20328255</wp:posOffset>
            </wp:positionV>
            <wp:extent cx="786130" cy="786130"/>
            <wp:effectExtent l="0" t="0" r="0" b="0"/>
            <wp:wrapNone/>
            <wp:docPr id="124" name="Picture 12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2448" behindDoc="0" locked="0" layoutInCell="1" allowOverlap="1" wp14:anchorId="401FAC6E" wp14:editId="1A26D1CD">
            <wp:simplePos x="0" y="0"/>
            <wp:positionH relativeFrom="column">
              <wp:posOffset>19545300</wp:posOffset>
            </wp:positionH>
            <wp:positionV relativeFrom="paragraph">
              <wp:posOffset>20175855</wp:posOffset>
            </wp:positionV>
            <wp:extent cx="786130" cy="786130"/>
            <wp:effectExtent l="0" t="0" r="0" b="0"/>
            <wp:wrapNone/>
            <wp:docPr id="123" name="Picture 1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1424" behindDoc="0" locked="0" layoutInCell="1" allowOverlap="1" wp14:anchorId="5E4B7725" wp14:editId="10269FD6">
            <wp:simplePos x="0" y="0"/>
            <wp:positionH relativeFrom="column">
              <wp:posOffset>19392900</wp:posOffset>
            </wp:positionH>
            <wp:positionV relativeFrom="paragraph">
              <wp:posOffset>20023455</wp:posOffset>
            </wp:positionV>
            <wp:extent cx="786130" cy="786130"/>
            <wp:effectExtent l="0" t="0" r="0" b="0"/>
            <wp:wrapNone/>
            <wp:docPr id="122" name="Picture 1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50400" behindDoc="0" locked="0" layoutInCell="1" allowOverlap="1" wp14:anchorId="34CE7C9B" wp14:editId="708F120F">
            <wp:simplePos x="0" y="0"/>
            <wp:positionH relativeFrom="column">
              <wp:posOffset>19240500</wp:posOffset>
            </wp:positionH>
            <wp:positionV relativeFrom="paragraph">
              <wp:posOffset>19871055</wp:posOffset>
            </wp:positionV>
            <wp:extent cx="786130" cy="786130"/>
            <wp:effectExtent l="0" t="0" r="0" b="0"/>
            <wp:wrapNone/>
            <wp:docPr id="121" name="Picture 1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9376" behindDoc="0" locked="0" layoutInCell="1" allowOverlap="1" wp14:anchorId="3BB4BBCA" wp14:editId="1F95156B">
            <wp:simplePos x="0" y="0"/>
            <wp:positionH relativeFrom="column">
              <wp:posOffset>19088100</wp:posOffset>
            </wp:positionH>
            <wp:positionV relativeFrom="paragraph">
              <wp:posOffset>19718655</wp:posOffset>
            </wp:positionV>
            <wp:extent cx="786130" cy="786130"/>
            <wp:effectExtent l="0" t="0" r="0" b="0"/>
            <wp:wrapNone/>
            <wp:docPr id="120" name="Picture 1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8352" behindDoc="0" locked="0" layoutInCell="1" allowOverlap="1" wp14:anchorId="356365F7" wp14:editId="414B8222">
            <wp:simplePos x="0" y="0"/>
            <wp:positionH relativeFrom="column">
              <wp:posOffset>18935700</wp:posOffset>
            </wp:positionH>
            <wp:positionV relativeFrom="paragraph">
              <wp:posOffset>19566255</wp:posOffset>
            </wp:positionV>
            <wp:extent cx="786130" cy="786130"/>
            <wp:effectExtent l="0" t="0" r="0" b="0"/>
            <wp:wrapNone/>
            <wp:docPr id="119" name="Picture 1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7328" behindDoc="0" locked="0" layoutInCell="1" allowOverlap="1" wp14:anchorId="08CC1E2F" wp14:editId="19AE9DA9">
            <wp:simplePos x="0" y="0"/>
            <wp:positionH relativeFrom="column">
              <wp:posOffset>18783300</wp:posOffset>
            </wp:positionH>
            <wp:positionV relativeFrom="paragraph">
              <wp:posOffset>19413855</wp:posOffset>
            </wp:positionV>
            <wp:extent cx="786130" cy="786130"/>
            <wp:effectExtent l="0" t="0" r="0" b="0"/>
            <wp:wrapNone/>
            <wp:docPr id="118" name="Picture 11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6304" behindDoc="0" locked="0" layoutInCell="1" allowOverlap="1" wp14:anchorId="5AE312CB" wp14:editId="5454CAA4">
            <wp:simplePos x="0" y="0"/>
            <wp:positionH relativeFrom="column">
              <wp:posOffset>18630900</wp:posOffset>
            </wp:positionH>
            <wp:positionV relativeFrom="paragraph">
              <wp:posOffset>19261455</wp:posOffset>
            </wp:positionV>
            <wp:extent cx="786130" cy="786130"/>
            <wp:effectExtent l="0" t="0" r="0" b="0"/>
            <wp:wrapNone/>
            <wp:docPr id="117" name="Picture 1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5280" behindDoc="0" locked="0" layoutInCell="1" allowOverlap="1" wp14:anchorId="53EEC7B3" wp14:editId="0A6FFADE">
            <wp:simplePos x="0" y="0"/>
            <wp:positionH relativeFrom="column">
              <wp:posOffset>18478500</wp:posOffset>
            </wp:positionH>
            <wp:positionV relativeFrom="paragraph">
              <wp:posOffset>19109055</wp:posOffset>
            </wp:positionV>
            <wp:extent cx="786130" cy="786130"/>
            <wp:effectExtent l="0" t="0" r="0" b="0"/>
            <wp:wrapNone/>
            <wp:docPr id="116" name="Picture 1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4256" behindDoc="0" locked="0" layoutInCell="1" allowOverlap="1" wp14:anchorId="04F7CC27" wp14:editId="315F9BCE">
            <wp:simplePos x="0" y="0"/>
            <wp:positionH relativeFrom="column">
              <wp:posOffset>18326100</wp:posOffset>
            </wp:positionH>
            <wp:positionV relativeFrom="paragraph">
              <wp:posOffset>18956655</wp:posOffset>
            </wp:positionV>
            <wp:extent cx="786130" cy="786130"/>
            <wp:effectExtent l="0" t="0" r="0" b="0"/>
            <wp:wrapNone/>
            <wp:docPr id="115" name="Picture 11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3232" behindDoc="0" locked="0" layoutInCell="1" allowOverlap="1" wp14:anchorId="3BE90B0C" wp14:editId="7659A3B2">
            <wp:simplePos x="0" y="0"/>
            <wp:positionH relativeFrom="column">
              <wp:posOffset>18173700</wp:posOffset>
            </wp:positionH>
            <wp:positionV relativeFrom="paragraph">
              <wp:posOffset>18804255</wp:posOffset>
            </wp:positionV>
            <wp:extent cx="786130" cy="786130"/>
            <wp:effectExtent l="0" t="0" r="0" b="0"/>
            <wp:wrapNone/>
            <wp:docPr id="114" name="Picture 1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2208" behindDoc="0" locked="0" layoutInCell="1" allowOverlap="1" wp14:anchorId="67E9E9C9" wp14:editId="13BAA342">
            <wp:simplePos x="0" y="0"/>
            <wp:positionH relativeFrom="column">
              <wp:posOffset>18021300</wp:posOffset>
            </wp:positionH>
            <wp:positionV relativeFrom="paragraph">
              <wp:posOffset>18651855</wp:posOffset>
            </wp:positionV>
            <wp:extent cx="786130" cy="786130"/>
            <wp:effectExtent l="0" t="0" r="0" b="0"/>
            <wp:wrapNone/>
            <wp:docPr id="113" name="Picture 1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1184" behindDoc="0" locked="0" layoutInCell="1" allowOverlap="1" wp14:anchorId="7A15C947" wp14:editId="30D7B2BD">
            <wp:simplePos x="0" y="0"/>
            <wp:positionH relativeFrom="column">
              <wp:posOffset>17868900</wp:posOffset>
            </wp:positionH>
            <wp:positionV relativeFrom="paragraph">
              <wp:posOffset>18499455</wp:posOffset>
            </wp:positionV>
            <wp:extent cx="786130" cy="786130"/>
            <wp:effectExtent l="0" t="0" r="0" b="0"/>
            <wp:wrapNone/>
            <wp:docPr id="112" name="Picture 1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40160" behindDoc="0" locked="0" layoutInCell="1" allowOverlap="1" wp14:anchorId="5DF0BF92" wp14:editId="77F225BE">
            <wp:simplePos x="0" y="0"/>
            <wp:positionH relativeFrom="column">
              <wp:posOffset>17716500</wp:posOffset>
            </wp:positionH>
            <wp:positionV relativeFrom="paragraph">
              <wp:posOffset>18347055</wp:posOffset>
            </wp:positionV>
            <wp:extent cx="786130" cy="786130"/>
            <wp:effectExtent l="0" t="0" r="0" b="0"/>
            <wp:wrapNone/>
            <wp:docPr id="111" name="Picture 1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39136" behindDoc="0" locked="0" layoutInCell="1" allowOverlap="1" wp14:anchorId="1F9EE4D5" wp14:editId="2DBD8E21">
            <wp:simplePos x="0" y="0"/>
            <wp:positionH relativeFrom="column">
              <wp:posOffset>17564100</wp:posOffset>
            </wp:positionH>
            <wp:positionV relativeFrom="paragraph">
              <wp:posOffset>18194655</wp:posOffset>
            </wp:positionV>
            <wp:extent cx="786130" cy="786130"/>
            <wp:effectExtent l="0" t="0" r="0" b="0"/>
            <wp:wrapNone/>
            <wp:docPr id="110" name="Picture 1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38112" behindDoc="0" locked="0" layoutInCell="1" allowOverlap="1" wp14:anchorId="5C025E28" wp14:editId="61E2FA06">
            <wp:simplePos x="0" y="0"/>
            <wp:positionH relativeFrom="column">
              <wp:posOffset>17411700</wp:posOffset>
            </wp:positionH>
            <wp:positionV relativeFrom="paragraph">
              <wp:posOffset>18042255</wp:posOffset>
            </wp:positionV>
            <wp:extent cx="786130" cy="786130"/>
            <wp:effectExtent l="0" t="0" r="0" b="0"/>
            <wp:wrapNone/>
            <wp:docPr id="109" name="Picture 1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37088" behindDoc="0" locked="0" layoutInCell="1" allowOverlap="1" wp14:anchorId="5B9E9BAF" wp14:editId="6EC76ACD">
            <wp:simplePos x="0" y="0"/>
            <wp:positionH relativeFrom="column">
              <wp:posOffset>17259300</wp:posOffset>
            </wp:positionH>
            <wp:positionV relativeFrom="paragraph">
              <wp:posOffset>17889855</wp:posOffset>
            </wp:positionV>
            <wp:extent cx="786130" cy="786130"/>
            <wp:effectExtent l="0" t="0" r="0" b="0"/>
            <wp:wrapNone/>
            <wp:docPr id="108" name="Picture 1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36064" behindDoc="0" locked="0" layoutInCell="1" allowOverlap="1" wp14:anchorId="73593FB1" wp14:editId="41ED6801">
            <wp:simplePos x="0" y="0"/>
            <wp:positionH relativeFrom="column">
              <wp:posOffset>17106900</wp:posOffset>
            </wp:positionH>
            <wp:positionV relativeFrom="paragraph">
              <wp:posOffset>17737455</wp:posOffset>
            </wp:positionV>
            <wp:extent cx="786130" cy="786130"/>
            <wp:effectExtent l="0" t="0" r="0" b="0"/>
            <wp:wrapNone/>
            <wp:docPr id="107" name="Picture 10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35040" behindDoc="0" locked="0" layoutInCell="1" allowOverlap="1" wp14:anchorId="4BBBCE32" wp14:editId="7EE23A36">
            <wp:simplePos x="0" y="0"/>
            <wp:positionH relativeFrom="column">
              <wp:posOffset>16954500</wp:posOffset>
            </wp:positionH>
            <wp:positionV relativeFrom="paragraph">
              <wp:posOffset>17585055</wp:posOffset>
            </wp:positionV>
            <wp:extent cx="786130" cy="786130"/>
            <wp:effectExtent l="0" t="0" r="0" b="0"/>
            <wp:wrapNone/>
            <wp:docPr id="106" name="Picture 10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34016" behindDoc="0" locked="0" layoutInCell="1" allowOverlap="1" wp14:anchorId="47E038F4" wp14:editId="7FF5D4E9">
            <wp:simplePos x="0" y="0"/>
            <wp:positionH relativeFrom="column">
              <wp:posOffset>16802100</wp:posOffset>
            </wp:positionH>
            <wp:positionV relativeFrom="paragraph">
              <wp:posOffset>17432655</wp:posOffset>
            </wp:positionV>
            <wp:extent cx="786130" cy="786130"/>
            <wp:effectExtent l="0" t="0" r="0" b="0"/>
            <wp:wrapNone/>
            <wp:docPr id="105" name="Picture 10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32992" behindDoc="0" locked="0" layoutInCell="1" allowOverlap="1" wp14:anchorId="14F5DA8B" wp14:editId="36CDCF8D">
            <wp:simplePos x="0" y="0"/>
            <wp:positionH relativeFrom="column">
              <wp:posOffset>16649700</wp:posOffset>
            </wp:positionH>
            <wp:positionV relativeFrom="paragraph">
              <wp:posOffset>17280255</wp:posOffset>
            </wp:positionV>
            <wp:extent cx="786130" cy="786130"/>
            <wp:effectExtent l="0" t="0" r="0" b="0"/>
            <wp:wrapNone/>
            <wp:docPr id="104" name="Picture 10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31968" behindDoc="0" locked="0" layoutInCell="1" allowOverlap="1" wp14:anchorId="10A031E3" wp14:editId="6CA686E3">
            <wp:simplePos x="0" y="0"/>
            <wp:positionH relativeFrom="column">
              <wp:posOffset>16497300</wp:posOffset>
            </wp:positionH>
            <wp:positionV relativeFrom="paragraph">
              <wp:posOffset>17127855</wp:posOffset>
            </wp:positionV>
            <wp:extent cx="786130" cy="786130"/>
            <wp:effectExtent l="0" t="0" r="0" b="0"/>
            <wp:wrapNone/>
            <wp:docPr id="103" name="Picture 10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30944" behindDoc="0" locked="0" layoutInCell="1" allowOverlap="1" wp14:anchorId="4B919FDC" wp14:editId="2CAE9C41">
            <wp:simplePos x="0" y="0"/>
            <wp:positionH relativeFrom="column">
              <wp:posOffset>16344900</wp:posOffset>
            </wp:positionH>
            <wp:positionV relativeFrom="paragraph">
              <wp:posOffset>16975455</wp:posOffset>
            </wp:positionV>
            <wp:extent cx="786130" cy="786130"/>
            <wp:effectExtent l="0" t="0" r="0" b="0"/>
            <wp:wrapNone/>
            <wp:docPr id="102" name="Picture 10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9920" behindDoc="0" locked="0" layoutInCell="1" allowOverlap="1" wp14:anchorId="41AD4194" wp14:editId="2EB9AE0C">
            <wp:simplePos x="0" y="0"/>
            <wp:positionH relativeFrom="column">
              <wp:posOffset>16192500</wp:posOffset>
            </wp:positionH>
            <wp:positionV relativeFrom="paragraph">
              <wp:posOffset>16823055</wp:posOffset>
            </wp:positionV>
            <wp:extent cx="786130" cy="786130"/>
            <wp:effectExtent l="0" t="0" r="0" b="0"/>
            <wp:wrapNone/>
            <wp:docPr id="101" name="Picture 10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8896" behindDoc="0" locked="0" layoutInCell="1" allowOverlap="1" wp14:anchorId="2456CFB0" wp14:editId="316A57CC">
            <wp:simplePos x="0" y="0"/>
            <wp:positionH relativeFrom="column">
              <wp:posOffset>16040100</wp:posOffset>
            </wp:positionH>
            <wp:positionV relativeFrom="paragraph">
              <wp:posOffset>16670655</wp:posOffset>
            </wp:positionV>
            <wp:extent cx="786130" cy="786130"/>
            <wp:effectExtent l="0" t="0" r="0" b="0"/>
            <wp:wrapNone/>
            <wp:docPr id="100" name="Picture 1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7872" behindDoc="0" locked="0" layoutInCell="1" allowOverlap="1" wp14:anchorId="57B7042D" wp14:editId="23280EBC">
            <wp:simplePos x="0" y="0"/>
            <wp:positionH relativeFrom="column">
              <wp:posOffset>15887700</wp:posOffset>
            </wp:positionH>
            <wp:positionV relativeFrom="paragraph">
              <wp:posOffset>16518255</wp:posOffset>
            </wp:positionV>
            <wp:extent cx="786130" cy="786130"/>
            <wp:effectExtent l="0" t="0" r="0" b="0"/>
            <wp:wrapNone/>
            <wp:docPr id="99" name="Picture 9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6848" behindDoc="0" locked="0" layoutInCell="1" allowOverlap="1" wp14:anchorId="52CA1AB6" wp14:editId="2E6F9ED8">
            <wp:simplePos x="0" y="0"/>
            <wp:positionH relativeFrom="column">
              <wp:posOffset>15735300</wp:posOffset>
            </wp:positionH>
            <wp:positionV relativeFrom="paragraph">
              <wp:posOffset>16365855</wp:posOffset>
            </wp:positionV>
            <wp:extent cx="786130" cy="786130"/>
            <wp:effectExtent l="0" t="0" r="0" b="0"/>
            <wp:wrapNone/>
            <wp:docPr id="98" name="Picture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5824" behindDoc="0" locked="0" layoutInCell="1" allowOverlap="1" wp14:anchorId="0B2D9F6F" wp14:editId="704A2C6E">
            <wp:simplePos x="0" y="0"/>
            <wp:positionH relativeFrom="column">
              <wp:posOffset>15582900</wp:posOffset>
            </wp:positionH>
            <wp:positionV relativeFrom="paragraph">
              <wp:posOffset>16213455</wp:posOffset>
            </wp:positionV>
            <wp:extent cx="786130" cy="786130"/>
            <wp:effectExtent l="0" t="0" r="0" b="0"/>
            <wp:wrapNone/>
            <wp:docPr id="97" name="Picture 9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4800" behindDoc="0" locked="0" layoutInCell="1" allowOverlap="1" wp14:anchorId="68976042" wp14:editId="1254BE30">
            <wp:simplePos x="0" y="0"/>
            <wp:positionH relativeFrom="column">
              <wp:posOffset>15430500</wp:posOffset>
            </wp:positionH>
            <wp:positionV relativeFrom="paragraph">
              <wp:posOffset>16061055</wp:posOffset>
            </wp:positionV>
            <wp:extent cx="786130" cy="786130"/>
            <wp:effectExtent l="0" t="0" r="0" b="0"/>
            <wp:wrapNone/>
            <wp:docPr id="96" name="Picture 9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3776" behindDoc="0" locked="0" layoutInCell="1" allowOverlap="1" wp14:anchorId="5810F4BA" wp14:editId="1D8973BE">
            <wp:simplePos x="0" y="0"/>
            <wp:positionH relativeFrom="column">
              <wp:posOffset>15278100</wp:posOffset>
            </wp:positionH>
            <wp:positionV relativeFrom="paragraph">
              <wp:posOffset>15908655</wp:posOffset>
            </wp:positionV>
            <wp:extent cx="786130" cy="786130"/>
            <wp:effectExtent l="0" t="0" r="0" b="0"/>
            <wp:wrapNone/>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2752" behindDoc="0" locked="0" layoutInCell="1" allowOverlap="1" wp14:anchorId="3D29F047" wp14:editId="0CF3ACBC">
            <wp:simplePos x="0" y="0"/>
            <wp:positionH relativeFrom="column">
              <wp:posOffset>15125700</wp:posOffset>
            </wp:positionH>
            <wp:positionV relativeFrom="paragraph">
              <wp:posOffset>15756255</wp:posOffset>
            </wp:positionV>
            <wp:extent cx="786130" cy="786130"/>
            <wp:effectExtent l="0" t="0" r="0" b="0"/>
            <wp:wrapNone/>
            <wp:docPr id="94" name="Picture 9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1728" behindDoc="0" locked="0" layoutInCell="1" allowOverlap="1" wp14:anchorId="7B367312" wp14:editId="72E98461">
            <wp:simplePos x="0" y="0"/>
            <wp:positionH relativeFrom="column">
              <wp:posOffset>14973300</wp:posOffset>
            </wp:positionH>
            <wp:positionV relativeFrom="paragraph">
              <wp:posOffset>15603855</wp:posOffset>
            </wp:positionV>
            <wp:extent cx="786130" cy="786130"/>
            <wp:effectExtent l="0" t="0" r="0" b="0"/>
            <wp:wrapNone/>
            <wp:docPr id="93" name="Picture 9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20704" behindDoc="0" locked="0" layoutInCell="1" allowOverlap="1" wp14:anchorId="03886D69" wp14:editId="23DA057A">
            <wp:simplePos x="0" y="0"/>
            <wp:positionH relativeFrom="column">
              <wp:posOffset>14820900</wp:posOffset>
            </wp:positionH>
            <wp:positionV relativeFrom="paragraph">
              <wp:posOffset>15451455</wp:posOffset>
            </wp:positionV>
            <wp:extent cx="786130" cy="786130"/>
            <wp:effectExtent l="0" t="0" r="0" b="0"/>
            <wp:wrapNone/>
            <wp:docPr id="92" name="Picture 9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9680" behindDoc="0" locked="0" layoutInCell="1" allowOverlap="1" wp14:anchorId="7E10D2DD" wp14:editId="6676554E">
            <wp:simplePos x="0" y="0"/>
            <wp:positionH relativeFrom="column">
              <wp:posOffset>14668500</wp:posOffset>
            </wp:positionH>
            <wp:positionV relativeFrom="paragraph">
              <wp:posOffset>15299055</wp:posOffset>
            </wp:positionV>
            <wp:extent cx="786130" cy="786130"/>
            <wp:effectExtent l="0" t="0" r="0" b="0"/>
            <wp:wrapNone/>
            <wp:docPr id="91" name="Picture 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8656" behindDoc="0" locked="0" layoutInCell="1" allowOverlap="1" wp14:anchorId="64B37643" wp14:editId="53CCDBE1">
            <wp:simplePos x="0" y="0"/>
            <wp:positionH relativeFrom="column">
              <wp:posOffset>14516100</wp:posOffset>
            </wp:positionH>
            <wp:positionV relativeFrom="paragraph">
              <wp:posOffset>15146655</wp:posOffset>
            </wp:positionV>
            <wp:extent cx="786130" cy="786130"/>
            <wp:effectExtent l="0" t="0" r="0" b="0"/>
            <wp:wrapNone/>
            <wp:docPr id="90" name="Picture 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7632" behindDoc="0" locked="0" layoutInCell="1" allowOverlap="1" wp14:anchorId="751C2405" wp14:editId="539ED97D">
            <wp:simplePos x="0" y="0"/>
            <wp:positionH relativeFrom="column">
              <wp:posOffset>14516100</wp:posOffset>
            </wp:positionH>
            <wp:positionV relativeFrom="paragraph">
              <wp:posOffset>15146655</wp:posOffset>
            </wp:positionV>
            <wp:extent cx="786130" cy="786130"/>
            <wp:effectExtent l="0" t="0" r="0" b="0"/>
            <wp:wrapNone/>
            <wp:docPr id="89" name="Picture 8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6608" behindDoc="0" locked="0" layoutInCell="1" allowOverlap="1" wp14:anchorId="100A6C0D" wp14:editId="7ADFE7D1">
            <wp:simplePos x="0" y="0"/>
            <wp:positionH relativeFrom="column">
              <wp:posOffset>13601700</wp:posOffset>
            </wp:positionH>
            <wp:positionV relativeFrom="paragraph">
              <wp:posOffset>14232255</wp:posOffset>
            </wp:positionV>
            <wp:extent cx="786130" cy="786130"/>
            <wp:effectExtent l="0" t="0" r="0" b="0"/>
            <wp:wrapNone/>
            <wp:docPr id="88" name="Picture 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5584" behindDoc="0" locked="0" layoutInCell="1" allowOverlap="1" wp14:anchorId="7ACD267F" wp14:editId="2B4AD3CB">
            <wp:simplePos x="0" y="0"/>
            <wp:positionH relativeFrom="column">
              <wp:posOffset>14363700</wp:posOffset>
            </wp:positionH>
            <wp:positionV relativeFrom="paragraph">
              <wp:posOffset>14994255</wp:posOffset>
            </wp:positionV>
            <wp:extent cx="786130" cy="786130"/>
            <wp:effectExtent l="0" t="0" r="0" b="0"/>
            <wp:wrapNone/>
            <wp:docPr id="87" name="Picture 8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4560" behindDoc="0" locked="0" layoutInCell="1" allowOverlap="1" wp14:anchorId="70ABDDBF" wp14:editId="0C66E1C6">
            <wp:simplePos x="0" y="0"/>
            <wp:positionH relativeFrom="column">
              <wp:posOffset>14211300</wp:posOffset>
            </wp:positionH>
            <wp:positionV relativeFrom="paragraph">
              <wp:posOffset>14841855</wp:posOffset>
            </wp:positionV>
            <wp:extent cx="786130" cy="786130"/>
            <wp:effectExtent l="0" t="0" r="0" b="0"/>
            <wp:wrapNone/>
            <wp:docPr id="86" name="Picture 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3536" behindDoc="0" locked="0" layoutInCell="1" allowOverlap="1" wp14:anchorId="61F0264B" wp14:editId="54FA0262">
            <wp:simplePos x="0" y="0"/>
            <wp:positionH relativeFrom="column">
              <wp:posOffset>14058900</wp:posOffset>
            </wp:positionH>
            <wp:positionV relativeFrom="paragraph">
              <wp:posOffset>14689455</wp:posOffset>
            </wp:positionV>
            <wp:extent cx="786130" cy="786130"/>
            <wp:effectExtent l="0" t="0" r="0" b="0"/>
            <wp:wrapNone/>
            <wp:docPr id="85" name="Picture 8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2512" behindDoc="0" locked="0" layoutInCell="1" allowOverlap="1" wp14:anchorId="163A3C1A" wp14:editId="53206465">
            <wp:simplePos x="0" y="0"/>
            <wp:positionH relativeFrom="column">
              <wp:posOffset>13906500</wp:posOffset>
            </wp:positionH>
            <wp:positionV relativeFrom="paragraph">
              <wp:posOffset>14537055</wp:posOffset>
            </wp:positionV>
            <wp:extent cx="786130" cy="786130"/>
            <wp:effectExtent l="0" t="0" r="0" b="0"/>
            <wp:wrapNone/>
            <wp:docPr id="84" name="Picture 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1488" behindDoc="0" locked="0" layoutInCell="1" allowOverlap="1" wp14:anchorId="1CB86450" wp14:editId="68ED20EF">
            <wp:simplePos x="0" y="0"/>
            <wp:positionH relativeFrom="column">
              <wp:posOffset>13754100</wp:posOffset>
            </wp:positionH>
            <wp:positionV relativeFrom="paragraph">
              <wp:posOffset>14384655</wp:posOffset>
            </wp:positionV>
            <wp:extent cx="786130" cy="786130"/>
            <wp:effectExtent l="0" t="0" r="0" b="0"/>
            <wp:wrapNone/>
            <wp:docPr id="83" name="Picture 8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10464" behindDoc="0" locked="0" layoutInCell="1" allowOverlap="1" wp14:anchorId="6C1562CA" wp14:editId="0B7BC3CA">
            <wp:simplePos x="0" y="0"/>
            <wp:positionH relativeFrom="column">
              <wp:posOffset>13601700</wp:posOffset>
            </wp:positionH>
            <wp:positionV relativeFrom="paragraph">
              <wp:posOffset>14232255</wp:posOffset>
            </wp:positionV>
            <wp:extent cx="786130" cy="786130"/>
            <wp:effectExtent l="0" t="0" r="0" b="0"/>
            <wp:wrapNone/>
            <wp:docPr id="82" name="Picture 8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9440" behindDoc="0" locked="0" layoutInCell="1" allowOverlap="1" wp14:anchorId="2612DF25" wp14:editId="3D076236">
            <wp:simplePos x="0" y="0"/>
            <wp:positionH relativeFrom="column">
              <wp:posOffset>13449300</wp:posOffset>
            </wp:positionH>
            <wp:positionV relativeFrom="paragraph">
              <wp:posOffset>14079855</wp:posOffset>
            </wp:positionV>
            <wp:extent cx="786130" cy="786130"/>
            <wp:effectExtent l="0" t="0" r="0" b="0"/>
            <wp:wrapNone/>
            <wp:docPr id="81" name="Picture 8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8416" behindDoc="0" locked="0" layoutInCell="1" allowOverlap="1" wp14:anchorId="5F4F8E4D" wp14:editId="0A131444">
            <wp:simplePos x="0" y="0"/>
            <wp:positionH relativeFrom="column">
              <wp:posOffset>13449300</wp:posOffset>
            </wp:positionH>
            <wp:positionV relativeFrom="paragraph">
              <wp:posOffset>14079855</wp:posOffset>
            </wp:positionV>
            <wp:extent cx="786130" cy="786130"/>
            <wp:effectExtent l="0" t="0" r="0" b="0"/>
            <wp:wrapNone/>
            <wp:docPr id="80" name="Picture 8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7392" behindDoc="0" locked="0" layoutInCell="1" allowOverlap="1" wp14:anchorId="18FD2496" wp14:editId="42714497">
            <wp:simplePos x="0" y="0"/>
            <wp:positionH relativeFrom="column">
              <wp:posOffset>13296900</wp:posOffset>
            </wp:positionH>
            <wp:positionV relativeFrom="paragraph">
              <wp:posOffset>13927455</wp:posOffset>
            </wp:positionV>
            <wp:extent cx="786130" cy="786130"/>
            <wp:effectExtent l="0" t="0" r="0" b="0"/>
            <wp:wrapNone/>
            <wp:docPr id="79" name="Picture 7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6368" behindDoc="0" locked="0" layoutInCell="1" allowOverlap="1" wp14:anchorId="0E61343E" wp14:editId="421DEAC4">
            <wp:simplePos x="0" y="0"/>
            <wp:positionH relativeFrom="column">
              <wp:posOffset>13144500</wp:posOffset>
            </wp:positionH>
            <wp:positionV relativeFrom="paragraph">
              <wp:posOffset>13775055</wp:posOffset>
            </wp:positionV>
            <wp:extent cx="786130" cy="786130"/>
            <wp:effectExtent l="0" t="0" r="0" b="0"/>
            <wp:wrapNone/>
            <wp:docPr id="78" name="Picture 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5344" behindDoc="0" locked="0" layoutInCell="1" allowOverlap="1" wp14:anchorId="10C43C8B" wp14:editId="53536415">
            <wp:simplePos x="0" y="0"/>
            <wp:positionH relativeFrom="column">
              <wp:posOffset>12992100</wp:posOffset>
            </wp:positionH>
            <wp:positionV relativeFrom="paragraph">
              <wp:posOffset>13622655</wp:posOffset>
            </wp:positionV>
            <wp:extent cx="786130" cy="786130"/>
            <wp:effectExtent l="0" t="0" r="0" b="0"/>
            <wp:wrapNone/>
            <wp:docPr id="77" name="Picture 7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4320" behindDoc="0" locked="0" layoutInCell="1" allowOverlap="1" wp14:anchorId="41334D53" wp14:editId="682A3EDE">
            <wp:simplePos x="0" y="0"/>
            <wp:positionH relativeFrom="column">
              <wp:posOffset>12839700</wp:posOffset>
            </wp:positionH>
            <wp:positionV relativeFrom="paragraph">
              <wp:posOffset>13470255</wp:posOffset>
            </wp:positionV>
            <wp:extent cx="786130" cy="786130"/>
            <wp:effectExtent l="0" t="0" r="0" b="0"/>
            <wp:wrapNone/>
            <wp:docPr id="76" name="Picture 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3296" behindDoc="0" locked="0" layoutInCell="1" allowOverlap="1" wp14:anchorId="37BAC30F" wp14:editId="12D9EC52">
            <wp:simplePos x="0" y="0"/>
            <wp:positionH relativeFrom="column">
              <wp:posOffset>12687300</wp:posOffset>
            </wp:positionH>
            <wp:positionV relativeFrom="paragraph">
              <wp:posOffset>13317855</wp:posOffset>
            </wp:positionV>
            <wp:extent cx="786130" cy="786130"/>
            <wp:effectExtent l="0" t="0" r="0" b="0"/>
            <wp:wrapNone/>
            <wp:docPr id="75" name="Picture 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2272" behindDoc="0" locked="0" layoutInCell="1" allowOverlap="1" wp14:anchorId="4D4BBF69" wp14:editId="6DFAECC5">
            <wp:simplePos x="0" y="0"/>
            <wp:positionH relativeFrom="column">
              <wp:posOffset>12534900</wp:posOffset>
            </wp:positionH>
            <wp:positionV relativeFrom="paragraph">
              <wp:posOffset>13165455</wp:posOffset>
            </wp:positionV>
            <wp:extent cx="786130" cy="786130"/>
            <wp:effectExtent l="0" t="0" r="0" b="0"/>
            <wp:wrapNone/>
            <wp:docPr id="74" name="Picture 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1248" behindDoc="0" locked="0" layoutInCell="1" allowOverlap="1" wp14:anchorId="4E5A224C" wp14:editId="72E2AAA1">
            <wp:simplePos x="0" y="0"/>
            <wp:positionH relativeFrom="column">
              <wp:posOffset>12382500</wp:posOffset>
            </wp:positionH>
            <wp:positionV relativeFrom="paragraph">
              <wp:posOffset>13013055</wp:posOffset>
            </wp:positionV>
            <wp:extent cx="786130" cy="786130"/>
            <wp:effectExtent l="0" t="0" r="0" b="0"/>
            <wp:wrapNone/>
            <wp:docPr id="73" name="Picture 7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700224" behindDoc="0" locked="0" layoutInCell="1" allowOverlap="1" wp14:anchorId="7CB8C757" wp14:editId="57C44153">
            <wp:simplePos x="0" y="0"/>
            <wp:positionH relativeFrom="column">
              <wp:posOffset>12230100</wp:posOffset>
            </wp:positionH>
            <wp:positionV relativeFrom="paragraph">
              <wp:posOffset>12860655</wp:posOffset>
            </wp:positionV>
            <wp:extent cx="786130" cy="786130"/>
            <wp:effectExtent l="0" t="0" r="0" b="0"/>
            <wp:wrapNone/>
            <wp:docPr id="72" name="Picture 7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99200" behindDoc="0" locked="0" layoutInCell="1" allowOverlap="1" wp14:anchorId="1F0AFC93" wp14:editId="03884AB4">
            <wp:simplePos x="0" y="0"/>
            <wp:positionH relativeFrom="column">
              <wp:posOffset>12077700</wp:posOffset>
            </wp:positionH>
            <wp:positionV relativeFrom="paragraph">
              <wp:posOffset>12708255</wp:posOffset>
            </wp:positionV>
            <wp:extent cx="786130" cy="786130"/>
            <wp:effectExtent l="0" t="0" r="0" b="0"/>
            <wp:wrapNone/>
            <wp:docPr id="71" name="Picture 7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98176" behindDoc="0" locked="0" layoutInCell="1" allowOverlap="1" wp14:anchorId="1EA690D1" wp14:editId="770E68F4">
            <wp:simplePos x="0" y="0"/>
            <wp:positionH relativeFrom="column">
              <wp:posOffset>11925300</wp:posOffset>
            </wp:positionH>
            <wp:positionV relativeFrom="paragraph">
              <wp:posOffset>12555855</wp:posOffset>
            </wp:positionV>
            <wp:extent cx="786130" cy="786130"/>
            <wp:effectExtent l="0" t="0" r="0" b="0"/>
            <wp:wrapNone/>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97152" behindDoc="0" locked="0" layoutInCell="1" allowOverlap="1" wp14:anchorId="7EDD6055" wp14:editId="0DC59B49">
            <wp:simplePos x="0" y="0"/>
            <wp:positionH relativeFrom="column">
              <wp:posOffset>11772900</wp:posOffset>
            </wp:positionH>
            <wp:positionV relativeFrom="paragraph">
              <wp:posOffset>12403455</wp:posOffset>
            </wp:positionV>
            <wp:extent cx="786130" cy="786130"/>
            <wp:effectExtent l="0" t="0" r="0" b="0"/>
            <wp:wrapNone/>
            <wp:docPr id="69" name="Picture 6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96128" behindDoc="0" locked="0" layoutInCell="1" allowOverlap="1" wp14:anchorId="70E3037A" wp14:editId="500955DB">
            <wp:simplePos x="0" y="0"/>
            <wp:positionH relativeFrom="column">
              <wp:posOffset>11620500</wp:posOffset>
            </wp:positionH>
            <wp:positionV relativeFrom="paragraph">
              <wp:posOffset>12251055</wp:posOffset>
            </wp:positionV>
            <wp:extent cx="786130" cy="786130"/>
            <wp:effectExtent l="0" t="0" r="0" b="0"/>
            <wp:wrapNone/>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95104" behindDoc="0" locked="0" layoutInCell="1" allowOverlap="1" wp14:anchorId="112F9A30" wp14:editId="6A3ADEEE">
            <wp:simplePos x="0" y="0"/>
            <wp:positionH relativeFrom="column">
              <wp:posOffset>11468100</wp:posOffset>
            </wp:positionH>
            <wp:positionV relativeFrom="paragraph">
              <wp:posOffset>12098655</wp:posOffset>
            </wp:positionV>
            <wp:extent cx="786130" cy="786130"/>
            <wp:effectExtent l="0" t="0" r="0" b="0"/>
            <wp:wrapNone/>
            <wp:docPr id="67" name="Picture 6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94080" behindDoc="0" locked="0" layoutInCell="1" allowOverlap="1" wp14:anchorId="6F8732D7" wp14:editId="30B64EE7">
            <wp:simplePos x="0" y="0"/>
            <wp:positionH relativeFrom="column">
              <wp:posOffset>11315700</wp:posOffset>
            </wp:positionH>
            <wp:positionV relativeFrom="paragraph">
              <wp:posOffset>11946255</wp:posOffset>
            </wp:positionV>
            <wp:extent cx="786130" cy="786130"/>
            <wp:effectExtent l="0" t="0" r="0" b="0"/>
            <wp:wrapNone/>
            <wp:docPr id="66" name="Picture 6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93056" behindDoc="0" locked="0" layoutInCell="1" allowOverlap="1" wp14:anchorId="5CFDC3DD" wp14:editId="0E4FEE39">
            <wp:simplePos x="0" y="0"/>
            <wp:positionH relativeFrom="column">
              <wp:posOffset>11163300</wp:posOffset>
            </wp:positionH>
            <wp:positionV relativeFrom="paragraph">
              <wp:posOffset>11793855</wp:posOffset>
            </wp:positionV>
            <wp:extent cx="786130" cy="786130"/>
            <wp:effectExtent l="0" t="0" r="0" b="0"/>
            <wp:wrapNone/>
            <wp:docPr id="65" name="Picture 6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92032" behindDoc="0" locked="0" layoutInCell="1" allowOverlap="1" wp14:anchorId="2B72BAA1" wp14:editId="6B6E759F">
            <wp:simplePos x="0" y="0"/>
            <wp:positionH relativeFrom="column">
              <wp:posOffset>11010900</wp:posOffset>
            </wp:positionH>
            <wp:positionV relativeFrom="paragraph">
              <wp:posOffset>11641455</wp:posOffset>
            </wp:positionV>
            <wp:extent cx="786130" cy="786130"/>
            <wp:effectExtent l="0" t="0" r="0" b="0"/>
            <wp:wrapNone/>
            <wp:docPr id="64" name="Picture 6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91008" behindDoc="0" locked="0" layoutInCell="1" allowOverlap="1" wp14:anchorId="07A34B61" wp14:editId="1E8F6A09">
            <wp:simplePos x="0" y="0"/>
            <wp:positionH relativeFrom="column">
              <wp:posOffset>10858500</wp:posOffset>
            </wp:positionH>
            <wp:positionV relativeFrom="paragraph">
              <wp:posOffset>11489055</wp:posOffset>
            </wp:positionV>
            <wp:extent cx="786130" cy="786130"/>
            <wp:effectExtent l="0" t="0" r="0" b="0"/>
            <wp:wrapNone/>
            <wp:docPr id="63" name="Picture 6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9984" behindDoc="0" locked="0" layoutInCell="1" allowOverlap="1" wp14:anchorId="7EE38BAB" wp14:editId="7A722C5C">
            <wp:simplePos x="0" y="0"/>
            <wp:positionH relativeFrom="column">
              <wp:posOffset>10706100</wp:posOffset>
            </wp:positionH>
            <wp:positionV relativeFrom="paragraph">
              <wp:posOffset>11336655</wp:posOffset>
            </wp:positionV>
            <wp:extent cx="786130" cy="786130"/>
            <wp:effectExtent l="0" t="0" r="0" b="0"/>
            <wp:wrapNone/>
            <wp:docPr id="62"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8960" behindDoc="0" locked="0" layoutInCell="1" allowOverlap="1" wp14:anchorId="091CAE66" wp14:editId="2C5B44F7">
            <wp:simplePos x="0" y="0"/>
            <wp:positionH relativeFrom="column">
              <wp:posOffset>10553700</wp:posOffset>
            </wp:positionH>
            <wp:positionV relativeFrom="paragraph">
              <wp:posOffset>11184255</wp:posOffset>
            </wp:positionV>
            <wp:extent cx="786130" cy="786130"/>
            <wp:effectExtent l="0" t="0" r="0" b="0"/>
            <wp:wrapNone/>
            <wp:docPr id="61" name="Picture 6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7936" behindDoc="0" locked="0" layoutInCell="1" allowOverlap="1" wp14:anchorId="44717D44" wp14:editId="50DF62C2">
            <wp:simplePos x="0" y="0"/>
            <wp:positionH relativeFrom="column">
              <wp:posOffset>10401300</wp:posOffset>
            </wp:positionH>
            <wp:positionV relativeFrom="paragraph">
              <wp:posOffset>11031855</wp:posOffset>
            </wp:positionV>
            <wp:extent cx="786130" cy="786130"/>
            <wp:effectExtent l="0" t="0" r="0" b="0"/>
            <wp:wrapNone/>
            <wp:docPr id="60" name="Picture 6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6912" behindDoc="0" locked="0" layoutInCell="1" allowOverlap="1" wp14:anchorId="24DC8A24" wp14:editId="3BAC3C81">
            <wp:simplePos x="0" y="0"/>
            <wp:positionH relativeFrom="column">
              <wp:posOffset>10248900</wp:posOffset>
            </wp:positionH>
            <wp:positionV relativeFrom="paragraph">
              <wp:posOffset>10879455</wp:posOffset>
            </wp:positionV>
            <wp:extent cx="786130" cy="786130"/>
            <wp:effectExtent l="0" t="0" r="0" b="0"/>
            <wp:wrapNone/>
            <wp:docPr id="59" name="Picture 5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5888" behindDoc="0" locked="0" layoutInCell="1" allowOverlap="1" wp14:anchorId="5999E7E5" wp14:editId="00621D87">
            <wp:simplePos x="0" y="0"/>
            <wp:positionH relativeFrom="column">
              <wp:posOffset>10096500</wp:posOffset>
            </wp:positionH>
            <wp:positionV relativeFrom="paragraph">
              <wp:posOffset>10727055</wp:posOffset>
            </wp:positionV>
            <wp:extent cx="786130" cy="786130"/>
            <wp:effectExtent l="0" t="0" r="0" b="0"/>
            <wp:wrapNone/>
            <wp:docPr id="58" name="Picture 5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4864" behindDoc="0" locked="0" layoutInCell="1" allowOverlap="1" wp14:anchorId="4F1375A5" wp14:editId="38951E39">
            <wp:simplePos x="0" y="0"/>
            <wp:positionH relativeFrom="column">
              <wp:posOffset>9944100</wp:posOffset>
            </wp:positionH>
            <wp:positionV relativeFrom="paragraph">
              <wp:posOffset>10574655</wp:posOffset>
            </wp:positionV>
            <wp:extent cx="786130" cy="786130"/>
            <wp:effectExtent l="0" t="0" r="0" b="0"/>
            <wp:wrapNone/>
            <wp:docPr id="57" name="Picture 5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3840" behindDoc="0" locked="0" layoutInCell="1" allowOverlap="1" wp14:anchorId="4BB54C6B" wp14:editId="05418B4D">
            <wp:simplePos x="0" y="0"/>
            <wp:positionH relativeFrom="column">
              <wp:posOffset>9791700</wp:posOffset>
            </wp:positionH>
            <wp:positionV relativeFrom="paragraph">
              <wp:posOffset>10422255</wp:posOffset>
            </wp:positionV>
            <wp:extent cx="786130" cy="786130"/>
            <wp:effectExtent l="0" t="0" r="0" b="0"/>
            <wp:wrapNone/>
            <wp:docPr id="56" name="Picture 5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2816" behindDoc="0" locked="0" layoutInCell="1" allowOverlap="1" wp14:anchorId="3E89C810" wp14:editId="46CCE567">
            <wp:simplePos x="0" y="0"/>
            <wp:positionH relativeFrom="column">
              <wp:posOffset>9639300</wp:posOffset>
            </wp:positionH>
            <wp:positionV relativeFrom="paragraph">
              <wp:posOffset>10269855</wp:posOffset>
            </wp:positionV>
            <wp:extent cx="786130" cy="786130"/>
            <wp:effectExtent l="0" t="0" r="0" b="0"/>
            <wp:wrapNone/>
            <wp:docPr id="55" name="Picture 5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1792" behindDoc="0" locked="0" layoutInCell="1" allowOverlap="1" wp14:anchorId="3D898738" wp14:editId="60155146">
            <wp:simplePos x="0" y="0"/>
            <wp:positionH relativeFrom="column">
              <wp:posOffset>9486900</wp:posOffset>
            </wp:positionH>
            <wp:positionV relativeFrom="paragraph">
              <wp:posOffset>10117455</wp:posOffset>
            </wp:positionV>
            <wp:extent cx="786130" cy="786130"/>
            <wp:effectExtent l="0" t="0" r="0" b="0"/>
            <wp:wrapNone/>
            <wp:docPr id="54" name="Picture 5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80768" behindDoc="0" locked="0" layoutInCell="1" allowOverlap="1" wp14:anchorId="2CDBD3C8" wp14:editId="085861F9">
            <wp:simplePos x="0" y="0"/>
            <wp:positionH relativeFrom="column">
              <wp:posOffset>9334500</wp:posOffset>
            </wp:positionH>
            <wp:positionV relativeFrom="paragraph">
              <wp:posOffset>9965055</wp:posOffset>
            </wp:positionV>
            <wp:extent cx="786130" cy="786130"/>
            <wp:effectExtent l="0" t="0" r="0" b="0"/>
            <wp:wrapNone/>
            <wp:docPr id="53" name="Picture 5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9744" behindDoc="0" locked="0" layoutInCell="1" allowOverlap="1" wp14:anchorId="41B3376B" wp14:editId="1361D2EC">
            <wp:simplePos x="0" y="0"/>
            <wp:positionH relativeFrom="column">
              <wp:posOffset>9182100</wp:posOffset>
            </wp:positionH>
            <wp:positionV relativeFrom="paragraph">
              <wp:posOffset>9812655</wp:posOffset>
            </wp:positionV>
            <wp:extent cx="786130" cy="786130"/>
            <wp:effectExtent l="0" t="0" r="0" b="0"/>
            <wp:wrapNone/>
            <wp:docPr id="52" name="Picture 5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8720" behindDoc="0" locked="0" layoutInCell="1" allowOverlap="1" wp14:anchorId="2AE5736A" wp14:editId="3F896E84">
            <wp:simplePos x="0" y="0"/>
            <wp:positionH relativeFrom="column">
              <wp:posOffset>9029700</wp:posOffset>
            </wp:positionH>
            <wp:positionV relativeFrom="paragraph">
              <wp:posOffset>9660255</wp:posOffset>
            </wp:positionV>
            <wp:extent cx="786130" cy="786130"/>
            <wp:effectExtent l="0" t="0" r="0" b="0"/>
            <wp:wrapNone/>
            <wp:docPr id="51" name="Picture 5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7696" behindDoc="0" locked="0" layoutInCell="1" allowOverlap="1" wp14:anchorId="1661A2F6" wp14:editId="3AB56526">
            <wp:simplePos x="0" y="0"/>
            <wp:positionH relativeFrom="column">
              <wp:posOffset>8877300</wp:posOffset>
            </wp:positionH>
            <wp:positionV relativeFrom="paragraph">
              <wp:posOffset>9507855</wp:posOffset>
            </wp:positionV>
            <wp:extent cx="786130" cy="786130"/>
            <wp:effectExtent l="0" t="0" r="0" b="0"/>
            <wp:wrapNone/>
            <wp:docPr id="50" name="Picture 5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6672" behindDoc="0" locked="0" layoutInCell="1" allowOverlap="1" wp14:anchorId="5BF63BF8" wp14:editId="106778C8">
            <wp:simplePos x="0" y="0"/>
            <wp:positionH relativeFrom="column">
              <wp:posOffset>8724900</wp:posOffset>
            </wp:positionH>
            <wp:positionV relativeFrom="paragraph">
              <wp:posOffset>9355455</wp:posOffset>
            </wp:positionV>
            <wp:extent cx="786130" cy="786130"/>
            <wp:effectExtent l="0" t="0" r="0" b="0"/>
            <wp:wrapNone/>
            <wp:docPr id="49" name="Picture 4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5648" behindDoc="0" locked="0" layoutInCell="1" allowOverlap="1" wp14:anchorId="6C914268" wp14:editId="1BAD8100">
            <wp:simplePos x="0" y="0"/>
            <wp:positionH relativeFrom="column">
              <wp:posOffset>8572500</wp:posOffset>
            </wp:positionH>
            <wp:positionV relativeFrom="paragraph">
              <wp:posOffset>9203055</wp:posOffset>
            </wp:positionV>
            <wp:extent cx="786130" cy="786130"/>
            <wp:effectExtent l="0" t="0" r="0" b="0"/>
            <wp:wrapNone/>
            <wp:docPr id="48" name="Picture 4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4624" behindDoc="0" locked="0" layoutInCell="1" allowOverlap="1" wp14:anchorId="6A3AA228" wp14:editId="666BCB78">
            <wp:simplePos x="0" y="0"/>
            <wp:positionH relativeFrom="column">
              <wp:posOffset>8420100</wp:posOffset>
            </wp:positionH>
            <wp:positionV relativeFrom="paragraph">
              <wp:posOffset>9050655</wp:posOffset>
            </wp:positionV>
            <wp:extent cx="786130" cy="786130"/>
            <wp:effectExtent l="0" t="0" r="0" b="0"/>
            <wp:wrapNone/>
            <wp:docPr id="47" name="Picture 4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3600" behindDoc="0" locked="0" layoutInCell="1" allowOverlap="1" wp14:anchorId="5069ACDC" wp14:editId="01194DD7">
            <wp:simplePos x="0" y="0"/>
            <wp:positionH relativeFrom="column">
              <wp:posOffset>8267700</wp:posOffset>
            </wp:positionH>
            <wp:positionV relativeFrom="paragraph">
              <wp:posOffset>8898255</wp:posOffset>
            </wp:positionV>
            <wp:extent cx="786130" cy="786130"/>
            <wp:effectExtent l="0" t="0" r="0" b="0"/>
            <wp:wrapNone/>
            <wp:docPr id="46" name="Picture 4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2576" behindDoc="0" locked="0" layoutInCell="1" allowOverlap="1" wp14:anchorId="42CBE362" wp14:editId="22DEFBE0">
            <wp:simplePos x="0" y="0"/>
            <wp:positionH relativeFrom="column">
              <wp:posOffset>8115300</wp:posOffset>
            </wp:positionH>
            <wp:positionV relativeFrom="paragraph">
              <wp:posOffset>8745855</wp:posOffset>
            </wp:positionV>
            <wp:extent cx="786130" cy="786130"/>
            <wp:effectExtent l="0" t="0" r="0" b="0"/>
            <wp:wrapNone/>
            <wp:docPr id="45" name="Picture 4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1552" behindDoc="0" locked="0" layoutInCell="1" allowOverlap="1" wp14:anchorId="5F717413" wp14:editId="1E7EE37B">
            <wp:simplePos x="0" y="0"/>
            <wp:positionH relativeFrom="column">
              <wp:posOffset>7962900</wp:posOffset>
            </wp:positionH>
            <wp:positionV relativeFrom="paragraph">
              <wp:posOffset>8593455</wp:posOffset>
            </wp:positionV>
            <wp:extent cx="786130" cy="786130"/>
            <wp:effectExtent l="0" t="0" r="0" b="0"/>
            <wp:wrapNone/>
            <wp:docPr id="44" name="Picture 4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70528" behindDoc="0" locked="0" layoutInCell="1" allowOverlap="1" wp14:anchorId="04E9B2B7" wp14:editId="1479BF78">
            <wp:simplePos x="0" y="0"/>
            <wp:positionH relativeFrom="column">
              <wp:posOffset>7810500</wp:posOffset>
            </wp:positionH>
            <wp:positionV relativeFrom="paragraph">
              <wp:posOffset>8441055</wp:posOffset>
            </wp:positionV>
            <wp:extent cx="786130" cy="786130"/>
            <wp:effectExtent l="0" t="0" r="0" b="0"/>
            <wp:wrapNone/>
            <wp:docPr id="43" name="Picture 4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9504" behindDoc="0" locked="0" layoutInCell="1" allowOverlap="1" wp14:anchorId="1DB31FC9" wp14:editId="7BD7168A">
            <wp:simplePos x="0" y="0"/>
            <wp:positionH relativeFrom="column">
              <wp:posOffset>7658100</wp:posOffset>
            </wp:positionH>
            <wp:positionV relativeFrom="paragraph">
              <wp:posOffset>8288655</wp:posOffset>
            </wp:positionV>
            <wp:extent cx="786130" cy="786130"/>
            <wp:effectExtent l="0" t="0" r="0" b="0"/>
            <wp:wrapNone/>
            <wp:docPr id="42" name="Picture 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8480" behindDoc="0" locked="0" layoutInCell="1" allowOverlap="1" wp14:anchorId="0588B900" wp14:editId="692DFB0E">
            <wp:simplePos x="0" y="0"/>
            <wp:positionH relativeFrom="column">
              <wp:posOffset>7505700</wp:posOffset>
            </wp:positionH>
            <wp:positionV relativeFrom="paragraph">
              <wp:posOffset>8136255</wp:posOffset>
            </wp:positionV>
            <wp:extent cx="786130" cy="786130"/>
            <wp:effectExtent l="0" t="0" r="0" b="0"/>
            <wp:wrapNone/>
            <wp:docPr id="41" name="Picture 4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7456" behindDoc="0" locked="0" layoutInCell="1" allowOverlap="1" wp14:anchorId="240541EC" wp14:editId="78BEBB8B">
            <wp:simplePos x="0" y="0"/>
            <wp:positionH relativeFrom="column">
              <wp:posOffset>7353300</wp:posOffset>
            </wp:positionH>
            <wp:positionV relativeFrom="paragraph">
              <wp:posOffset>7983855</wp:posOffset>
            </wp:positionV>
            <wp:extent cx="786130" cy="786130"/>
            <wp:effectExtent l="0" t="0" r="0" b="0"/>
            <wp:wrapNone/>
            <wp:docPr id="40" name="Picture 4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6432" behindDoc="0" locked="0" layoutInCell="1" allowOverlap="1" wp14:anchorId="482DC845" wp14:editId="1F68D3D0">
            <wp:simplePos x="0" y="0"/>
            <wp:positionH relativeFrom="column">
              <wp:posOffset>7200900</wp:posOffset>
            </wp:positionH>
            <wp:positionV relativeFrom="paragraph">
              <wp:posOffset>7831455</wp:posOffset>
            </wp:positionV>
            <wp:extent cx="786130" cy="786130"/>
            <wp:effectExtent l="0" t="0" r="0" b="0"/>
            <wp:wrapNone/>
            <wp:docPr id="39" name="Picture 3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5408" behindDoc="0" locked="0" layoutInCell="1" allowOverlap="1" wp14:anchorId="139296C0" wp14:editId="79AE0276">
            <wp:simplePos x="0" y="0"/>
            <wp:positionH relativeFrom="column">
              <wp:posOffset>7048500</wp:posOffset>
            </wp:positionH>
            <wp:positionV relativeFrom="paragraph">
              <wp:posOffset>7679055</wp:posOffset>
            </wp:positionV>
            <wp:extent cx="786130" cy="786130"/>
            <wp:effectExtent l="0" t="0" r="0" b="0"/>
            <wp:wrapNone/>
            <wp:docPr id="38" name="Picture 3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4384" behindDoc="0" locked="0" layoutInCell="1" allowOverlap="1" wp14:anchorId="23A16A58" wp14:editId="02798704">
            <wp:simplePos x="0" y="0"/>
            <wp:positionH relativeFrom="column">
              <wp:posOffset>6896100</wp:posOffset>
            </wp:positionH>
            <wp:positionV relativeFrom="paragraph">
              <wp:posOffset>7526655</wp:posOffset>
            </wp:positionV>
            <wp:extent cx="786130" cy="786130"/>
            <wp:effectExtent l="0" t="0" r="0" b="0"/>
            <wp:wrapNone/>
            <wp:docPr id="37" name="Picture 3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3360" behindDoc="0" locked="0" layoutInCell="1" allowOverlap="1" wp14:anchorId="0B3D5E27" wp14:editId="4C51AC67">
            <wp:simplePos x="0" y="0"/>
            <wp:positionH relativeFrom="column">
              <wp:posOffset>6743700</wp:posOffset>
            </wp:positionH>
            <wp:positionV relativeFrom="paragraph">
              <wp:posOffset>7374255</wp:posOffset>
            </wp:positionV>
            <wp:extent cx="786130" cy="786130"/>
            <wp:effectExtent l="0" t="0" r="0" b="0"/>
            <wp:wrapNone/>
            <wp:docPr id="36" name="Picture 3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2336" behindDoc="0" locked="0" layoutInCell="1" allowOverlap="1" wp14:anchorId="744FB8A8" wp14:editId="316C005D">
            <wp:simplePos x="0" y="0"/>
            <wp:positionH relativeFrom="column">
              <wp:posOffset>6591300</wp:posOffset>
            </wp:positionH>
            <wp:positionV relativeFrom="paragraph">
              <wp:posOffset>7221855</wp:posOffset>
            </wp:positionV>
            <wp:extent cx="786130" cy="786130"/>
            <wp:effectExtent l="0" t="0" r="0" b="0"/>
            <wp:wrapNone/>
            <wp:docPr id="35" name="Picture 3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1312" behindDoc="0" locked="0" layoutInCell="1" allowOverlap="1" wp14:anchorId="1756C907" wp14:editId="776AD1D4">
            <wp:simplePos x="0" y="0"/>
            <wp:positionH relativeFrom="column">
              <wp:posOffset>6438900</wp:posOffset>
            </wp:positionH>
            <wp:positionV relativeFrom="paragraph">
              <wp:posOffset>7069455</wp:posOffset>
            </wp:positionV>
            <wp:extent cx="786130" cy="786130"/>
            <wp:effectExtent l="0" t="0" r="0" b="0"/>
            <wp:wrapNone/>
            <wp:docPr id="34" name="Picture 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60288" behindDoc="0" locked="0" layoutInCell="1" allowOverlap="1" wp14:anchorId="5800AC5F" wp14:editId="2CE1AA2E">
            <wp:simplePos x="0" y="0"/>
            <wp:positionH relativeFrom="column">
              <wp:posOffset>6286500</wp:posOffset>
            </wp:positionH>
            <wp:positionV relativeFrom="paragraph">
              <wp:posOffset>6917055</wp:posOffset>
            </wp:positionV>
            <wp:extent cx="786130" cy="786130"/>
            <wp:effectExtent l="0" t="0" r="0" b="0"/>
            <wp:wrapNone/>
            <wp:docPr id="33" name="Picture 3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6341A" w:rsidRPr="00481D84">
        <w:rPr>
          <w:rFonts w:ascii="Tahoma" w:hAnsi="Tahoma" w:cs="Tahoma"/>
          <w:b/>
          <w:bCs/>
          <w:noProof/>
          <w:sz w:val="22"/>
          <w:szCs w:val="22"/>
          <w:lang w:eastAsia="id-ID"/>
        </w:rPr>
        <w:drawing>
          <wp:anchor distT="0" distB="0" distL="114300" distR="114300" simplePos="0" relativeHeight="251659264" behindDoc="0" locked="0" layoutInCell="1" allowOverlap="1" wp14:anchorId="684A6F3D" wp14:editId="0A9A70C6">
            <wp:simplePos x="0" y="0"/>
            <wp:positionH relativeFrom="column">
              <wp:posOffset>6134100</wp:posOffset>
            </wp:positionH>
            <wp:positionV relativeFrom="paragraph">
              <wp:posOffset>6764655</wp:posOffset>
            </wp:positionV>
            <wp:extent cx="786130" cy="786130"/>
            <wp:effectExtent l="0" t="0" r="0" b="0"/>
            <wp:wrapNone/>
            <wp:docPr id="32" name="Picture 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r w:rsidR="00F94FF6" w:rsidRPr="00481D84">
        <w:rPr>
          <w:rFonts w:ascii="Tahoma" w:hAnsi="Tahoma" w:cs="Tahoma"/>
          <w:sz w:val="22"/>
          <w:szCs w:val="22"/>
        </w:rPr>
        <w:t>am untuk mendeskripsikan jawaban atas pertanyaan penelitian:</w:t>
      </w:r>
    </w:p>
    <w:p w:rsidR="00F6341A" w:rsidRPr="00481D84" w:rsidRDefault="004B688A" w:rsidP="00170566">
      <w:pPr>
        <w:spacing w:before="0" w:after="0" w:line="480" w:lineRule="auto"/>
        <w:ind w:right="-46"/>
        <w:jc w:val="both"/>
        <w:rPr>
          <w:rFonts w:ascii="Tahoma" w:hAnsi="Tahoma" w:cs="Tahoma"/>
          <w:sz w:val="22"/>
          <w:szCs w:val="22"/>
          <w:lang w:val="en-US"/>
        </w:rPr>
      </w:pPr>
      <w:r w:rsidRPr="00481D84">
        <w:rPr>
          <w:rFonts w:ascii="Tahoma" w:hAnsi="Tahoma" w:cs="Tahoma"/>
          <w:sz w:val="22"/>
          <w:szCs w:val="22"/>
          <w:lang w:val="en-US"/>
        </w:rPr>
        <w:tab/>
      </w:r>
      <w:r w:rsidRPr="00481D84">
        <w:rPr>
          <w:rFonts w:ascii="Tahoma" w:hAnsi="Tahoma" w:cs="Tahoma"/>
          <w:sz w:val="22"/>
          <w:szCs w:val="22"/>
        </w:rPr>
        <w:t>Rumusan Masalah (Rm</w:t>
      </w:r>
      <w:r w:rsidRPr="00481D84">
        <w:rPr>
          <w:rFonts w:ascii="Tahoma" w:hAnsi="Tahoma" w:cs="Tahoma"/>
          <w:sz w:val="22"/>
          <w:szCs w:val="22"/>
          <w:lang w:val="en-US"/>
        </w:rPr>
        <w:t xml:space="preserve"> </w:t>
      </w:r>
      <w:r w:rsidRPr="00481D84">
        <w:rPr>
          <w:rFonts w:ascii="Tahoma" w:hAnsi="Tahoma" w:cs="Tahoma"/>
          <w:sz w:val="22"/>
          <w:szCs w:val="22"/>
        </w:rPr>
        <w:t>1)</w:t>
      </w:r>
      <w:r w:rsidRPr="00481D84">
        <w:rPr>
          <w:rFonts w:ascii="Tahoma" w:hAnsi="Tahoma" w:cs="Tahoma"/>
          <w:sz w:val="22"/>
          <w:szCs w:val="22"/>
          <w:lang w:val="en-US"/>
        </w:rPr>
        <w:t xml:space="preserve"> Dan (Rm 2)</w:t>
      </w:r>
      <w:r w:rsidRPr="00481D84">
        <w:rPr>
          <w:rFonts w:ascii="Tahoma" w:hAnsi="Tahoma" w:cs="Tahoma"/>
          <w:sz w:val="22"/>
          <w:szCs w:val="22"/>
        </w:rPr>
        <w:t xml:space="preserve"> </w:t>
      </w:r>
      <w:r w:rsidR="00F94FF6" w:rsidRPr="00481D84">
        <w:rPr>
          <w:rFonts w:ascii="Tahoma" w:hAnsi="Tahoma" w:cs="Tahoma"/>
          <w:sz w:val="22"/>
          <w:szCs w:val="22"/>
        </w:rPr>
        <w:t>bahan yang diperoleh selama penelitian diarahkan untuk</w:t>
      </w:r>
    </w:p>
    <w:p w:rsidR="00E06235" w:rsidRPr="00481D84" w:rsidRDefault="00E06235" w:rsidP="00170566">
      <w:pPr>
        <w:pStyle w:val="ListParagraph"/>
        <w:numPr>
          <w:ilvl w:val="1"/>
          <w:numId w:val="2"/>
        </w:numPr>
        <w:spacing w:before="0" w:after="0" w:line="480" w:lineRule="auto"/>
        <w:ind w:left="851" w:right="-46"/>
        <w:jc w:val="both"/>
        <w:rPr>
          <w:rFonts w:ascii="Tahoma" w:hAnsi="Tahoma" w:cs="Tahoma"/>
          <w:sz w:val="22"/>
          <w:szCs w:val="22"/>
          <w:lang w:val="en-US"/>
        </w:rPr>
      </w:pPr>
      <w:r w:rsidRPr="00481D84">
        <w:rPr>
          <w:rFonts w:ascii="Tahoma" w:hAnsi="Tahoma" w:cs="Tahoma"/>
          <w:sz w:val="22"/>
          <w:szCs w:val="22"/>
          <w:lang w:val="en-US"/>
        </w:rPr>
        <w:t xml:space="preserve">Sebelum </w:t>
      </w:r>
      <w:r w:rsidR="00121527" w:rsidRPr="00481D84">
        <w:rPr>
          <w:rFonts w:ascii="Tahoma" w:hAnsi="Tahoma" w:cs="Tahoma"/>
          <w:sz w:val="22"/>
          <w:szCs w:val="22"/>
          <w:lang w:val="en-US"/>
        </w:rPr>
        <w:t>adanya</w:t>
      </w:r>
      <w:r w:rsidRPr="00481D84">
        <w:rPr>
          <w:rFonts w:ascii="Tahoma" w:hAnsi="Tahoma" w:cs="Tahoma"/>
          <w:sz w:val="22"/>
          <w:szCs w:val="22"/>
          <w:lang w:val="en-US"/>
        </w:rPr>
        <w:t xml:space="preserve"> </w:t>
      </w:r>
      <w:r w:rsidR="00C80662">
        <w:rPr>
          <w:rFonts w:ascii="Tahoma" w:hAnsi="Tahoma" w:cs="Tahoma"/>
          <w:sz w:val="22"/>
          <w:szCs w:val="22"/>
          <w:lang w:val="en-US"/>
        </w:rPr>
        <w:t>Undang-Undang</w:t>
      </w:r>
      <w:r w:rsidR="00FF21DA" w:rsidRPr="00481D84">
        <w:rPr>
          <w:rFonts w:ascii="Tahoma" w:hAnsi="Tahoma" w:cs="Tahoma"/>
          <w:sz w:val="22"/>
          <w:szCs w:val="22"/>
          <w:lang w:val="en-US"/>
        </w:rPr>
        <w:t xml:space="preserve"> </w:t>
      </w:r>
      <w:r w:rsidR="00F94FF6" w:rsidRPr="00481D84">
        <w:rPr>
          <w:rFonts w:ascii="Tahoma" w:hAnsi="Tahoma" w:cs="Tahoma"/>
          <w:sz w:val="22"/>
          <w:szCs w:val="22"/>
          <w:lang w:val="en-US"/>
        </w:rPr>
        <w:t xml:space="preserve">tentang perkawinan masyarakat adat </w:t>
      </w:r>
      <w:r w:rsidRPr="00481D84">
        <w:rPr>
          <w:rFonts w:ascii="Tahoma" w:hAnsi="Tahoma" w:cs="Tahoma"/>
          <w:sz w:val="22"/>
          <w:szCs w:val="22"/>
          <w:lang w:val="en-US"/>
        </w:rPr>
        <w:t xml:space="preserve">Dayak Bahau Saq </w:t>
      </w:r>
      <w:r w:rsidR="00C80662">
        <w:rPr>
          <w:rFonts w:ascii="Tahoma" w:hAnsi="Tahoma" w:cs="Tahoma"/>
          <w:sz w:val="22"/>
          <w:szCs w:val="22"/>
          <w:lang w:val="en-US"/>
        </w:rPr>
        <w:t>Kampung Matalibaq</w:t>
      </w:r>
      <w:r w:rsidRPr="00481D84">
        <w:rPr>
          <w:rFonts w:ascii="Tahoma" w:hAnsi="Tahoma" w:cs="Tahoma"/>
          <w:sz w:val="22"/>
          <w:szCs w:val="22"/>
          <w:lang w:val="en-US"/>
        </w:rPr>
        <w:t xml:space="preserve"> </w:t>
      </w:r>
      <w:r w:rsidR="00F94FF6" w:rsidRPr="00481D84">
        <w:rPr>
          <w:rFonts w:ascii="Tahoma" w:hAnsi="Tahoma" w:cs="Tahoma"/>
          <w:sz w:val="22"/>
          <w:szCs w:val="22"/>
          <w:lang w:val="en-US"/>
        </w:rPr>
        <w:t>menggunakan sistem perkawinan adat yang digunakan sampai sekarang untuk mempertahankan nilai-nilai adat itu sendiri dengan mempertahankan tahapan perkawinan serta barang-barang adat yang menjadi persyaratan perkawinan tersebut</w:t>
      </w:r>
      <w:r w:rsidR="005B0335" w:rsidRPr="00481D84">
        <w:rPr>
          <w:rFonts w:ascii="Tahoma" w:hAnsi="Tahoma" w:cs="Tahoma"/>
          <w:sz w:val="22"/>
          <w:szCs w:val="22"/>
          <w:lang w:val="en-US"/>
        </w:rPr>
        <w:t xml:space="preserve">. </w:t>
      </w:r>
      <w:r w:rsidR="00FF21DA" w:rsidRPr="00481D84">
        <w:rPr>
          <w:rFonts w:ascii="Tahoma" w:hAnsi="Tahoma" w:cs="Tahoma"/>
          <w:sz w:val="22"/>
          <w:szCs w:val="22"/>
          <w:lang w:val="en-US"/>
        </w:rPr>
        <w:t>Hukum</w:t>
      </w:r>
      <w:r w:rsidR="005B0335" w:rsidRPr="00481D84">
        <w:rPr>
          <w:rFonts w:ascii="Tahoma" w:hAnsi="Tahoma" w:cs="Tahoma"/>
          <w:sz w:val="22"/>
          <w:szCs w:val="22"/>
          <w:lang w:val="en-US"/>
        </w:rPr>
        <w:t xml:space="preserve"> adat perkawinan itu bukan hanya merupakan peristiwa penting bagi mereka yang masih hidup saja, tetapi perkawinan juga merupakan peristiwa yang sangat berarti serta sepenuhnya mendapat perhatian dan diikuti oleh arwah-arwah para leluhur kedua belah pihak. </w:t>
      </w:r>
      <w:r w:rsidR="00F94FF6" w:rsidRPr="00481D84">
        <w:rPr>
          <w:rFonts w:ascii="Tahoma" w:hAnsi="Tahoma" w:cs="Tahoma"/>
          <w:sz w:val="22"/>
          <w:szCs w:val="22"/>
          <w:lang w:val="en-US"/>
        </w:rPr>
        <w:t xml:space="preserve">Aturan–aturan </w:t>
      </w:r>
      <w:r w:rsidR="005B0335" w:rsidRPr="00481D84">
        <w:rPr>
          <w:rFonts w:ascii="Tahoma" w:hAnsi="Tahoma" w:cs="Tahoma"/>
          <w:sz w:val="22"/>
          <w:szCs w:val="22"/>
          <w:lang w:val="en-US"/>
        </w:rPr>
        <w:t>ini bertujuan untuk mengatur hidup masyarakat agar terhindar dari berbagai macam perselisihan dan juga untuk menghindari pencemaran martabat</w:t>
      </w:r>
      <w:r w:rsidRPr="00481D84">
        <w:rPr>
          <w:rFonts w:ascii="Tahoma" w:hAnsi="Tahoma" w:cs="Tahoma"/>
          <w:sz w:val="22"/>
          <w:szCs w:val="22"/>
          <w:lang w:val="en-US"/>
        </w:rPr>
        <w:t xml:space="preserve"> Suku Dayak Bahau Saq. (RM</w:t>
      </w:r>
      <w:r w:rsidR="00AA597A" w:rsidRPr="00481D84">
        <w:rPr>
          <w:rFonts w:ascii="Tahoma" w:hAnsi="Tahoma" w:cs="Tahoma"/>
          <w:sz w:val="22"/>
          <w:szCs w:val="22"/>
          <w:lang w:val="en-US"/>
        </w:rPr>
        <w:t xml:space="preserve"> 1</w:t>
      </w:r>
      <w:r w:rsidRPr="00481D84">
        <w:rPr>
          <w:rFonts w:ascii="Tahoma" w:hAnsi="Tahoma" w:cs="Tahoma"/>
          <w:sz w:val="22"/>
          <w:szCs w:val="22"/>
          <w:lang w:val="en-US"/>
        </w:rPr>
        <w:t>)</w:t>
      </w:r>
    </w:p>
    <w:p w:rsidR="00F6341A" w:rsidRPr="00481D84" w:rsidRDefault="00AA597A" w:rsidP="00170566">
      <w:pPr>
        <w:pStyle w:val="ListParagraph"/>
        <w:numPr>
          <w:ilvl w:val="1"/>
          <w:numId w:val="2"/>
        </w:numPr>
        <w:spacing w:before="0" w:after="0" w:line="480" w:lineRule="auto"/>
        <w:ind w:left="851" w:right="-46"/>
        <w:jc w:val="both"/>
        <w:rPr>
          <w:rFonts w:ascii="Tahoma" w:hAnsi="Tahoma" w:cs="Tahoma"/>
          <w:sz w:val="22"/>
          <w:szCs w:val="22"/>
          <w:lang w:val="en-US"/>
        </w:rPr>
      </w:pPr>
      <w:r w:rsidRPr="00481D84">
        <w:rPr>
          <w:rFonts w:ascii="Tahoma" w:hAnsi="Tahoma" w:cs="Tahoma"/>
          <w:sz w:val="22"/>
          <w:szCs w:val="22"/>
          <w:lang w:val="en-US"/>
        </w:rPr>
        <w:t xml:space="preserve">Dalam Pelaksanaan Perkawinan Menurut </w:t>
      </w:r>
      <w:r w:rsidR="00C80662">
        <w:rPr>
          <w:rFonts w:ascii="Tahoma" w:hAnsi="Tahoma" w:cs="Tahoma"/>
          <w:sz w:val="22"/>
          <w:szCs w:val="22"/>
          <w:lang w:val="en-US"/>
        </w:rPr>
        <w:t>Undang-Undang</w:t>
      </w:r>
      <w:r w:rsidR="005B0335" w:rsidRPr="00481D84">
        <w:rPr>
          <w:rFonts w:ascii="Tahoma" w:hAnsi="Tahoma" w:cs="Tahoma"/>
          <w:sz w:val="22"/>
          <w:szCs w:val="22"/>
          <w:lang w:val="en-US"/>
        </w:rPr>
        <w:t xml:space="preserve"> </w:t>
      </w:r>
      <w:r w:rsidR="006C69BD">
        <w:rPr>
          <w:rFonts w:ascii="Tahoma" w:hAnsi="Tahoma" w:cs="Tahoma"/>
          <w:sz w:val="22"/>
          <w:szCs w:val="22"/>
          <w:lang w:val="en-US"/>
        </w:rPr>
        <w:t>Nomor</w:t>
      </w:r>
      <w:r w:rsidRPr="00481D84">
        <w:rPr>
          <w:rFonts w:ascii="Tahoma" w:hAnsi="Tahoma" w:cs="Tahoma"/>
          <w:sz w:val="22"/>
          <w:szCs w:val="22"/>
          <w:lang w:val="en-US"/>
        </w:rPr>
        <w:t xml:space="preserve"> 1 Tahun 1974 Tentang Perkawinan, Ternyata Masyarakat Suku Dayak Bahau Saq, </w:t>
      </w:r>
      <w:r w:rsidR="005B0335" w:rsidRPr="00481D84">
        <w:rPr>
          <w:rFonts w:ascii="Tahoma" w:hAnsi="Tahoma" w:cs="Tahoma"/>
          <w:sz w:val="22"/>
          <w:szCs w:val="22"/>
          <w:lang w:val="en-US"/>
        </w:rPr>
        <w:t>dalam kenyataan di lapangan belum sepenuhnya dilakukan, karena banyak perkawinan yang dilakukan menurut</w:t>
      </w:r>
      <w:r w:rsidRPr="00481D84">
        <w:rPr>
          <w:rFonts w:ascii="Tahoma" w:hAnsi="Tahoma" w:cs="Tahoma"/>
          <w:sz w:val="22"/>
          <w:szCs w:val="22"/>
          <w:lang w:val="en-US"/>
        </w:rPr>
        <w:t xml:space="preserve"> Hukum Adat. Masyarakat Suku Dayak Bahau Saq  </w:t>
      </w:r>
      <w:r w:rsidR="005B0335" w:rsidRPr="00481D84">
        <w:rPr>
          <w:rFonts w:ascii="Tahoma" w:hAnsi="Tahoma" w:cs="Tahoma"/>
          <w:sz w:val="22"/>
          <w:szCs w:val="22"/>
          <w:lang w:val="en-US"/>
        </w:rPr>
        <w:t xml:space="preserve">menganggap, bahwa perkawinan menurut hukum adat harus di penuhi dan dilengkapi, </w:t>
      </w:r>
      <w:r w:rsidR="005B0335" w:rsidRPr="00481D84">
        <w:rPr>
          <w:rFonts w:ascii="Tahoma" w:hAnsi="Tahoma" w:cs="Tahoma"/>
          <w:sz w:val="22"/>
          <w:szCs w:val="22"/>
        </w:rPr>
        <w:t xml:space="preserve">masuknya agama kristen menyebabkan terjadinya perubahan pada pelaksanaan </w:t>
      </w:r>
      <w:r w:rsidRPr="00481D84">
        <w:rPr>
          <w:rFonts w:ascii="Tahoma" w:hAnsi="Tahoma" w:cs="Tahoma"/>
          <w:sz w:val="22"/>
          <w:szCs w:val="22"/>
        </w:rPr>
        <w:t xml:space="preserve">Upacara Adat Perkawinan Masyarakat Dayak Bahau Saq. Banyak Masyarakat </w:t>
      </w:r>
      <w:r w:rsidR="005B0335" w:rsidRPr="00481D84">
        <w:rPr>
          <w:rFonts w:ascii="Tahoma" w:hAnsi="Tahoma" w:cs="Tahoma"/>
          <w:sz w:val="22"/>
          <w:szCs w:val="22"/>
        </w:rPr>
        <w:t>yang melaksanakan</w:t>
      </w:r>
      <w:r w:rsidRPr="00481D84">
        <w:rPr>
          <w:rFonts w:ascii="Tahoma" w:hAnsi="Tahoma" w:cs="Tahoma"/>
          <w:sz w:val="22"/>
          <w:szCs w:val="22"/>
        </w:rPr>
        <w:t xml:space="preserve"> Upacara Perkawinan </w:t>
      </w:r>
      <w:r w:rsidR="005B0335" w:rsidRPr="00481D84">
        <w:rPr>
          <w:rFonts w:ascii="Tahoma" w:hAnsi="Tahoma" w:cs="Tahoma"/>
          <w:sz w:val="22"/>
          <w:szCs w:val="22"/>
        </w:rPr>
        <w:t xml:space="preserve">secara agama dengan melaksanakan pemberkatan di gereja terlebih dahulu karena diangap lebih sakral, setelah itu barulah melaksanakan </w:t>
      </w:r>
      <w:r w:rsidRPr="00481D84">
        <w:rPr>
          <w:rFonts w:ascii="Tahoma" w:hAnsi="Tahoma" w:cs="Tahoma"/>
          <w:sz w:val="22"/>
          <w:szCs w:val="22"/>
        </w:rPr>
        <w:t xml:space="preserve">Upacara Adat. </w:t>
      </w:r>
      <w:r w:rsidR="004B688A" w:rsidRPr="00481D84">
        <w:rPr>
          <w:rFonts w:ascii="Tahoma" w:hAnsi="Tahoma" w:cs="Tahoma"/>
          <w:spacing w:val="3"/>
          <w:sz w:val="22"/>
          <w:szCs w:val="22"/>
          <w:shd w:val="clear" w:color="auto" w:fill="FFFFFF"/>
          <w:lang w:val="en-US"/>
        </w:rPr>
        <w:t>(Rm</w:t>
      </w:r>
      <w:r w:rsidRPr="00481D84">
        <w:rPr>
          <w:rFonts w:ascii="Tahoma" w:hAnsi="Tahoma" w:cs="Tahoma"/>
          <w:spacing w:val="3"/>
          <w:sz w:val="22"/>
          <w:szCs w:val="22"/>
          <w:shd w:val="clear" w:color="auto" w:fill="FFFFFF"/>
          <w:lang w:val="en-US"/>
        </w:rPr>
        <w:t xml:space="preserve"> </w:t>
      </w:r>
      <w:r w:rsidR="004B688A" w:rsidRPr="00481D84">
        <w:rPr>
          <w:rFonts w:ascii="Tahoma" w:hAnsi="Tahoma" w:cs="Tahoma"/>
          <w:spacing w:val="3"/>
          <w:sz w:val="22"/>
          <w:szCs w:val="22"/>
          <w:shd w:val="clear" w:color="auto" w:fill="FFFFFF"/>
          <w:lang w:val="en-US"/>
        </w:rPr>
        <w:t>2)</w:t>
      </w:r>
      <w:r w:rsidR="004B688A" w:rsidRPr="00481D84">
        <w:rPr>
          <w:rFonts w:ascii="Tahoma" w:hAnsi="Tahoma" w:cs="Tahoma"/>
          <w:sz w:val="22"/>
          <w:szCs w:val="22"/>
        </w:rPr>
        <w:t xml:space="preserve">. </w:t>
      </w:r>
    </w:p>
    <w:p w:rsidR="00F6341A" w:rsidRPr="00481D84" w:rsidRDefault="004B688A" w:rsidP="00170566">
      <w:pPr>
        <w:spacing w:before="0" w:after="0" w:line="480" w:lineRule="auto"/>
        <w:ind w:right="-46"/>
        <w:jc w:val="both"/>
        <w:rPr>
          <w:rFonts w:ascii="Tahoma" w:hAnsi="Tahoma" w:cs="Tahoma"/>
          <w:sz w:val="22"/>
          <w:szCs w:val="22"/>
        </w:rPr>
      </w:pPr>
      <w:r w:rsidRPr="00481D84">
        <w:rPr>
          <w:rFonts w:ascii="Tahoma" w:hAnsi="Tahoma" w:cs="Tahoma"/>
          <w:sz w:val="22"/>
          <w:szCs w:val="22"/>
        </w:rPr>
        <w:t>4. Lokasi Penelitian</w:t>
      </w:r>
    </w:p>
    <w:p w:rsidR="00F6341A" w:rsidRPr="00481D84" w:rsidRDefault="004B688A" w:rsidP="00170566">
      <w:pPr>
        <w:spacing w:before="0" w:after="0" w:line="480" w:lineRule="auto"/>
        <w:ind w:left="270" w:right="-46" w:hanging="270"/>
        <w:jc w:val="both"/>
        <w:rPr>
          <w:rFonts w:ascii="Tahoma" w:hAnsi="Tahoma" w:cs="Tahoma"/>
          <w:sz w:val="22"/>
          <w:szCs w:val="22"/>
        </w:rPr>
      </w:pPr>
      <w:r w:rsidRPr="00481D84">
        <w:rPr>
          <w:rFonts w:ascii="Tahoma" w:hAnsi="Tahoma" w:cs="Tahoma"/>
          <w:sz w:val="22"/>
          <w:szCs w:val="22"/>
        </w:rPr>
        <w:tab/>
        <w:t xml:space="preserve">Penelitian </w:t>
      </w:r>
      <w:r w:rsidR="005B0335" w:rsidRPr="00481D84">
        <w:rPr>
          <w:rFonts w:ascii="Tahoma" w:hAnsi="Tahoma" w:cs="Tahoma"/>
          <w:sz w:val="22"/>
          <w:szCs w:val="22"/>
        </w:rPr>
        <w:t>akan dilakukan d</w:t>
      </w:r>
      <w:r w:rsidRPr="00481D84">
        <w:rPr>
          <w:rFonts w:ascii="Tahoma" w:hAnsi="Tahoma" w:cs="Tahoma"/>
          <w:sz w:val="22"/>
          <w:szCs w:val="22"/>
        </w:rPr>
        <w:t xml:space="preserve">i </w:t>
      </w:r>
      <w:r w:rsidR="00C80662">
        <w:rPr>
          <w:rFonts w:ascii="Tahoma" w:hAnsi="Tahoma" w:cs="Tahoma"/>
          <w:sz w:val="22"/>
          <w:szCs w:val="22"/>
        </w:rPr>
        <w:t>Kampung Matalibaq</w:t>
      </w:r>
      <w:r w:rsidRPr="00481D84">
        <w:rPr>
          <w:rFonts w:ascii="Tahoma" w:hAnsi="Tahoma" w:cs="Tahoma"/>
          <w:sz w:val="22"/>
          <w:szCs w:val="22"/>
          <w:lang w:val="en-US"/>
        </w:rPr>
        <w:t>, dan mengambil data wawancara kepada Kepala Adat, Pastor, Pasangan</w:t>
      </w:r>
      <w:r w:rsidRPr="00481D84">
        <w:rPr>
          <w:rFonts w:ascii="Tahoma" w:hAnsi="Tahoma" w:cs="Tahoma"/>
          <w:sz w:val="22"/>
          <w:szCs w:val="22"/>
        </w:rPr>
        <w:t xml:space="preserve">, </w:t>
      </w:r>
      <w:r w:rsidRPr="00481D84">
        <w:rPr>
          <w:rFonts w:ascii="Tahoma" w:hAnsi="Tahoma" w:cs="Tahoma"/>
          <w:sz w:val="22"/>
          <w:szCs w:val="22"/>
          <w:lang w:val="en-US"/>
        </w:rPr>
        <w:t xml:space="preserve">dan Kantor Catatan Sipil </w:t>
      </w:r>
      <w:r w:rsidR="00C80662">
        <w:rPr>
          <w:rFonts w:ascii="Tahoma" w:hAnsi="Tahoma" w:cs="Tahoma"/>
          <w:sz w:val="22"/>
          <w:szCs w:val="22"/>
        </w:rPr>
        <w:t>Kabupaten Mahakam Ulu</w:t>
      </w:r>
      <w:r w:rsidRPr="00481D84">
        <w:rPr>
          <w:rFonts w:ascii="Tahoma" w:hAnsi="Tahoma" w:cs="Tahoma"/>
          <w:sz w:val="22"/>
          <w:szCs w:val="22"/>
        </w:rPr>
        <w:t xml:space="preserve"> Provinsi Kalimantan Timur.</w:t>
      </w:r>
    </w:p>
    <w:p w:rsidR="00F6341A" w:rsidRPr="00481D84" w:rsidRDefault="004B688A" w:rsidP="00170566">
      <w:pPr>
        <w:spacing w:before="0" w:after="0" w:line="480" w:lineRule="auto"/>
        <w:ind w:left="270" w:right="-46" w:hanging="270"/>
        <w:jc w:val="both"/>
        <w:rPr>
          <w:rFonts w:ascii="Tahoma" w:hAnsi="Tahoma" w:cs="Tahoma"/>
          <w:sz w:val="22"/>
          <w:szCs w:val="22"/>
        </w:rPr>
      </w:pPr>
      <w:r w:rsidRPr="00481D84">
        <w:rPr>
          <w:rFonts w:ascii="Tahoma" w:hAnsi="Tahoma" w:cs="Tahoma"/>
          <w:sz w:val="22"/>
          <w:szCs w:val="22"/>
        </w:rPr>
        <w:t>5. Alokasi Waktu</w:t>
      </w:r>
    </w:p>
    <w:p w:rsidR="004866DB" w:rsidRPr="00481D84" w:rsidRDefault="004B688A" w:rsidP="00A870C1">
      <w:pPr>
        <w:spacing w:before="0" w:after="0" w:line="480" w:lineRule="auto"/>
        <w:ind w:left="270" w:right="-46" w:hanging="270"/>
        <w:jc w:val="both"/>
        <w:rPr>
          <w:rFonts w:ascii="Tahoma" w:hAnsi="Tahoma" w:cs="Tahoma"/>
          <w:sz w:val="22"/>
          <w:szCs w:val="22"/>
          <w:lang w:val="en-US"/>
        </w:rPr>
      </w:pPr>
      <w:r w:rsidRPr="00481D84">
        <w:rPr>
          <w:rFonts w:ascii="Tahoma" w:hAnsi="Tahoma" w:cs="Tahoma"/>
          <w:sz w:val="22"/>
          <w:szCs w:val="22"/>
        </w:rPr>
        <w:tab/>
        <w:t>Penelitian Akan Dilaksanakan Selama 6 (Enam) Bulan Dari Penyusan Desain Riset</w:t>
      </w:r>
      <w:r w:rsidR="00E06235" w:rsidRPr="00481D84">
        <w:rPr>
          <w:rFonts w:ascii="Tahoma" w:hAnsi="Tahoma" w:cs="Tahoma"/>
          <w:sz w:val="22"/>
          <w:szCs w:val="22"/>
          <w:lang w:val="en-US"/>
        </w:rPr>
        <w:t xml:space="preserve"> tanggal 16 November</w:t>
      </w:r>
      <w:r w:rsidRPr="00481D84">
        <w:rPr>
          <w:rFonts w:ascii="Tahoma" w:hAnsi="Tahoma" w:cs="Tahoma"/>
          <w:sz w:val="22"/>
          <w:szCs w:val="22"/>
        </w:rPr>
        <w:t>, Seminar Desain Riset</w:t>
      </w:r>
      <w:r w:rsidR="00E06235" w:rsidRPr="00481D84">
        <w:rPr>
          <w:rFonts w:ascii="Tahoma" w:hAnsi="Tahoma" w:cs="Tahoma"/>
          <w:sz w:val="22"/>
          <w:szCs w:val="22"/>
          <w:lang w:val="en-US"/>
        </w:rPr>
        <w:t xml:space="preserve"> tanggal 14 Februari</w:t>
      </w:r>
      <w:r w:rsidRPr="00481D84">
        <w:rPr>
          <w:rFonts w:ascii="Tahoma" w:hAnsi="Tahoma" w:cs="Tahoma"/>
          <w:sz w:val="22"/>
          <w:szCs w:val="22"/>
        </w:rPr>
        <w:t>, Studi Pustaka Pengambilan Data, Penyusunan Laporan</w:t>
      </w:r>
      <w:r w:rsidR="00E06235" w:rsidRPr="00481D84">
        <w:rPr>
          <w:rFonts w:ascii="Tahoma" w:hAnsi="Tahoma" w:cs="Tahoma"/>
          <w:sz w:val="22"/>
          <w:szCs w:val="22"/>
          <w:lang w:val="en-US"/>
        </w:rPr>
        <w:t xml:space="preserve"> 14 Februari dan 3 Juni Ujian Laporan hasil</w:t>
      </w:r>
      <w:r w:rsidR="005B0335">
        <w:rPr>
          <w:rFonts w:ascii="Tahoma" w:hAnsi="Tahoma" w:cs="Tahoma"/>
          <w:sz w:val="22"/>
          <w:szCs w:val="22"/>
        </w:rPr>
        <w:t xml:space="preserve">, </w:t>
      </w:r>
      <w:r w:rsidR="005B0335">
        <w:rPr>
          <w:rFonts w:ascii="Tahoma" w:hAnsi="Tahoma" w:cs="Tahoma"/>
          <w:sz w:val="22"/>
          <w:szCs w:val="22"/>
          <w:lang w:val="en-US"/>
        </w:rPr>
        <w:t xml:space="preserve">penyusunan Skripsi, Ujian Skripsi dan </w:t>
      </w:r>
      <w:r w:rsidRPr="00481D84">
        <w:rPr>
          <w:rFonts w:ascii="Tahoma" w:hAnsi="Tahoma" w:cs="Tahoma"/>
          <w:sz w:val="22"/>
          <w:szCs w:val="22"/>
        </w:rPr>
        <w:t>Publikasi.</w:t>
      </w:r>
      <w:bookmarkStart w:id="44" w:name="_Toc100736469"/>
    </w:p>
    <w:p w:rsidR="005B0335" w:rsidRDefault="005B0335" w:rsidP="00803E17">
      <w:pPr>
        <w:pStyle w:val="Heading1"/>
        <w:rPr>
          <w:lang w:val="en-US"/>
        </w:rPr>
      </w:pPr>
    </w:p>
    <w:p w:rsidR="00F6341A" w:rsidRPr="00481D84" w:rsidRDefault="00F95B7E" w:rsidP="00803E17">
      <w:pPr>
        <w:pStyle w:val="Heading1"/>
        <w:rPr>
          <w:lang w:val="en-US"/>
        </w:rPr>
      </w:pPr>
      <w:bookmarkStart w:id="45" w:name="_Toc120866134"/>
      <w:r w:rsidRPr="00481D84">
        <w:t>BAB I</w:t>
      </w:r>
      <w:bookmarkEnd w:id="44"/>
      <w:r w:rsidRPr="00481D84">
        <w:rPr>
          <w:lang w:val="en-US"/>
        </w:rPr>
        <w:t>I</w:t>
      </w:r>
      <w:bookmarkEnd w:id="45"/>
    </w:p>
    <w:p w:rsidR="00F6341A" w:rsidRPr="00481D84" w:rsidRDefault="004B688A" w:rsidP="00803E17">
      <w:pPr>
        <w:pStyle w:val="Heading1"/>
        <w:rPr>
          <w:lang w:val="en-US"/>
        </w:rPr>
      </w:pPr>
      <w:bookmarkStart w:id="46" w:name="_Toc100736470"/>
      <w:bookmarkStart w:id="47" w:name="_Toc120866135"/>
      <w:r w:rsidRPr="00481D84">
        <w:rPr>
          <w:shd w:val="clear" w:color="auto" w:fill="FFFFFF"/>
          <w:lang w:val="en-US"/>
        </w:rPr>
        <w:t xml:space="preserve">PERKAWINAN ADAT SEBELUM DAN SESUDAH ADANYA </w:t>
      </w:r>
      <w:r w:rsidR="00C80662">
        <w:rPr>
          <w:shd w:val="clear" w:color="auto" w:fill="FFFFFF"/>
          <w:lang w:val="en-US"/>
        </w:rPr>
        <w:t>UNDANG-UNDANG</w:t>
      </w:r>
      <w:r w:rsidRPr="00481D84">
        <w:rPr>
          <w:shd w:val="clear" w:color="auto" w:fill="FFFFFF"/>
          <w:lang w:val="en-US"/>
        </w:rPr>
        <w:t xml:space="preserve"> </w:t>
      </w:r>
      <w:r w:rsidR="006C69BD">
        <w:rPr>
          <w:shd w:val="clear" w:color="auto" w:fill="FFFFFF"/>
          <w:lang w:val="en-US"/>
        </w:rPr>
        <w:t>Nomor</w:t>
      </w:r>
      <w:r w:rsidRPr="00481D84">
        <w:rPr>
          <w:shd w:val="clear" w:color="auto" w:fill="FFFFFF"/>
          <w:lang w:val="en-US"/>
        </w:rPr>
        <w:t xml:space="preserve"> 1 Tahun 1974</w:t>
      </w:r>
      <w:bookmarkEnd w:id="46"/>
      <w:bookmarkEnd w:id="47"/>
    </w:p>
    <w:p w:rsidR="00F6341A" w:rsidRPr="00481D84" w:rsidRDefault="004B688A" w:rsidP="00412CC7">
      <w:pPr>
        <w:pStyle w:val="Heading2"/>
      </w:pPr>
      <w:bookmarkStart w:id="48" w:name="_Toc120866136"/>
      <w:r w:rsidRPr="00481D84">
        <w:t xml:space="preserve">A. Profil </w:t>
      </w:r>
      <w:r w:rsidR="00C80662">
        <w:t>Kampung Matalibaq</w:t>
      </w:r>
      <w:r w:rsidRPr="00481D84">
        <w:t xml:space="preserve"> (Terbentuknya </w:t>
      </w:r>
      <w:r w:rsidR="00C80662">
        <w:t>Kampung Matalibaq</w:t>
      </w:r>
      <w:r w:rsidRPr="00481D84">
        <w:t>)</w:t>
      </w:r>
      <w:bookmarkEnd w:id="48"/>
    </w:p>
    <w:p w:rsidR="00F6341A" w:rsidRPr="00481D84" w:rsidRDefault="004B688A" w:rsidP="00F6341A">
      <w:pPr>
        <w:spacing w:before="0" w:after="0" w:line="480" w:lineRule="auto"/>
        <w:ind w:right="-1" w:firstLine="567"/>
        <w:jc w:val="both"/>
        <w:rPr>
          <w:rFonts w:ascii="Tahoma" w:hAnsi="Tahoma" w:cs="Tahoma"/>
          <w:sz w:val="22"/>
          <w:szCs w:val="22"/>
          <w:lang w:val="en-US"/>
        </w:rPr>
      </w:pPr>
      <w:r w:rsidRPr="00481D84">
        <w:rPr>
          <w:rFonts w:ascii="Tahoma" w:hAnsi="Tahoma" w:cs="Tahoma"/>
          <w:sz w:val="22"/>
          <w:szCs w:val="22"/>
          <w:lang w:val="en-US"/>
        </w:rPr>
        <w:t xml:space="preserve">Perubahan </w:t>
      </w:r>
      <w:r w:rsidR="005B0335" w:rsidRPr="00481D84">
        <w:rPr>
          <w:rFonts w:ascii="Tahoma" w:hAnsi="Tahoma" w:cs="Tahoma"/>
          <w:sz w:val="22"/>
          <w:szCs w:val="22"/>
          <w:lang w:val="en-US"/>
        </w:rPr>
        <w:t xml:space="preserve">nama </w:t>
      </w:r>
      <w:r w:rsidR="00C80662">
        <w:rPr>
          <w:rFonts w:ascii="Tahoma" w:hAnsi="Tahoma" w:cs="Tahoma"/>
          <w:sz w:val="22"/>
          <w:szCs w:val="22"/>
          <w:lang w:val="en-US"/>
        </w:rPr>
        <w:t>Kampung Matalibaq</w:t>
      </w:r>
      <w:r w:rsidRPr="00481D84">
        <w:rPr>
          <w:rFonts w:ascii="Tahoma" w:hAnsi="Tahoma" w:cs="Tahoma"/>
          <w:sz w:val="22"/>
          <w:szCs w:val="22"/>
          <w:lang w:val="en-US"/>
        </w:rPr>
        <w:t xml:space="preserve"> </w:t>
      </w:r>
      <w:r w:rsidR="005B0335" w:rsidRPr="00481D84">
        <w:rPr>
          <w:rFonts w:ascii="Tahoma" w:hAnsi="Tahoma" w:cs="Tahoma"/>
          <w:sz w:val="22"/>
          <w:szCs w:val="22"/>
          <w:lang w:val="en-US"/>
        </w:rPr>
        <w:t xml:space="preserve">pada zaman kedewaan </w:t>
      </w:r>
      <w:r w:rsidRPr="00481D84">
        <w:rPr>
          <w:rFonts w:ascii="Tahoma" w:hAnsi="Tahoma" w:cs="Tahoma"/>
          <w:sz w:val="22"/>
          <w:szCs w:val="22"/>
          <w:lang w:val="en-US"/>
        </w:rPr>
        <w:t xml:space="preserve">Long Iram </w:t>
      </w:r>
      <w:r w:rsidR="005B0335" w:rsidRPr="00481D84">
        <w:rPr>
          <w:rFonts w:ascii="Tahoma" w:hAnsi="Tahoma" w:cs="Tahoma"/>
          <w:sz w:val="22"/>
          <w:szCs w:val="22"/>
          <w:lang w:val="en-US"/>
        </w:rPr>
        <w:t>yang mengubah nama</w:t>
      </w:r>
      <w:r w:rsidRPr="00481D84">
        <w:rPr>
          <w:rFonts w:ascii="Tahoma" w:hAnsi="Tahoma" w:cs="Tahoma"/>
          <w:sz w:val="22"/>
          <w:szCs w:val="22"/>
          <w:lang w:val="en-US"/>
        </w:rPr>
        <w:t xml:space="preserve"> Datah Itung Menjadi Matalibaq. </w:t>
      </w:r>
      <w:r w:rsidR="00FF21DA" w:rsidRPr="00481D84">
        <w:rPr>
          <w:rFonts w:ascii="Tahoma" w:hAnsi="Tahoma" w:cs="Tahoma"/>
          <w:sz w:val="22"/>
          <w:szCs w:val="22"/>
          <w:lang w:val="en-US"/>
        </w:rPr>
        <w:t xml:space="preserve">Konon </w:t>
      </w:r>
      <w:r w:rsidR="005B0335" w:rsidRPr="00481D84">
        <w:rPr>
          <w:rFonts w:ascii="Tahoma" w:hAnsi="Tahoma" w:cs="Tahoma"/>
          <w:sz w:val="22"/>
          <w:szCs w:val="22"/>
          <w:lang w:val="en-US"/>
        </w:rPr>
        <w:t xml:space="preserve">menurut ceritanya </w:t>
      </w:r>
      <w:r w:rsidRPr="00481D84">
        <w:rPr>
          <w:rFonts w:ascii="Tahoma" w:hAnsi="Tahoma" w:cs="Tahoma"/>
          <w:sz w:val="22"/>
          <w:szCs w:val="22"/>
          <w:lang w:val="en-US"/>
        </w:rPr>
        <w:t xml:space="preserve">Matalibaq Berasal Dari Kata “Datah  Yang Berati “Dataran Rendah”. </w:t>
      </w:r>
      <w:r w:rsidR="00F94FF6" w:rsidRPr="00481D84">
        <w:rPr>
          <w:rFonts w:ascii="Tahoma" w:hAnsi="Tahoma" w:cs="Tahoma"/>
          <w:sz w:val="22"/>
          <w:szCs w:val="22"/>
          <w:lang w:val="en-US"/>
        </w:rPr>
        <w:t xml:space="preserve">Uma Telivaq, </w:t>
      </w:r>
      <w:r w:rsidR="005B0335" w:rsidRPr="00481D84">
        <w:rPr>
          <w:rFonts w:ascii="Tahoma" w:hAnsi="Tahoma" w:cs="Tahoma"/>
          <w:sz w:val="22"/>
          <w:szCs w:val="22"/>
          <w:lang w:val="en-US"/>
        </w:rPr>
        <w:t xml:space="preserve">demikian </w:t>
      </w:r>
      <w:r w:rsidR="00C80662">
        <w:rPr>
          <w:rFonts w:ascii="Tahoma" w:hAnsi="Tahoma" w:cs="Tahoma"/>
          <w:sz w:val="22"/>
          <w:szCs w:val="22"/>
          <w:lang w:val="en-US"/>
        </w:rPr>
        <w:t>Kampung Matalibaq</w:t>
      </w:r>
      <w:r w:rsidRPr="00481D84">
        <w:rPr>
          <w:rFonts w:ascii="Tahoma" w:hAnsi="Tahoma" w:cs="Tahoma"/>
          <w:sz w:val="22"/>
          <w:szCs w:val="22"/>
          <w:lang w:val="en-US"/>
        </w:rPr>
        <w:t xml:space="preserve"> </w:t>
      </w:r>
      <w:r w:rsidR="005B0335" w:rsidRPr="00481D84">
        <w:rPr>
          <w:rFonts w:ascii="Tahoma" w:hAnsi="Tahoma" w:cs="Tahoma"/>
          <w:sz w:val="22"/>
          <w:szCs w:val="22"/>
          <w:lang w:val="en-US"/>
        </w:rPr>
        <w:t xml:space="preserve">berdiri sejak tahun </w:t>
      </w:r>
      <w:r w:rsidRPr="00481D84">
        <w:rPr>
          <w:rFonts w:ascii="Tahoma" w:hAnsi="Tahoma" w:cs="Tahoma"/>
          <w:sz w:val="22"/>
          <w:szCs w:val="22"/>
          <w:lang w:val="en-US"/>
        </w:rPr>
        <w:t xml:space="preserve">1919 </w:t>
      </w:r>
      <w:r w:rsidR="005B0335" w:rsidRPr="00481D84">
        <w:rPr>
          <w:rFonts w:ascii="Tahoma" w:hAnsi="Tahoma" w:cs="Tahoma"/>
          <w:sz w:val="22"/>
          <w:szCs w:val="22"/>
          <w:lang w:val="en-US"/>
        </w:rPr>
        <w:t>hingga sekarang</w:t>
      </w:r>
      <w:r w:rsidRPr="00481D84">
        <w:rPr>
          <w:rFonts w:ascii="Tahoma" w:hAnsi="Tahoma" w:cs="Tahoma"/>
          <w:sz w:val="22"/>
          <w:szCs w:val="22"/>
          <w:lang w:val="en-US"/>
        </w:rPr>
        <w:t xml:space="preserve">. </w:t>
      </w:r>
      <w:r w:rsidR="00F94FF6" w:rsidRPr="005B0335">
        <w:rPr>
          <w:rFonts w:ascii="Tahoma" w:hAnsi="Tahoma" w:cs="Tahoma"/>
          <w:i/>
          <w:sz w:val="22"/>
          <w:szCs w:val="22"/>
          <w:lang w:val="en-US"/>
        </w:rPr>
        <w:t xml:space="preserve">Hipui </w:t>
      </w:r>
      <w:r w:rsidRPr="00481D84">
        <w:rPr>
          <w:rFonts w:ascii="Tahoma" w:hAnsi="Tahoma" w:cs="Tahoma"/>
          <w:sz w:val="22"/>
          <w:szCs w:val="22"/>
          <w:lang w:val="en-US"/>
        </w:rPr>
        <w:t xml:space="preserve">Belawing Ubung </w:t>
      </w:r>
      <w:r w:rsidR="005B0335" w:rsidRPr="00481D84">
        <w:rPr>
          <w:rFonts w:ascii="Tahoma" w:hAnsi="Tahoma" w:cs="Tahoma"/>
          <w:sz w:val="22"/>
          <w:szCs w:val="22"/>
          <w:lang w:val="en-US"/>
        </w:rPr>
        <w:t xml:space="preserve">diganti oleh anak perempuannya bernama </w:t>
      </w:r>
      <w:r w:rsidRPr="00481D84">
        <w:rPr>
          <w:rFonts w:ascii="Tahoma" w:hAnsi="Tahoma" w:cs="Tahoma"/>
          <w:sz w:val="22"/>
          <w:szCs w:val="22"/>
          <w:lang w:val="en-US"/>
        </w:rPr>
        <w:t xml:space="preserve">Hipui Lawing. </w:t>
      </w:r>
      <w:r w:rsidR="00FF21DA" w:rsidRPr="00481D84">
        <w:rPr>
          <w:rFonts w:ascii="Tahoma" w:hAnsi="Tahoma" w:cs="Tahoma"/>
          <w:sz w:val="22"/>
          <w:szCs w:val="22"/>
          <w:lang w:val="en-US"/>
        </w:rPr>
        <w:t>Hingga</w:t>
      </w:r>
      <w:r w:rsidR="005B0335" w:rsidRPr="00481D84">
        <w:rPr>
          <w:rFonts w:ascii="Tahoma" w:hAnsi="Tahoma" w:cs="Tahoma"/>
          <w:sz w:val="22"/>
          <w:szCs w:val="22"/>
          <w:lang w:val="en-US"/>
        </w:rPr>
        <w:t xml:space="preserve"> hilangnya pemerintahan </w:t>
      </w:r>
      <w:r w:rsidR="005B0335" w:rsidRPr="005B0335">
        <w:rPr>
          <w:rFonts w:ascii="Tahoma" w:hAnsi="Tahoma" w:cs="Tahoma"/>
          <w:i/>
          <w:sz w:val="22"/>
          <w:szCs w:val="22"/>
          <w:lang w:val="en-US"/>
        </w:rPr>
        <w:t>hipui</w:t>
      </w:r>
      <w:r w:rsidR="00F94FF6">
        <w:rPr>
          <w:rFonts w:ascii="Tahoma" w:hAnsi="Tahoma" w:cs="Tahoma"/>
          <w:sz w:val="22"/>
          <w:szCs w:val="22"/>
          <w:lang w:val="en-US"/>
        </w:rPr>
        <w:t xml:space="preserve"> </w:t>
      </w:r>
      <w:r w:rsidRPr="00481D84">
        <w:rPr>
          <w:rFonts w:ascii="Tahoma" w:hAnsi="Tahoma" w:cs="Tahoma"/>
          <w:sz w:val="22"/>
          <w:szCs w:val="22"/>
          <w:lang w:val="en-US"/>
        </w:rPr>
        <w:t xml:space="preserve">Tahun 1972 Sejak </w:t>
      </w:r>
      <w:r w:rsidR="005B0335" w:rsidRPr="00481D84">
        <w:rPr>
          <w:rFonts w:ascii="Tahoma" w:hAnsi="Tahoma" w:cs="Tahoma"/>
          <w:sz w:val="22"/>
          <w:szCs w:val="22"/>
          <w:lang w:val="en-US"/>
        </w:rPr>
        <w:t>munculnya</w:t>
      </w:r>
      <w:r w:rsidRPr="00481D84">
        <w:rPr>
          <w:rFonts w:ascii="Tahoma" w:hAnsi="Tahoma" w:cs="Tahoma"/>
          <w:sz w:val="22"/>
          <w:szCs w:val="22"/>
          <w:lang w:val="en-US"/>
        </w:rPr>
        <w:t xml:space="preserve"> Kepala Kampung Dan Kepala Adat. </w:t>
      </w:r>
    </w:p>
    <w:p w:rsidR="00F6341A" w:rsidRPr="00481D84" w:rsidRDefault="004B688A" w:rsidP="00011F90">
      <w:pPr>
        <w:spacing w:before="0" w:after="0" w:line="480" w:lineRule="auto"/>
        <w:ind w:right="-1" w:firstLine="567"/>
        <w:jc w:val="both"/>
        <w:rPr>
          <w:rFonts w:ascii="Tahoma" w:hAnsi="Tahoma" w:cs="Tahoma"/>
          <w:sz w:val="22"/>
          <w:szCs w:val="22"/>
          <w:lang w:val="en-US"/>
        </w:rPr>
      </w:pPr>
      <w:r w:rsidRPr="00481D84">
        <w:rPr>
          <w:rFonts w:ascii="Tahoma" w:hAnsi="Tahoma" w:cs="Tahoma"/>
          <w:sz w:val="22"/>
          <w:szCs w:val="22"/>
          <w:lang w:val="en-US"/>
        </w:rPr>
        <w:t xml:space="preserve">Secara </w:t>
      </w:r>
      <w:r w:rsidR="005B0335" w:rsidRPr="005B0335">
        <w:rPr>
          <w:rFonts w:ascii="Tahoma" w:hAnsi="Tahoma" w:cs="Tahoma"/>
          <w:i/>
          <w:sz w:val="22"/>
          <w:szCs w:val="22"/>
          <w:lang w:val="en-US"/>
        </w:rPr>
        <w:t>historis</w:t>
      </w:r>
      <w:r w:rsidR="00CB22B1">
        <w:rPr>
          <w:rFonts w:ascii="Tahoma" w:hAnsi="Tahoma" w:cs="Tahoma"/>
          <w:i/>
          <w:sz w:val="22"/>
          <w:szCs w:val="22"/>
          <w:lang w:val="en-US"/>
        </w:rPr>
        <w:t xml:space="preserve"> </w:t>
      </w:r>
      <w:r w:rsidR="00C80662">
        <w:rPr>
          <w:rFonts w:ascii="Tahoma" w:hAnsi="Tahoma" w:cs="Tahoma"/>
          <w:sz w:val="22"/>
          <w:szCs w:val="22"/>
          <w:lang w:val="en-US"/>
        </w:rPr>
        <w:t>Kampung Matalibaq</w:t>
      </w:r>
      <w:r w:rsidRPr="00481D84">
        <w:rPr>
          <w:rFonts w:ascii="Tahoma" w:hAnsi="Tahoma" w:cs="Tahoma"/>
          <w:sz w:val="22"/>
          <w:szCs w:val="22"/>
          <w:lang w:val="en-US"/>
        </w:rPr>
        <w:t xml:space="preserve">, </w:t>
      </w:r>
      <w:r w:rsidR="005B0335" w:rsidRPr="00481D84">
        <w:rPr>
          <w:rFonts w:ascii="Tahoma" w:hAnsi="Tahoma" w:cs="Tahoma"/>
          <w:sz w:val="22"/>
          <w:szCs w:val="22"/>
          <w:lang w:val="en-US"/>
        </w:rPr>
        <w:t xml:space="preserve">disebut berasal dari kata </w:t>
      </w:r>
      <w:r w:rsidRPr="00481D84">
        <w:rPr>
          <w:rFonts w:ascii="Tahoma" w:hAnsi="Tahoma" w:cs="Tahoma"/>
          <w:sz w:val="22"/>
          <w:szCs w:val="22"/>
          <w:lang w:val="en-US"/>
        </w:rPr>
        <w:t xml:space="preserve">Teli </w:t>
      </w:r>
      <w:r w:rsidR="005B0335" w:rsidRPr="00481D84">
        <w:rPr>
          <w:rFonts w:ascii="Tahoma" w:hAnsi="Tahoma" w:cs="Tahoma"/>
          <w:sz w:val="22"/>
          <w:szCs w:val="22"/>
          <w:lang w:val="en-US"/>
        </w:rPr>
        <w:t xml:space="preserve">dan </w:t>
      </w:r>
      <w:r w:rsidRPr="00481D84">
        <w:rPr>
          <w:rFonts w:ascii="Tahoma" w:hAnsi="Tahoma" w:cs="Tahoma"/>
          <w:sz w:val="22"/>
          <w:szCs w:val="22"/>
          <w:lang w:val="en-US"/>
        </w:rPr>
        <w:t xml:space="preserve">Livah. Kata </w:t>
      </w:r>
      <w:r w:rsidRPr="00F94FF6">
        <w:rPr>
          <w:rFonts w:ascii="Tahoma" w:hAnsi="Tahoma" w:cs="Tahoma"/>
          <w:i/>
          <w:sz w:val="22"/>
          <w:szCs w:val="22"/>
          <w:lang w:val="en-US"/>
        </w:rPr>
        <w:t>Teli</w:t>
      </w:r>
      <w:r w:rsidRPr="00481D84">
        <w:rPr>
          <w:rFonts w:ascii="Tahoma" w:hAnsi="Tahoma" w:cs="Tahoma"/>
          <w:sz w:val="22"/>
          <w:szCs w:val="22"/>
          <w:lang w:val="en-US"/>
        </w:rPr>
        <w:t xml:space="preserve"> Artinya “Air Pancuran Yang Mengalir Terus Menerus” Sedangkan </w:t>
      </w:r>
      <w:r w:rsidR="00F94FF6" w:rsidRPr="00F94FF6">
        <w:rPr>
          <w:rFonts w:ascii="Tahoma" w:hAnsi="Tahoma" w:cs="Tahoma"/>
          <w:i/>
          <w:sz w:val="22"/>
          <w:szCs w:val="22"/>
          <w:lang w:val="en-US"/>
        </w:rPr>
        <w:t xml:space="preserve">Liva </w:t>
      </w:r>
      <w:r w:rsidR="005B0335" w:rsidRPr="00481D84">
        <w:rPr>
          <w:rFonts w:ascii="Tahoma" w:hAnsi="Tahoma" w:cs="Tahoma"/>
          <w:sz w:val="22"/>
          <w:szCs w:val="22"/>
          <w:lang w:val="en-US"/>
        </w:rPr>
        <w:t xml:space="preserve">artinya “air berkat atau air dalam bambu yang digunakan pada waktu menugal untuk menghalau segala musuh padi atau air yang digunakan untuk membuang segala mala petaka” maka </w:t>
      </w:r>
      <w:r w:rsidRPr="00F94FF6">
        <w:rPr>
          <w:rFonts w:ascii="Tahoma" w:hAnsi="Tahoma" w:cs="Tahoma"/>
          <w:i/>
          <w:sz w:val="22"/>
          <w:szCs w:val="22"/>
          <w:lang w:val="en-US"/>
        </w:rPr>
        <w:t>Telivaq</w:t>
      </w:r>
      <w:r w:rsidRPr="00481D84">
        <w:rPr>
          <w:rFonts w:ascii="Tahoma" w:hAnsi="Tahoma" w:cs="Tahoma"/>
          <w:sz w:val="22"/>
          <w:szCs w:val="22"/>
          <w:lang w:val="en-US"/>
        </w:rPr>
        <w:t xml:space="preserve"> </w:t>
      </w:r>
      <w:r w:rsidR="005B0335" w:rsidRPr="00481D84">
        <w:rPr>
          <w:rFonts w:ascii="Tahoma" w:hAnsi="Tahoma" w:cs="Tahoma"/>
          <w:sz w:val="22"/>
          <w:szCs w:val="22"/>
          <w:lang w:val="en-US"/>
        </w:rPr>
        <w:t xml:space="preserve">artinya adalah sumber kehidupan. </w:t>
      </w:r>
      <w:r w:rsidR="00F94FF6" w:rsidRPr="00481D84">
        <w:rPr>
          <w:rFonts w:ascii="Tahoma" w:hAnsi="Tahoma" w:cs="Tahoma"/>
          <w:sz w:val="22"/>
          <w:szCs w:val="22"/>
          <w:lang w:val="en-US"/>
        </w:rPr>
        <w:t xml:space="preserve">Entah </w:t>
      </w:r>
      <w:r w:rsidR="005B0335" w:rsidRPr="00481D84">
        <w:rPr>
          <w:rFonts w:ascii="Tahoma" w:hAnsi="Tahoma" w:cs="Tahoma"/>
          <w:sz w:val="22"/>
          <w:szCs w:val="22"/>
          <w:lang w:val="en-US"/>
        </w:rPr>
        <w:t xml:space="preserve">bagaimana </w:t>
      </w:r>
      <w:r w:rsidR="00F94FF6">
        <w:rPr>
          <w:rFonts w:ascii="Tahoma" w:hAnsi="Tahoma" w:cs="Tahoma"/>
          <w:sz w:val="22"/>
          <w:szCs w:val="22"/>
          <w:lang w:val="en-US"/>
        </w:rPr>
        <w:t>berasalnya</w:t>
      </w:r>
      <w:r w:rsidR="005B0335" w:rsidRPr="00481D84">
        <w:rPr>
          <w:rFonts w:ascii="Tahoma" w:hAnsi="Tahoma" w:cs="Tahoma"/>
          <w:sz w:val="22"/>
          <w:szCs w:val="22"/>
          <w:lang w:val="en-US"/>
        </w:rPr>
        <w:t xml:space="preserve"> hingga kemudian disebut dengan </w:t>
      </w:r>
      <w:r w:rsidRPr="00481D84">
        <w:rPr>
          <w:rFonts w:ascii="Tahoma" w:hAnsi="Tahoma" w:cs="Tahoma"/>
          <w:sz w:val="22"/>
          <w:szCs w:val="22"/>
          <w:lang w:val="en-US"/>
        </w:rPr>
        <w:t xml:space="preserve">Matalibaq </w:t>
      </w:r>
      <w:r w:rsidR="005B0335" w:rsidRPr="00481D84">
        <w:rPr>
          <w:rFonts w:ascii="Tahoma" w:hAnsi="Tahoma" w:cs="Tahoma"/>
          <w:sz w:val="22"/>
          <w:szCs w:val="22"/>
          <w:lang w:val="en-US"/>
        </w:rPr>
        <w:t xml:space="preserve">sampai. mata pencarian penduduk </w:t>
      </w:r>
      <w:r w:rsidR="00C80662">
        <w:rPr>
          <w:rFonts w:ascii="Tahoma" w:hAnsi="Tahoma" w:cs="Tahoma"/>
          <w:sz w:val="22"/>
          <w:szCs w:val="22"/>
          <w:lang w:val="en-US"/>
        </w:rPr>
        <w:t>Kampung Matalibaq</w:t>
      </w:r>
      <w:r w:rsidR="005B0335" w:rsidRPr="00481D84">
        <w:rPr>
          <w:rFonts w:ascii="Tahoma" w:hAnsi="Tahoma" w:cs="Tahoma"/>
          <w:sz w:val="22"/>
          <w:szCs w:val="22"/>
          <w:lang w:val="en-US"/>
        </w:rPr>
        <w:t xml:space="preserve"> pada masa itu</w:t>
      </w:r>
      <w:r w:rsidR="00F94FF6">
        <w:rPr>
          <w:rFonts w:ascii="Tahoma" w:hAnsi="Tahoma" w:cs="Tahoma"/>
          <w:sz w:val="22"/>
          <w:szCs w:val="22"/>
          <w:lang w:val="en-US"/>
        </w:rPr>
        <w:t>,</w:t>
      </w:r>
      <w:r w:rsidR="005B0335" w:rsidRPr="00481D84">
        <w:rPr>
          <w:rFonts w:ascii="Tahoma" w:hAnsi="Tahoma" w:cs="Tahoma"/>
          <w:sz w:val="22"/>
          <w:szCs w:val="22"/>
          <w:lang w:val="en-US"/>
        </w:rPr>
        <w:t xml:space="preserve"> selain bertani mereka juga memperoleh hasil hutan berupa rota</w:t>
      </w:r>
      <w:r w:rsidRPr="00481D84">
        <w:rPr>
          <w:rFonts w:ascii="Tahoma" w:hAnsi="Tahoma" w:cs="Tahoma"/>
          <w:sz w:val="22"/>
          <w:szCs w:val="22"/>
          <w:lang w:val="en-US"/>
        </w:rPr>
        <w:t>n.</w:t>
      </w:r>
      <w:r w:rsidR="00F6341A" w:rsidRPr="00481D84">
        <w:rPr>
          <w:rStyle w:val="FootnoteReference"/>
          <w:rFonts w:ascii="Tahoma" w:hAnsi="Tahoma" w:cs="Tahoma"/>
          <w:sz w:val="22"/>
          <w:szCs w:val="22"/>
          <w:lang w:val="en-US"/>
        </w:rPr>
        <w:footnoteReference w:id="18"/>
      </w:r>
      <w:r w:rsidRPr="00481D84">
        <w:rPr>
          <w:rFonts w:ascii="Tahoma" w:hAnsi="Tahoma" w:cs="Tahoma"/>
          <w:sz w:val="22"/>
          <w:szCs w:val="22"/>
          <w:lang w:val="en-US"/>
        </w:rPr>
        <w:t xml:space="preserve">  </w:t>
      </w:r>
    </w:p>
    <w:p w:rsidR="00547A4F" w:rsidRPr="00481D84" w:rsidRDefault="004B688A" w:rsidP="00412CC7">
      <w:pPr>
        <w:pStyle w:val="Heading2"/>
      </w:pPr>
      <w:bookmarkStart w:id="49" w:name="_Toc120866137"/>
      <w:r w:rsidRPr="00481D84">
        <w:t>B. Adat Hawaq (Perkawinan Adat Suku Dayak Bahau Saq)</w:t>
      </w:r>
      <w:bookmarkEnd w:id="49"/>
    </w:p>
    <w:p w:rsidR="00547A4F" w:rsidRPr="00481D84" w:rsidRDefault="004B688A" w:rsidP="00547A4F">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Dalam </w:t>
      </w:r>
      <w:r w:rsidR="005B0335" w:rsidRPr="00481D84">
        <w:rPr>
          <w:rFonts w:ascii="Tahoma" w:hAnsi="Tahoma" w:cs="Tahoma"/>
          <w:sz w:val="22"/>
          <w:szCs w:val="22"/>
        </w:rPr>
        <w:t xml:space="preserve">pergaulan muda mudi </w:t>
      </w:r>
      <w:r w:rsidR="00FF21DA" w:rsidRPr="00481D84">
        <w:rPr>
          <w:rFonts w:ascii="Tahoma" w:hAnsi="Tahoma" w:cs="Tahoma"/>
          <w:sz w:val="22"/>
          <w:szCs w:val="22"/>
        </w:rPr>
        <w:t>Dayak Bahau</w:t>
      </w:r>
      <w:r w:rsidR="005B0335" w:rsidRPr="00481D84">
        <w:rPr>
          <w:rFonts w:ascii="Tahoma" w:hAnsi="Tahoma" w:cs="Tahoma"/>
          <w:sz w:val="22"/>
          <w:szCs w:val="22"/>
        </w:rPr>
        <w:t xml:space="preserve">, sebelum menjelang </w:t>
      </w:r>
      <w:r w:rsidRPr="00481D84">
        <w:rPr>
          <w:rFonts w:ascii="Tahoma" w:hAnsi="Tahoma" w:cs="Tahoma"/>
          <w:sz w:val="22"/>
          <w:szCs w:val="22"/>
        </w:rPr>
        <w:t xml:space="preserve">Perkawinan, </w:t>
      </w:r>
      <w:r w:rsidR="005B0335" w:rsidRPr="00481D84">
        <w:rPr>
          <w:rFonts w:ascii="Tahoma" w:hAnsi="Tahoma" w:cs="Tahoma"/>
          <w:sz w:val="22"/>
          <w:szCs w:val="22"/>
        </w:rPr>
        <w:t xml:space="preserve">biasanya terdapat beberapa tahapan pergaulan yang </w:t>
      </w:r>
      <w:r w:rsidR="00FF21DA">
        <w:rPr>
          <w:rFonts w:ascii="Tahoma" w:hAnsi="Tahoma" w:cs="Tahoma"/>
          <w:sz w:val="22"/>
          <w:szCs w:val="22"/>
          <w:lang w:val="en-US"/>
        </w:rPr>
        <w:t>harus</w:t>
      </w:r>
      <w:r w:rsidR="005B0335" w:rsidRPr="00481D84">
        <w:rPr>
          <w:rFonts w:ascii="Tahoma" w:hAnsi="Tahoma" w:cs="Tahoma"/>
          <w:sz w:val="22"/>
          <w:szCs w:val="22"/>
        </w:rPr>
        <w:t xml:space="preserve"> ditempuh</w:t>
      </w:r>
      <w:r w:rsidRPr="00481D84">
        <w:rPr>
          <w:rFonts w:ascii="Tahoma" w:hAnsi="Tahoma" w:cs="Tahoma"/>
          <w:sz w:val="22"/>
          <w:szCs w:val="22"/>
        </w:rPr>
        <w:t xml:space="preserve">. Mereka </w:t>
      </w:r>
      <w:r w:rsidR="005B0335" w:rsidRPr="00481D84">
        <w:rPr>
          <w:rFonts w:ascii="Tahoma" w:hAnsi="Tahoma" w:cs="Tahoma"/>
          <w:sz w:val="22"/>
          <w:szCs w:val="22"/>
        </w:rPr>
        <w:t>mengenal perlambangan tertentu dari salah satu pihak, baik laki-laki maupun perempuan, sebagai pertanda untuk melangkah ke tahapan berikutnya.</w:t>
      </w:r>
    </w:p>
    <w:p w:rsidR="00547A4F" w:rsidRPr="005B0335" w:rsidRDefault="004B688A" w:rsidP="00547A4F">
      <w:pPr>
        <w:spacing w:before="0" w:after="0" w:line="480" w:lineRule="auto"/>
        <w:ind w:firstLine="567"/>
        <w:jc w:val="both"/>
        <w:rPr>
          <w:rFonts w:ascii="Tahoma" w:hAnsi="Tahoma" w:cs="Tahoma"/>
          <w:i/>
          <w:sz w:val="22"/>
          <w:szCs w:val="22"/>
        </w:rPr>
      </w:pPr>
      <w:r w:rsidRPr="00481D84">
        <w:rPr>
          <w:rFonts w:ascii="Tahoma" w:hAnsi="Tahoma" w:cs="Tahoma"/>
          <w:sz w:val="22"/>
          <w:szCs w:val="22"/>
        </w:rPr>
        <w:t xml:space="preserve">Di </w:t>
      </w:r>
      <w:r w:rsidR="005B0335" w:rsidRPr="00481D84">
        <w:rPr>
          <w:rFonts w:ascii="Tahoma" w:hAnsi="Tahoma" w:cs="Tahoma"/>
          <w:sz w:val="22"/>
          <w:szCs w:val="22"/>
        </w:rPr>
        <w:t>kalangan</w:t>
      </w:r>
      <w:r w:rsidRPr="00481D84">
        <w:rPr>
          <w:rFonts w:ascii="Tahoma" w:hAnsi="Tahoma" w:cs="Tahoma"/>
          <w:sz w:val="22"/>
          <w:szCs w:val="22"/>
        </w:rPr>
        <w:t xml:space="preserve"> Masyarakat Dayak Bahau </w:t>
      </w:r>
      <w:r w:rsidR="005B0335" w:rsidRPr="00481D84">
        <w:rPr>
          <w:rFonts w:ascii="Tahoma" w:hAnsi="Tahoma" w:cs="Tahoma"/>
          <w:sz w:val="22"/>
          <w:szCs w:val="22"/>
        </w:rPr>
        <w:t>dikenal tradisi laki laki pergi mencari pacar, hal itu disebut pergi</w:t>
      </w:r>
      <w:r w:rsidRPr="00481D84">
        <w:rPr>
          <w:rFonts w:ascii="Tahoma" w:hAnsi="Tahoma" w:cs="Tahoma"/>
          <w:sz w:val="22"/>
          <w:szCs w:val="22"/>
        </w:rPr>
        <w:t xml:space="preserve"> </w:t>
      </w:r>
      <w:r w:rsidRPr="005B0335">
        <w:rPr>
          <w:rFonts w:ascii="Tahoma" w:hAnsi="Tahoma" w:cs="Tahoma"/>
          <w:i/>
          <w:sz w:val="22"/>
          <w:szCs w:val="22"/>
        </w:rPr>
        <w:t>Mejang.</w:t>
      </w:r>
      <w:r w:rsidRPr="00481D84">
        <w:rPr>
          <w:rFonts w:ascii="Tahoma" w:hAnsi="Tahoma" w:cs="Tahoma"/>
          <w:sz w:val="22"/>
          <w:szCs w:val="22"/>
        </w:rPr>
        <w:t xml:space="preserve"> Isyarat </w:t>
      </w:r>
      <w:r w:rsidR="005B0335" w:rsidRPr="00481D84">
        <w:rPr>
          <w:rFonts w:ascii="Tahoma" w:hAnsi="Tahoma" w:cs="Tahoma"/>
          <w:sz w:val="22"/>
          <w:szCs w:val="22"/>
        </w:rPr>
        <w:t xml:space="preserve">tertentu dalam tradisi mejang adalah meminta perempuan mencabut kusaap (alis mata) atau meminta perempuan mencari kutu. kalau perempuan tersebut sepakat, maka sang lelaki akan membawa ikan atau babi ke rumah perempuan dan meminta perempuan membuat seraung kembang. </w:t>
      </w:r>
      <w:r w:rsidR="006B47D4" w:rsidRPr="00481D84">
        <w:rPr>
          <w:rFonts w:ascii="Tahoma" w:hAnsi="Tahoma" w:cs="Tahoma"/>
          <w:sz w:val="22"/>
          <w:szCs w:val="22"/>
        </w:rPr>
        <w:t>Selanjutny</w:t>
      </w:r>
      <w:r w:rsidR="005B0335" w:rsidRPr="00481D84">
        <w:rPr>
          <w:rFonts w:ascii="Tahoma" w:hAnsi="Tahoma" w:cs="Tahoma"/>
          <w:sz w:val="22"/>
          <w:szCs w:val="22"/>
        </w:rPr>
        <w:t xml:space="preserve">a, bila sang perempuan setuju menjadi calonnya, maka pihak perempuan akan meminta dibuatkan </w:t>
      </w:r>
      <w:r w:rsidRPr="005B0335">
        <w:rPr>
          <w:rFonts w:ascii="Tahoma" w:hAnsi="Tahoma" w:cs="Tahoma"/>
          <w:i/>
          <w:sz w:val="22"/>
          <w:szCs w:val="22"/>
        </w:rPr>
        <w:t>Dayung Kalung, Kudeq Kalung, Atau Kawit Kalung</w:t>
      </w:r>
      <w:r w:rsidRPr="005B0335">
        <w:rPr>
          <w:rFonts w:ascii="Tahoma" w:hAnsi="Tahoma" w:cs="Tahoma"/>
          <w:sz w:val="22"/>
          <w:szCs w:val="22"/>
        </w:rPr>
        <w:t>.</w:t>
      </w:r>
    </w:p>
    <w:p w:rsidR="00547A4F" w:rsidRPr="00481D84" w:rsidRDefault="004B688A" w:rsidP="00547A4F">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Bila </w:t>
      </w:r>
      <w:r w:rsidR="005B0335" w:rsidRPr="00481D84">
        <w:rPr>
          <w:rFonts w:ascii="Tahoma" w:hAnsi="Tahoma" w:cs="Tahoma"/>
          <w:sz w:val="22"/>
          <w:szCs w:val="22"/>
        </w:rPr>
        <w:t xml:space="preserve">keduanya telah seia-sekata, maka sang lelaki akan meminta pada orangtuanya agar menanyakan kepada orangtua pihak perempuan sesudah diterima, barulah ada kata sepakat, yakni perundingan adat sorong tanda setelah terjadi perundingan, akan diketahui berapa jumlah barang adat sorong tanda yang berlaku selengkapnya tata cara pelaksanaan </w:t>
      </w:r>
      <w:r w:rsidRPr="00481D84">
        <w:rPr>
          <w:rFonts w:ascii="Tahoma" w:hAnsi="Tahoma" w:cs="Tahoma"/>
          <w:sz w:val="22"/>
          <w:szCs w:val="22"/>
        </w:rPr>
        <w:t xml:space="preserve">Adat Hawaq </w:t>
      </w:r>
      <w:r w:rsidR="005B0335" w:rsidRPr="00481D84">
        <w:rPr>
          <w:rFonts w:ascii="Tahoma" w:hAnsi="Tahoma" w:cs="Tahoma"/>
          <w:sz w:val="22"/>
          <w:szCs w:val="22"/>
        </w:rPr>
        <w:t xml:space="preserve">dalam tradisi </w:t>
      </w:r>
      <w:r w:rsidRPr="00481D84">
        <w:rPr>
          <w:rFonts w:ascii="Tahoma" w:hAnsi="Tahoma" w:cs="Tahoma"/>
          <w:sz w:val="22"/>
          <w:szCs w:val="22"/>
        </w:rPr>
        <w:t xml:space="preserve">Dayak Bahau Uma' Telivaq </w:t>
      </w:r>
      <w:r w:rsidR="005B0335" w:rsidRPr="00481D84">
        <w:rPr>
          <w:rFonts w:ascii="Tahoma" w:hAnsi="Tahoma" w:cs="Tahoma"/>
          <w:sz w:val="22"/>
          <w:szCs w:val="22"/>
        </w:rPr>
        <w:t>adalah sebagai berikut</w:t>
      </w:r>
      <w:r w:rsidRPr="00481D84">
        <w:rPr>
          <w:rFonts w:ascii="Tahoma" w:hAnsi="Tahoma" w:cs="Tahoma"/>
          <w:sz w:val="22"/>
          <w:szCs w:val="22"/>
        </w:rPr>
        <w:t>:</w:t>
      </w:r>
    </w:p>
    <w:p w:rsidR="00547A4F" w:rsidRPr="00481D84" w:rsidRDefault="004B688A" w:rsidP="00547A4F">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1. </w:t>
      </w:r>
      <w:r w:rsidRPr="00CF5379">
        <w:rPr>
          <w:rFonts w:ascii="Tahoma" w:hAnsi="Tahoma" w:cs="Tahoma"/>
          <w:i/>
          <w:sz w:val="22"/>
          <w:szCs w:val="22"/>
        </w:rPr>
        <w:t>Ngetenang Ana</w:t>
      </w:r>
      <w:r w:rsidRPr="00CF5379">
        <w:rPr>
          <w:rFonts w:ascii="Tahoma" w:hAnsi="Tahoma" w:cs="Tahoma"/>
          <w:i/>
          <w:sz w:val="22"/>
          <w:szCs w:val="22"/>
          <w:lang w:val="en-US"/>
        </w:rPr>
        <w:t>’</w:t>
      </w:r>
      <w:r w:rsidRPr="00CF5379">
        <w:rPr>
          <w:rFonts w:ascii="Tahoma" w:hAnsi="Tahoma" w:cs="Tahoma"/>
          <w:i/>
          <w:sz w:val="22"/>
          <w:szCs w:val="22"/>
        </w:rPr>
        <w:t>ak</w:t>
      </w:r>
    </w:p>
    <w:p w:rsidR="00547A4F" w:rsidRPr="005B0335" w:rsidRDefault="00CB22B1" w:rsidP="00547A4F">
      <w:pPr>
        <w:spacing w:before="0" w:after="0" w:line="480" w:lineRule="auto"/>
        <w:ind w:firstLine="567"/>
        <w:jc w:val="both"/>
        <w:rPr>
          <w:rFonts w:ascii="Tahoma" w:hAnsi="Tahoma" w:cs="Tahoma"/>
          <w:i/>
          <w:sz w:val="22"/>
          <w:szCs w:val="22"/>
        </w:rPr>
      </w:pPr>
      <w:r>
        <w:rPr>
          <w:rFonts w:ascii="Tahoma" w:hAnsi="Tahoma" w:cs="Tahoma"/>
          <w:i/>
          <w:sz w:val="22"/>
          <w:szCs w:val="22"/>
          <w:lang w:val="en-US"/>
        </w:rPr>
        <w:tab/>
      </w:r>
      <w:r w:rsidR="005B0335" w:rsidRPr="005B0335">
        <w:rPr>
          <w:rFonts w:ascii="Tahoma" w:hAnsi="Tahoma" w:cs="Tahoma"/>
          <w:i/>
          <w:sz w:val="22"/>
          <w:szCs w:val="22"/>
        </w:rPr>
        <w:t xml:space="preserve"> Metang Hina'an Tama'an Lang Lake/Atap Doso</w:t>
      </w:r>
    </w:p>
    <w:p w:rsidR="00547A4F" w:rsidRPr="00F94FF6" w:rsidRDefault="004B688A" w:rsidP="00CB22B1">
      <w:pPr>
        <w:spacing w:before="0" w:after="0" w:line="480" w:lineRule="auto"/>
        <w:ind w:left="567" w:firstLine="284"/>
        <w:jc w:val="both"/>
        <w:rPr>
          <w:rFonts w:ascii="Tahoma" w:hAnsi="Tahoma" w:cs="Tahoma"/>
          <w:sz w:val="22"/>
          <w:szCs w:val="22"/>
          <w:lang w:val="en-US"/>
        </w:rPr>
      </w:pPr>
      <w:r w:rsidRPr="00481D84">
        <w:rPr>
          <w:rFonts w:ascii="Tahoma" w:hAnsi="Tahoma" w:cs="Tahoma"/>
          <w:sz w:val="22"/>
          <w:szCs w:val="22"/>
        </w:rPr>
        <w:t xml:space="preserve">Menanyakan </w:t>
      </w:r>
      <w:r w:rsidR="005B0335" w:rsidRPr="00481D84">
        <w:rPr>
          <w:rFonts w:ascii="Tahoma" w:hAnsi="Tahoma" w:cs="Tahoma"/>
          <w:sz w:val="22"/>
          <w:szCs w:val="22"/>
        </w:rPr>
        <w:t>kejelasan dari pihak orangtua laki-laki kepada anaknya sendiri, dengan demikian orangtua laki laki mendapatkan kepastian dari anaknya sendiri.</w:t>
      </w:r>
      <w:r w:rsidRPr="00481D84">
        <w:rPr>
          <w:rFonts w:ascii="Tahoma" w:hAnsi="Tahoma" w:cs="Tahoma"/>
          <w:sz w:val="22"/>
          <w:szCs w:val="22"/>
        </w:rPr>
        <w:t xml:space="preserve"> Hal </w:t>
      </w:r>
      <w:r w:rsidR="005B0335" w:rsidRPr="00481D84">
        <w:rPr>
          <w:rFonts w:ascii="Tahoma" w:hAnsi="Tahoma" w:cs="Tahoma"/>
          <w:sz w:val="22"/>
          <w:szCs w:val="22"/>
        </w:rPr>
        <w:t xml:space="preserve">ini dilakukan, agar tidak ada penyesalan dan tidak ada salah paham antara anak dengan orangtuanya. </w:t>
      </w:r>
      <w:r w:rsidR="00F94FF6" w:rsidRPr="00481D84">
        <w:rPr>
          <w:rFonts w:ascii="Tahoma" w:hAnsi="Tahoma" w:cs="Tahoma"/>
          <w:sz w:val="22"/>
          <w:szCs w:val="22"/>
        </w:rPr>
        <w:t>Pada</w:t>
      </w:r>
      <w:r w:rsidR="005B0335" w:rsidRPr="00481D84">
        <w:rPr>
          <w:rFonts w:ascii="Tahoma" w:hAnsi="Tahoma" w:cs="Tahoma"/>
          <w:sz w:val="22"/>
          <w:szCs w:val="22"/>
        </w:rPr>
        <w:t xml:space="preserve"> tahap ini biasanya, orangtua memulai perbincangan basa-basi, bertutur tentang situasi hidup sehari-hari, kemudian masuk pada perbincangan inti, yakni, kepastian hubungan antara anak mereka dengan perempuan yang dikasihinya</w:t>
      </w:r>
      <w:r w:rsidR="00F94FF6">
        <w:rPr>
          <w:rFonts w:ascii="Tahoma" w:hAnsi="Tahoma" w:cs="Tahoma"/>
          <w:sz w:val="22"/>
          <w:szCs w:val="22"/>
          <w:lang w:val="en-US"/>
        </w:rPr>
        <w:t>.</w:t>
      </w:r>
    </w:p>
    <w:p w:rsidR="00CB22B1" w:rsidRPr="00CB22B1" w:rsidRDefault="004B688A" w:rsidP="00547A4F">
      <w:pPr>
        <w:pStyle w:val="ListParagraph"/>
        <w:numPr>
          <w:ilvl w:val="0"/>
          <w:numId w:val="24"/>
        </w:numPr>
        <w:tabs>
          <w:tab w:val="clear" w:pos="0"/>
        </w:tabs>
        <w:spacing w:before="0" w:after="0" w:line="480" w:lineRule="auto"/>
        <w:ind w:left="567" w:hanging="283"/>
        <w:jc w:val="both"/>
        <w:rPr>
          <w:rFonts w:ascii="Tahoma" w:hAnsi="Tahoma" w:cs="Tahoma"/>
          <w:i/>
          <w:sz w:val="22"/>
          <w:szCs w:val="22"/>
        </w:rPr>
      </w:pPr>
      <w:r w:rsidRPr="009B1BFA">
        <w:rPr>
          <w:rFonts w:ascii="Tahoma" w:hAnsi="Tahoma" w:cs="Tahoma"/>
          <w:i/>
          <w:sz w:val="22"/>
          <w:szCs w:val="22"/>
        </w:rPr>
        <w:t>Metang Hinaq Harin Doh Lakeq</w:t>
      </w:r>
    </w:p>
    <w:p w:rsidR="00547A4F" w:rsidRPr="00CB22B1" w:rsidRDefault="004B688A" w:rsidP="00CB22B1">
      <w:pPr>
        <w:pStyle w:val="ListParagraph"/>
        <w:spacing w:before="0" w:after="0" w:line="480" w:lineRule="auto"/>
        <w:ind w:left="567" w:firstLine="426"/>
        <w:jc w:val="both"/>
        <w:rPr>
          <w:rFonts w:ascii="Tahoma" w:hAnsi="Tahoma" w:cs="Tahoma"/>
          <w:i/>
          <w:sz w:val="22"/>
          <w:szCs w:val="22"/>
        </w:rPr>
      </w:pPr>
      <w:r w:rsidRPr="00CB22B1">
        <w:rPr>
          <w:rFonts w:ascii="Tahoma" w:hAnsi="Tahoma" w:cs="Tahoma"/>
          <w:sz w:val="22"/>
          <w:szCs w:val="22"/>
        </w:rPr>
        <w:t xml:space="preserve">Anak </w:t>
      </w:r>
      <w:r w:rsidR="005B0335" w:rsidRPr="00CB22B1">
        <w:rPr>
          <w:rFonts w:ascii="Tahoma" w:hAnsi="Tahoma" w:cs="Tahoma"/>
          <w:sz w:val="22"/>
          <w:szCs w:val="22"/>
        </w:rPr>
        <w:t xml:space="preserve">perempuan dalam keluarga merupakan kunci kehormatan, maka anak perempuan juga mendapat penegasan dari orangtuanya, mengenai hubugannya dengan laki-laki yang dicintainya. </w:t>
      </w:r>
      <w:r w:rsidR="00F94FF6" w:rsidRPr="00CB22B1">
        <w:rPr>
          <w:rFonts w:ascii="Tahoma" w:hAnsi="Tahoma" w:cs="Tahoma"/>
          <w:sz w:val="22"/>
          <w:szCs w:val="22"/>
        </w:rPr>
        <w:t>Hal</w:t>
      </w:r>
      <w:r w:rsidR="005B0335" w:rsidRPr="00CB22B1">
        <w:rPr>
          <w:rFonts w:ascii="Tahoma" w:hAnsi="Tahoma" w:cs="Tahoma"/>
          <w:sz w:val="22"/>
          <w:szCs w:val="22"/>
        </w:rPr>
        <w:t xml:space="preserve"> itu</w:t>
      </w:r>
      <w:r w:rsidR="005B0335" w:rsidRPr="00CB22B1">
        <w:rPr>
          <w:rFonts w:ascii="Tahoma" w:hAnsi="Tahoma" w:cs="Tahoma"/>
          <w:sz w:val="22"/>
          <w:szCs w:val="22"/>
          <w:lang w:val="en-US"/>
        </w:rPr>
        <w:t xml:space="preserve"> </w:t>
      </w:r>
      <w:r w:rsidR="005B0335" w:rsidRPr="00CB22B1">
        <w:rPr>
          <w:rFonts w:ascii="Tahoma" w:hAnsi="Tahoma" w:cs="Tahoma"/>
          <w:sz w:val="22"/>
          <w:szCs w:val="22"/>
        </w:rPr>
        <w:t xml:space="preserve">juga dimaksudkan untuk mengetahui, bagaimana sikap orangtua terhadap anaknya dan bagaimana sikap sesungguhnya hubungan anak mereka. </w:t>
      </w:r>
      <w:r w:rsidR="00F94FF6" w:rsidRPr="00CB22B1">
        <w:rPr>
          <w:rFonts w:ascii="Tahoma" w:hAnsi="Tahoma" w:cs="Tahoma"/>
          <w:sz w:val="22"/>
          <w:szCs w:val="22"/>
        </w:rPr>
        <w:t xml:space="preserve">Bila </w:t>
      </w:r>
      <w:r w:rsidR="005B0335" w:rsidRPr="00CB22B1">
        <w:rPr>
          <w:rFonts w:ascii="Tahoma" w:hAnsi="Tahoma" w:cs="Tahoma"/>
          <w:sz w:val="22"/>
          <w:szCs w:val="22"/>
        </w:rPr>
        <w:t xml:space="preserve">diketahui pasti, dan kelayakan dari hubungan mereka, maka orangtua dapat menentukan waktu pelaksanaan </w:t>
      </w:r>
      <w:r w:rsidRPr="00CB22B1">
        <w:rPr>
          <w:rFonts w:ascii="Tahoma" w:hAnsi="Tahoma" w:cs="Tahoma"/>
          <w:i/>
          <w:sz w:val="22"/>
          <w:szCs w:val="22"/>
        </w:rPr>
        <w:t>Pa'tang</w:t>
      </w:r>
      <w:r w:rsidRPr="00CB22B1">
        <w:rPr>
          <w:rFonts w:ascii="Tahoma" w:hAnsi="Tahoma" w:cs="Tahoma"/>
          <w:sz w:val="22"/>
          <w:szCs w:val="22"/>
        </w:rPr>
        <w:t>.</w:t>
      </w:r>
    </w:p>
    <w:p w:rsidR="00547A4F" w:rsidRPr="009B1BFA" w:rsidRDefault="004B688A" w:rsidP="00D77EF0">
      <w:pPr>
        <w:pStyle w:val="ListParagraph"/>
        <w:numPr>
          <w:ilvl w:val="0"/>
          <w:numId w:val="24"/>
        </w:numPr>
        <w:tabs>
          <w:tab w:val="clear" w:pos="0"/>
        </w:tabs>
        <w:spacing w:before="0" w:after="0" w:line="480" w:lineRule="auto"/>
        <w:ind w:left="567" w:hanging="283"/>
        <w:jc w:val="both"/>
        <w:rPr>
          <w:rFonts w:ascii="Tahoma" w:hAnsi="Tahoma" w:cs="Tahoma"/>
          <w:i/>
          <w:sz w:val="22"/>
          <w:szCs w:val="22"/>
        </w:rPr>
      </w:pPr>
      <w:r w:rsidRPr="009B1BFA">
        <w:rPr>
          <w:rFonts w:ascii="Tahoma" w:hAnsi="Tahoma" w:cs="Tahoma"/>
          <w:i/>
          <w:sz w:val="22"/>
          <w:szCs w:val="22"/>
        </w:rPr>
        <w:t>Patang</w:t>
      </w:r>
      <w:r w:rsidRPr="009B1BFA">
        <w:rPr>
          <w:rFonts w:ascii="Tahoma" w:hAnsi="Tahoma" w:cs="Tahoma"/>
          <w:i/>
          <w:sz w:val="22"/>
          <w:szCs w:val="22"/>
          <w:lang w:val="en-US"/>
        </w:rPr>
        <w:t>/</w:t>
      </w:r>
      <w:r w:rsidRPr="009B1BFA">
        <w:rPr>
          <w:rFonts w:ascii="Tahoma" w:hAnsi="Tahoma" w:cs="Tahoma"/>
          <w:i/>
          <w:sz w:val="22"/>
          <w:szCs w:val="22"/>
        </w:rPr>
        <w:t>Ninang Bulan</w:t>
      </w:r>
    </w:p>
    <w:p w:rsidR="00547A4F" w:rsidRPr="00481D84" w:rsidRDefault="004B688A" w:rsidP="00CB22B1">
      <w:pPr>
        <w:spacing w:before="0" w:after="0" w:line="480" w:lineRule="auto"/>
        <w:ind w:left="567" w:firstLine="426"/>
        <w:jc w:val="both"/>
        <w:rPr>
          <w:rFonts w:ascii="Tahoma" w:hAnsi="Tahoma" w:cs="Tahoma"/>
          <w:sz w:val="22"/>
          <w:szCs w:val="22"/>
        </w:rPr>
      </w:pPr>
      <w:r w:rsidRPr="00481D84">
        <w:rPr>
          <w:rFonts w:ascii="Tahoma" w:hAnsi="Tahoma" w:cs="Tahoma"/>
          <w:sz w:val="22"/>
          <w:szCs w:val="22"/>
        </w:rPr>
        <w:t xml:space="preserve">Dalam </w:t>
      </w:r>
      <w:r w:rsidR="00A65BC1" w:rsidRPr="00481D84">
        <w:rPr>
          <w:rFonts w:ascii="Tahoma" w:hAnsi="Tahoma" w:cs="Tahoma"/>
          <w:sz w:val="22"/>
          <w:szCs w:val="22"/>
        </w:rPr>
        <w:t xml:space="preserve">tradisi kehidupan suku dayak bahau, kalau hendak memulai sesuatu pekerjaan penting senantiasa perlu melihat bulan di langit. </w:t>
      </w:r>
      <w:r w:rsidR="006B47D4" w:rsidRPr="00481D84">
        <w:rPr>
          <w:rFonts w:ascii="Tahoma" w:hAnsi="Tahoma" w:cs="Tahoma"/>
          <w:sz w:val="22"/>
          <w:szCs w:val="22"/>
        </w:rPr>
        <w:t xml:space="preserve">Menurut </w:t>
      </w:r>
      <w:r w:rsidR="00A65BC1" w:rsidRPr="00481D84">
        <w:rPr>
          <w:rFonts w:ascii="Tahoma" w:hAnsi="Tahoma" w:cs="Tahoma"/>
          <w:sz w:val="22"/>
          <w:szCs w:val="22"/>
        </w:rPr>
        <w:t xml:space="preserve">kalender </w:t>
      </w:r>
      <w:r w:rsidR="006B47D4" w:rsidRPr="00481D84">
        <w:rPr>
          <w:rFonts w:ascii="Tahoma" w:hAnsi="Tahoma" w:cs="Tahoma"/>
          <w:sz w:val="22"/>
          <w:szCs w:val="22"/>
        </w:rPr>
        <w:t>Dayak Bahau</w:t>
      </w:r>
      <w:r w:rsidR="00A65BC1" w:rsidRPr="00481D84">
        <w:rPr>
          <w:rFonts w:ascii="Tahoma" w:hAnsi="Tahoma" w:cs="Tahoma"/>
          <w:sz w:val="22"/>
          <w:szCs w:val="22"/>
        </w:rPr>
        <w:t>, hitungan 7-8, 14-15 dan</w:t>
      </w:r>
      <w:r w:rsidR="00A65BC1" w:rsidRPr="00481D84">
        <w:rPr>
          <w:rFonts w:ascii="Tahoma" w:hAnsi="Tahoma" w:cs="Tahoma"/>
          <w:sz w:val="22"/>
          <w:szCs w:val="22"/>
          <w:lang w:val="en-US"/>
        </w:rPr>
        <w:t xml:space="preserve"> </w:t>
      </w:r>
      <w:r w:rsidR="00A65BC1" w:rsidRPr="00481D84">
        <w:rPr>
          <w:rFonts w:ascii="Tahoma" w:hAnsi="Tahoma" w:cs="Tahoma"/>
          <w:sz w:val="22"/>
          <w:szCs w:val="22"/>
        </w:rPr>
        <w:t xml:space="preserve">21-22, malam bulan itu yang tidak boleh memulai pekerjaan penting, misalnya membangun rumah, membuat ladang dan lain-lain adapun dalam adat perkawinan dayak </w:t>
      </w:r>
      <w:r w:rsidR="006B47D4" w:rsidRPr="00481D84">
        <w:rPr>
          <w:rFonts w:ascii="Tahoma" w:hAnsi="Tahoma" w:cs="Tahoma"/>
          <w:sz w:val="22"/>
          <w:szCs w:val="22"/>
        </w:rPr>
        <w:t>Bahau</w:t>
      </w:r>
      <w:r w:rsidR="00A65BC1" w:rsidRPr="00481D84">
        <w:rPr>
          <w:rFonts w:ascii="Tahoma" w:hAnsi="Tahoma" w:cs="Tahoma"/>
          <w:sz w:val="22"/>
          <w:szCs w:val="22"/>
        </w:rPr>
        <w:t>, biasanya dihitung dari angka 1.2.3.4 dimana angka yang dimaksud dalam tangan (alam kamah), dianggap hari yang baik. kalender bulan dihitung dari sekian bulan 2.3.4.5.6.7</w:t>
      </w:r>
      <w:r w:rsidRPr="00481D84">
        <w:rPr>
          <w:rFonts w:ascii="Tahoma" w:hAnsi="Tahoma" w:cs="Tahoma"/>
          <w:sz w:val="22"/>
          <w:szCs w:val="22"/>
        </w:rPr>
        <w:t>, (</w:t>
      </w:r>
      <w:r w:rsidRPr="009B1BFA">
        <w:rPr>
          <w:rFonts w:ascii="Tahoma" w:hAnsi="Tahoma" w:cs="Tahoma"/>
          <w:i/>
          <w:sz w:val="22"/>
          <w:szCs w:val="22"/>
        </w:rPr>
        <w:t>Tening/Dang</w:t>
      </w:r>
      <w:r w:rsidRPr="00481D84">
        <w:rPr>
          <w:rFonts w:ascii="Tahoma" w:hAnsi="Tahoma" w:cs="Tahoma"/>
          <w:sz w:val="22"/>
          <w:szCs w:val="22"/>
        </w:rPr>
        <w:t xml:space="preserve">, </w:t>
      </w:r>
      <w:r w:rsidRPr="009B1BFA">
        <w:rPr>
          <w:rFonts w:ascii="Tahoma" w:hAnsi="Tahoma" w:cs="Tahoma"/>
          <w:i/>
          <w:sz w:val="22"/>
          <w:szCs w:val="22"/>
        </w:rPr>
        <w:t>Pu'un Dang Ulin</w:t>
      </w:r>
      <w:r w:rsidRPr="00481D84">
        <w:rPr>
          <w:rFonts w:ascii="Tahoma" w:hAnsi="Tahoma" w:cs="Tahoma"/>
          <w:sz w:val="22"/>
          <w:szCs w:val="22"/>
        </w:rPr>
        <w:t xml:space="preserve">. </w:t>
      </w:r>
      <w:r w:rsidRPr="009B1BFA">
        <w:rPr>
          <w:rFonts w:ascii="Tahoma" w:hAnsi="Tahoma" w:cs="Tahoma"/>
          <w:i/>
          <w:sz w:val="22"/>
          <w:szCs w:val="22"/>
        </w:rPr>
        <w:t>Teloh Manok, Beling Ja'a Dan Kamat</w:t>
      </w:r>
      <w:r w:rsidRPr="00481D84">
        <w:rPr>
          <w:rFonts w:ascii="Tahoma" w:hAnsi="Tahoma" w:cs="Tahoma"/>
          <w:sz w:val="22"/>
          <w:szCs w:val="22"/>
        </w:rPr>
        <w:t>).</w:t>
      </w:r>
    </w:p>
    <w:p w:rsidR="00CB22B1" w:rsidRDefault="004B688A" w:rsidP="00CB22B1">
      <w:pPr>
        <w:spacing w:before="0" w:after="0" w:line="480" w:lineRule="auto"/>
        <w:ind w:left="567" w:hanging="283"/>
        <w:jc w:val="both"/>
        <w:rPr>
          <w:rFonts w:ascii="Tahoma" w:hAnsi="Tahoma" w:cs="Tahoma"/>
          <w:sz w:val="22"/>
          <w:szCs w:val="22"/>
          <w:lang w:val="en-US"/>
        </w:rPr>
      </w:pPr>
      <w:r w:rsidRPr="00481D84">
        <w:rPr>
          <w:rFonts w:ascii="Tahoma" w:hAnsi="Tahoma" w:cs="Tahoma"/>
          <w:sz w:val="22"/>
          <w:szCs w:val="22"/>
          <w:lang w:val="en-US"/>
        </w:rPr>
        <w:t xml:space="preserve">4. </w:t>
      </w:r>
      <w:r w:rsidRPr="009B1BFA">
        <w:rPr>
          <w:rFonts w:ascii="Tahoma" w:hAnsi="Tahoma" w:cs="Tahoma"/>
          <w:i/>
          <w:sz w:val="22"/>
          <w:szCs w:val="22"/>
        </w:rPr>
        <w:t>Pepetang Uvaat Suntang</w:t>
      </w:r>
      <w:r w:rsidR="00CB22B1">
        <w:rPr>
          <w:rFonts w:ascii="Tahoma" w:hAnsi="Tahoma" w:cs="Tahoma"/>
          <w:sz w:val="22"/>
          <w:szCs w:val="22"/>
          <w:lang w:val="en-US"/>
        </w:rPr>
        <w:tab/>
      </w:r>
    </w:p>
    <w:p w:rsidR="00547A4F" w:rsidRPr="00481D84" w:rsidRDefault="004B688A" w:rsidP="00CB22B1">
      <w:pPr>
        <w:spacing w:before="0" w:after="0" w:line="480" w:lineRule="auto"/>
        <w:ind w:left="567" w:firstLine="426"/>
        <w:jc w:val="both"/>
        <w:rPr>
          <w:rFonts w:ascii="Tahoma" w:hAnsi="Tahoma" w:cs="Tahoma"/>
          <w:sz w:val="22"/>
          <w:szCs w:val="22"/>
        </w:rPr>
      </w:pPr>
      <w:r w:rsidRPr="00481D84">
        <w:rPr>
          <w:rFonts w:ascii="Tahoma" w:hAnsi="Tahoma" w:cs="Tahoma"/>
          <w:sz w:val="22"/>
          <w:szCs w:val="22"/>
        </w:rPr>
        <w:t xml:space="preserve">Sebelum </w:t>
      </w:r>
      <w:r w:rsidRPr="009B1BFA">
        <w:rPr>
          <w:rFonts w:ascii="Tahoma" w:hAnsi="Tahoma" w:cs="Tahoma"/>
          <w:i/>
          <w:sz w:val="22"/>
          <w:szCs w:val="22"/>
        </w:rPr>
        <w:t>Pepetang Uvaat Suntang</w:t>
      </w:r>
      <w:r w:rsidRPr="00481D84">
        <w:rPr>
          <w:rFonts w:ascii="Tahoma" w:hAnsi="Tahoma" w:cs="Tahoma"/>
          <w:sz w:val="22"/>
          <w:szCs w:val="22"/>
        </w:rPr>
        <w:t xml:space="preserve">, </w:t>
      </w:r>
      <w:r w:rsidR="00A65BC1" w:rsidRPr="00481D84">
        <w:rPr>
          <w:rFonts w:ascii="Tahoma" w:hAnsi="Tahoma" w:cs="Tahoma"/>
          <w:sz w:val="22"/>
          <w:szCs w:val="22"/>
        </w:rPr>
        <w:t xml:space="preserve">terlebih dahulu pihak laki-laki harus meminta catatan barang barang uvaat suntang dari pihak perempuan </w:t>
      </w:r>
      <w:r w:rsidRPr="00A65BC1">
        <w:rPr>
          <w:rFonts w:ascii="Tahoma" w:hAnsi="Tahoma" w:cs="Tahoma"/>
          <w:i/>
          <w:sz w:val="22"/>
          <w:szCs w:val="22"/>
        </w:rPr>
        <w:t>Uvaat Suntang</w:t>
      </w:r>
      <w:r w:rsidRPr="00481D84">
        <w:rPr>
          <w:rFonts w:ascii="Tahoma" w:hAnsi="Tahoma" w:cs="Tahoma"/>
          <w:sz w:val="22"/>
          <w:szCs w:val="22"/>
        </w:rPr>
        <w:t xml:space="preserve"> </w:t>
      </w:r>
      <w:r w:rsidR="00A65BC1" w:rsidRPr="00481D84">
        <w:rPr>
          <w:rFonts w:ascii="Tahoma" w:hAnsi="Tahoma" w:cs="Tahoma"/>
          <w:sz w:val="22"/>
          <w:szCs w:val="22"/>
        </w:rPr>
        <w:t xml:space="preserve">tergolong dalam dua kategori yaitu </w:t>
      </w:r>
      <w:r w:rsidRPr="009B1BFA">
        <w:rPr>
          <w:rFonts w:ascii="Tahoma" w:hAnsi="Tahoma" w:cs="Tahoma"/>
          <w:i/>
          <w:sz w:val="22"/>
          <w:szCs w:val="22"/>
        </w:rPr>
        <w:t>Hipui Dan Panyin</w:t>
      </w:r>
      <w:r w:rsidRPr="00481D84">
        <w:rPr>
          <w:rFonts w:ascii="Tahoma" w:hAnsi="Tahoma" w:cs="Tahoma"/>
          <w:sz w:val="22"/>
          <w:szCs w:val="22"/>
        </w:rPr>
        <w:t xml:space="preserve">. Dalam </w:t>
      </w:r>
      <w:r w:rsidR="00A65BC1" w:rsidRPr="00481D84">
        <w:rPr>
          <w:rFonts w:ascii="Tahoma" w:hAnsi="Tahoma" w:cs="Tahoma"/>
          <w:sz w:val="22"/>
          <w:szCs w:val="22"/>
        </w:rPr>
        <w:t>jumlah</w:t>
      </w:r>
      <w:r w:rsidRPr="00481D84">
        <w:rPr>
          <w:rFonts w:ascii="Tahoma" w:hAnsi="Tahoma" w:cs="Tahoma"/>
          <w:sz w:val="22"/>
          <w:szCs w:val="22"/>
        </w:rPr>
        <w:t xml:space="preserve"> </w:t>
      </w:r>
      <w:r w:rsidRPr="009B1BFA">
        <w:rPr>
          <w:rFonts w:ascii="Tahoma" w:hAnsi="Tahoma" w:cs="Tahoma"/>
          <w:i/>
          <w:sz w:val="22"/>
          <w:szCs w:val="22"/>
        </w:rPr>
        <w:t>Uvaat Suntang Hipui Dan Panyin</w:t>
      </w:r>
      <w:r w:rsidRPr="00481D84">
        <w:rPr>
          <w:rFonts w:ascii="Tahoma" w:hAnsi="Tahoma" w:cs="Tahoma"/>
          <w:sz w:val="22"/>
          <w:szCs w:val="22"/>
        </w:rPr>
        <w:t xml:space="preserve"> </w:t>
      </w:r>
      <w:r w:rsidR="00A65BC1" w:rsidRPr="00481D84">
        <w:rPr>
          <w:rFonts w:ascii="Tahoma" w:hAnsi="Tahoma" w:cs="Tahoma"/>
          <w:sz w:val="22"/>
          <w:szCs w:val="22"/>
        </w:rPr>
        <w:t>tidak berbeda, namun perkecualiannya terletak pada tempat menaru</w:t>
      </w:r>
      <w:r w:rsidRPr="00481D84">
        <w:rPr>
          <w:rFonts w:ascii="Tahoma" w:hAnsi="Tahoma" w:cs="Tahoma"/>
          <w:sz w:val="22"/>
          <w:szCs w:val="22"/>
        </w:rPr>
        <w:t xml:space="preserve">h </w:t>
      </w:r>
      <w:r w:rsidR="00A65BC1" w:rsidRPr="00481D84">
        <w:rPr>
          <w:rFonts w:ascii="Tahoma" w:hAnsi="Tahoma" w:cs="Tahoma"/>
          <w:sz w:val="22"/>
          <w:szCs w:val="22"/>
        </w:rPr>
        <w:t>uvaat suntang</w:t>
      </w:r>
      <w:r w:rsidRPr="00481D84">
        <w:rPr>
          <w:rFonts w:ascii="Tahoma" w:hAnsi="Tahoma" w:cs="Tahoma"/>
          <w:sz w:val="22"/>
          <w:szCs w:val="22"/>
        </w:rPr>
        <w:t xml:space="preserve">. Kalau </w:t>
      </w:r>
      <w:r w:rsidRPr="00A65BC1">
        <w:rPr>
          <w:rFonts w:ascii="Tahoma" w:hAnsi="Tahoma" w:cs="Tahoma"/>
          <w:i/>
          <w:sz w:val="22"/>
          <w:szCs w:val="22"/>
        </w:rPr>
        <w:t>Hipui</w:t>
      </w:r>
      <w:r w:rsidRPr="00481D84">
        <w:rPr>
          <w:rFonts w:ascii="Tahoma" w:hAnsi="Tahoma" w:cs="Tahoma"/>
          <w:sz w:val="22"/>
          <w:szCs w:val="22"/>
        </w:rPr>
        <w:t xml:space="preserve"> Memakai Narai (Mebang), Sedangkan </w:t>
      </w:r>
      <w:r w:rsidR="00A65BC1" w:rsidRPr="00481D84">
        <w:rPr>
          <w:rFonts w:ascii="Tahoma" w:hAnsi="Tahoma" w:cs="Tahoma"/>
          <w:sz w:val="22"/>
          <w:szCs w:val="22"/>
        </w:rPr>
        <w:t>panyi</w:t>
      </w:r>
      <w:r w:rsidRPr="00481D84">
        <w:rPr>
          <w:rFonts w:ascii="Tahoma" w:hAnsi="Tahoma" w:cs="Tahoma"/>
          <w:sz w:val="22"/>
          <w:szCs w:val="22"/>
        </w:rPr>
        <w:t xml:space="preserve">n </w:t>
      </w:r>
      <w:r w:rsidR="00A65BC1" w:rsidRPr="00481D84">
        <w:rPr>
          <w:rFonts w:ascii="Tahoma" w:hAnsi="Tahoma" w:cs="Tahoma"/>
          <w:sz w:val="22"/>
          <w:szCs w:val="22"/>
        </w:rPr>
        <w:t>menggunakan</w:t>
      </w:r>
      <w:r w:rsidRPr="00481D84">
        <w:rPr>
          <w:rFonts w:ascii="Tahoma" w:hAnsi="Tahoma" w:cs="Tahoma"/>
          <w:sz w:val="22"/>
          <w:szCs w:val="22"/>
        </w:rPr>
        <w:t xml:space="preserve"> Pan </w:t>
      </w:r>
      <w:r w:rsidR="00A65BC1" w:rsidRPr="00481D84">
        <w:rPr>
          <w:rFonts w:ascii="Tahoma" w:hAnsi="Tahoma" w:cs="Tahoma"/>
          <w:sz w:val="22"/>
          <w:szCs w:val="22"/>
        </w:rPr>
        <w:t>barang barang</w:t>
      </w:r>
      <w:r w:rsidRPr="00481D84">
        <w:rPr>
          <w:rFonts w:ascii="Tahoma" w:hAnsi="Tahoma" w:cs="Tahoma"/>
          <w:sz w:val="22"/>
          <w:szCs w:val="22"/>
        </w:rPr>
        <w:t xml:space="preserve"> </w:t>
      </w:r>
      <w:r w:rsidR="00A65BC1" w:rsidRPr="00A65BC1">
        <w:rPr>
          <w:rFonts w:ascii="Tahoma" w:hAnsi="Tahoma" w:cs="Tahoma"/>
          <w:i/>
          <w:sz w:val="22"/>
          <w:szCs w:val="22"/>
        </w:rPr>
        <w:t xml:space="preserve">Suntang </w:t>
      </w:r>
      <w:r w:rsidR="00A65BC1" w:rsidRPr="00481D84">
        <w:rPr>
          <w:rFonts w:ascii="Tahoma" w:hAnsi="Tahoma" w:cs="Tahoma"/>
          <w:sz w:val="22"/>
          <w:szCs w:val="22"/>
        </w:rPr>
        <w:t>terdiri dari 1 set pakaian laki-laki, 1 bahalai, kain batik panjang untuk gendongan bayi, 1 tajung, sarung untuk selimut 1 handuk untuk bersalin, 1 kain baju, kesapu; 1 parang dan julan hulu kayu lengkap.</w:t>
      </w:r>
    </w:p>
    <w:p w:rsidR="00547A4F" w:rsidRPr="009B1BFA" w:rsidRDefault="004B688A" w:rsidP="00D77EF0">
      <w:pPr>
        <w:pStyle w:val="ListParagraph"/>
        <w:numPr>
          <w:ilvl w:val="0"/>
          <w:numId w:val="29"/>
        </w:numPr>
        <w:tabs>
          <w:tab w:val="clear" w:pos="0"/>
        </w:tabs>
        <w:spacing w:before="0" w:after="0" w:line="480" w:lineRule="auto"/>
        <w:ind w:left="567" w:hanging="283"/>
        <w:jc w:val="both"/>
        <w:rPr>
          <w:rFonts w:ascii="Tahoma" w:hAnsi="Tahoma" w:cs="Tahoma"/>
          <w:i/>
          <w:sz w:val="22"/>
          <w:szCs w:val="22"/>
        </w:rPr>
      </w:pPr>
      <w:r w:rsidRPr="009B1BFA">
        <w:rPr>
          <w:rFonts w:ascii="Tahoma" w:hAnsi="Tahoma" w:cs="Tahoma"/>
          <w:i/>
          <w:sz w:val="22"/>
          <w:szCs w:val="22"/>
        </w:rPr>
        <w:t>Suntang-Sun Uvaat Tang</w:t>
      </w:r>
    </w:p>
    <w:p w:rsidR="00CB22B1" w:rsidRDefault="004B688A" w:rsidP="00547A4F">
      <w:pPr>
        <w:spacing w:before="0" w:after="0" w:line="480" w:lineRule="auto"/>
        <w:ind w:left="567"/>
        <w:jc w:val="both"/>
        <w:rPr>
          <w:rFonts w:ascii="Tahoma" w:hAnsi="Tahoma" w:cs="Tahoma"/>
          <w:sz w:val="22"/>
          <w:szCs w:val="22"/>
          <w:lang w:val="en-US"/>
        </w:rPr>
      </w:pPr>
      <w:r w:rsidRPr="009B1BFA">
        <w:rPr>
          <w:rFonts w:ascii="Tahoma" w:hAnsi="Tahoma" w:cs="Tahoma"/>
          <w:i/>
          <w:sz w:val="22"/>
          <w:szCs w:val="22"/>
        </w:rPr>
        <w:t>Ata'an Uvaat Suntang</w:t>
      </w:r>
      <w:r w:rsidR="00CB22B1">
        <w:rPr>
          <w:rFonts w:ascii="Tahoma" w:hAnsi="Tahoma" w:cs="Tahoma"/>
          <w:sz w:val="22"/>
          <w:szCs w:val="22"/>
          <w:lang w:val="en-US"/>
        </w:rPr>
        <w:tab/>
      </w:r>
      <w:r w:rsidR="00CB22B1">
        <w:rPr>
          <w:rFonts w:ascii="Tahoma" w:hAnsi="Tahoma" w:cs="Tahoma"/>
          <w:sz w:val="22"/>
          <w:szCs w:val="22"/>
          <w:lang w:val="en-US"/>
        </w:rPr>
        <w:tab/>
      </w:r>
    </w:p>
    <w:p w:rsidR="00547A4F" w:rsidRPr="00CB22B1" w:rsidRDefault="004B688A" w:rsidP="00CB22B1">
      <w:pPr>
        <w:spacing w:before="0" w:after="0" w:line="480" w:lineRule="auto"/>
        <w:ind w:left="567" w:firstLine="284"/>
        <w:jc w:val="both"/>
        <w:rPr>
          <w:rFonts w:ascii="Tahoma" w:hAnsi="Tahoma" w:cs="Tahoma"/>
          <w:i/>
          <w:sz w:val="22"/>
          <w:szCs w:val="22"/>
        </w:rPr>
      </w:pPr>
      <w:r w:rsidRPr="00481D84">
        <w:rPr>
          <w:rFonts w:ascii="Tahoma" w:hAnsi="Tahoma" w:cs="Tahoma"/>
          <w:sz w:val="22"/>
          <w:szCs w:val="22"/>
        </w:rPr>
        <w:t xml:space="preserve">Dalam </w:t>
      </w:r>
      <w:r w:rsidRPr="009B1BFA">
        <w:rPr>
          <w:rFonts w:ascii="Tahoma" w:hAnsi="Tahoma" w:cs="Tahoma"/>
          <w:i/>
          <w:sz w:val="22"/>
          <w:szCs w:val="22"/>
        </w:rPr>
        <w:t>Ata'an Uvaat Suntang</w:t>
      </w:r>
      <w:r w:rsidRPr="00481D84">
        <w:rPr>
          <w:rFonts w:ascii="Tahoma" w:hAnsi="Tahoma" w:cs="Tahoma"/>
          <w:sz w:val="22"/>
          <w:szCs w:val="22"/>
        </w:rPr>
        <w:t xml:space="preserve"> </w:t>
      </w:r>
      <w:r w:rsidR="00A65BC1" w:rsidRPr="00481D84">
        <w:rPr>
          <w:rFonts w:ascii="Tahoma" w:hAnsi="Tahoma" w:cs="Tahoma"/>
          <w:sz w:val="22"/>
          <w:szCs w:val="22"/>
        </w:rPr>
        <w:t>sebelumnya pihak keluarga laki-laki dan perempuan sudah ada mufakat selain itu</w:t>
      </w:r>
      <w:r w:rsidRPr="00481D84">
        <w:rPr>
          <w:rFonts w:ascii="Tahoma" w:hAnsi="Tahoma" w:cs="Tahoma"/>
          <w:sz w:val="22"/>
          <w:szCs w:val="22"/>
        </w:rPr>
        <w:t xml:space="preserve">, Para Tetua Adat, Kepala Adat, Dan Kepala Kampung </w:t>
      </w:r>
      <w:r w:rsidR="00A65BC1" w:rsidRPr="00481D84">
        <w:rPr>
          <w:rFonts w:ascii="Tahoma" w:hAnsi="Tahoma" w:cs="Tahoma"/>
          <w:sz w:val="22"/>
          <w:szCs w:val="22"/>
        </w:rPr>
        <w:t xml:space="preserve">sudah diberitahu terebih dahulu, untuk memeriksa barang-barang adat. </w:t>
      </w:r>
      <w:r w:rsidR="006B47D4" w:rsidRPr="00481D84">
        <w:rPr>
          <w:rFonts w:ascii="Tahoma" w:hAnsi="Tahoma" w:cs="Tahoma"/>
          <w:sz w:val="22"/>
          <w:szCs w:val="22"/>
        </w:rPr>
        <w:t xml:space="preserve">Acara </w:t>
      </w:r>
      <w:r w:rsidR="00A65BC1" w:rsidRPr="006B47D4">
        <w:rPr>
          <w:rFonts w:ascii="Tahoma" w:hAnsi="Tahoma" w:cs="Tahoma"/>
          <w:i/>
          <w:sz w:val="22"/>
          <w:szCs w:val="22"/>
        </w:rPr>
        <w:t xml:space="preserve">suntang </w:t>
      </w:r>
      <w:r w:rsidR="00A65BC1" w:rsidRPr="00481D84">
        <w:rPr>
          <w:rFonts w:ascii="Tahoma" w:hAnsi="Tahoma" w:cs="Tahoma"/>
          <w:sz w:val="22"/>
          <w:szCs w:val="22"/>
        </w:rPr>
        <w:t>terdiri dari</w:t>
      </w:r>
    </w:p>
    <w:p w:rsidR="00547A4F" w:rsidRPr="00A65BC1" w:rsidRDefault="004B688A" w:rsidP="00D77EF0">
      <w:pPr>
        <w:pStyle w:val="ListParagraph"/>
        <w:numPr>
          <w:ilvl w:val="0"/>
          <w:numId w:val="30"/>
        </w:numPr>
        <w:spacing w:before="0" w:after="0" w:line="480" w:lineRule="auto"/>
        <w:jc w:val="both"/>
        <w:rPr>
          <w:rFonts w:ascii="Tahoma" w:hAnsi="Tahoma" w:cs="Tahoma"/>
          <w:sz w:val="22"/>
          <w:szCs w:val="22"/>
        </w:rPr>
      </w:pPr>
      <w:r w:rsidRPr="00A65BC1">
        <w:rPr>
          <w:rFonts w:ascii="Tahoma" w:hAnsi="Tahoma" w:cs="Tahoma"/>
          <w:sz w:val="22"/>
          <w:szCs w:val="22"/>
        </w:rPr>
        <w:t xml:space="preserve">Pemeriksaan </w:t>
      </w:r>
      <w:r w:rsidR="00A65BC1" w:rsidRPr="00A65BC1">
        <w:rPr>
          <w:rFonts w:ascii="Tahoma" w:hAnsi="Tahoma" w:cs="Tahoma"/>
          <w:sz w:val="22"/>
          <w:szCs w:val="22"/>
        </w:rPr>
        <w:t>barang-barang oleh</w:t>
      </w:r>
      <w:r w:rsidRPr="00A65BC1">
        <w:rPr>
          <w:rFonts w:ascii="Tahoma" w:hAnsi="Tahoma" w:cs="Tahoma"/>
          <w:sz w:val="22"/>
          <w:szCs w:val="22"/>
        </w:rPr>
        <w:t xml:space="preserve"> Kepala Adat</w:t>
      </w:r>
    </w:p>
    <w:p w:rsidR="00547A4F" w:rsidRPr="00A65BC1" w:rsidRDefault="004B688A" w:rsidP="00D77EF0">
      <w:pPr>
        <w:pStyle w:val="ListParagraph"/>
        <w:numPr>
          <w:ilvl w:val="0"/>
          <w:numId w:val="30"/>
        </w:numPr>
        <w:spacing w:before="0" w:after="0" w:line="480" w:lineRule="auto"/>
        <w:jc w:val="both"/>
        <w:rPr>
          <w:rFonts w:ascii="Tahoma" w:hAnsi="Tahoma" w:cs="Tahoma"/>
          <w:sz w:val="22"/>
          <w:szCs w:val="22"/>
        </w:rPr>
      </w:pPr>
      <w:r w:rsidRPr="00A65BC1">
        <w:rPr>
          <w:rFonts w:ascii="Tahoma" w:hAnsi="Tahoma" w:cs="Tahoma"/>
          <w:sz w:val="22"/>
          <w:szCs w:val="22"/>
        </w:rPr>
        <w:t xml:space="preserve">Nasehat </w:t>
      </w:r>
      <w:r w:rsidR="00A65BC1" w:rsidRPr="00A65BC1">
        <w:rPr>
          <w:rFonts w:ascii="Tahoma" w:hAnsi="Tahoma" w:cs="Tahoma"/>
          <w:sz w:val="22"/>
          <w:szCs w:val="22"/>
        </w:rPr>
        <w:t>dari keluarga laki-laki, keluarga perempuan, pengurus kampung, dan yang lainnya</w:t>
      </w:r>
      <w:r w:rsidRPr="00A65BC1">
        <w:rPr>
          <w:rFonts w:ascii="Tahoma" w:hAnsi="Tahoma" w:cs="Tahoma"/>
          <w:sz w:val="22"/>
          <w:szCs w:val="22"/>
        </w:rPr>
        <w:t>.</w:t>
      </w:r>
    </w:p>
    <w:p w:rsidR="00547A4F" w:rsidRPr="00481D84" w:rsidRDefault="004B688A" w:rsidP="00CB22B1">
      <w:pPr>
        <w:tabs>
          <w:tab w:val="left" w:pos="993"/>
        </w:tabs>
        <w:spacing w:before="0" w:after="0" w:line="480" w:lineRule="auto"/>
        <w:ind w:left="567" w:firstLine="426"/>
        <w:jc w:val="both"/>
        <w:rPr>
          <w:rFonts w:ascii="Tahoma" w:hAnsi="Tahoma" w:cs="Tahoma"/>
          <w:sz w:val="22"/>
          <w:szCs w:val="22"/>
        </w:rPr>
      </w:pPr>
      <w:r w:rsidRPr="00481D84">
        <w:rPr>
          <w:rFonts w:ascii="Tahoma" w:hAnsi="Tahoma" w:cs="Tahoma"/>
          <w:sz w:val="22"/>
          <w:szCs w:val="22"/>
        </w:rPr>
        <w:t xml:space="preserve">Nasihat </w:t>
      </w:r>
      <w:r w:rsidR="00A65BC1" w:rsidRPr="00481D84">
        <w:rPr>
          <w:rFonts w:ascii="Tahoma" w:hAnsi="Tahoma" w:cs="Tahoma"/>
          <w:sz w:val="22"/>
          <w:szCs w:val="22"/>
        </w:rPr>
        <w:t>dalam acar</w:t>
      </w:r>
      <w:r w:rsidR="00A65BC1">
        <w:rPr>
          <w:rFonts w:ascii="Tahoma" w:hAnsi="Tahoma" w:cs="Tahoma"/>
          <w:sz w:val="22"/>
          <w:szCs w:val="22"/>
          <w:lang w:val="en-US"/>
        </w:rPr>
        <w:t>a</w:t>
      </w:r>
      <w:r w:rsidR="00A65BC1" w:rsidRPr="00481D84">
        <w:rPr>
          <w:rFonts w:ascii="Tahoma" w:hAnsi="Tahoma" w:cs="Tahoma"/>
          <w:sz w:val="22"/>
          <w:szCs w:val="22"/>
        </w:rPr>
        <w:t xml:space="preserve"> </w:t>
      </w:r>
      <w:r w:rsidRPr="00A65BC1">
        <w:rPr>
          <w:rFonts w:ascii="Tahoma" w:hAnsi="Tahoma" w:cs="Tahoma"/>
          <w:i/>
          <w:sz w:val="22"/>
          <w:szCs w:val="22"/>
        </w:rPr>
        <w:t>Suntang</w:t>
      </w:r>
      <w:r w:rsidRPr="00481D84">
        <w:rPr>
          <w:rFonts w:ascii="Tahoma" w:hAnsi="Tahoma" w:cs="Tahoma"/>
          <w:sz w:val="22"/>
          <w:szCs w:val="22"/>
        </w:rPr>
        <w:t xml:space="preserve">, </w:t>
      </w:r>
      <w:r w:rsidR="00A65BC1" w:rsidRPr="00481D84">
        <w:rPr>
          <w:rFonts w:ascii="Tahoma" w:hAnsi="Tahoma" w:cs="Tahoma"/>
          <w:sz w:val="22"/>
          <w:szCs w:val="22"/>
        </w:rPr>
        <w:t>diadakan apabila pelaksanaan suntang dengan adat ayag cukup lama, bila hanya berselang 1-3 hari, maka ditiadakan pada pelaksanaan suritang rombongan pihak laki-laki diarak dengan musik sampe menuju rumah pihak perempuan tempat acara dilangsungkan.</w:t>
      </w:r>
    </w:p>
    <w:p w:rsidR="00547A4F" w:rsidRPr="00481D84" w:rsidRDefault="004B688A" w:rsidP="00547A4F">
      <w:pPr>
        <w:spacing w:before="0" w:after="0" w:line="480" w:lineRule="auto"/>
        <w:ind w:left="567" w:hanging="283"/>
        <w:jc w:val="both"/>
        <w:rPr>
          <w:rFonts w:ascii="Tahoma" w:hAnsi="Tahoma" w:cs="Tahoma"/>
          <w:sz w:val="22"/>
          <w:szCs w:val="22"/>
        </w:rPr>
      </w:pPr>
      <w:r w:rsidRPr="00481D84">
        <w:rPr>
          <w:rFonts w:ascii="Tahoma" w:hAnsi="Tahoma" w:cs="Tahoma"/>
          <w:sz w:val="22"/>
          <w:szCs w:val="22"/>
          <w:lang w:val="en-US"/>
        </w:rPr>
        <w:t xml:space="preserve">6. </w:t>
      </w:r>
      <w:r w:rsidRPr="009B1BFA">
        <w:rPr>
          <w:rFonts w:ascii="Tahoma" w:hAnsi="Tahoma" w:cs="Tahoma"/>
          <w:i/>
          <w:sz w:val="22"/>
          <w:szCs w:val="22"/>
        </w:rPr>
        <w:t>Liwai-Ata'an Tale</w:t>
      </w:r>
    </w:p>
    <w:p w:rsidR="00547A4F" w:rsidRPr="009B1BFA" w:rsidRDefault="004B688A" w:rsidP="00CB22B1">
      <w:pPr>
        <w:spacing w:before="0" w:after="0" w:line="480" w:lineRule="auto"/>
        <w:ind w:left="567" w:firstLine="426"/>
        <w:jc w:val="both"/>
        <w:rPr>
          <w:rFonts w:ascii="Tahoma" w:hAnsi="Tahoma" w:cs="Tahoma"/>
          <w:i/>
          <w:sz w:val="22"/>
          <w:szCs w:val="22"/>
          <w:lang w:val="en-US"/>
        </w:rPr>
      </w:pPr>
      <w:r w:rsidRPr="00481D84">
        <w:rPr>
          <w:rFonts w:ascii="Tahoma" w:hAnsi="Tahoma" w:cs="Tahoma"/>
          <w:sz w:val="22"/>
          <w:szCs w:val="22"/>
        </w:rPr>
        <w:t xml:space="preserve">Dalam </w:t>
      </w:r>
      <w:r w:rsidR="00A65BC1" w:rsidRPr="00481D84">
        <w:rPr>
          <w:rFonts w:ascii="Tahoma" w:hAnsi="Tahoma" w:cs="Tahoma"/>
          <w:sz w:val="22"/>
          <w:szCs w:val="22"/>
        </w:rPr>
        <w:t xml:space="preserve">upacara </w:t>
      </w:r>
      <w:r w:rsidRPr="00A65BC1">
        <w:rPr>
          <w:rFonts w:ascii="Tahoma" w:hAnsi="Tahoma" w:cs="Tahoma"/>
          <w:i/>
          <w:sz w:val="22"/>
          <w:szCs w:val="22"/>
        </w:rPr>
        <w:t>Liwai Atau Ata An Tale</w:t>
      </w:r>
      <w:r w:rsidRPr="00481D84">
        <w:rPr>
          <w:rFonts w:ascii="Tahoma" w:hAnsi="Tahoma" w:cs="Tahoma"/>
          <w:sz w:val="22"/>
          <w:szCs w:val="22"/>
        </w:rPr>
        <w:t xml:space="preserve"> Untuk Keturunan </w:t>
      </w:r>
      <w:r w:rsidRPr="00A65BC1">
        <w:rPr>
          <w:rFonts w:ascii="Tahoma" w:hAnsi="Tahoma" w:cs="Tahoma"/>
          <w:i/>
          <w:sz w:val="22"/>
          <w:szCs w:val="22"/>
        </w:rPr>
        <w:t>Hipui</w:t>
      </w:r>
      <w:r w:rsidRPr="00481D84">
        <w:rPr>
          <w:rFonts w:ascii="Tahoma" w:hAnsi="Tahoma" w:cs="Tahoma"/>
          <w:sz w:val="22"/>
          <w:szCs w:val="22"/>
        </w:rPr>
        <w:t xml:space="preserve"> Dilakukan Sebanyak 8 Kali Dan Panyin 5 </w:t>
      </w:r>
      <w:r w:rsidR="00A65BC1" w:rsidRPr="00481D84">
        <w:rPr>
          <w:rFonts w:ascii="Tahoma" w:hAnsi="Tahoma" w:cs="Tahoma"/>
          <w:sz w:val="22"/>
          <w:szCs w:val="22"/>
        </w:rPr>
        <w:t xml:space="preserve">kali bolak balik dari rumah laki-laki ke rumah perempuan. semua yang terlibat liwai adat ayaq memakai pakaian adat, untuk laki-laki memakai parang tabin, bah, lapung, kirap, tajung, dan gong, sedangkan perempuan memakai baju adat, ta'ah, lapung, </w:t>
      </w:r>
      <w:r w:rsidR="00A65BC1" w:rsidRPr="009B1BFA">
        <w:rPr>
          <w:rFonts w:ascii="Tahoma" w:hAnsi="Tahoma" w:cs="Tahoma"/>
          <w:i/>
          <w:sz w:val="22"/>
          <w:szCs w:val="22"/>
        </w:rPr>
        <w:t>kirap dan mebang/narai</w:t>
      </w:r>
      <w:r w:rsidR="00A65BC1" w:rsidRPr="009B1BFA">
        <w:rPr>
          <w:rFonts w:ascii="Tahoma" w:hAnsi="Tahoma" w:cs="Tahoma"/>
          <w:i/>
          <w:sz w:val="22"/>
          <w:szCs w:val="22"/>
          <w:lang w:val="en-US"/>
        </w:rPr>
        <w:t>.</w:t>
      </w:r>
    </w:p>
    <w:p w:rsidR="00547A4F" w:rsidRPr="00481D84" w:rsidRDefault="004B688A" w:rsidP="00CB22B1">
      <w:pPr>
        <w:spacing w:before="0" w:after="0" w:line="480" w:lineRule="auto"/>
        <w:ind w:left="567" w:firstLine="426"/>
        <w:jc w:val="both"/>
        <w:rPr>
          <w:rFonts w:ascii="Tahoma" w:hAnsi="Tahoma" w:cs="Tahoma"/>
          <w:sz w:val="22"/>
          <w:szCs w:val="22"/>
        </w:rPr>
      </w:pPr>
      <w:r w:rsidRPr="00481D84">
        <w:rPr>
          <w:rFonts w:ascii="Tahoma" w:hAnsi="Tahoma" w:cs="Tahoma"/>
          <w:sz w:val="22"/>
          <w:szCs w:val="22"/>
        </w:rPr>
        <w:t xml:space="preserve">Selama </w:t>
      </w:r>
      <w:r w:rsidR="00A65BC1" w:rsidRPr="00481D84">
        <w:rPr>
          <w:rFonts w:ascii="Tahoma" w:hAnsi="Tahoma" w:cs="Tahoma"/>
          <w:sz w:val="22"/>
          <w:szCs w:val="22"/>
        </w:rPr>
        <w:t xml:space="preserve">perarakan barang adat, gong dan mebang dibunyikan saling bersahutan dengan irama dan bunyi yang serasi. </w:t>
      </w:r>
      <w:r w:rsidR="006B47D4" w:rsidRPr="00481D84">
        <w:rPr>
          <w:rFonts w:ascii="Tahoma" w:hAnsi="Tahoma" w:cs="Tahoma"/>
          <w:sz w:val="22"/>
          <w:szCs w:val="22"/>
        </w:rPr>
        <w:t>Bila</w:t>
      </w:r>
      <w:r w:rsidR="00A65BC1" w:rsidRPr="00481D84">
        <w:rPr>
          <w:rFonts w:ascii="Tahoma" w:hAnsi="Tahoma" w:cs="Tahoma"/>
          <w:sz w:val="22"/>
          <w:szCs w:val="22"/>
        </w:rPr>
        <w:t xml:space="preserve"> barang adat sudah diarak atau diantar semua, maka tiba saatnya pengantin laki-laki diarak menyambut pengantin perempuan. </w:t>
      </w:r>
      <w:r w:rsidR="006B47D4" w:rsidRPr="00481D84">
        <w:rPr>
          <w:rFonts w:ascii="Tahoma" w:hAnsi="Tahoma" w:cs="Tahoma"/>
          <w:sz w:val="22"/>
          <w:szCs w:val="22"/>
        </w:rPr>
        <w:t>Dan</w:t>
      </w:r>
      <w:r w:rsidR="00A65BC1" w:rsidRPr="00481D84">
        <w:rPr>
          <w:rFonts w:ascii="Tahoma" w:hAnsi="Tahoma" w:cs="Tahoma"/>
          <w:sz w:val="22"/>
          <w:szCs w:val="22"/>
        </w:rPr>
        <w:t xml:space="preserve"> ditempat perempuan, diadakan upacara paksik. lalu, pengantin perempuan dibawa ketempat laki-laki, kemudian kembali ke tempat perempuan.</w:t>
      </w:r>
      <w:r w:rsidR="006B47D4">
        <w:rPr>
          <w:rFonts w:ascii="Tahoma" w:hAnsi="Tahoma" w:cs="Tahoma"/>
          <w:sz w:val="22"/>
          <w:szCs w:val="22"/>
          <w:lang w:val="en-US"/>
        </w:rPr>
        <w:t xml:space="preserve"> </w:t>
      </w:r>
      <w:r w:rsidR="006B47D4" w:rsidRPr="00481D84">
        <w:rPr>
          <w:rFonts w:ascii="Tahoma" w:hAnsi="Tahoma" w:cs="Tahoma"/>
          <w:sz w:val="22"/>
          <w:szCs w:val="22"/>
        </w:rPr>
        <w:t>Adapun</w:t>
      </w:r>
      <w:r w:rsidR="00A65BC1" w:rsidRPr="00481D84">
        <w:rPr>
          <w:rFonts w:ascii="Tahoma" w:hAnsi="Tahoma" w:cs="Tahoma"/>
          <w:sz w:val="22"/>
          <w:szCs w:val="22"/>
        </w:rPr>
        <w:t xml:space="preserve"> barang-barang adat yang dibawa, untuk keturunan hipui adalah</w:t>
      </w:r>
      <w:r w:rsidR="00A65BC1">
        <w:rPr>
          <w:rFonts w:ascii="Tahoma" w:hAnsi="Tahoma" w:cs="Tahoma"/>
          <w:sz w:val="22"/>
          <w:szCs w:val="22"/>
          <w:lang w:val="en-US"/>
        </w:rPr>
        <w:t>:</w:t>
      </w:r>
      <w:r w:rsidR="00A65BC1" w:rsidRPr="00481D84">
        <w:rPr>
          <w:rFonts w:ascii="Tahoma" w:hAnsi="Tahoma" w:cs="Tahoma"/>
          <w:sz w:val="22"/>
          <w:szCs w:val="22"/>
        </w:rPr>
        <w:t xml:space="preserve"> </w:t>
      </w:r>
    </w:p>
    <w:p w:rsidR="00547A4F" w:rsidRPr="00A65BC1" w:rsidRDefault="004B688A" w:rsidP="00D77EF0">
      <w:pPr>
        <w:pStyle w:val="ListParagraph"/>
        <w:numPr>
          <w:ilvl w:val="0"/>
          <w:numId w:val="31"/>
        </w:numPr>
        <w:spacing w:before="0" w:after="0" w:line="480" w:lineRule="auto"/>
        <w:jc w:val="both"/>
        <w:rPr>
          <w:rFonts w:ascii="Tahoma" w:hAnsi="Tahoma" w:cs="Tahoma"/>
          <w:sz w:val="22"/>
          <w:szCs w:val="22"/>
          <w:lang w:val="en-US"/>
        </w:rPr>
      </w:pPr>
      <w:r w:rsidRPr="00A65BC1">
        <w:rPr>
          <w:rFonts w:ascii="Tahoma" w:hAnsi="Tahoma" w:cs="Tahoma"/>
          <w:sz w:val="22"/>
          <w:szCs w:val="22"/>
        </w:rPr>
        <w:t xml:space="preserve">Hulu Kelebai/Septiu Dan Mebang Untuk Menaruh Kelebai Serta Hedang Jegan, </w:t>
      </w:r>
    </w:p>
    <w:p w:rsidR="00547A4F" w:rsidRPr="00A65BC1" w:rsidRDefault="004B688A" w:rsidP="00D77EF0">
      <w:pPr>
        <w:pStyle w:val="ListParagraph"/>
        <w:numPr>
          <w:ilvl w:val="0"/>
          <w:numId w:val="31"/>
        </w:numPr>
        <w:spacing w:before="0" w:after="0" w:line="480" w:lineRule="auto"/>
        <w:jc w:val="both"/>
        <w:rPr>
          <w:rFonts w:ascii="Tahoma" w:hAnsi="Tahoma" w:cs="Tahoma"/>
          <w:sz w:val="22"/>
          <w:szCs w:val="22"/>
          <w:lang w:val="en-US"/>
        </w:rPr>
      </w:pPr>
      <w:r w:rsidRPr="00A65BC1">
        <w:rPr>
          <w:rFonts w:ascii="Tahoma" w:hAnsi="Tahoma" w:cs="Tahoma"/>
          <w:sz w:val="22"/>
          <w:szCs w:val="22"/>
        </w:rPr>
        <w:t>Parang Hulu Tulang Lengkap.</w:t>
      </w:r>
    </w:p>
    <w:p w:rsidR="00547A4F" w:rsidRPr="00A65BC1" w:rsidRDefault="004B688A" w:rsidP="00D77EF0">
      <w:pPr>
        <w:pStyle w:val="ListParagraph"/>
        <w:numPr>
          <w:ilvl w:val="0"/>
          <w:numId w:val="31"/>
        </w:numPr>
        <w:spacing w:before="0" w:after="0" w:line="480" w:lineRule="auto"/>
        <w:jc w:val="both"/>
        <w:rPr>
          <w:rFonts w:ascii="Tahoma" w:hAnsi="Tahoma" w:cs="Tahoma"/>
          <w:sz w:val="22"/>
          <w:szCs w:val="22"/>
          <w:lang w:val="en-US"/>
        </w:rPr>
      </w:pPr>
      <w:r w:rsidRPr="00A65BC1">
        <w:rPr>
          <w:rFonts w:ascii="Tahoma" w:hAnsi="Tahoma" w:cs="Tahoma"/>
          <w:sz w:val="22"/>
          <w:szCs w:val="22"/>
        </w:rPr>
        <w:t>Bahalai Dan Tanjung.</w:t>
      </w:r>
    </w:p>
    <w:p w:rsidR="00547A4F" w:rsidRPr="00A65BC1" w:rsidRDefault="004B688A" w:rsidP="00D77EF0">
      <w:pPr>
        <w:pStyle w:val="ListParagraph"/>
        <w:numPr>
          <w:ilvl w:val="0"/>
          <w:numId w:val="31"/>
        </w:numPr>
        <w:spacing w:before="0" w:after="0" w:line="480" w:lineRule="auto"/>
        <w:jc w:val="both"/>
        <w:rPr>
          <w:rFonts w:ascii="Tahoma" w:hAnsi="Tahoma" w:cs="Tahoma"/>
          <w:sz w:val="22"/>
          <w:szCs w:val="22"/>
          <w:lang w:val="en-US"/>
        </w:rPr>
      </w:pPr>
      <w:r w:rsidRPr="00A65BC1">
        <w:rPr>
          <w:rFonts w:ascii="Tahoma" w:hAnsi="Tahoma" w:cs="Tahoma"/>
          <w:sz w:val="22"/>
          <w:szCs w:val="22"/>
        </w:rPr>
        <w:t>Handuk, Kain Dan Taah Aasak Selpoot</w:t>
      </w:r>
      <w:r w:rsidRPr="00A65BC1">
        <w:rPr>
          <w:rFonts w:ascii="Tahoma" w:hAnsi="Tahoma" w:cs="Tahoma"/>
          <w:sz w:val="22"/>
          <w:szCs w:val="22"/>
          <w:lang w:val="en-US"/>
        </w:rPr>
        <w:t>.</w:t>
      </w:r>
    </w:p>
    <w:p w:rsidR="00547A4F" w:rsidRPr="00A65BC1" w:rsidRDefault="004B688A" w:rsidP="00D77EF0">
      <w:pPr>
        <w:pStyle w:val="ListParagraph"/>
        <w:numPr>
          <w:ilvl w:val="0"/>
          <w:numId w:val="31"/>
        </w:numPr>
        <w:spacing w:before="0" w:after="0" w:line="480" w:lineRule="auto"/>
        <w:jc w:val="both"/>
        <w:rPr>
          <w:rFonts w:ascii="Tahoma" w:hAnsi="Tahoma" w:cs="Tahoma"/>
          <w:sz w:val="22"/>
          <w:szCs w:val="22"/>
          <w:lang w:val="en-US"/>
        </w:rPr>
      </w:pPr>
      <w:r w:rsidRPr="00A65BC1">
        <w:rPr>
          <w:rFonts w:ascii="Tahoma" w:hAnsi="Tahoma" w:cs="Tahoma"/>
          <w:sz w:val="22"/>
          <w:szCs w:val="22"/>
        </w:rPr>
        <w:t>Taah Asak Hulu (Seleva An) Baju Jadi,</w:t>
      </w:r>
    </w:p>
    <w:p w:rsidR="00547A4F" w:rsidRPr="00A65BC1" w:rsidRDefault="004B688A" w:rsidP="00D77EF0">
      <w:pPr>
        <w:pStyle w:val="ListParagraph"/>
        <w:numPr>
          <w:ilvl w:val="0"/>
          <w:numId w:val="31"/>
        </w:numPr>
        <w:spacing w:before="0" w:after="0" w:line="480" w:lineRule="auto"/>
        <w:jc w:val="both"/>
        <w:rPr>
          <w:rFonts w:ascii="Tahoma" w:hAnsi="Tahoma" w:cs="Tahoma"/>
          <w:sz w:val="22"/>
          <w:szCs w:val="22"/>
        </w:rPr>
      </w:pPr>
      <w:r w:rsidRPr="00A65BC1">
        <w:rPr>
          <w:rFonts w:ascii="Tahoma" w:hAnsi="Tahoma" w:cs="Tahoma"/>
          <w:sz w:val="22"/>
          <w:szCs w:val="22"/>
        </w:rPr>
        <w:t>Parang Hulu Kayu Lengkap.</w:t>
      </w:r>
    </w:p>
    <w:p w:rsidR="00547A4F" w:rsidRPr="00481D84" w:rsidRDefault="004B688A" w:rsidP="00CB22B1">
      <w:pPr>
        <w:spacing w:before="0" w:after="0" w:line="480" w:lineRule="auto"/>
        <w:ind w:left="567" w:firstLine="284"/>
        <w:jc w:val="both"/>
        <w:rPr>
          <w:rFonts w:ascii="Tahoma" w:hAnsi="Tahoma" w:cs="Tahoma"/>
          <w:sz w:val="22"/>
          <w:szCs w:val="22"/>
        </w:rPr>
      </w:pPr>
      <w:r w:rsidRPr="00481D84">
        <w:rPr>
          <w:rFonts w:ascii="Tahoma" w:hAnsi="Tahoma" w:cs="Tahoma"/>
          <w:sz w:val="22"/>
          <w:szCs w:val="22"/>
        </w:rPr>
        <w:t xml:space="preserve">Selain </w:t>
      </w:r>
      <w:r w:rsidR="00A65BC1" w:rsidRPr="00481D84">
        <w:rPr>
          <w:rFonts w:ascii="Tahoma" w:hAnsi="Tahoma" w:cs="Tahoma"/>
          <w:sz w:val="22"/>
          <w:szCs w:val="22"/>
        </w:rPr>
        <w:t xml:space="preserve">barang barang adat tersebut, ada dua tempayan yang digunakan untuk mulang hawa'a, kalau pasangan pengantin sudah ke luar pintu. </w:t>
      </w:r>
      <w:r w:rsidR="008A3E18" w:rsidRPr="00481D84">
        <w:rPr>
          <w:rFonts w:ascii="Tahoma" w:hAnsi="Tahoma" w:cs="Tahoma"/>
          <w:sz w:val="22"/>
          <w:szCs w:val="22"/>
        </w:rPr>
        <w:t>Sebelum Masuk</w:t>
      </w:r>
      <w:r w:rsidR="00A65BC1" w:rsidRPr="00481D84">
        <w:rPr>
          <w:rFonts w:ascii="Tahoma" w:hAnsi="Tahoma" w:cs="Tahoma"/>
          <w:sz w:val="22"/>
          <w:szCs w:val="22"/>
        </w:rPr>
        <w:t>, mereka harus menyentuhkan kaki kanannya ke tenyam lalu boleh masuk demikian juga di rumah laki laki dalam acara adat besar terdapat barang barang</w:t>
      </w:r>
      <w:r w:rsidRPr="00481D84">
        <w:rPr>
          <w:rFonts w:ascii="Tahoma" w:hAnsi="Tahoma" w:cs="Tahoma"/>
          <w:sz w:val="22"/>
          <w:szCs w:val="22"/>
        </w:rPr>
        <w:t xml:space="preserve"> </w:t>
      </w:r>
      <w:r w:rsidRPr="00A65BC1">
        <w:rPr>
          <w:rFonts w:ascii="Tahoma" w:hAnsi="Tahoma" w:cs="Tahoma"/>
          <w:i/>
          <w:sz w:val="22"/>
          <w:szCs w:val="22"/>
        </w:rPr>
        <w:t>Paksik.</w:t>
      </w:r>
    </w:p>
    <w:p w:rsidR="00547A4F" w:rsidRPr="00481D84" w:rsidRDefault="004B688A" w:rsidP="00CB22B1">
      <w:pPr>
        <w:spacing w:before="0" w:after="0" w:line="480" w:lineRule="auto"/>
        <w:ind w:left="567" w:firstLine="284"/>
        <w:jc w:val="both"/>
        <w:rPr>
          <w:rFonts w:ascii="Tahoma" w:hAnsi="Tahoma" w:cs="Tahoma"/>
          <w:sz w:val="22"/>
          <w:szCs w:val="22"/>
        </w:rPr>
      </w:pPr>
      <w:r w:rsidRPr="00481D84">
        <w:rPr>
          <w:rFonts w:ascii="Tahoma" w:hAnsi="Tahoma" w:cs="Tahoma"/>
          <w:sz w:val="22"/>
          <w:szCs w:val="22"/>
        </w:rPr>
        <w:t xml:space="preserve">Acara </w:t>
      </w:r>
      <w:r w:rsidR="00A65BC1" w:rsidRPr="00481D84">
        <w:rPr>
          <w:rFonts w:ascii="Tahoma" w:hAnsi="Tahoma" w:cs="Tahoma"/>
          <w:sz w:val="22"/>
          <w:szCs w:val="22"/>
        </w:rPr>
        <w:t xml:space="preserve">saling bersulang dimulai dari perempuan kemudian laki-laki. </w:t>
      </w:r>
      <w:r w:rsidR="00F94FF6" w:rsidRPr="00481D84">
        <w:rPr>
          <w:rFonts w:ascii="Tahoma" w:hAnsi="Tahoma" w:cs="Tahoma"/>
          <w:sz w:val="22"/>
          <w:szCs w:val="22"/>
        </w:rPr>
        <w:t xml:space="preserve">Setelah </w:t>
      </w:r>
      <w:r w:rsidR="00A65BC1" w:rsidRPr="00481D84">
        <w:rPr>
          <w:rFonts w:ascii="Tahoma" w:hAnsi="Tahoma" w:cs="Tahoma"/>
          <w:sz w:val="22"/>
          <w:szCs w:val="22"/>
        </w:rPr>
        <w:t>selesai dilakukan</w:t>
      </w:r>
      <w:r w:rsidRPr="00481D84">
        <w:rPr>
          <w:rFonts w:ascii="Tahoma" w:hAnsi="Tahoma" w:cs="Tahoma"/>
          <w:sz w:val="22"/>
          <w:szCs w:val="22"/>
        </w:rPr>
        <w:t xml:space="preserve"> Adat </w:t>
      </w:r>
      <w:r w:rsidRPr="00A65BC1">
        <w:rPr>
          <w:rFonts w:ascii="Tahoma" w:hAnsi="Tahoma" w:cs="Tahoma"/>
          <w:i/>
          <w:sz w:val="22"/>
          <w:szCs w:val="22"/>
        </w:rPr>
        <w:t>Ngehung Belu'an</w:t>
      </w:r>
      <w:r w:rsidRPr="00481D84">
        <w:rPr>
          <w:rFonts w:ascii="Tahoma" w:hAnsi="Tahoma" w:cs="Tahoma"/>
          <w:sz w:val="22"/>
          <w:szCs w:val="22"/>
        </w:rPr>
        <w:t xml:space="preserve"> </w:t>
      </w:r>
      <w:r w:rsidR="00A65BC1" w:rsidRPr="00481D84">
        <w:rPr>
          <w:rFonts w:ascii="Tahoma" w:hAnsi="Tahoma" w:cs="Tahoma"/>
          <w:sz w:val="22"/>
          <w:szCs w:val="22"/>
        </w:rPr>
        <w:t xml:space="preserve">menggunakan </w:t>
      </w:r>
      <w:r w:rsidRPr="00481D84">
        <w:rPr>
          <w:rFonts w:ascii="Tahoma" w:hAnsi="Tahoma" w:cs="Tahoma"/>
          <w:sz w:val="22"/>
          <w:szCs w:val="22"/>
        </w:rPr>
        <w:t xml:space="preserve">Parang, Dengan </w:t>
      </w:r>
      <w:r w:rsidR="00A65BC1" w:rsidRPr="00481D84">
        <w:rPr>
          <w:rFonts w:ascii="Tahoma" w:hAnsi="Tahoma" w:cs="Tahoma"/>
          <w:sz w:val="22"/>
          <w:szCs w:val="22"/>
        </w:rPr>
        <w:t>membaca mantra yang intinya supaa hidup baik, rukun, damai, sehat dan tidak kalah dengan orang lain dalam menjalankan kehidupan sehari-hari</w:t>
      </w:r>
    </w:p>
    <w:p w:rsidR="00547A4F" w:rsidRPr="00481D84" w:rsidRDefault="00A65BC1" w:rsidP="00CB22B1">
      <w:pPr>
        <w:spacing w:before="0" w:after="0" w:line="480" w:lineRule="auto"/>
        <w:ind w:left="567" w:firstLine="284"/>
        <w:jc w:val="both"/>
        <w:rPr>
          <w:rFonts w:ascii="Tahoma" w:hAnsi="Tahoma" w:cs="Tahoma"/>
          <w:sz w:val="22"/>
          <w:szCs w:val="22"/>
        </w:rPr>
      </w:pPr>
      <w:r w:rsidRPr="00481D84">
        <w:rPr>
          <w:rFonts w:ascii="Tahoma" w:hAnsi="Tahoma" w:cs="Tahoma"/>
          <w:sz w:val="22"/>
          <w:szCs w:val="22"/>
        </w:rPr>
        <w:t xml:space="preserve">sementara itu, parang diletakkan di atas kepala, pada acara penutup, parang digigit dan diinjak dengan kaki kanan. </w:t>
      </w:r>
      <w:r w:rsidR="008A3E18" w:rsidRPr="00481D84">
        <w:rPr>
          <w:rFonts w:ascii="Tahoma" w:hAnsi="Tahoma" w:cs="Tahoma"/>
          <w:sz w:val="22"/>
          <w:szCs w:val="22"/>
        </w:rPr>
        <w:t>Kemudian</w:t>
      </w:r>
      <w:r w:rsidRPr="00481D84">
        <w:rPr>
          <w:rFonts w:ascii="Tahoma" w:hAnsi="Tahoma" w:cs="Tahoma"/>
          <w:sz w:val="22"/>
          <w:szCs w:val="22"/>
        </w:rPr>
        <w:t xml:space="preserve"> di mula ang hawa'aq dalam </w:t>
      </w:r>
      <w:r w:rsidRPr="00D30C35">
        <w:rPr>
          <w:rFonts w:ascii="Tahoma" w:hAnsi="Tahoma" w:cs="Tahoma"/>
          <w:i/>
          <w:sz w:val="22"/>
          <w:szCs w:val="22"/>
        </w:rPr>
        <w:t xml:space="preserve">liwai </w:t>
      </w:r>
      <w:r w:rsidRPr="00481D84">
        <w:rPr>
          <w:rFonts w:ascii="Tahoma" w:hAnsi="Tahoma" w:cs="Tahoma"/>
          <w:sz w:val="22"/>
          <w:szCs w:val="22"/>
        </w:rPr>
        <w:t xml:space="preserve">adat selain orang yang bertugas untuk </w:t>
      </w:r>
      <w:r w:rsidRPr="00D30C35">
        <w:rPr>
          <w:rFonts w:ascii="Tahoma" w:hAnsi="Tahoma" w:cs="Tahoma"/>
          <w:i/>
          <w:sz w:val="22"/>
          <w:szCs w:val="22"/>
        </w:rPr>
        <w:t>liwai</w:t>
      </w:r>
      <w:r w:rsidRPr="00481D84">
        <w:rPr>
          <w:rFonts w:ascii="Tahoma" w:hAnsi="Tahoma" w:cs="Tahoma"/>
          <w:sz w:val="22"/>
          <w:szCs w:val="22"/>
        </w:rPr>
        <w:t xml:space="preserve"> adat, ada satu orang lagi bertugas memegang barang adat.</w:t>
      </w:r>
      <w:r w:rsidR="006B47D4">
        <w:rPr>
          <w:rFonts w:ascii="Tahoma" w:hAnsi="Tahoma" w:cs="Tahoma"/>
          <w:sz w:val="22"/>
          <w:szCs w:val="22"/>
          <w:lang w:val="en-US"/>
        </w:rPr>
        <w:t xml:space="preserve"> </w:t>
      </w:r>
      <w:r w:rsidR="006B47D4" w:rsidRPr="00481D84">
        <w:rPr>
          <w:rFonts w:ascii="Tahoma" w:hAnsi="Tahoma" w:cs="Tahoma"/>
          <w:sz w:val="22"/>
          <w:szCs w:val="22"/>
        </w:rPr>
        <w:t>Orang</w:t>
      </w:r>
      <w:r w:rsidRPr="00481D84">
        <w:rPr>
          <w:rFonts w:ascii="Tahoma" w:hAnsi="Tahoma" w:cs="Tahoma"/>
          <w:sz w:val="22"/>
          <w:szCs w:val="22"/>
        </w:rPr>
        <w:t xml:space="preserve"> ini adalah orang yang </w:t>
      </w:r>
      <w:r w:rsidRPr="00D30C35">
        <w:rPr>
          <w:rFonts w:ascii="Tahoma" w:hAnsi="Tahoma" w:cs="Tahoma"/>
          <w:i/>
          <w:sz w:val="22"/>
          <w:szCs w:val="22"/>
        </w:rPr>
        <w:t>pebunga'an,</w:t>
      </w:r>
      <w:r w:rsidRPr="00481D84">
        <w:rPr>
          <w:rFonts w:ascii="Tahoma" w:hAnsi="Tahoma" w:cs="Tahoma"/>
          <w:sz w:val="22"/>
          <w:szCs w:val="22"/>
        </w:rPr>
        <w:t xml:space="preserve"> artinya pemegang barang adat, dengan syarat kedua orangtuanya masih hidup.</w:t>
      </w:r>
    </w:p>
    <w:p w:rsidR="00547A4F" w:rsidRPr="00481D84" w:rsidRDefault="004B688A" w:rsidP="00547A4F">
      <w:pPr>
        <w:spacing w:before="0" w:after="0" w:line="480" w:lineRule="auto"/>
        <w:ind w:left="567" w:hanging="283"/>
        <w:jc w:val="both"/>
        <w:rPr>
          <w:rFonts w:ascii="Tahoma" w:hAnsi="Tahoma" w:cs="Tahoma"/>
          <w:sz w:val="22"/>
          <w:szCs w:val="22"/>
        </w:rPr>
      </w:pPr>
      <w:r w:rsidRPr="00481D84">
        <w:rPr>
          <w:rFonts w:ascii="Tahoma" w:hAnsi="Tahoma" w:cs="Tahoma"/>
          <w:sz w:val="22"/>
          <w:szCs w:val="22"/>
          <w:lang w:val="en-US"/>
        </w:rPr>
        <w:t xml:space="preserve">7. </w:t>
      </w:r>
      <w:r w:rsidRPr="009B1BFA">
        <w:rPr>
          <w:rFonts w:ascii="Tahoma" w:hAnsi="Tahoma" w:cs="Tahoma"/>
          <w:i/>
          <w:sz w:val="22"/>
          <w:szCs w:val="22"/>
        </w:rPr>
        <w:t>Paksik Bangau</w:t>
      </w:r>
    </w:p>
    <w:p w:rsidR="00547A4F" w:rsidRPr="00481D84" w:rsidRDefault="004B688A" w:rsidP="00CB22B1">
      <w:pPr>
        <w:spacing w:before="0" w:after="0" w:line="480" w:lineRule="auto"/>
        <w:ind w:left="567" w:firstLine="284"/>
        <w:jc w:val="both"/>
        <w:rPr>
          <w:rFonts w:ascii="Tahoma" w:hAnsi="Tahoma" w:cs="Tahoma"/>
          <w:sz w:val="22"/>
          <w:szCs w:val="22"/>
        </w:rPr>
      </w:pPr>
      <w:r w:rsidRPr="00481D84">
        <w:rPr>
          <w:rFonts w:ascii="Tahoma" w:hAnsi="Tahoma" w:cs="Tahoma"/>
          <w:sz w:val="22"/>
          <w:szCs w:val="22"/>
        </w:rPr>
        <w:t xml:space="preserve">Acara </w:t>
      </w:r>
      <w:r w:rsidRPr="00D30C35">
        <w:rPr>
          <w:rFonts w:ascii="Tahoma" w:hAnsi="Tahoma" w:cs="Tahoma"/>
          <w:i/>
          <w:sz w:val="22"/>
          <w:szCs w:val="22"/>
        </w:rPr>
        <w:t>Paksik Bangau</w:t>
      </w:r>
      <w:r w:rsidRPr="00481D84">
        <w:rPr>
          <w:rFonts w:ascii="Tahoma" w:hAnsi="Tahoma" w:cs="Tahoma"/>
          <w:sz w:val="22"/>
          <w:szCs w:val="22"/>
        </w:rPr>
        <w:t xml:space="preserve"> </w:t>
      </w:r>
      <w:r w:rsidR="00D30C35" w:rsidRPr="00481D84">
        <w:rPr>
          <w:rFonts w:ascii="Tahoma" w:hAnsi="Tahoma" w:cs="Tahoma"/>
          <w:sz w:val="22"/>
          <w:szCs w:val="22"/>
        </w:rPr>
        <w:t xml:space="preserve">yang diadakan pada acara </w:t>
      </w:r>
      <w:r w:rsidR="00D30C35" w:rsidRPr="006B47D4">
        <w:rPr>
          <w:rFonts w:ascii="Tahoma" w:hAnsi="Tahoma" w:cs="Tahoma"/>
          <w:i/>
          <w:sz w:val="22"/>
          <w:szCs w:val="22"/>
        </w:rPr>
        <w:t>suntang</w:t>
      </w:r>
      <w:r w:rsidR="00D30C35" w:rsidRPr="00481D84">
        <w:rPr>
          <w:rFonts w:ascii="Tahoma" w:hAnsi="Tahoma" w:cs="Tahoma"/>
          <w:sz w:val="22"/>
          <w:szCs w:val="22"/>
        </w:rPr>
        <w:t>, dilakukan dengan tujuan menghindari kesalahpah</w:t>
      </w:r>
      <w:r w:rsidR="006B47D4">
        <w:rPr>
          <w:rFonts w:ascii="Tahoma" w:hAnsi="Tahoma" w:cs="Tahoma"/>
          <w:sz w:val="22"/>
          <w:szCs w:val="22"/>
        </w:rPr>
        <w:t xml:space="preserve">aman, karena mereka belum bisa </w:t>
      </w:r>
      <w:r w:rsidR="006B47D4">
        <w:rPr>
          <w:rFonts w:ascii="Tahoma" w:hAnsi="Tahoma" w:cs="Tahoma"/>
          <w:sz w:val="22"/>
          <w:szCs w:val="22"/>
          <w:lang w:val="en-US"/>
        </w:rPr>
        <w:t>t</w:t>
      </w:r>
      <w:r w:rsidR="00D30C35" w:rsidRPr="00481D84">
        <w:rPr>
          <w:rFonts w:ascii="Tahoma" w:hAnsi="Tahoma" w:cs="Tahoma"/>
          <w:sz w:val="22"/>
          <w:szCs w:val="22"/>
        </w:rPr>
        <w:t xml:space="preserve">idur bersama sebagai suami istri. </w:t>
      </w:r>
      <w:r w:rsidR="006B47D4" w:rsidRPr="00481D84">
        <w:rPr>
          <w:rFonts w:ascii="Tahoma" w:hAnsi="Tahoma" w:cs="Tahoma"/>
          <w:sz w:val="22"/>
          <w:szCs w:val="22"/>
        </w:rPr>
        <w:t>Acara</w:t>
      </w:r>
      <w:r w:rsidR="00D30C35" w:rsidRPr="00481D84">
        <w:rPr>
          <w:rFonts w:ascii="Tahoma" w:hAnsi="Tahoma" w:cs="Tahoma"/>
          <w:sz w:val="22"/>
          <w:szCs w:val="22"/>
        </w:rPr>
        <w:t xml:space="preserve"> </w:t>
      </w:r>
      <w:r w:rsidR="00D30C35" w:rsidRPr="006B47D4">
        <w:rPr>
          <w:rFonts w:ascii="Tahoma" w:hAnsi="Tahoma" w:cs="Tahoma"/>
          <w:i/>
          <w:sz w:val="22"/>
          <w:szCs w:val="22"/>
        </w:rPr>
        <w:t>paksik</w:t>
      </w:r>
      <w:r w:rsidR="00D30C35" w:rsidRPr="00481D84">
        <w:rPr>
          <w:rFonts w:ascii="Tahoma" w:hAnsi="Tahoma" w:cs="Tahoma"/>
          <w:sz w:val="22"/>
          <w:szCs w:val="22"/>
        </w:rPr>
        <w:t xml:space="preserve"> dilakukan agar yang bersangkutan bisa berjalan dersama dan saling menyayangi satu sama lain. </w:t>
      </w:r>
      <w:r w:rsidR="008A3E18" w:rsidRPr="00481D84">
        <w:rPr>
          <w:rFonts w:ascii="Tahoma" w:hAnsi="Tahoma" w:cs="Tahoma"/>
          <w:sz w:val="22"/>
          <w:szCs w:val="22"/>
        </w:rPr>
        <w:t>Barang</w:t>
      </w:r>
      <w:r w:rsidR="00D30C35" w:rsidRPr="00481D84">
        <w:rPr>
          <w:rFonts w:ascii="Tahoma" w:hAnsi="Tahoma" w:cs="Tahoma"/>
          <w:sz w:val="22"/>
          <w:szCs w:val="22"/>
        </w:rPr>
        <w:t xml:space="preserve"> adat </w:t>
      </w:r>
      <w:r w:rsidR="00D30C35" w:rsidRPr="006B47D4">
        <w:rPr>
          <w:rFonts w:ascii="Tahoma" w:hAnsi="Tahoma" w:cs="Tahoma"/>
          <w:i/>
          <w:sz w:val="22"/>
          <w:szCs w:val="22"/>
        </w:rPr>
        <w:t>paksik bangau</w:t>
      </w:r>
      <w:r w:rsidR="00D30C35" w:rsidRPr="00481D84">
        <w:rPr>
          <w:rFonts w:ascii="Tahoma" w:hAnsi="Tahoma" w:cs="Tahoma"/>
          <w:sz w:val="22"/>
          <w:szCs w:val="22"/>
        </w:rPr>
        <w:t xml:space="preserve"> adalah: </w:t>
      </w:r>
      <w:r w:rsidR="00D30C35" w:rsidRPr="006B47D4">
        <w:rPr>
          <w:rFonts w:ascii="Tahoma" w:hAnsi="Tahoma" w:cs="Tahoma"/>
          <w:i/>
          <w:sz w:val="22"/>
          <w:szCs w:val="22"/>
        </w:rPr>
        <w:t>pan baw hipui</w:t>
      </w:r>
      <w:r w:rsidR="00D30C35" w:rsidRPr="00481D84">
        <w:rPr>
          <w:rFonts w:ascii="Tahoma" w:hAnsi="Tahoma" w:cs="Tahoma"/>
          <w:sz w:val="22"/>
          <w:szCs w:val="22"/>
        </w:rPr>
        <w:t>), pan biasa (</w:t>
      </w:r>
      <w:r w:rsidR="00D30C35" w:rsidRPr="006B47D4">
        <w:rPr>
          <w:rFonts w:ascii="Tahoma" w:hAnsi="Tahoma" w:cs="Tahoma"/>
          <w:i/>
          <w:sz w:val="22"/>
          <w:szCs w:val="22"/>
        </w:rPr>
        <w:t>panyin</w:t>
      </w:r>
      <w:r w:rsidR="00D30C35" w:rsidRPr="00481D84">
        <w:rPr>
          <w:rFonts w:ascii="Tahoma" w:hAnsi="Tahoma" w:cs="Tahoma"/>
          <w:sz w:val="22"/>
          <w:szCs w:val="22"/>
        </w:rPr>
        <w:t>); 1 piring porselen desar; 1 piring porselen kecil; 1 teko bertutup; 1 gelas bertutup; 1 parang: 3 gelang manik.</w:t>
      </w:r>
      <w:r w:rsidR="006B47D4">
        <w:rPr>
          <w:rFonts w:ascii="Tahoma" w:hAnsi="Tahoma" w:cs="Tahoma"/>
          <w:sz w:val="22"/>
          <w:szCs w:val="22"/>
          <w:lang w:val="en-US"/>
        </w:rPr>
        <w:t xml:space="preserve"> </w:t>
      </w:r>
      <w:r w:rsidR="006B47D4" w:rsidRPr="00481D84">
        <w:rPr>
          <w:rFonts w:ascii="Tahoma" w:hAnsi="Tahoma" w:cs="Tahoma"/>
          <w:sz w:val="22"/>
          <w:szCs w:val="22"/>
        </w:rPr>
        <w:t xml:space="preserve">Semua </w:t>
      </w:r>
      <w:r w:rsidR="00D30C35" w:rsidRPr="00481D84">
        <w:rPr>
          <w:rFonts w:ascii="Tahoma" w:hAnsi="Tahoma" w:cs="Tahoma"/>
          <w:sz w:val="22"/>
          <w:szCs w:val="22"/>
        </w:rPr>
        <w:t xml:space="preserve">barang-barang paksik ditaruh dalam pan baw untuk keturunan </w:t>
      </w:r>
      <w:r w:rsidR="00D30C35" w:rsidRPr="006B47D4">
        <w:rPr>
          <w:rFonts w:ascii="Tahoma" w:hAnsi="Tahoma" w:cs="Tahoma"/>
          <w:i/>
          <w:sz w:val="22"/>
          <w:szCs w:val="22"/>
        </w:rPr>
        <w:t xml:space="preserve">hipui </w:t>
      </w:r>
      <w:r w:rsidR="00D30C35" w:rsidRPr="00481D84">
        <w:rPr>
          <w:rFonts w:ascii="Tahoma" w:hAnsi="Tahoma" w:cs="Tahoma"/>
          <w:sz w:val="22"/>
          <w:szCs w:val="22"/>
        </w:rPr>
        <w:t xml:space="preserve">dan pan biasa untuk </w:t>
      </w:r>
      <w:r w:rsidR="00D30C35" w:rsidRPr="006B47D4">
        <w:rPr>
          <w:rFonts w:ascii="Tahoma" w:hAnsi="Tahoma" w:cs="Tahoma"/>
          <w:i/>
          <w:sz w:val="22"/>
          <w:szCs w:val="22"/>
        </w:rPr>
        <w:t>panyin</w:t>
      </w:r>
      <w:r w:rsidR="00D30C35" w:rsidRPr="00481D84">
        <w:rPr>
          <w:rFonts w:ascii="Tahoma" w:hAnsi="Tahoma" w:cs="Tahoma"/>
          <w:sz w:val="22"/>
          <w:szCs w:val="22"/>
        </w:rPr>
        <w:t xml:space="preserve">. </w:t>
      </w:r>
      <w:r w:rsidR="006B47D4" w:rsidRPr="00481D84">
        <w:rPr>
          <w:rFonts w:ascii="Tahoma" w:hAnsi="Tahoma" w:cs="Tahoma"/>
          <w:sz w:val="22"/>
          <w:szCs w:val="22"/>
        </w:rPr>
        <w:t>Barang</w:t>
      </w:r>
      <w:r w:rsidR="00D30C35" w:rsidRPr="00481D84">
        <w:rPr>
          <w:rFonts w:ascii="Tahoma" w:hAnsi="Tahoma" w:cs="Tahoma"/>
          <w:sz w:val="22"/>
          <w:szCs w:val="22"/>
        </w:rPr>
        <w:t xml:space="preserve"> tersebut, melambangkan kehidupan suami-isteri yang satu dan tak terpisahkan.</w:t>
      </w:r>
    </w:p>
    <w:p w:rsidR="00547A4F" w:rsidRPr="009B1BFA" w:rsidRDefault="004B688A" w:rsidP="00547A4F">
      <w:pPr>
        <w:spacing w:before="0" w:after="0" w:line="480" w:lineRule="auto"/>
        <w:ind w:left="567" w:hanging="283"/>
        <w:jc w:val="both"/>
        <w:rPr>
          <w:rFonts w:ascii="Tahoma" w:hAnsi="Tahoma" w:cs="Tahoma"/>
          <w:i/>
          <w:sz w:val="22"/>
          <w:szCs w:val="22"/>
        </w:rPr>
      </w:pPr>
      <w:r w:rsidRPr="00481D84">
        <w:rPr>
          <w:rFonts w:ascii="Tahoma" w:hAnsi="Tahoma" w:cs="Tahoma"/>
          <w:sz w:val="22"/>
          <w:szCs w:val="22"/>
          <w:lang w:val="en-US"/>
        </w:rPr>
        <w:t>8</w:t>
      </w:r>
      <w:r w:rsidRPr="00481D84">
        <w:rPr>
          <w:rFonts w:ascii="Tahoma" w:hAnsi="Tahoma" w:cs="Tahoma"/>
          <w:sz w:val="22"/>
          <w:szCs w:val="22"/>
        </w:rPr>
        <w:t xml:space="preserve">. </w:t>
      </w:r>
      <w:r w:rsidRPr="009B1BFA">
        <w:rPr>
          <w:rFonts w:ascii="Tahoma" w:hAnsi="Tahoma" w:cs="Tahoma"/>
          <w:i/>
          <w:sz w:val="22"/>
          <w:szCs w:val="22"/>
        </w:rPr>
        <w:t>Hadui Sui-Hadui Kiva'an</w:t>
      </w:r>
    </w:p>
    <w:p w:rsidR="00547A4F" w:rsidRPr="00481D84" w:rsidRDefault="004B688A" w:rsidP="003E7417">
      <w:pPr>
        <w:spacing w:before="0" w:after="0" w:line="480" w:lineRule="auto"/>
        <w:ind w:left="567" w:firstLine="284"/>
        <w:jc w:val="both"/>
        <w:rPr>
          <w:rFonts w:ascii="Tahoma" w:hAnsi="Tahoma" w:cs="Tahoma"/>
          <w:sz w:val="22"/>
          <w:szCs w:val="22"/>
        </w:rPr>
      </w:pPr>
      <w:r w:rsidRPr="00D30C35">
        <w:rPr>
          <w:rFonts w:ascii="Tahoma" w:hAnsi="Tahoma" w:cs="Tahoma"/>
          <w:i/>
          <w:sz w:val="22"/>
          <w:szCs w:val="22"/>
        </w:rPr>
        <w:t>Hadui Sui Atau Hadui Kiva'an</w:t>
      </w:r>
      <w:r w:rsidRPr="00481D84">
        <w:rPr>
          <w:rFonts w:ascii="Tahoma" w:hAnsi="Tahoma" w:cs="Tahoma"/>
          <w:sz w:val="22"/>
          <w:szCs w:val="22"/>
        </w:rPr>
        <w:t xml:space="preserve"> </w:t>
      </w:r>
      <w:r w:rsidR="00D30C35" w:rsidRPr="00481D84">
        <w:rPr>
          <w:rFonts w:ascii="Tahoma" w:hAnsi="Tahoma" w:cs="Tahoma"/>
          <w:sz w:val="22"/>
          <w:szCs w:val="22"/>
        </w:rPr>
        <w:t>diadakan sebelum laki-laki pergi melesan, yakni membantu keluarga perempuan mengerjakan apa saja sesuai dengan</w:t>
      </w:r>
      <w:r w:rsidR="008A3E18">
        <w:rPr>
          <w:rFonts w:ascii="Tahoma" w:hAnsi="Tahoma" w:cs="Tahoma"/>
          <w:sz w:val="22"/>
          <w:szCs w:val="22"/>
        </w:rPr>
        <w:t xml:space="preserve"> situasi dan pekerjaan yang ada</w:t>
      </w:r>
      <w:r w:rsidR="00D30C35" w:rsidRPr="00481D84">
        <w:rPr>
          <w:rFonts w:ascii="Tahoma" w:hAnsi="Tahoma" w:cs="Tahoma"/>
          <w:sz w:val="22"/>
          <w:szCs w:val="22"/>
        </w:rPr>
        <w:t xml:space="preserve">. </w:t>
      </w:r>
      <w:r w:rsidR="008A3E18" w:rsidRPr="00481D84">
        <w:rPr>
          <w:rFonts w:ascii="Tahoma" w:hAnsi="Tahoma" w:cs="Tahoma"/>
          <w:sz w:val="22"/>
          <w:szCs w:val="22"/>
        </w:rPr>
        <w:t xml:space="preserve">Hal </w:t>
      </w:r>
      <w:r w:rsidR="00D30C35" w:rsidRPr="00481D84">
        <w:rPr>
          <w:rFonts w:ascii="Tahoma" w:hAnsi="Tahoma" w:cs="Tahoma"/>
          <w:sz w:val="22"/>
          <w:szCs w:val="22"/>
        </w:rPr>
        <w:t>itu dimaksudkan, supaya saling mengenal secara akrab antara keluarga laki-laki dan perempuan, sehingga tidak ada lagi yang menghalangi perkawinan mereka.</w:t>
      </w:r>
    </w:p>
    <w:p w:rsidR="00547A4F" w:rsidRPr="009B1BFA" w:rsidRDefault="004B688A" w:rsidP="00547A4F">
      <w:pPr>
        <w:spacing w:before="0" w:after="0" w:line="480" w:lineRule="auto"/>
        <w:ind w:left="567"/>
        <w:jc w:val="both"/>
        <w:rPr>
          <w:rFonts w:ascii="Tahoma" w:hAnsi="Tahoma" w:cs="Tahoma"/>
          <w:i/>
          <w:sz w:val="22"/>
          <w:szCs w:val="22"/>
        </w:rPr>
      </w:pPr>
      <w:r w:rsidRPr="00481D84">
        <w:rPr>
          <w:rFonts w:ascii="Tahoma" w:hAnsi="Tahoma" w:cs="Tahoma"/>
          <w:sz w:val="22"/>
          <w:szCs w:val="22"/>
          <w:lang w:val="en-US"/>
        </w:rPr>
        <w:t>5</w:t>
      </w:r>
      <w:r w:rsidRPr="00481D84">
        <w:rPr>
          <w:rFonts w:ascii="Tahoma" w:hAnsi="Tahoma" w:cs="Tahoma"/>
          <w:sz w:val="22"/>
          <w:szCs w:val="22"/>
        </w:rPr>
        <w:t xml:space="preserve">. </w:t>
      </w:r>
      <w:r w:rsidRPr="009B1BFA">
        <w:rPr>
          <w:rFonts w:ascii="Tahoma" w:hAnsi="Tahoma" w:cs="Tahoma"/>
          <w:i/>
          <w:sz w:val="22"/>
          <w:szCs w:val="22"/>
        </w:rPr>
        <w:t>Patang Adat Ayaq</w:t>
      </w:r>
    </w:p>
    <w:p w:rsidR="00547A4F" w:rsidRPr="00D30C35" w:rsidRDefault="004B688A" w:rsidP="003E7417">
      <w:pPr>
        <w:spacing w:before="0" w:after="0" w:line="480" w:lineRule="auto"/>
        <w:ind w:left="567" w:firstLine="284"/>
        <w:jc w:val="both"/>
        <w:rPr>
          <w:rFonts w:ascii="Tahoma" w:hAnsi="Tahoma" w:cs="Tahoma"/>
          <w:sz w:val="22"/>
          <w:szCs w:val="22"/>
          <w:lang w:val="en-US"/>
        </w:rPr>
      </w:pPr>
      <w:r w:rsidRPr="00481D84">
        <w:rPr>
          <w:rFonts w:ascii="Tahoma" w:hAnsi="Tahoma" w:cs="Tahoma"/>
          <w:sz w:val="22"/>
          <w:szCs w:val="22"/>
        </w:rPr>
        <w:t xml:space="preserve">Sebelum Adat </w:t>
      </w:r>
      <w:r w:rsidRPr="00D30C35">
        <w:rPr>
          <w:rFonts w:ascii="Tahoma" w:hAnsi="Tahoma" w:cs="Tahoma"/>
          <w:i/>
          <w:sz w:val="22"/>
          <w:szCs w:val="22"/>
        </w:rPr>
        <w:t>Ayaq</w:t>
      </w:r>
      <w:r w:rsidRPr="00481D84">
        <w:rPr>
          <w:rFonts w:ascii="Tahoma" w:hAnsi="Tahoma" w:cs="Tahoma"/>
          <w:sz w:val="22"/>
          <w:szCs w:val="22"/>
        </w:rPr>
        <w:t xml:space="preserve"> </w:t>
      </w:r>
      <w:r w:rsidR="00D30C35" w:rsidRPr="00481D84">
        <w:rPr>
          <w:rFonts w:ascii="Tahoma" w:hAnsi="Tahoma" w:cs="Tahoma"/>
          <w:sz w:val="22"/>
          <w:szCs w:val="22"/>
        </w:rPr>
        <w:t xml:space="preserve">dilakukan, keluarga perempuan maupun laki-laki melakukan perundingan membahas bulan langit yang baik, uvast adat dan hal-hal lain yang secara adat harus dilakukan, seperti </w:t>
      </w:r>
      <w:r w:rsidR="00D30C35" w:rsidRPr="00D30C35">
        <w:rPr>
          <w:rFonts w:ascii="Tahoma" w:hAnsi="Tahoma" w:cs="Tahoma"/>
          <w:i/>
          <w:sz w:val="22"/>
          <w:szCs w:val="22"/>
        </w:rPr>
        <w:t>dangai anak/hawan</w:t>
      </w:r>
      <w:r w:rsidR="00D30C35">
        <w:rPr>
          <w:rFonts w:ascii="Tahoma" w:hAnsi="Tahoma" w:cs="Tahoma"/>
          <w:sz w:val="22"/>
          <w:szCs w:val="22"/>
          <w:lang w:val="en-US"/>
        </w:rPr>
        <w:t>.</w:t>
      </w:r>
    </w:p>
    <w:p w:rsidR="00547A4F" w:rsidRPr="00481D84" w:rsidRDefault="004B688A" w:rsidP="00547A4F">
      <w:pPr>
        <w:spacing w:before="0" w:after="0" w:line="480" w:lineRule="auto"/>
        <w:ind w:left="567" w:hanging="283"/>
        <w:jc w:val="both"/>
        <w:rPr>
          <w:rFonts w:ascii="Tahoma" w:hAnsi="Tahoma" w:cs="Tahoma"/>
          <w:sz w:val="22"/>
          <w:szCs w:val="22"/>
        </w:rPr>
      </w:pPr>
      <w:r w:rsidRPr="00481D84">
        <w:rPr>
          <w:rFonts w:ascii="Tahoma" w:hAnsi="Tahoma" w:cs="Tahoma"/>
          <w:sz w:val="22"/>
          <w:szCs w:val="22"/>
          <w:lang w:val="en-US"/>
        </w:rPr>
        <w:t>9</w:t>
      </w:r>
      <w:r w:rsidRPr="00481D84">
        <w:rPr>
          <w:rFonts w:ascii="Tahoma" w:hAnsi="Tahoma" w:cs="Tahoma"/>
          <w:sz w:val="22"/>
          <w:szCs w:val="22"/>
        </w:rPr>
        <w:t xml:space="preserve">. </w:t>
      </w:r>
      <w:r w:rsidRPr="009B1BFA">
        <w:rPr>
          <w:rFonts w:ascii="Tahoma" w:hAnsi="Tahoma" w:cs="Tahoma"/>
          <w:i/>
          <w:sz w:val="22"/>
          <w:szCs w:val="22"/>
        </w:rPr>
        <w:t>Ninang Bula'an Sayuuq</w:t>
      </w:r>
    </w:p>
    <w:p w:rsidR="00547A4F" w:rsidRPr="00D30C35" w:rsidRDefault="00D30C35" w:rsidP="003E7417">
      <w:pPr>
        <w:spacing w:before="0" w:after="0" w:line="480" w:lineRule="auto"/>
        <w:ind w:left="567" w:firstLine="284"/>
        <w:jc w:val="both"/>
        <w:rPr>
          <w:rFonts w:ascii="Tahoma" w:hAnsi="Tahoma" w:cs="Tahoma"/>
          <w:sz w:val="22"/>
          <w:szCs w:val="22"/>
        </w:rPr>
      </w:pPr>
      <w:r w:rsidRPr="00D30C35">
        <w:rPr>
          <w:rFonts w:ascii="Tahoma" w:hAnsi="Tahoma" w:cs="Tahoma"/>
          <w:sz w:val="22"/>
          <w:szCs w:val="22"/>
        </w:rPr>
        <w:t xml:space="preserve">Pada upacara adat </w:t>
      </w:r>
      <w:r w:rsidRPr="00D30C35">
        <w:rPr>
          <w:rFonts w:ascii="Tahoma" w:hAnsi="Tahoma" w:cs="Tahoma"/>
          <w:i/>
          <w:sz w:val="22"/>
          <w:szCs w:val="22"/>
        </w:rPr>
        <w:t>ayaq</w:t>
      </w:r>
      <w:r w:rsidRPr="00D30C35">
        <w:rPr>
          <w:rFonts w:ascii="Tahoma" w:hAnsi="Tahoma" w:cs="Tahoma"/>
          <w:sz w:val="22"/>
          <w:szCs w:val="22"/>
        </w:rPr>
        <w:t xml:space="preserve">, juga diawali dengan ninang bula'an sayuug lazimnya, perkawinan adat diadakan pada </w:t>
      </w:r>
      <w:r w:rsidRPr="00D30C35">
        <w:rPr>
          <w:rFonts w:ascii="Tahoma" w:hAnsi="Tahoma" w:cs="Tahoma"/>
          <w:i/>
          <w:sz w:val="22"/>
          <w:szCs w:val="22"/>
        </w:rPr>
        <w:t>pu'un bula'an</w:t>
      </w:r>
      <w:r w:rsidRPr="00D30C35">
        <w:rPr>
          <w:rFonts w:ascii="Tahoma" w:hAnsi="Tahoma" w:cs="Tahoma"/>
          <w:sz w:val="22"/>
          <w:szCs w:val="22"/>
        </w:rPr>
        <w:t xml:space="preserve"> sampai bula'an </w:t>
      </w:r>
      <w:r w:rsidRPr="00D30C35">
        <w:rPr>
          <w:rFonts w:ascii="Tahoma" w:hAnsi="Tahoma" w:cs="Tahoma"/>
          <w:i/>
          <w:sz w:val="22"/>
          <w:szCs w:val="22"/>
        </w:rPr>
        <w:t>beliling ja'a,</w:t>
      </w:r>
      <w:r w:rsidRPr="00D30C35">
        <w:rPr>
          <w:rFonts w:ascii="Tahoma" w:hAnsi="Tahoma" w:cs="Tahoma"/>
          <w:sz w:val="22"/>
          <w:szCs w:val="22"/>
        </w:rPr>
        <w:t xml:space="preserve"> bila keadaan mendesak, kecuali sebelum </w:t>
      </w:r>
      <w:r w:rsidRPr="00D30C35">
        <w:rPr>
          <w:rFonts w:ascii="Tahoma" w:hAnsi="Tahoma" w:cs="Tahoma"/>
          <w:i/>
          <w:sz w:val="22"/>
          <w:szCs w:val="22"/>
        </w:rPr>
        <w:t>dang u</w:t>
      </w:r>
      <w:r w:rsidRPr="00D30C35">
        <w:rPr>
          <w:rFonts w:ascii="Tahoma" w:hAnsi="Tahoma" w:cs="Tahoma"/>
          <w:sz w:val="22"/>
          <w:szCs w:val="22"/>
        </w:rPr>
        <w:t xml:space="preserve"> kalau sesudah </w:t>
      </w:r>
      <w:r w:rsidRPr="00D30C35">
        <w:rPr>
          <w:rFonts w:ascii="Tahoma" w:hAnsi="Tahoma" w:cs="Tahoma"/>
          <w:i/>
          <w:sz w:val="22"/>
          <w:szCs w:val="22"/>
        </w:rPr>
        <w:t>dang uli</w:t>
      </w:r>
      <w:r w:rsidRPr="00D30C35">
        <w:rPr>
          <w:rFonts w:ascii="Tahoma" w:hAnsi="Tahoma" w:cs="Tahoma"/>
          <w:sz w:val="22"/>
          <w:szCs w:val="22"/>
        </w:rPr>
        <w:t xml:space="preserve"> tidak bisa diadakan perkawinan adat.</w:t>
      </w:r>
    </w:p>
    <w:p w:rsidR="00547A4F" w:rsidRPr="00481D84" w:rsidRDefault="004B688A" w:rsidP="003E7417">
      <w:pPr>
        <w:spacing w:before="0" w:after="0" w:line="480" w:lineRule="auto"/>
        <w:ind w:left="567" w:firstLine="284"/>
        <w:jc w:val="both"/>
        <w:rPr>
          <w:rFonts w:ascii="Tahoma" w:hAnsi="Tahoma" w:cs="Tahoma"/>
          <w:sz w:val="22"/>
          <w:szCs w:val="22"/>
        </w:rPr>
      </w:pPr>
      <w:r w:rsidRPr="00481D84">
        <w:rPr>
          <w:rFonts w:ascii="Tahoma" w:hAnsi="Tahoma" w:cs="Tahoma"/>
          <w:sz w:val="22"/>
          <w:szCs w:val="22"/>
        </w:rPr>
        <w:t xml:space="preserve">Dalam </w:t>
      </w:r>
      <w:r w:rsidR="00D30C35" w:rsidRPr="00481D84">
        <w:rPr>
          <w:rFonts w:ascii="Tahoma" w:hAnsi="Tahoma" w:cs="Tahoma"/>
          <w:sz w:val="22"/>
          <w:szCs w:val="22"/>
        </w:rPr>
        <w:t xml:space="preserve">menghitung hari baik, hitungan harus masuk dalam tangan hitungan dimulai dari dalam kanan, depan kanan, antara telunjuk dan ibu jari, belakang kanan dan begitu seterusnya. </w:t>
      </w:r>
      <w:r w:rsidR="006B47D4" w:rsidRPr="00481D84">
        <w:rPr>
          <w:rFonts w:ascii="Tahoma" w:hAnsi="Tahoma" w:cs="Tahoma"/>
          <w:sz w:val="22"/>
          <w:szCs w:val="22"/>
        </w:rPr>
        <w:t>Untuk</w:t>
      </w:r>
      <w:r w:rsidR="00D30C35" w:rsidRPr="00481D84">
        <w:rPr>
          <w:rFonts w:ascii="Tahoma" w:hAnsi="Tahoma" w:cs="Tahoma"/>
          <w:sz w:val="22"/>
          <w:szCs w:val="22"/>
        </w:rPr>
        <w:t xml:space="preserve"> hitungan yang masuk dalam tangan, hari/malam yang baik. </w:t>
      </w:r>
      <w:r w:rsidR="006B47D4" w:rsidRPr="00481D84">
        <w:rPr>
          <w:rFonts w:ascii="Tahoma" w:hAnsi="Tahoma" w:cs="Tahoma"/>
          <w:sz w:val="22"/>
          <w:szCs w:val="22"/>
        </w:rPr>
        <w:t xml:space="preserve">Kecuali </w:t>
      </w:r>
      <w:r w:rsidR="00D30C35" w:rsidRPr="00481D84">
        <w:rPr>
          <w:rFonts w:ascii="Tahoma" w:hAnsi="Tahoma" w:cs="Tahoma"/>
          <w:sz w:val="22"/>
          <w:szCs w:val="22"/>
        </w:rPr>
        <w:t xml:space="preserve">yang tidak boleh adalah </w:t>
      </w:r>
      <w:r w:rsidR="00D30C35" w:rsidRPr="00D30C35">
        <w:rPr>
          <w:rFonts w:ascii="Tahoma" w:hAnsi="Tahoma" w:cs="Tahoma"/>
          <w:i/>
          <w:sz w:val="22"/>
          <w:szCs w:val="22"/>
        </w:rPr>
        <w:t>dang/tehing</w:t>
      </w:r>
      <w:r w:rsidR="00D30C35" w:rsidRPr="00481D84">
        <w:rPr>
          <w:rFonts w:ascii="Tahoma" w:hAnsi="Tahoma" w:cs="Tahoma"/>
          <w:sz w:val="22"/>
          <w:szCs w:val="22"/>
        </w:rPr>
        <w:t>, tujuh/ delapan malam bulan, kamat 14 (empat belas) dan 15 (lima belas) malam bulan dan dang leting uli, 21 (dua puluh satu) dan 22 (dua puluh dua) malam bulan.</w:t>
      </w:r>
    </w:p>
    <w:p w:rsidR="00547A4F" w:rsidRPr="00481D84" w:rsidRDefault="004B688A" w:rsidP="00547A4F">
      <w:pPr>
        <w:spacing w:before="0" w:after="0" w:line="480" w:lineRule="auto"/>
        <w:ind w:left="567" w:hanging="283"/>
        <w:jc w:val="both"/>
        <w:rPr>
          <w:rFonts w:ascii="Tahoma" w:hAnsi="Tahoma" w:cs="Tahoma"/>
          <w:sz w:val="22"/>
          <w:szCs w:val="22"/>
        </w:rPr>
      </w:pPr>
      <w:r w:rsidRPr="00481D84">
        <w:rPr>
          <w:rFonts w:ascii="Tahoma" w:hAnsi="Tahoma" w:cs="Tahoma"/>
          <w:sz w:val="22"/>
          <w:szCs w:val="22"/>
          <w:lang w:val="en-US"/>
        </w:rPr>
        <w:t xml:space="preserve">10. </w:t>
      </w:r>
      <w:r w:rsidRPr="009B1BFA">
        <w:rPr>
          <w:rFonts w:ascii="Tahoma" w:hAnsi="Tahoma" w:cs="Tahoma"/>
          <w:i/>
          <w:sz w:val="22"/>
          <w:szCs w:val="22"/>
        </w:rPr>
        <w:t>Uvaat Adat Ayaq-Uvaat Adat Inu Loo</w:t>
      </w:r>
    </w:p>
    <w:p w:rsidR="00547A4F" w:rsidRPr="00D30C35" w:rsidRDefault="004B688A" w:rsidP="003E7417">
      <w:pPr>
        <w:spacing w:before="0" w:after="0" w:line="480" w:lineRule="auto"/>
        <w:ind w:left="567" w:firstLine="284"/>
        <w:jc w:val="both"/>
        <w:rPr>
          <w:rFonts w:ascii="Tahoma" w:hAnsi="Tahoma" w:cs="Tahoma"/>
          <w:sz w:val="22"/>
          <w:szCs w:val="22"/>
          <w:lang w:val="en-US"/>
        </w:rPr>
      </w:pPr>
      <w:r w:rsidRPr="00481D84">
        <w:rPr>
          <w:rFonts w:ascii="Tahoma" w:hAnsi="Tahoma" w:cs="Tahoma"/>
          <w:sz w:val="22"/>
          <w:szCs w:val="22"/>
        </w:rPr>
        <w:t>Barang</w:t>
      </w:r>
      <w:r w:rsidR="00D30C35" w:rsidRPr="00481D84">
        <w:rPr>
          <w:rFonts w:ascii="Tahoma" w:hAnsi="Tahoma" w:cs="Tahoma"/>
          <w:sz w:val="22"/>
          <w:szCs w:val="22"/>
        </w:rPr>
        <w:t xml:space="preserve">-barang </w:t>
      </w:r>
      <w:r w:rsidRPr="00481D84">
        <w:rPr>
          <w:rFonts w:ascii="Tahoma" w:hAnsi="Tahoma" w:cs="Tahoma"/>
          <w:sz w:val="22"/>
          <w:szCs w:val="22"/>
        </w:rPr>
        <w:t xml:space="preserve">Adat </w:t>
      </w:r>
      <w:r w:rsidRPr="00D30C35">
        <w:rPr>
          <w:rFonts w:ascii="Tahoma" w:hAnsi="Tahoma" w:cs="Tahoma"/>
          <w:i/>
          <w:sz w:val="22"/>
          <w:szCs w:val="22"/>
        </w:rPr>
        <w:t>Ayaq</w:t>
      </w:r>
      <w:r w:rsidRPr="00481D84">
        <w:rPr>
          <w:rFonts w:ascii="Tahoma" w:hAnsi="Tahoma" w:cs="Tahoma"/>
          <w:sz w:val="22"/>
          <w:szCs w:val="22"/>
        </w:rPr>
        <w:t xml:space="preserve"> </w:t>
      </w:r>
      <w:r w:rsidR="00D30C35" w:rsidRPr="00481D84">
        <w:rPr>
          <w:rFonts w:ascii="Tahoma" w:hAnsi="Tahoma" w:cs="Tahoma"/>
          <w:sz w:val="22"/>
          <w:szCs w:val="22"/>
        </w:rPr>
        <w:t xml:space="preserve">ditentukan oleh keturunan pihak perempuan,sebab dalam tradisi pihak laki-laki mengikuti adat perempuan,biarpun laki-laki keturunan hipui kalau perempuannya panyin, maka adat panyin yang diikuti. </w:t>
      </w:r>
      <w:r w:rsidR="006B47D4" w:rsidRPr="00481D84">
        <w:rPr>
          <w:rFonts w:ascii="Tahoma" w:hAnsi="Tahoma" w:cs="Tahoma"/>
          <w:sz w:val="22"/>
          <w:szCs w:val="22"/>
        </w:rPr>
        <w:t>Namun</w:t>
      </w:r>
      <w:r w:rsidR="00D30C35" w:rsidRPr="00481D84">
        <w:rPr>
          <w:rFonts w:ascii="Tahoma" w:hAnsi="Tahoma" w:cs="Tahoma"/>
          <w:sz w:val="22"/>
          <w:szCs w:val="22"/>
        </w:rPr>
        <w:t xml:space="preserve"> boleh juga kalau ada kesepakatan keluarga, adat laki-laki bisa dilaksanakan dengan tujuan menguatkan keturunannya. barang adat ini terdiri dari dua kategori yakni </w:t>
      </w:r>
      <w:r w:rsidR="00D30C35" w:rsidRPr="00D30C35">
        <w:rPr>
          <w:rFonts w:ascii="Tahoma" w:hAnsi="Tahoma" w:cs="Tahoma"/>
          <w:i/>
          <w:sz w:val="22"/>
          <w:szCs w:val="22"/>
        </w:rPr>
        <w:t>hipui</w:t>
      </w:r>
      <w:r w:rsidR="00D30C35" w:rsidRPr="00481D84">
        <w:rPr>
          <w:rFonts w:ascii="Tahoma" w:hAnsi="Tahoma" w:cs="Tahoma"/>
          <w:sz w:val="22"/>
          <w:szCs w:val="22"/>
        </w:rPr>
        <w:t xml:space="preserve"> dan </w:t>
      </w:r>
      <w:r w:rsidR="00D30C35">
        <w:rPr>
          <w:rFonts w:ascii="Tahoma" w:hAnsi="Tahoma" w:cs="Tahoma"/>
          <w:i/>
          <w:sz w:val="22"/>
          <w:szCs w:val="22"/>
        </w:rPr>
        <w:t>panyin</w:t>
      </w:r>
      <w:r w:rsidR="00D30C35" w:rsidRPr="00D30C35">
        <w:rPr>
          <w:rFonts w:ascii="Tahoma" w:hAnsi="Tahoma" w:cs="Tahoma"/>
          <w:sz w:val="22"/>
          <w:szCs w:val="22"/>
          <w:lang w:val="en-US"/>
        </w:rPr>
        <w:t>.</w:t>
      </w:r>
    </w:p>
    <w:p w:rsidR="00547A4F" w:rsidRPr="00481D84" w:rsidRDefault="004B688A" w:rsidP="00547A4F">
      <w:pPr>
        <w:spacing w:before="0" w:after="0" w:line="480" w:lineRule="auto"/>
        <w:ind w:left="567" w:hanging="283"/>
        <w:jc w:val="both"/>
        <w:rPr>
          <w:rFonts w:ascii="Tahoma" w:hAnsi="Tahoma" w:cs="Tahoma"/>
          <w:sz w:val="22"/>
          <w:szCs w:val="22"/>
        </w:rPr>
      </w:pPr>
      <w:r w:rsidRPr="00481D84">
        <w:rPr>
          <w:rFonts w:ascii="Tahoma" w:hAnsi="Tahoma" w:cs="Tahoma"/>
          <w:sz w:val="22"/>
          <w:szCs w:val="22"/>
          <w:lang w:val="en-US"/>
        </w:rPr>
        <w:t>11</w:t>
      </w:r>
      <w:r w:rsidRPr="00481D84">
        <w:rPr>
          <w:rFonts w:ascii="Tahoma" w:hAnsi="Tahoma" w:cs="Tahoma"/>
          <w:sz w:val="22"/>
          <w:szCs w:val="22"/>
        </w:rPr>
        <w:t xml:space="preserve">. </w:t>
      </w:r>
      <w:r w:rsidRPr="009B1BFA">
        <w:rPr>
          <w:rFonts w:ascii="Tahoma" w:hAnsi="Tahoma" w:cs="Tahoma"/>
          <w:i/>
          <w:sz w:val="22"/>
          <w:szCs w:val="22"/>
        </w:rPr>
        <w:t>Dangai Anak-Hawaq</w:t>
      </w:r>
    </w:p>
    <w:p w:rsidR="00547A4F" w:rsidRPr="00481D84" w:rsidRDefault="004B688A" w:rsidP="003E7417">
      <w:pPr>
        <w:spacing w:before="0" w:after="0" w:line="480" w:lineRule="auto"/>
        <w:ind w:left="567" w:firstLine="284"/>
        <w:jc w:val="both"/>
        <w:rPr>
          <w:rFonts w:ascii="Tahoma" w:hAnsi="Tahoma" w:cs="Tahoma"/>
          <w:sz w:val="22"/>
          <w:szCs w:val="22"/>
        </w:rPr>
      </w:pPr>
      <w:r w:rsidRPr="00481D84">
        <w:rPr>
          <w:rFonts w:ascii="Tahoma" w:hAnsi="Tahoma" w:cs="Tahoma"/>
          <w:sz w:val="22"/>
          <w:szCs w:val="22"/>
        </w:rPr>
        <w:t xml:space="preserve">Dangai </w:t>
      </w:r>
      <w:r w:rsidR="00D30C35" w:rsidRPr="00D30C35">
        <w:rPr>
          <w:rFonts w:ascii="Tahoma" w:hAnsi="Tahoma" w:cs="Tahoma"/>
          <w:i/>
          <w:sz w:val="22"/>
          <w:szCs w:val="22"/>
        </w:rPr>
        <w:t>hawaq</w:t>
      </w:r>
      <w:r w:rsidR="00D30C35" w:rsidRPr="00481D84">
        <w:rPr>
          <w:rFonts w:ascii="Tahoma" w:hAnsi="Tahoma" w:cs="Tahoma"/>
          <w:sz w:val="22"/>
          <w:szCs w:val="22"/>
        </w:rPr>
        <w:t xml:space="preserve">/anak, pada prinsipnya diadakan sebelum seseorang berkeluarga, hal mana juga menandakan seseorang sudah dewasa, serta boleh memakai barang barang adat yang </w:t>
      </w:r>
      <w:r w:rsidR="00D30C35" w:rsidRPr="006B47D4">
        <w:rPr>
          <w:rFonts w:ascii="Tahoma" w:hAnsi="Tahoma" w:cs="Tahoma"/>
          <w:i/>
          <w:sz w:val="22"/>
          <w:szCs w:val="22"/>
        </w:rPr>
        <w:t>mara'an</w:t>
      </w:r>
      <w:r w:rsidR="00D30C35" w:rsidRPr="00481D84">
        <w:rPr>
          <w:rFonts w:ascii="Tahoma" w:hAnsi="Tahoma" w:cs="Tahoma"/>
          <w:sz w:val="22"/>
          <w:szCs w:val="22"/>
        </w:rPr>
        <w:t xml:space="preserve">. </w:t>
      </w:r>
      <w:r w:rsidR="006B47D4" w:rsidRPr="00481D84">
        <w:rPr>
          <w:rFonts w:ascii="Tahoma" w:hAnsi="Tahoma" w:cs="Tahoma"/>
          <w:sz w:val="22"/>
          <w:szCs w:val="22"/>
        </w:rPr>
        <w:t>Maka</w:t>
      </w:r>
      <w:r w:rsidR="00D30C35" w:rsidRPr="00481D84">
        <w:rPr>
          <w:rFonts w:ascii="Tahoma" w:hAnsi="Tahoma" w:cs="Tahoma"/>
          <w:sz w:val="22"/>
          <w:szCs w:val="22"/>
        </w:rPr>
        <w:t xml:space="preserve"> sebelum upacara adat hawaq dilakukan, kalau diketahui ada yang yang belum </w:t>
      </w:r>
      <w:r w:rsidR="00D30C35" w:rsidRPr="00D30C35">
        <w:rPr>
          <w:rFonts w:ascii="Tahoma" w:hAnsi="Tahoma" w:cs="Tahoma"/>
          <w:i/>
          <w:sz w:val="22"/>
          <w:szCs w:val="22"/>
        </w:rPr>
        <w:t>dangai</w:t>
      </w:r>
      <w:r w:rsidR="00D30C35" w:rsidRPr="00481D84">
        <w:rPr>
          <w:rFonts w:ascii="Tahoma" w:hAnsi="Tahoma" w:cs="Tahoma"/>
          <w:sz w:val="22"/>
          <w:szCs w:val="22"/>
        </w:rPr>
        <w:t xml:space="preserve">, diadakan acara dangai terlebih dahulu yang disebut </w:t>
      </w:r>
      <w:r w:rsidR="00D30C35" w:rsidRPr="00D30C35">
        <w:rPr>
          <w:rFonts w:ascii="Tahoma" w:hAnsi="Tahoma" w:cs="Tahoma"/>
          <w:i/>
          <w:sz w:val="22"/>
          <w:szCs w:val="22"/>
        </w:rPr>
        <w:t>dangai kiliq</w:t>
      </w:r>
      <w:r w:rsidR="00D30C35" w:rsidRPr="00481D84">
        <w:rPr>
          <w:rFonts w:ascii="Tahoma" w:hAnsi="Tahoma" w:cs="Tahoma"/>
          <w:sz w:val="22"/>
          <w:szCs w:val="22"/>
        </w:rPr>
        <w:t>.</w:t>
      </w:r>
    </w:p>
    <w:p w:rsidR="00547A4F" w:rsidRPr="009B1BFA" w:rsidRDefault="004B688A" w:rsidP="00D77EF0">
      <w:pPr>
        <w:pStyle w:val="ListParagraph"/>
        <w:numPr>
          <w:ilvl w:val="7"/>
          <w:numId w:val="16"/>
        </w:numPr>
        <w:spacing w:before="0" w:after="0" w:line="480" w:lineRule="auto"/>
        <w:ind w:left="900"/>
        <w:jc w:val="both"/>
        <w:rPr>
          <w:rFonts w:ascii="Tahoma" w:hAnsi="Tahoma" w:cs="Tahoma"/>
          <w:i/>
          <w:sz w:val="22"/>
          <w:szCs w:val="22"/>
        </w:rPr>
      </w:pPr>
      <w:r w:rsidRPr="009B1BFA">
        <w:rPr>
          <w:rFonts w:ascii="Tahoma" w:hAnsi="Tahoma" w:cs="Tahoma"/>
          <w:i/>
          <w:sz w:val="22"/>
          <w:szCs w:val="22"/>
        </w:rPr>
        <w:t>Dangai Anak</w:t>
      </w:r>
    </w:p>
    <w:p w:rsidR="00547A4F" w:rsidRPr="00481D84" w:rsidRDefault="004B688A" w:rsidP="003E7417">
      <w:pPr>
        <w:spacing w:before="0" w:after="0" w:line="480" w:lineRule="auto"/>
        <w:ind w:left="851" w:firstLine="425"/>
        <w:jc w:val="both"/>
        <w:rPr>
          <w:rFonts w:ascii="Tahoma" w:hAnsi="Tahoma" w:cs="Tahoma"/>
          <w:sz w:val="22"/>
          <w:szCs w:val="22"/>
        </w:rPr>
      </w:pPr>
      <w:r w:rsidRPr="00481D84">
        <w:rPr>
          <w:rFonts w:ascii="Tahoma" w:hAnsi="Tahoma" w:cs="Tahoma"/>
          <w:sz w:val="22"/>
          <w:szCs w:val="22"/>
        </w:rPr>
        <w:t xml:space="preserve">Dangai </w:t>
      </w:r>
      <w:r w:rsidR="00D30C35" w:rsidRPr="00481D84">
        <w:rPr>
          <w:rFonts w:ascii="Tahoma" w:hAnsi="Tahoma" w:cs="Tahoma"/>
          <w:sz w:val="22"/>
          <w:szCs w:val="22"/>
        </w:rPr>
        <w:t xml:space="preserve">merupakan adat kedewasaan seorang anak, yang memungkinkan untuk memakai barang </w:t>
      </w:r>
      <w:r w:rsidR="00D30C35" w:rsidRPr="00142402">
        <w:rPr>
          <w:rFonts w:ascii="Tahoma" w:hAnsi="Tahoma" w:cs="Tahoma"/>
          <w:i/>
          <w:sz w:val="22"/>
          <w:szCs w:val="22"/>
        </w:rPr>
        <w:t>uvaat mera'an</w:t>
      </w:r>
      <w:r w:rsidR="00D30C35" w:rsidRPr="00481D84">
        <w:rPr>
          <w:rFonts w:ascii="Tahoma" w:hAnsi="Tahoma" w:cs="Tahoma"/>
          <w:sz w:val="22"/>
          <w:szCs w:val="22"/>
        </w:rPr>
        <w:t xml:space="preserve">, seperti sunung harimau, bulu enggang, tukung, ipan lijau dan sebagainya. </w:t>
      </w:r>
      <w:r w:rsidR="008A3E18" w:rsidRPr="00481D84">
        <w:rPr>
          <w:rFonts w:ascii="Tahoma" w:hAnsi="Tahoma" w:cs="Tahoma"/>
          <w:sz w:val="22"/>
          <w:szCs w:val="22"/>
        </w:rPr>
        <w:t xml:space="preserve">Khusus </w:t>
      </w:r>
      <w:r w:rsidR="00D30C35" w:rsidRPr="00481D84">
        <w:rPr>
          <w:rFonts w:ascii="Tahoma" w:hAnsi="Tahoma" w:cs="Tahoma"/>
          <w:sz w:val="22"/>
          <w:szCs w:val="22"/>
        </w:rPr>
        <w:t xml:space="preserve">untuk anak laki laki mula </w:t>
      </w:r>
      <w:r w:rsidR="00D30C35" w:rsidRPr="00D30C35">
        <w:rPr>
          <w:rFonts w:ascii="Tahoma" w:hAnsi="Tahoma" w:cs="Tahoma"/>
          <w:i/>
          <w:sz w:val="22"/>
          <w:szCs w:val="22"/>
        </w:rPr>
        <w:t>ang hawa</w:t>
      </w:r>
      <w:r w:rsidR="00D30C35" w:rsidRPr="00481D84">
        <w:rPr>
          <w:rFonts w:ascii="Tahoma" w:hAnsi="Tahoma" w:cs="Tahoma"/>
          <w:sz w:val="22"/>
          <w:szCs w:val="22"/>
        </w:rPr>
        <w:t xml:space="preserve"> atau </w:t>
      </w:r>
      <w:r w:rsidR="00D30C35" w:rsidRPr="00142402">
        <w:rPr>
          <w:rFonts w:ascii="Tahoma" w:hAnsi="Tahoma" w:cs="Tahoma"/>
          <w:i/>
          <w:sz w:val="22"/>
          <w:szCs w:val="22"/>
        </w:rPr>
        <w:t>ngayau/kaya'an</w:t>
      </w:r>
      <w:r w:rsidR="00D30C35" w:rsidRPr="00481D84">
        <w:rPr>
          <w:rFonts w:ascii="Tahoma" w:hAnsi="Tahoma" w:cs="Tahoma"/>
          <w:sz w:val="22"/>
          <w:szCs w:val="22"/>
        </w:rPr>
        <w:t>, selama acara tidak boleh tinggal bersama perempuan dan harus tidur di lasa'an kayau atau berjaga-jaga kalau ada "musuh yang datang".</w:t>
      </w:r>
    </w:p>
    <w:p w:rsidR="00547A4F" w:rsidRPr="00481D84" w:rsidRDefault="004B688A" w:rsidP="003E7417">
      <w:pPr>
        <w:spacing w:before="0" w:after="0" w:line="480" w:lineRule="auto"/>
        <w:ind w:left="567" w:firstLine="284"/>
        <w:jc w:val="both"/>
        <w:rPr>
          <w:rFonts w:ascii="Tahoma" w:hAnsi="Tahoma" w:cs="Tahoma"/>
          <w:sz w:val="22"/>
          <w:szCs w:val="22"/>
          <w:lang w:val="en-US"/>
        </w:rPr>
      </w:pPr>
      <w:r w:rsidRPr="00481D84">
        <w:rPr>
          <w:rFonts w:ascii="Tahoma" w:hAnsi="Tahoma" w:cs="Tahoma"/>
          <w:sz w:val="22"/>
          <w:szCs w:val="22"/>
        </w:rPr>
        <w:t xml:space="preserve">Petebara </w:t>
      </w:r>
      <w:r w:rsidR="00D30C35" w:rsidRPr="00481D84">
        <w:rPr>
          <w:rFonts w:ascii="Tahoma" w:hAnsi="Tahoma" w:cs="Tahoma"/>
          <w:sz w:val="22"/>
          <w:szCs w:val="22"/>
        </w:rPr>
        <w:t>merupakan pemberian nasehat dari para tetua dalam keluarga, juga kepala adat atau pihak lain, yang dilakukan setelah selesai liwai adat dalam acara petebara diberikan kesempatan pada para tetua untuk memeriksa dan menentukan hukum adat yang berlaku dan nasehat perkawinan.</w:t>
      </w:r>
    </w:p>
    <w:p w:rsidR="00547A4F" w:rsidRPr="009B1BFA" w:rsidRDefault="004B688A" w:rsidP="00547A4F">
      <w:pPr>
        <w:spacing w:before="0" w:after="0" w:line="480" w:lineRule="auto"/>
        <w:ind w:firstLine="567"/>
        <w:jc w:val="both"/>
        <w:rPr>
          <w:rFonts w:ascii="Tahoma" w:hAnsi="Tahoma" w:cs="Tahoma"/>
          <w:i/>
          <w:sz w:val="22"/>
          <w:szCs w:val="22"/>
        </w:rPr>
      </w:pPr>
      <w:r w:rsidRPr="00481D84">
        <w:rPr>
          <w:rFonts w:ascii="Tahoma" w:hAnsi="Tahoma" w:cs="Tahoma"/>
          <w:sz w:val="22"/>
          <w:szCs w:val="22"/>
          <w:lang w:val="en-US"/>
        </w:rPr>
        <w:t>B</w:t>
      </w:r>
      <w:r w:rsidRPr="00481D84">
        <w:rPr>
          <w:rFonts w:ascii="Tahoma" w:hAnsi="Tahoma" w:cs="Tahoma"/>
          <w:sz w:val="22"/>
          <w:szCs w:val="22"/>
        </w:rPr>
        <w:t xml:space="preserve">. </w:t>
      </w:r>
      <w:r w:rsidRPr="009B1BFA">
        <w:rPr>
          <w:rFonts w:ascii="Tahoma" w:hAnsi="Tahoma" w:cs="Tahoma"/>
          <w:i/>
          <w:sz w:val="22"/>
          <w:szCs w:val="22"/>
        </w:rPr>
        <w:t>Kakah Uk</w:t>
      </w:r>
    </w:p>
    <w:p w:rsidR="00547A4F" w:rsidRPr="00481D84" w:rsidRDefault="004B688A" w:rsidP="003E7417">
      <w:pPr>
        <w:spacing w:before="0" w:after="0" w:line="480" w:lineRule="auto"/>
        <w:ind w:left="851" w:firstLine="283"/>
        <w:jc w:val="both"/>
        <w:rPr>
          <w:rFonts w:ascii="Tahoma" w:hAnsi="Tahoma" w:cs="Tahoma"/>
          <w:sz w:val="22"/>
          <w:szCs w:val="22"/>
        </w:rPr>
      </w:pPr>
      <w:r w:rsidRPr="00D30C35">
        <w:rPr>
          <w:rFonts w:ascii="Tahoma" w:hAnsi="Tahoma" w:cs="Tahoma"/>
          <w:i/>
          <w:sz w:val="22"/>
          <w:szCs w:val="22"/>
        </w:rPr>
        <w:t>Kakah Uk</w:t>
      </w:r>
      <w:r w:rsidRPr="00481D84">
        <w:rPr>
          <w:rFonts w:ascii="Tahoma" w:hAnsi="Tahoma" w:cs="Tahoma"/>
          <w:sz w:val="22"/>
          <w:szCs w:val="22"/>
        </w:rPr>
        <w:t xml:space="preserve"> </w:t>
      </w:r>
      <w:r w:rsidR="00D30C35" w:rsidRPr="00481D84">
        <w:rPr>
          <w:rFonts w:ascii="Tahoma" w:hAnsi="Tahoma" w:cs="Tahoma"/>
          <w:sz w:val="22"/>
          <w:szCs w:val="22"/>
        </w:rPr>
        <w:t xml:space="preserve">adalah adat yang harus dilakukan pasangan suami isteri setelah menyelesaikan adat dengan baik. </w:t>
      </w:r>
      <w:r w:rsidR="008A3E18" w:rsidRPr="00D30C35">
        <w:rPr>
          <w:rFonts w:ascii="Tahoma" w:hAnsi="Tahoma" w:cs="Tahoma"/>
          <w:i/>
          <w:sz w:val="22"/>
          <w:szCs w:val="22"/>
        </w:rPr>
        <w:t>Kakah</w:t>
      </w:r>
      <w:r w:rsidR="00D30C35" w:rsidRPr="00D30C35">
        <w:rPr>
          <w:rFonts w:ascii="Tahoma" w:hAnsi="Tahoma" w:cs="Tahoma"/>
          <w:i/>
          <w:sz w:val="22"/>
          <w:szCs w:val="22"/>
        </w:rPr>
        <w:t xml:space="preserve"> uk</w:t>
      </w:r>
      <w:r w:rsidR="00D30C35" w:rsidRPr="00481D84">
        <w:rPr>
          <w:rFonts w:ascii="Tahoma" w:hAnsi="Tahoma" w:cs="Tahoma"/>
          <w:sz w:val="22"/>
          <w:szCs w:val="22"/>
        </w:rPr>
        <w:t xml:space="preserve"> dilakukan setelah pusa'ang, yaitu dua har setelah liwai adat, dimana hari pertama adalah pekangan adat.</w:t>
      </w:r>
      <w:r w:rsidR="00D30C35" w:rsidRPr="00481D84">
        <w:rPr>
          <w:rFonts w:ascii="Tahoma" w:hAnsi="Tahoma" w:cs="Tahoma"/>
          <w:sz w:val="22"/>
          <w:szCs w:val="22"/>
          <w:lang w:val="en-US"/>
        </w:rPr>
        <w:t xml:space="preserve"> </w:t>
      </w:r>
      <w:r w:rsidR="00D30C35" w:rsidRPr="00481D84">
        <w:rPr>
          <w:rFonts w:ascii="Tahoma" w:hAnsi="Tahoma" w:cs="Tahoma"/>
          <w:sz w:val="22"/>
          <w:szCs w:val="22"/>
        </w:rPr>
        <w:t xml:space="preserve">acara yang dilakukan dalam </w:t>
      </w:r>
      <w:r w:rsidR="00D30C35" w:rsidRPr="00D30C35">
        <w:rPr>
          <w:rFonts w:ascii="Tahoma" w:hAnsi="Tahoma" w:cs="Tahoma"/>
          <w:i/>
          <w:sz w:val="22"/>
          <w:szCs w:val="22"/>
        </w:rPr>
        <w:t>kakah uk</w:t>
      </w:r>
      <w:r w:rsidR="00D30C35" w:rsidRPr="00481D84">
        <w:rPr>
          <w:rFonts w:ascii="Tahoma" w:hAnsi="Tahoma" w:cs="Tahoma"/>
          <w:sz w:val="22"/>
          <w:szCs w:val="22"/>
        </w:rPr>
        <w:t>, yaitu pasangan dibawa oleh tetua adat ke lading tertentu dan di sana pura-pura tidur.</w:t>
      </w:r>
    </w:p>
    <w:p w:rsidR="00547A4F" w:rsidRPr="00481D84" w:rsidRDefault="00202F21" w:rsidP="00547A4F">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Ketika</w:t>
      </w:r>
      <w:r w:rsidR="00D30C35" w:rsidRPr="00481D84">
        <w:rPr>
          <w:rFonts w:ascii="Tahoma" w:hAnsi="Tahoma" w:cs="Tahoma"/>
          <w:sz w:val="22"/>
          <w:szCs w:val="22"/>
        </w:rPr>
        <w:t xml:space="preserve"> ayam berkokok, mereka bangun dan menghidupkan api. </w:t>
      </w:r>
      <w:r w:rsidRPr="00481D84">
        <w:rPr>
          <w:rFonts w:ascii="Tahoma" w:hAnsi="Tahoma" w:cs="Tahoma"/>
          <w:sz w:val="22"/>
          <w:szCs w:val="22"/>
        </w:rPr>
        <w:t>Lalu</w:t>
      </w:r>
      <w:r w:rsidR="00D30C35" w:rsidRPr="00481D84">
        <w:rPr>
          <w:rFonts w:ascii="Tahoma" w:hAnsi="Tahoma" w:cs="Tahoma"/>
          <w:sz w:val="22"/>
          <w:szCs w:val="22"/>
        </w:rPr>
        <w:t xml:space="preserve"> diadakan acara makan nasi yang harus disantap. </w:t>
      </w:r>
      <w:r w:rsidR="00142402" w:rsidRPr="00481D84">
        <w:rPr>
          <w:rFonts w:ascii="Tahoma" w:hAnsi="Tahoma" w:cs="Tahoma"/>
          <w:sz w:val="22"/>
          <w:szCs w:val="22"/>
        </w:rPr>
        <w:t>Kemudian</w:t>
      </w:r>
      <w:r w:rsidR="00D30C35" w:rsidRPr="00481D84">
        <w:rPr>
          <w:rFonts w:ascii="Tahoma" w:hAnsi="Tahoma" w:cs="Tahoma"/>
          <w:sz w:val="22"/>
          <w:szCs w:val="22"/>
        </w:rPr>
        <w:t xml:space="preserve"> menanam pohon pisang dengan hakekat seperti </w:t>
      </w:r>
      <w:r w:rsidR="00D30C35" w:rsidRPr="00D30C35">
        <w:rPr>
          <w:rFonts w:ascii="Tahoma" w:hAnsi="Tahoma" w:cs="Tahoma"/>
          <w:i/>
          <w:sz w:val="22"/>
          <w:szCs w:val="22"/>
        </w:rPr>
        <w:t>pute ura'an</w:t>
      </w:r>
      <w:r w:rsidR="00D30C35" w:rsidRPr="00481D84">
        <w:rPr>
          <w:rFonts w:ascii="Tahoma" w:hAnsi="Tahoma" w:cs="Tahoma"/>
          <w:sz w:val="22"/>
          <w:szCs w:val="22"/>
        </w:rPr>
        <w:t>, dinginnya pisang seperti itulah juga hidup mereka nanti, tenang, damai dan tumbuh subur demikian pula hidup bahagia, sejahtera dan memiliki keturunan yang baik.</w:t>
      </w:r>
    </w:p>
    <w:p w:rsidR="003E7417" w:rsidRDefault="00D30C35" w:rsidP="00CB22B1">
      <w:pPr>
        <w:spacing w:before="0" w:after="0" w:line="480" w:lineRule="auto"/>
        <w:ind w:firstLine="567"/>
        <w:jc w:val="both"/>
        <w:rPr>
          <w:rFonts w:ascii="Tahoma" w:hAnsi="Tahoma" w:cs="Tahoma"/>
          <w:i/>
          <w:sz w:val="22"/>
          <w:szCs w:val="22"/>
          <w:lang w:val="en-US"/>
        </w:rPr>
      </w:pPr>
      <w:r w:rsidRPr="00481D84">
        <w:rPr>
          <w:rFonts w:ascii="Tahoma" w:hAnsi="Tahoma" w:cs="Tahoma"/>
          <w:sz w:val="22"/>
          <w:szCs w:val="22"/>
          <w:lang w:val="en-US"/>
        </w:rPr>
        <w:t>c</w:t>
      </w:r>
      <w:r w:rsidRPr="00481D84">
        <w:rPr>
          <w:rFonts w:ascii="Tahoma" w:hAnsi="Tahoma" w:cs="Tahoma"/>
          <w:sz w:val="22"/>
          <w:szCs w:val="22"/>
        </w:rPr>
        <w:t xml:space="preserve">. </w:t>
      </w:r>
      <w:r w:rsidRPr="009B1BFA">
        <w:rPr>
          <w:rFonts w:ascii="Tahoma" w:hAnsi="Tahoma" w:cs="Tahoma"/>
          <w:i/>
          <w:sz w:val="22"/>
          <w:szCs w:val="22"/>
        </w:rPr>
        <w:t>pekiva'an</w:t>
      </w:r>
      <w:r w:rsidR="00CB22B1">
        <w:rPr>
          <w:rFonts w:ascii="Tahoma" w:hAnsi="Tahoma" w:cs="Tahoma"/>
          <w:i/>
          <w:sz w:val="22"/>
          <w:szCs w:val="22"/>
          <w:lang w:val="en-US"/>
        </w:rPr>
        <w:tab/>
      </w:r>
    </w:p>
    <w:p w:rsidR="00547A4F" w:rsidRPr="00CB22B1" w:rsidRDefault="00142402" w:rsidP="003E7417">
      <w:pPr>
        <w:spacing w:before="0" w:after="0" w:line="480" w:lineRule="auto"/>
        <w:ind w:firstLine="1134"/>
        <w:jc w:val="both"/>
        <w:rPr>
          <w:rFonts w:ascii="Tahoma" w:hAnsi="Tahoma" w:cs="Tahoma"/>
          <w:i/>
          <w:sz w:val="22"/>
          <w:szCs w:val="22"/>
        </w:rPr>
      </w:pPr>
      <w:r w:rsidRPr="00142402">
        <w:rPr>
          <w:rFonts w:ascii="Tahoma" w:hAnsi="Tahoma" w:cs="Tahoma"/>
          <w:i/>
          <w:sz w:val="22"/>
          <w:szCs w:val="22"/>
        </w:rPr>
        <w:t xml:space="preserve">Pekiva'an </w:t>
      </w:r>
      <w:r w:rsidR="00D30C35" w:rsidRPr="00481D84">
        <w:rPr>
          <w:rFonts w:ascii="Tahoma" w:hAnsi="Tahoma" w:cs="Tahoma"/>
          <w:sz w:val="22"/>
          <w:szCs w:val="22"/>
        </w:rPr>
        <w:t xml:space="preserve">adalah kegiatan dimana pihak laki laki pergi mengunjungi mempelai perempuan. </w:t>
      </w:r>
      <w:r w:rsidR="008A3E18" w:rsidRPr="00481D84">
        <w:rPr>
          <w:rFonts w:ascii="Tahoma" w:hAnsi="Tahoma" w:cs="Tahoma"/>
          <w:sz w:val="22"/>
          <w:szCs w:val="22"/>
        </w:rPr>
        <w:t>Pelaksanaan</w:t>
      </w:r>
      <w:r w:rsidR="00D30C35" w:rsidRPr="00481D84">
        <w:rPr>
          <w:rFonts w:ascii="Tahoma" w:hAnsi="Tahoma" w:cs="Tahoma"/>
          <w:sz w:val="22"/>
          <w:szCs w:val="22"/>
        </w:rPr>
        <w:t xml:space="preserve"> adat pekiva'an sama seperti dalam paksik adat ayaq.</w:t>
      </w:r>
      <w:r w:rsidR="008A3E18">
        <w:rPr>
          <w:rFonts w:ascii="Tahoma" w:hAnsi="Tahoma" w:cs="Tahoma"/>
          <w:sz w:val="22"/>
          <w:szCs w:val="22"/>
          <w:lang w:val="en-US"/>
        </w:rPr>
        <w:t xml:space="preserve"> </w:t>
      </w:r>
      <w:r w:rsidR="008A3E18" w:rsidRPr="00481D84">
        <w:rPr>
          <w:rFonts w:ascii="Tahoma" w:hAnsi="Tahoma" w:cs="Tahoma"/>
          <w:sz w:val="22"/>
          <w:szCs w:val="22"/>
        </w:rPr>
        <w:t xml:space="preserve">Dan </w:t>
      </w:r>
      <w:r w:rsidR="00D30C35" w:rsidRPr="00481D84">
        <w:rPr>
          <w:rFonts w:ascii="Tahoma" w:hAnsi="Tahoma" w:cs="Tahoma"/>
          <w:sz w:val="22"/>
          <w:szCs w:val="22"/>
        </w:rPr>
        <w:t xml:space="preserve">dimeriahkan dengan kesenian. </w:t>
      </w:r>
      <w:r w:rsidRPr="00481D84">
        <w:rPr>
          <w:rFonts w:ascii="Tahoma" w:hAnsi="Tahoma" w:cs="Tahoma"/>
          <w:sz w:val="22"/>
          <w:szCs w:val="22"/>
        </w:rPr>
        <w:t>Dalam</w:t>
      </w:r>
      <w:r w:rsidR="00D30C35" w:rsidRPr="00481D84">
        <w:rPr>
          <w:rFonts w:ascii="Tahoma" w:hAnsi="Tahoma" w:cs="Tahoma"/>
          <w:sz w:val="22"/>
          <w:szCs w:val="22"/>
        </w:rPr>
        <w:t xml:space="preserve"> acara ini, rombongan disambut dengan acara adat menyambut tamu.</w:t>
      </w:r>
    </w:p>
    <w:p w:rsidR="00547A4F" w:rsidRPr="009B1BFA" w:rsidRDefault="004B688A" w:rsidP="00547A4F">
      <w:pPr>
        <w:spacing w:before="0" w:after="0" w:line="480" w:lineRule="auto"/>
        <w:ind w:firstLine="567"/>
        <w:jc w:val="both"/>
        <w:rPr>
          <w:rFonts w:ascii="Tahoma" w:hAnsi="Tahoma" w:cs="Tahoma"/>
          <w:i/>
          <w:sz w:val="22"/>
          <w:szCs w:val="22"/>
        </w:rPr>
      </w:pPr>
      <w:r w:rsidRPr="00481D84">
        <w:rPr>
          <w:rFonts w:ascii="Tahoma" w:hAnsi="Tahoma" w:cs="Tahoma"/>
          <w:sz w:val="22"/>
          <w:szCs w:val="22"/>
          <w:lang w:val="en-US"/>
        </w:rPr>
        <w:t>D</w:t>
      </w:r>
      <w:r w:rsidRPr="00481D84">
        <w:rPr>
          <w:rFonts w:ascii="Tahoma" w:hAnsi="Tahoma" w:cs="Tahoma"/>
          <w:sz w:val="22"/>
          <w:szCs w:val="22"/>
        </w:rPr>
        <w:t xml:space="preserve">. </w:t>
      </w:r>
      <w:r w:rsidRPr="009B1BFA">
        <w:rPr>
          <w:rFonts w:ascii="Tahoma" w:hAnsi="Tahoma" w:cs="Tahoma"/>
          <w:i/>
          <w:sz w:val="22"/>
          <w:szCs w:val="22"/>
        </w:rPr>
        <w:t>Manau Adat</w:t>
      </w:r>
    </w:p>
    <w:p w:rsidR="00F6341A" w:rsidRPr="00481D84" w:rsidRDefault="004B688A" w:rsidP="00547A4F">
      <w:pPr>
        <w:spacing w:before="0" w:after="0" w:line="480" w:lineRule="auto"/>
        <w:ind w:right="-1" w:firstLine="567"/>
        <w:jc w:val="both"/>
        <w:rPr>
          <w:rFonts w:ascii="Tahoma" w:hAnsi="Tahoma" w:cs="Tahoma"/>
          <w:sz w:val="22"/>
          <w:szCs w:val="22"/>
          <w:lang w:val="en-US"/>
        </w:rPr>
      </w:pPr>
      <w:r w:rsidRPr="00D30C35">
        <w:rPr>
          <w:rFonts w:ascii="Tahoma" w:hAnsi="Tahoma" w:cs="Tahoma"/>
          <w:i/>
          <w:sz w:val="22"/>
          <w:szCs w:val="22"/>
        </w:rPr>
        <w:t xml:space="preserve">Manau </w:t>
      </w:r>
      <w:r w:rsidR="00D30C35" w:rsidRPr="00481D84">
        <w:rPr>
          <w:rFonts w:ascii="Tahoma" w:hAnsi="Tahoma" w:cs="Tahoma"/>
          <w:sz w:val="22"/>
          <w:szCs w:val="22"/>
        </w:rPr>
        <w:t xml:space="preserve">adat adalah upacara perkawinan, dimana barang barang adat diantar dari rumah laki-laki ke rumah perempuan dengan susunan tertentu. </w:t>
      </w:r>
      <w:r w:rsidR="008A3E18" w:rsidRPr="00481D84">
        <w:rPr>
          <w:rFonts w:ascii="Tahoma" w:hAnsi="Tahoma" w:cs="Tahoma"/>
          <w:sz w:val="22"/>
          <w:szCs w:val="22"/>
        </w:rPr>
        <w:t>Lazimnya,</w:t>
      </w:r>
      <w:r w:rsidR="00D30C35" w:rsidRPr="00481D84">
        <w:rPr>
          <w:rFonts w:ascii="Tahoma" w:hAnsi="Tahoma" w:cs="Tahoma"/>
          <w:sz w:val="22"/>
          <w:szCs w:val="22"/>
        </w:rPr>
        <w:t xml:space="preserve"> manau adat dilakukan pagi hari. </w:t>
      </w:r>
      <w:r w:rsidR="00142402" w:rsidRPr="00142402">
        <w:rPr>
          <w:rFonts w:ascii="Tahoma" w:hAnsi="Tahoma" w:cs="Tahoma"/>
          <w:i/>
          <w:sz w:val="22"/>
          <w:szCs w:val="22"/>
        </w:rPr>
        <w:t>Manau</w:t>
      </w:r>
      <w:r w:rsidR="00D30C35" w:rsidRPr="00481D84">
        <w:rPr>
          <w:rFonts w:ascii="Tahoma" w:hAnsi="Tahoma" w:cs="Tahoma"/>
          <w:sz w:val="22"/>
          <w:szCs w:val="22"/>
        </w:rPr>
        <w:t xml:space="preserve"> adat berlaku untuk keturunan hipui dan panyin.</w:t>
      </w:r>
      <w:r w:rsidR="00202F21">
        <w:rPr>
          <w:rFonts w:ascii="Tahoma" w:hAnsi="Tahoma" w:cs="Tahoma"/>
          <w:sz w:val="22"/>
          <w:szCs w:val="22"/>
          <w:lang w:val="en-US"/>
        </w:rPr>
        <w:t xml:space="preserve"> </w:t>
      </w:r>
      <w:r w:rsidR="00202F21" w:rsidRPr="00481D84">
        <w:rPr>
          <w:rFonts w:ascii="Tahoma" w:hAnsi="Tahoma" w:cs="Tahoma"/>
          <w:sz w:val="22"/>
          <w:szCs w:val="22"/>
        </w:rPr>
        <w:t>A</w:t>
      </w:r>
      <w:r w:rsidR="00D30C35" w:rsidRPr="00481D84">
        <w:rPr>
          <w:rFonts w:ascii="Tahoma" w:hAnsi="Tahoma" w:cs="Tahoma"/>
          <w:sz w:val="22"/>
          <w:szCs w:val="22"/>
        </w:rPr>
        <w:t xml:space="preserve">cara ini dimulai dari tempat mempelai laki-laki menuju rumah perempuan. </w:t>
      </w:r>
      <w:r w:rsidR="00142402" w:rsidRPr="00481D84">
        <w:rPr>
          <w:rFonts w:ascii="Tahoma" w:hAnsi="Tahoma" w:cs="Tahoma"/>
          <w:sz w:val="22"/>
          <w:szCs w:val="22"/>
        </w:rPr>
        <w:t>Barang</w:t>
      </w:r>
      <w:r w:rsidR="00D30C35" w:rsidRPr="00481D84">
        <w:rPr>
          <w:rFonts w:ascii="Tahoma" w:hAnsi="Tahoma" w:cs="Tahoma"/>
          <w:sz w:val="22"/>
          <w:szCs w:val="22"/>
        </w:rPr>
        <w:t xml:space="preserve">-barang adat disiapkan dan ditaruh di atas tikar khusus adat kiva'an, dan tempat para petugas adat berpakaian sebelum liwai. </w:t>
      </w:r>
      <w:r w:rsidR="00142402" w:rsidRPr="00481D84">
        <w:rPr>
          <w:rFonts w:ascii="Tahoma" w:hAnsi="Tahoma" w:cs="Tahoma"/>
          <w:sz w:val="22"/>
          <w:szCs w:val="22"/>
        </w:rPr>
        <w:t>Kepala</w:t>
      </w:r>
      <w:r w:rsidR="00D30C35" w:rsidRPr="00481D84">
        <w:rPr>
          <w:rFonts w:ascii="Tahoma" w:hAnsi="Tahoma" w:cs="Tahoma"/>
          <w:sz w:val="22"/>
          <w:szCs w:val="22"/>
        </w:rPr>
        <w:t xml:space="preserve"> adat dan pihak keluarga duduk d</w:t>
      </w:r>
      <w:r w:rsidR="00D30C35">
        <w:rPr>
          <w:rFonts w:ascii="Tahoma" w:hAnsi="Tahoma" w:cs="Tahoma"/>
          <w:sz w:val="22"/>
          <w:szCs w:val="22"/>
        </w:rPr>
        <w:t>isamping barang adat, mengawasi</w:t>
      </w:r>
      <w:r w:rsidR="00F6341A" w:rsidRPr="00481D84">
        <w:rPr>
          <w:rStyle w:val="FootnoteReference"/>
          <w:rFonts w:ascii="Tahoma" w:hAnsi="Tahoma" w:cs="Tahoma"/>
          <w:sz w:val="22"/>
          <w:szCs w:val="22"/>
          <w:lang w:val="en-US"/>
        </w:rPr>
        <w:footnoteReference w:id="19"/>
      </w:r>
    </w:p>
    <w:p w:rsidR="00885CB2" w:rsidRDefault="00885CB2" w:rsidP="00412CC7">
      <w:pPr>
        <w:pStyle w:val="Heading2"/>
      </w:pPr>
    </w:p>
    <w:p w:rsidR="00F6341A" w:rsidRPr="00481D84" w:rsidRDefault="004B688A" w:rsidP="00412CC7">
      <w:pPr>
        <w:pStyle w:val="Heading2"/>
      </w:pPr>
      <w:bookmarkStart w:id="50" w:name="_Toc120866138"/>
      <w:r w:rsidRPr="00481D84">
        <w:t xml:space="preserve">C. Sesudah Masuknya Agama Di Masyarakat Adat Dayak Bahau Saq   </w:t>
      </w:r>
      <w:r w:rsidR="00C80662">
        <w:t>Kampung Matalibaq</w:t>
      </w:r>
      <w:bookmarkEnd w:id="50"/>
    </w:p>
    <w:p w:rsidR="00B95177" w:rsidRDefault="004B688A" w:rsidP="00F6341A">
      <w:pPr>
        <w:widowControl w:val="0"/>
        <w:spacing w:before="0" w:after="0" w:line="480" w:lineRule="auto"/>
        <w:ind w:firstLine="567"/>
        <w:jc w:val="both"/>
        <w:rPr>
          <w:rFonts w:ascii="Tahoma" w:hAnsi="Tahoma" w:cs="Tahoma"/>
          <w:sz w:val="22"/>
          <w:szCs w:val="22"/>
          <w:lang w:val="en-US"/>
        </w:rPr>
      </w:pPr>
      <w:r w:rsidRPr="00481D84">
        <w:rPr>
          <w:rFonts w:ascii="Tahoma" w:hAnsi="Tahoma" w:cs="Tahoma"/>
          <w:b/>
          <w:sz w:val="22"/>
          <w:szCs w:val="22"/>
          <w:lang w:val="en-US"/>
        </w:rPr>
        <w:tab/>
      </w:r>
      <w:r w:rsidRPr="00481D84">
        <w:rPr>
          <w:rFonts w:ascii="Tahoma" w:hAnsi="Tahoma" w:cs="Tahoma"/>
          <w:sz w:val="22"/>
          <w:szCs w:val="22"/>
          <w:lang w:val="en-US"/>
        </w:rPr>
        <w:t xml:space="preserve">Dengan </w:t>
      </w:r>
      <w:r w:rsidR="00D30C35" w:rsidRPr="00481D84">
        <w:rPr>
          <w:rFonts w:ascii="Tahoma" w:hAnsi="Tahoma" w:cs="Tahoma"/>
          <w:sz w:val="22"/>
          <w:szCs w:val="22"/>
          <w:lang w:val="en-US"/>
        </w:rPr>
        <w:t xml:space="preserve">berkembangnya zaman dan dengan masuknya agama katolik ke kalimantan dan menjangkau suku </w:t>
      </w:r>
      <w:r w:rsidR="008A3E18" w:rsidRPr="00481D84">
        <w:rPr>
          <w:rFonts w:ascii="Tahoma" w:hAnsi="Tahoma" w:cs="Tahoma"/>
          <w:sz w:val="22"/>
          <w:szCs w:val="22"/>
          <w:lang w:val="en-US"/>
        </w:rPr>
        <w:t xml:space="preserve">Dayak Bahau Saq </w:t>
      </w:r>
      <w:r w:rsidR="00D30C35" w:rsidRPr="00481D84">
        <w:rPr>
          <w:rFonts w:ascii="Tahoma" w:hAnsi="Tahoma" w:cs="Tahoma"/>
          <w:sz w:val="22"/>
          <w:szCs w:val="22"/>
          <w:lang w:val="en-US"/>
        </w:rPr>
        <w:t xml:space="preserve">maka adat itu disesuaikan dengan hukum gereja. </w:t>
      </w:r>
      <w:r w:rsidR="00202F21" w:rsidRPr="00481D84">
        <w:rPr>
          <w:rFonts w:ascii="Tahoma" w:hAnsi="Tahoma" w:cs="Tahoma"/>
          <w:sz w:val="22"/>
          <w:szCs w:val="22"/>
          <w:lang w:val="en-US"/>
        </w:rPr>
        <w:t>Nilai</w:t>
      </w:r>
      <w:r w:rsidR="00D30C35" w:rsidRPr="00481D84">
        <w:rPr>
          <w:rFonts w:ascii="Tahoma" w:hAnsi="Tahoma" w:cs="Tahoma"/>
          <w:sz w:val="22"/>
          <w:szCs w:val="22"/>
          <w:lang w:val="en-US"/>
        </w:rPr>
        <w:t xml:space="preserve"> baik dari </w:t>
      </w:r>
      <w:r w:rsidR="00142402" w:rsidRPr="00481D84">
        <w:rPr>
          <w:rFonts w:ascii="Tahoma" w:hAnsi="Tahoma" w:cs="Tahoma"/>
          <w:sz w:val="22"/>
          <w:szCs w:val="22"/>
          <w:lang w:val="en-US"/>
        </w:rPr>
        <w:t>Aturan</w:t>
      </w:r>
      <w:r w:rsidR="00D30C35" w:rsidRPr="00481D84">
        <w:rPr>
          <w:rFonts w:ascii="Tahoma" w:hAnsi="Tahoma" w:cs="Tahoma"/>
          <w:sz w:val="22"/>
          <w:szCs w:val="22"/>
          <w:lang w:val="en-US"/>
        </w:rPr>
        <w:t xml:space="preserve">-aturan yang baik diambil dan nilai–nilai yang kurang baiknya dihilangkan maka dari banyak aturan hanya ada beberapa saja seperti di atas adalah sebagian kecil aturan-aturan yang masih dipertahankan. </w:t>
      </w:r>
    </w:p>
    <w:p w:rsidR="00F6341A" w:rsidRPr="00481D84" w:rsidRDefault="00202F21" w:rsidP="00F6341A">
      <w:pPr>
        <w:widowControl w:val="0"/>
        <w:spacing w:before="0" w:after="0" w:line="480" w:lineRule="auto"/>
        <w:ind w:firstLine="567"/>
        <w:jc w:val="both"/>
        <w:rPr>
          <w:rFonts w:ascii="Tahoma" w:hAnsi="Tahoma" w:cs="Tahoma"/>
          <w:sz w:val="22"/>
          <w:szCs w:val="22"/>
          <w:lang w:val="en-US"/>
        </w:rPr>
      </w:pPr>
      <w:r>
        <w:rPr>
          <w:rFonts w:ascii="Tahoma" w:hAnsi="Tahoma" w:cs="Tahoma"/>
          <w:sz w:val="22"/>
          <w:szCs w:val="22"/>
          <w:lang w:val="en-US"/>
        </w:rPr>
        <w:t>A</w:t>
      </w:r>
      <w:r w:rsidRPr="00481D84">
        <w:rPr>
          <w:rFonts w:ascii="Tahoma" w:hAnsi="Tahoma" w:cs="Tahoma"/>
          <w:sz w:val="22"/>
          <w:szCs w:val="22"/>
          <w:lang w:val="en-US"/>
        </w:rPr>
        <w:t>turan</w:t>
      </w:r>
      <w:r w:rsidR="00D30C35" w:rsidRPr="00481D84">
        <w:rPr>
          <w:rFonts w:ascii="Tahoma" w:hAnsi="Tahoma" w:cs="Tahoma"/>
          <w:sz w:val="22"/>
          <w:szCs w:val="22"/>
          <w:lang w:val="en-US"/>
        </w:rPr>
        <w:t xml:space="preserve">–aturan adat istiadat suku </w:t>
      </w:r>
      <w:r w:rsidR="008A3E18" w:rsidRPr="00481D84">
        <w:rPr>
          <w:rFonts w:ascii="Tahoma" w:hAnsi="Tahoma" w:cs="Tahoma"/>
          <w:sz w:val="22"/>
          <w:szCs w:val="22"/>
          <w:lang w:val="en-US"/>
        </w:rPr>
        <w:t xml:space="preserve">Dayak Bahau </w:t>
      </w:r>
      <w:r w:rsidR="00D30C35" w:rsidRPr="00481D84">
        <w:rPr>
          <w:rFonts w:ascii="Tahoma" w:hAnsi="Tahoma" w:cs="Tahoma"/>
          <w:sz w:val="22"/>
          <w:szCs w:val="22"/>
          <w:lang w:val="en-US"/>
        </w:rPr>
        <w:t xml:space="preserve">saq ini dipertahankan hingga sekarang karena </w:t>
      </w:r>
      <w:r w:rsidR="003E31CF">
        <w:rPr>
          <w:rFonts w:ascii="Tahoma" w:hAnsi="Tahoma" w:cs="Tahoma"/>
          <w:sz w:val="22"/>
          <w:szCs w:val="22"/>
          <w:lang w:val="en-US"/>
        </w:rPr>
        <w:t>sudah disempurnakan dan aturan-</w:t>
      </w:r>
      <w:r w:rsidR="00D30C35" w:rsidRPr="00481D84">
        <w:rPr>
          <w:rFonts w:ascii="Tahoma" w:hAnsi="Tahoma" w:cs="Tahoma"/>
          <w:sz w:val="22"/>
          <w:szCs w:val="22"/>
          <w:lang w:val="en-US"/>
        </w:rPr>
        <w:t>aturannya tidak bertentangan dengan norma agama hanya memang ada beberapa yang masih walaupun tidak sesuai tapi dengan alasan tertentu masih dipertahankan.</w:t>
      </w:r>
    </w:p>
    <w:p w:rsidR="00F6341A" w:rsidRPr="00481D84" w:rsidRDefault="004B688A" w:rsidP="00F6341A">
      <w:pPr>
        <w:spacing w:before="0" w:after="0" w:line="480" w:lineRule="auto"/>
        <w:ind w:right="-1" w:firstLine="567"/>
        <w:jc w:val="both"/>
        <w:rPr>
          <w:rFonts w:ascii="Tahoma" w:hAnsi="Tahoma" w:cs="Tahoma"/>
          <w:sz w:val="22"/>
          <w:szCs w:val="22"/>
          <w:lang w:val="en-US"/>
        </w:rPr>
      </w:pPr>
      <w:r w:rsidRPr="00481D84">
        <w:rPr>
          <w:rFonts w:ascii="Tahoma" w:hAnsi="Tahoma" w:cs="Tahoma"/>
          <w:sz w:val="22"/>
          <w:szCs w:val="22"/>
        </w:rPr>
        <w:t xml:space="preserve">Adanya </w:t>
      </w:r>
      <w:r w:rsidR="009B1BFA" w:rsidRPr="00481D84">
        <w:rPr>
          <w:rFonts w:ascii="Tahoma" w:hAnsi="Tahoma" w:cs="Tahoma"/>
          <w:sz w:val="22"/>
          <w:szCs w:val="22"/>
        </w:rPr>
        <w:t>penciptaan manusia dalam dua jenis kelamin yan</w:t>
      </w:r>
      <w:r w:rsidR="009B1BFA" w:rsidRPr="00481D84">
        <w:rPr>
          <w:rFonts w:ascii="Tahoma" w:hAnsi="Tahoma" w:cs="Tahoma"/>
          <w:sz w:val="22"/>
          <w:szCs w:val="22"/>
          <w:lang w:val="en-US"/>
        </w:rPr>
        <w:t>g</w:t>
      </w:r>
      <w:r w:rsidR="009B1BFA" w:rsidRPr="00481D84">
        <w:rPr>
          <w:rFonts w:ascii="Tahoma" w:hAnsi="Tahoma" w:cs="Tahoma"/>
          <w:sz w:val="22"/>
          <w:szCs w:val="22"/>
        </w:rPr>
        <w:t xml:space="preserve"> berbeda tersebut,</w:t>
      </w:r>
      <w:r w:rsidR="009B1BFA" w:rsidRPr="00481D84">
        <w:rPr>
          <w:rFonts w:ascii="Tahoma" w:hAnsi="Tahoma" w:cs="Tahoma"/>
          <w:sz w:val="22"/>
          <w:szCs w:val="22"/>
          <w:lang w:val="en-US"/>
        </w:rPr>
        <w:t xml:space="preserve"> </w:t>
      </w:r>
      <w:r w:rsidR="009B1BFA" w:rsidRPr="00481D84">
        <w:rPr>
          <w:rFonts w:ascii="Tahoma" w:hAnsi="Tahoma" w:cs="Tahoma"/>
          <w:sz w:val="22"/>
          <w:szCs w:val="22"/>
        </w:rPr>
        <w:t>maka keduanya saling berinteraksi, saling membutuhkan, saling melengkapi, saling bekerjasama dan saling membina hubungan yang baik satu sama lain. adanya hubungan antara kedua jenis kelamin yang berbeda, maka pada saat itulah timbul suatu ikatan di antara keduanya.</w:t>
      </w:r>
      <w:r w:rsidR="009B1BFA" w:rsidRPr="00481D84">
        <w:rPr>
          <w:rFonts w:ascii="Tahoma" w:hAnsi="Tahoma" w:cs="Tahoma"/>
          <w:sz w:val="22"/>
          <w:szCs w:val="22"/>
          <w:lang w:val="en-US"/>
        </w:rPr>
        <w:t xml:space="preserve"> </w:t>
      </w:r>
      <w:r w:rsidR="008A3E18" w:rsidRPr="00481D84">
        <w:rPr>
          <w:rFonts w:ascii="Tahoma" w:hAnsi="Tahoma" w:cs="Tahoma"/>
          <w:sz w:val="22"/>
          <w:szCs w:val="22"/>
        </w:rPr>
        <w:t>Hubungan</w:t>
      </w:r>
      <w:r w:rsidR="009B1BFA" w:rsidRPr="00481D84">
        <w:rPr>
          <w:rFonts w:ascii="Tahoma" w:hAnsi="Tahoma" w:cs="Tahoma"/>
          <w:sz w:val="22"/>
          <w:szCs w:val="22"/>
        </w:rPr>
        <w:t xml:space="preserve"> antara orang yang satu dengan yang lainnya lama-kelamaan semakin bertambah komplek, sehingga perlu diatur dengan suatu aturan.</w:t>
      </w:r>
    </w:p>
    <w:p w:rsidR="009B4359" w:rsidRDefault="004B688A" w:rsidP="009B4359">
      <w:pPr>
        <w:widowControl w:val="0"/>
        <w:spacing w:before="0" w:after="0" w:line="480" w:lineRule="auto"/>
        <w:ind w:firstLine="567"/>
        <w:jc w:val="both"/>
        <w:rPr>
          <w:rFonts w:ascii="Tahoma" w:hAnsi="Tahoma" w:cs="Tahoma"/>
          <w:sz w:val="22"/>
          <w:szCs w:val="22"/>
          <w:lang w:val="en-US"/>
        </w:rPr>
      </w:pPr>
      <w:r w:rsidRPr="00481D84">
        <w:rPr>
          <w:rFonts w:ascii="Tahoma" w:hAnsi="Tahoma" w:cs="Tahoma"/>
          <w:sz w:val="22"/>
          <w:szCs w:val="22"/>
          <w:lang w:val="en-US"/>
        </w:rPr>
        <w:t xml:space="preserve">Ditemukan </w:t>
      </w:r>
      <w:r w:rsidR="009B1BFA" w:rsidRPr="00481D84">
        <w:rPr>
          <w:rFonts w:ascii="Tahoma" w:hAnsi="Tahoma" w:cs="Tahoma"/>
          <w:sz w:val="22"/>
          <w:szCs w:val="22"/>
          <w:lang w:val="en-US"/>
        </w:rPr>
        <w:t xml:space="preserve">bahwa ada dua konsep hubungan perkawinan dalam suku adat </w:t>
      </w:r>
      <w:r w:rsidR="00142402" w:rsidRPr="00481D84">
        <w:rPr>
          <w:rFonts w:ascii="Tahoma" w:hAnsi="Tahoma" w:cs="Tahoma"/>
          <w:sz w:val="22"/>
          <w:szCs w:val="22"/>
          <w:lang w:val="en-US"/>
        </w:rPr>
        <w:t>Dayak Bahau Saq</w:t>
      </w:r>
      <w:r w:rsidR="009B1BFA" w:rsidRPr="00481D84">
        <w:rPr>
          <w:rFonts w:ascii="Tahoma" w:hAnsi="Tahoma" w:cs="Tahoma"/>
          <w:sz w:val="22"/>
          <w:szCs w:val="22"/>
          <w:lang w:val="en-US"/>
        </w:rPr>
        <w:t xml:space="preserve">, pertama ada perkawinan berdasarkan ikatan suci perkawinan (perkawinan secara sah) dan kedua adalah “palas” yakni hubungan yang muncul tanpa adanya ikatan perkawinan yang sah dan bahkan bisa dianggap sebagai zinah. </w:t>
      </w:r>
      <w:r w:rsidR="008A3E18" w:rsidRPr="00481D84">
        <w:rPr>
          <w:rFonts w:ascii="Tahoma" w:hAnsi="Tahoma" w:cs="Tahoma"/>
          <w:sz w:val="22"/>
          <w:szCs w:val="22"/>
          <w:lang w:val="en-US"/>
        </w:rPr>
        <w:t xml:space="preserve">Adapun </w:t>
      </w:r>
      <w:r w:rsidR="009B1BFA" w:rsidRPr="00481D84">
        <w:rPr>
          <w:rFonts w:ascii="Tahoma" w:hAnsi="Tahoma" w:cs="Tahoma"/>
          <w:sz w:val="22"/>
          <w:szCs w:val="22"/>
          <w:lang w:val="en-US"/>
        </w:rPr>
        <w:t>perkawinan berdasarkan ikatan suci perkawinan maka hukumnya tidak ada denda hanya harus memenuhi tradisi hukum adat, sedangkan palas (adanya hubungan zinah) harus diberikan denda dalam bentuk tahil (piring atau mangkok).</w:t>
      </w:r>
    </w:p>
    <w:p w:rsidR="00885CB2" w:rsidRPr="00885CB2" w:rsidRDefault="009B4359" w:rsidP="009B4359">
      <w:pPr>
        <w:widowControl w:val="0"/>
        <w:spacing w:before="0" w:after="0" w:line="480" w:lineRule="auto"/>
        <w:ind w:firstLine="567"/>
        <w:jc w:val="both"/>
        <w:rPr>
          <w:rFonts w:ascii="Tahoma" w:hAnsi="Tahoma" w:cs="Tahoma"/>
          <w:sz w:val="22"/>
          <w:szCs w:val="22"/>
          <w:lang w:val="en-US"/>
        </w:rPr>
      </w:pPr>
      <w:r w:rsidRPr="009B4359">
        <w:rPr>
          <w:rFonts w:ascii="Tahoma" w:hAnsi="Tahoma" w:cs="Tahoma"/>
          <w:sz w:val="22"/>
          <w:szCs w:val="22"/>
          <w:lang w:val="en-US"/>
        </w:rPr>
        <w:t>Perkawinan secara agama sangat wajib dilaksanakan oleh mereka yang beragama katolik ataupun Kristen Karena dengan melakukan perkawinan tersebut berarti mer</w:t>
      </w:r>
      <w:r>
        <w:rPr>
          <w:rFonts w:ascii="Tahoma" w:hAnsi="Tahoma" w:cs="Tahoma"/>
          <w:sz w:val="22"/>
          <w:szCs w:val="22"/>
          <w:lang w:val="en-US"/>
        </w:rPr>
        <w:t xml:space="preserve">eka menjalankan perintah Tuhan, </w:t>
      </w:r>
      <w:r w:rsidR="00C76431">
        <w:rPr>
          <w:rFonts w:ascii="Tahoma" w:hAnsi="Tahoma" w:cs="Tahoma"/>
          <w:sz w:val="22"/>
          <w:szCs w:val="22"/>
          <w:lang w:val="en-US"/>
        </w:rPr>
        <w:t>n</w:t>
      </w:r>
      <w:r w:rsidRPr="009B4359">
        <w:rPr>
          <w:rFonts w:ascii="Tahoma" w:hAnsi="Tahoma" w:cs="Tahoma"/>
          <w:sz w:val="22"/>
          <w:szCs w:val="22"/>
          <w:lang w:val="en-US"/>
        </w:rPr>
        <w:t>amun gereja tidak akan melakukan pemberkatan perkawinan jika berbeda agama yang mana salah satunya bukan Kristen ataupun katolik karena di dalam ajaran gereja katolik perkawinan beda agama menyalahi aturan yang berlaku dan tidak sesuai dengan kitab suci Alkitab.</w:t>
      </w:r>
      <w:r w:rsidR="00885CB2" w:rsidRPr="00885CB2">
        <w:rPr>
          <w:rFonts w:ascii="Tahoma" w:hAnsi="Tahoma" w:cs="Tahoma"/>
          <w:sz w:val="22"/>
          <w:szCs w:val="22"/>
          <w:lang w:val="en-US"/>
        </w:rPr>
        <w:t xml:space="preserve"> Tujuan </w:t>
      </w:r>
      <w:r w:rsidR="008A3E18" w:rsidRPr="00885CB2">
        <w:rPr>
          <w:rFonts w:ascii="Tahoma" w:hAnsi="Tahoma" w:cs="Tahoma"/>
          <w:sz w:val="22"/>
          <w:szCs w:val="22"/>
          <w:lang w:val="en-US"/>
        </w:rPr>
        <w:t>perkawinan adalah membentuk k</w:t>
      </w:r>
      <w:r w:rsidR="0047576E">
        <w:rPr>
          <w:rFonts w:ascii="Tahoma" w:hAnsi="Tahoma" w:cs="Tahoma"/>
          <w:sz w:val="22"/>
          <w:szCs w:val="22"/>
          <w:lang w:val="en-US"/>
        </w:rPr>
        <w:t xml:space="preserve">eluarga yang bahagia dan kekal </w:t>
      </w:r>
      <w:r w:rsidR="008A3E18" w:rsidRPr="00885CB2">
        <w:rPr>
          <w:rFonts w:ascii="Tahoma" w:hAnsi="Tahoma" w:cs="Tahoma"/>
          <w:sz w:val="22"/>
          <w:szCs w:val="22"/>
          <w:lang w:val="en-US"/>
        </w:rPr>
        <w:t>Untuk itu suami isteri perlu saling membantu dan melengkapi, agar masing-masing dapat mengembangkan kepribadiannya, membantu dan mencapai kesejahteraan spiritual dan material.</w:t>
      </w:r>
    </w:p>
    <w:p w:rsidR="00C76431" w:rsidRPr="00C76431" w:rsidRDefault="00C76431" w:rsidP="00C76431">
      <w:pPr>
        <w:spacing w:before="0" w:after="0" w:line="480" w:lineRule="auto"/>
        <w:ind w:right="-1" w:firstLine="567"/>
        <w:jc w:val="both"/>
        <w:rPr>
          <w:rFonts w:ascii="Tahoma" w:hAnsi="Tahoma" w:cs="Tahoma"/>
          <w:sz w:val="22"/>
          <w:szCs w:val="22"/>
          <w:lang w:val="en-US"/>
        </w:rPr>
      </w:pPr>
      <w:r w:rsidRPr="00C76431">
        <w:rPr>
          <w:rFonts w:ascii="Tahoma" w:hAnsi="Tahoma" w:cs="Tahoma"/>
          <w:sz w:val="22"/>
          <w:szCs w:val="22"/>
          <w:lang w:val="en-US"/>
        </w:rPr>
        <w:t>Perbedaan perkawinan agama katolik yang dilakukan zaman dulu tidak begitu banyak perbedaan hal ini dikarenakan perkawinan yang dilakukan di gereja justru membawa perbaikan di dalam pola pikir dan adat istiadat suku dayak bahau saq yang ada</w:t>
      </w:r>
      <w:r w:rsidR="00CC3231">
        <w:rPr>
          <w:rFonts w:ascii="Tahoma" w:hAnsi="Tahoma" w:cs="Tahoma"/>
          <w:sz w:val="22"/>
          <w:szCs w:val="22"/>
          <w:lang w:val="en-US"/>
        </w:rPr>
        <w:t xml:space="preserve"> di kampung matalibaq, </w:t>
      </w:r>
      <w:r w:rsidRPr="00C76431">
        <w:rPr>
          <w:rFonts w:ascii="Tahoma" w:hAnsi="Tahoma" w:cs="Tahoma"/>
          <w:sz w:val="22"/>
          <w:szCs w:val="22"/>
          <w:lang w:val="en-US"/>
        </w:rPr>
        <w:t xml:space="preserve">memang menghadapi bebagai macam kendala dan penolakan </w:t>
      </w:r>
      <w:r>
        <w:rPr>
          <w:rFonts w:ascii="Tahoma" w:hAnsi="Tahoma" w:cs="Tahoma"/>
          <w:sz w:val="22"/>
          <w:szCs w:val="22"/>
          <w:lang w:val="en-US"/>
        </w:rPr>
        <w:t xml:space="preserve">terlebih di dalam pelaksananya </w:t>
      </w:r>
      <w:r w:rsidRPr="00C76431">
        <w:rPr>
          <w:rFonts w:ascii="Tahoma" w:hAnsi="Tahoma" w:cs="Tahoma"/>
          <w:sz w:val="22"/>
          <w:szCs w:val="22"/>
          <w:lang w:val="en-US"/>
        </w:rPr>
        <w:t>sering masih memakai proses penyembahan terhadap berhala atau kepada roh-roh nenek moyang mereka.</w:t>
      </w:r>
      <w:r w:rsidR="003E31CF">
        <w:rPr>
          <w:rFonts w:ascii="Tahoma" w:hAnsi="Tahoma" w:cs="Tahoma"/>
          <w:sz w:val="22"/>
          <w:szCs w:val="22"/>
          <w:lang w:val="en-US"/>
        </w:rPr>
        <w:t xml:space="preserve"> Sebagai contoh untuk dulu perkawinan dilaksanakan menurut adat dahulu baru disusul dengan perkawinan agama dan pencatatan dahulu belum selengkap dan serapi sekarang, dengan perkembangan zaman dalam pelaksanaan perkawinan gereja dahulu baru petugas Capil datang mencatat setelah selesai perkawinan agama atau gereja baru perkawinan adat yang dipercapai dilakukan tetapi dalam perakteknya tidak ada perubahan dalam perkawinan adat tersebut.</w:t>
      </w:r>
    </w:p>
    <w:p w:rsidR="00F6341A" w:rsidRPr="00481D84" w:rsidRDefault="00C76431" w:rsidP="00F6341A">
      <w:pPr>
        <w:spacing w:before="0" w:after="0" w:line="480" w:lineRule="auto"/>
        <w:ind w:right="-1" w:firstLine="567"/>
        <w:jc w:val="both"/>
        <w:rPr>
          <w:rFonts w:ascii="Tahoma" w:hAnsi="Tahoma" w:cs="Tahoma"/>
          <w:sz w:val="22"/>
          <w:szCs w:val="22"/>
          <w:lang w:val="en-US"/>
        </w:rPr>
      </w:pPr>
      <w:r w:rsidRPr="00C76431">
        <w:rPr>
          <w:rFonts w:ascii="Tahoma" w:hAnsi="Tahoma" w:cs="Tahoma"/>
          <w:sz w:val="22"/>
          <w:szCs w:val="22"/>
          <w:lang w:val="en-US"/>
        </w:rPr>
        <w:t>Namun di masa masa awalnya masuk ajaran agama di dalam suku</w:t>
      </w:r>
      <w:r w:rsidR="004B688A" w:rsidRPr="00481D84">
        <w:rPr>
          <w:rFonts w:ascii="Tahoma" w:hAnsi="Tahoma" w:cs="Tahoma"/>
          <w:sz w:val="22"/>
          <w:szCs w:val="22"/>
          <w:lang w:val="en-US"/>
        </w:rPr>
        <w:t xml:space="preserve">Di </w:t>
      </w:r>
      <w:r w:rsidR="009B1BFA" w:rsidRPr="00481D84">
        <w:rPr>
          <w:rFonts w:ascii="Tahoma" w:hAnsi="Tahoma" w:cs="Tahoma"/>
          <w:sz w:val="22"/>
          <w:szCs w:val="22"/>
          <w:lang w:val="en-US"/>
        </w:rPr>
        <w:t xml:space="preserve">dalam kehidupan masyarakat adat </w:t>
      </w:r>
      <w:r w:rsidR="008A3E18" w:rsidRPr="00481D84">
        <w:rPr>
          <w:rFonts w:ascii="Tahoma" w:hAnsi="Tahoma" w:cs="Tahoma"/>
          <w:sz w:val="22"/>
          <w:szCs w:val="22"/>
          <w:lang w:val="en-US"/>
        </w:rPr>
        <w:t xml:space="preserve">Bahau Saq </w:t>
      </w:r>
      <w:r w:rsidR="00C80662">
        <w:rPr>
          <w:rFonts w:ascii="Tahoma" w:hAnsi="Tahoma" w:cs="Tahoma"/>
          <w:sz w:val="22"/>
          <w:szCs w:val="22"/>
          <w:lang w:val="en-US"/>
        </w:rPr>
        <w:t>Kampung Matalibaq</w:t>
      </w:r>
      <w:r w:rsidR="009B1BFA" w:rsidRPr="00481D84">
        <w:rPr>
          <w:rFonts w:ascii="Tahoma" w:hAnsi="Tahoma" w:cs="Tahoma"/>
          <w:sz w:val="22"/>
          <w:szCs w:val="22"/>
          <w:lang w:val="en-US"/>
        </w:rPr>
        <w:t xml:space="preserve"> laki-laki mencari pacar, hal ini disebut mejang. </w:t>
      </w:r>
      <w:r w:rsidR="00202F21" w:rsidRPr="00481D84">
        <w:rPr>
          <w:rFonts w:ascii="Tahoma" w:hAnsi="Tahoma" w:cs="Tahoma"/>
          <w:sz w:val="22"/>
          <w:szCs w:val="22"/>
          <w:lang w:val="en-US"/>
        </w:rPr>
        <w:t>Isyarat</w:t>
      </w:r>
      <w:r w:rsidR="009B1BFA" w:rsidRPr="00481D84">
        <w:rPr>
          <w:rFonts w:ascii="Tahoma" w:hAnsi="Tahoma" w:cs="Tahoma"/>
          <w:sz w:val="22"/>
          <w:szCs w:val="22"/>
          <w:lang w:val="en-US"/>
        </w:rPr>
        <w:t xml:space="preserve"> tertentu dalam tradisi mejang adalah meminta perempuan mencabut kusaap (alis mata) atau meminta mencari kutu. </w:t>
      </w:r>
      <w:r w:rsidR="00202F21" w:rsidRPr="00481D84">
        <w:rPr>
          <w:rFonts w:ascii="Tahoma" w:hAnsi="Tahoma" w:cs="Tahoma"/>
          <w:sz w:val="22"/>
          <w:szCs w:val="22"/>
          <w:lang w:val="en-US"/>
        </w:rPr>
        <w:t>Jika</w:t>
      </w:r>
      <w:r w:rsidR="009B1BFA" w:rsidRPr="00481D84">
        <w:rPr>
          <w:rFonts w:ascii="Tahoma" w:hAnsi="Tahoma" w:cs="Tahoma"/>
          <w:sz w:val="22"/>
          <w:szCs w:val="22"/>
          <w:lang w:val="en-US"/>
        </w:rPr>
        <w:t xml:space="preserve"> perempuan tersebut setuju lelaki tersebut akan membawa ikan atau babi ke rumah perempuan dan meminta perempuan membuat seraung kembang. selanjutnya bila sang perempuan setuju menjadi calonnya, maka pihak perempuan akan dibuatkan dayung kalung, kudeq kalung, atau kawit kalung. </w:t>
      </w:r>
      <w:r w:rsidR="00142402" w:rsidRPr="00481D84">
        <w:rPr>
          <w:rFonts w:ascii="Tahoma" w:hAnsi="Tahoma" w:cs="Tahoma"/>
          <w:sz w:val="22"/>
          <w:szCs w:val="22"/>
          <w:lang w:val="en-US"/>
        </w:rPr>
        <w:t>Jika</w:t>
      </w:r>
      <w:r w:rsidR="009B1BFA" w:rsidRPr="00481D84">
        <w:rPr>
          <w:rFonts w:ascii="Tahoma" w:hAnsi="Tahoma" w:cs="Tahoma"/>
          <w:sz w:val="22"/>
          <w:szCs w:val="22"/>
          <w:lang w:val="en-US"/>
        </w:rPr>
        <w:t xml:space="preserve"> bila kedua seia-sekata maka akan dilaksanakan “adat hawaq”.</w:t>
      </w:r>
      <w:r w:rsidR="00F6341A" w:rsidRPr="00481D84">
        <w:rPr>
          <w:rStyle w:val="FootnoteReference"/>
          <w:rFonts w:ascii="Tahoma" w:hAnsi="Tahoma" w:cs="Tahoma"/>
          <w:sz w:val="22"/>
          <w:szCs w:val="22"/>
          <w:lang w:val="en-US"/>
        </w:rPr>
        <w:footnoteReference w:id="20"/>
      </w:r>
      <w:r w:rsidR="009B1BFA" w:rsidRPr="00481D84">
        <w:rPr>
          <w:rFonts w:ascii="Tahoma" w:hAnsi="Tahoma" w:cs="Tahoma"/>
          <w:sz w:val="22"/>
          <w:szCs w:val="22"/>
          <w:lang w:val="en-US"/>
        </w:rPr>
        <w:t xml:space="preserve"> </w:t>
      </w:r>
      <w:r w:rsidR="00142402" w:rsidRPr="00481D84">
        <w:rPr>
          <w:rFonts w:ascii="Tahoma" w:hAnsi="Tahoma" w:cs="Tahoma"/>
          <w:sz w:val="22"/>
          <w:szCs w:val="22"/>
          <w:lang w:val="en-US"/>
        </w:rPr>
        <w:t>Istilah</w:t>
      </w:r>
      <w:r w:rsidR="009B1BFA" w:rsidRPr="00481D84">
        <w:rPr>
          <w:rFonts w:ascii="Tahoma" w:hAnsi="Tahoma" w:cs="Tahoma"/>
          <w:sz w:val="22"/>
          <w:szCs w:val="22"/>
          <w:lang w:val="en-US"/>
        </w:rPr>
        <w:t xml:space="preserve"> ini sering disebut dikehidupan masyarakat tersebut namun secara umum perkawinan adat, ada beberapa pendapat sebagai berikut:</w:t>
      </w:r>
    </w:p>
    <w:p w:rsidR="00F6341A" w:rsidRPr="00481D84" w:rsidRDefault="004B688A" w:rsidP="00F6341A">
      <w:pPr>
        <w:spacing w:before="0" w:after="0" w:line="480" w:lineRule="auto"/>
        <w:ind w:right="-1" w:firstLine="437"/>
        <w:jc w:val="both"/>
        <w:rPr>
          <w:rFonts w:ascii="Tahoma" w:hAnsi="Tahoma" w:cs="Tahoma"/>
          <w:sz w:val="22"/>
          <w:szCs w:val="22"/>
          <w:lang w:val="en-US"/>
        </w:rPr>
      </w:pPr>
      <w:r w:rsidRPr="00481D84">
        <w:rPr>
          <w:rFonts w:ascii="Tahoma" w:hAnsi="Tahoma" w:cs="Tahoma"/>
          <w:sz w:val="22"/>
          <w:szCs w:val="22"/>
          <w:lang w:val="en-US"/>
        </w:rPr>
        <w:t>1. Pendapat Para Ahli</w:t>
      </w:r>
    </w:p>
    <w:p w:rsidR="00F6341A" w:rsidRPr="00481D84" w:rsidRDefault="004B688A" w:rsidP="00D77EF0">
      <w:pPr>
        <w:pStyle w:val="ListParagraph"/>
        <w:numPr>
          <w:ilvl w:val="0"/>
          <w:numId w:val="6"/>
        </w:numPr>
        <w:spacing w:before="0" w:after="0" w:line="480" w:lineRule="auto"/>
        <w:ind w:right="-1"/>
        <w:jc w:val="both"/>
        <w:rPr>
          <w:rFonts w:ascii="Tahoma" w:hAnsi="Tahoma" w:cs="Tahoma"/>
          <w:sz w:val="22"/>
          <w:szCs w:val="22"/>
          <w:lang w:val="en-US"/>
        </w:rPr>
      </w:pPr>
      <w:r w:rsidRPr="00481D84">
        <w:rPr>
          <w:rFonts w:ascii="Tahoma" w:hAnsi="Tahoma" w:cs="Tahoma"/>
          <w:sz w:val="22"/>
          <w:szCs w:val="22"/>
          <w:lang w:val="en-US"/>
        </w:rPr>
        <w:t>Hilman Hadikusuma</w:t>
      </w:r>
    </w:p>
    <w:p w:rsidR="00F6341A" w:rsidRPr="00481D84" w:rsidRDefault="004B688A" w:rsidP="00F6341A">
      <w:pPr>
        <w:pStyle w:val="ListParagraph"/>
        <w:spacing w:before="0" w:after="0" w:line="480" w:lineRule="auto"/>
        <w:ind w:left="1134" w:right="-1" w:firstLine="306"/>
        <w:jc w:val="both"/>
        <w:rPr>
          <w:rFonts w:ascii="Tahoma" w:hAnsi="Tahoma" w:cs="Tahoma"/>
          <w:sz w:val="22"/>
          <w:szCs w:val="22"/>
          <w:lang w:val="en-US"/>
        </w:rPr>
      </w:pPr>
      <w:r w:rsidRPr="00481D84">
        <w:rPr>
          <w:rFonts w:ascii="Tahoma" w:hAnsi="Tahoma" w:cs="Tahoma"/>
          <w:sz w:val="22"/>
          <w:szCs w:val="22"/>
        </w:rPr>
        <w:t xml:space="preserve">Perkawinan </w:t>
      </w:r>
      <w:r w:rsidR="00D30C35" w:rsidRPr="00481D84">
        <w:rPr>
          <w:rFonts w:ascii="Tahoma" w:hAnsi="Tahoma" w:cs="Tahoma"/>
          <w:sz w:val="22"/>
          <w:szCs w:val="22"/>
        </w:rPr>
        <w:t xml:space="preserve">adalah persekutuan hidup antara seorang pria dan seorang wanita yang dikukuhkan secara formal di dalam </w:t>
      </w:r>
      <w:r w:rsidR="00C80662">
        <w:rPr>
          <w:rFonts w:ascii="Tahoma" w:hAnsi="Tahoma" w:cs="Tahoma"/>
          <w:sz w:val="22"/>
          <w:szCs w:val="22"/>
        </w:rPr>
        <w:t>Undang-Undang</w:t>
      </w:r>
      <w:r w:rsidR="00D30C35" w:rsidRPr="00481D84">
        <w:rPr>
          <w:rFonts w:ascii="Tahoma" w:hAnsi="Tahoma" w:cs="Tahoma"/>
          <w:sz w:val="22"/>
          <w:szCs w:val="22"/>
        </w:rPr>
        <w:t>, yaitu yuridis dan religius, dan dilakukan untuk selama hidupnya menurut lembaga perkawinan dan mengikat satu sama lain dan tidak bisa dipisahkan kecuali oleh maut</w:t>
      </w:r>
      <w:r w:rsidR="00D30C35" w:rsidRPr="00481D84">
        <w:rPr>
          <w:rFonts w:ascii="Tahoma" w:hAnsi="Tahoma" w:cs="Tahoma"/>
          <w:sz w:val="22"/>
          <w:szCs w:val="22"/>
          <w:lang w:val="en-US"/>
        </w:rPr>
        <w:t>.</w:t>
      </w:r>
      <w:r w:rsidR="00F6341A" w:rsidRPr="00481D84">
        <w:rPr>
          <w:rStyle w:val="FootnoteReference"/>
          <w:rFonts w:ascii="Tahoma" w:hAnsi="Tahoma" w:cs="Tahoma"/>
          <w:sz w:val="22"/>
          <w:szCs w:val="22"/>
          <w:lang w:val="en-US"/>
        </w:rPr>
        <w:footnoteReference w:id="21"/>
      </w:r>
      <w:r w:rsidRPr="00481D84">
        <w:rPr>
          <w:rFonts w:ascii="Tahoma" w:hAnsi="Tahoma" w:cs="Tahoma"/>
          <w:sz w:val="22"/>
          <w:szCs w:val="22"/>
          <w:lang w:val="en-US"/>
        </w:rPr>
        <w:tab/>
      </w:r>
    </w:p>
    <w:p w:rsidR="00F6341A" w:rsidRPr="00481D84" w:rsidRDefault="004B688A" w:rsidP="00D77EF0">
      <w:pPr>
        <w:pStyle w:val="ListParagraph"/>
        <w:numPr>
          <w:ilvl w:val="0"/>
          <w:numId w:val="6"/>
        </w:numPr>
        <w:spacing w:before="0" w:after="0" w:line="480" w:lineRule="auto"/>
        <w:ind w:right="-1" w:hanging="306"/>
        <w:jc w:val="both"/>
        <w:rPr>
          <w:rFonts w:ascii="Tahoma" w:hAnsi="Tahoma" w:cs="Tahoma"/>
          <w:sz w:val="22"/>
          <w:szCs w:val="22"/>
          <w:shd w:val="clear" w:color="auto" w:fill="FFFFFF"/>
          <w:lang w:val="en-US"/>
        </w:rPr>
      </w:pPr>
      <w:r w:rsidRPr="00481D84">
        <w:rPr>
          <w:rFonts w:ascii="Tahoma" w:hAnsi="Tahoma" w:cs="Tahoma"/>
          <w:sz w:val="22"/>
          <w:szCs w:val="22"/>
          <w:shd w:val="clear" w:color="auto" w:fill="FFFFFF"/>
          <w:lang w:val="en-US"/>
        </w:rPr>
        <w:t xml:space="preserve">Anwar Haryono </w:t>
      </w:r>
    </w:p>
    <w:p w:rsidR="00F6341A" w:rsidRPr="00481D84" w:rsidRDefault="004B688A" w:rsidP="00F6341A">
      <w:pPr>
        <w:pStyle w:val="ListParagraph"/>
        <w:spacing w:before="0" w:after="0" w:line="480" w:lineRule="auto"/>
        <w:ind w:left="1157" w:right="-1" w:firstLine="283"/>
        <w:jc w:val="both"/>
        <w:rPr>
          <w:rFonts w:ascii="Tahoma" w:hAnsi="Tahoma" w:cs="Tahoma"/>
          <w:sz w:val="22"/>
          <w:szCs w:val="22"/>
          <w:shd w:val="clear" w:color="auto" w:fill="FFFFFF"/>
          <w:lang w:val="en-US"/>
        </w:rPr>
      </w:pPr>
      <w:r w:rsidRPr="00481D84">
        <w:rPr>
          <w:rFonts w:ascii="Tahoma" w:hAnsi="Tahoma" w:cs="Tahoma"/>
          <w:sz w:val="22"/>
          <w:szCs w:val="22"/>
          <w:shd w:val="clear" w:color="auto" w:fill="FFFFFF"/>
          <w:lang w:val="en-US"/>
        </w:rPr>
        <w:t xml:space="preserve">Dalam </w:t>
      </w:r>
      <w:r w:rsidR="00D30C35" w:rsidRPr="00481D84">
        <w:rPr>
          <w:rFonts w:ascii="Tahoma" w:hAnsi="Tahoma" w:cs="Tahoma"/>
          <w:sz w:val="22"/>
          <w:szCs w:val="22"/>
          <w:shd w:val="clear" w:color="auto" w:fill="FFFFFF"/>
          <w:lang w:val="en-US"/>
        </w:rPr>
        <w:t>bukunya</w:t>
      </w:r>
      <w:r w:rsidRPr="00481D84">
        <w:rPr>
          <w:rFonts w:ascii="Tahoma" w:hAnsi="Tahoma" w:cs="Tahoma"/>
          <w:sz w:val="22"/>
          <w:szCs w:val="22"/>
          <w:shd w:val="clear" w:color="auto" w:fill="FFFFFF"/>
          <w:lang w:val="en-US"/>
        </w:rPr>
        <w:t xml:space="preserve"> “Hukum Islam” Pernikahan Adalah </w:t>
      </w:r>
      <w:r w:rsidR="00D30C35" w:rsidRPr="00481D84">
        <w:rPr>
          <w:rFonts w:ascii="Tahoma" w:hAnsi="Tahoma" w:cs="Tahoma"/>
          <w:sz w:val="22"/>
          <w:szCs w:val="22"/>
          <w:shd w:val="clear" w:color="auto" w:fill="FFFFFF"/>
          <w:lang w:val="en-US"/>
        </w:rPr>
        <w:t>perjanjian suci antara seorang wanita untuk tujuan menciptakan keluarga yang bahagia. dapat dikatakan bahwa pria dan wanita membentuk keluarga dan menciptakan kebahagian.</w:t>
      </w:r>
      <w:r w:rsidR="00F6341A" w:rsidRPr="00481D84">
        <w:rPr>
          <w:rStyle w:val="FootnoteReference"/>
          <w:rFonts w:ascii="Tahoma" w:hAnsi="Tahoma" w:cs="Tahoma"/>
          <w:sz w:val="22"/>
          <w:szCs w:val="22"/>
          <w:shd w:val="clear" w:color="auto" w:fill="FFFFFF"/>
        </w:rPr>
        <w:footnoteReference w:id="22"/>
      </w:r>
      <w:r w:rsidR="00D30C35" w:rsidRPr="00481D84">
        <w:rPr>
          <w:rFonts w:ascii="Tahoma" w:hAnsi="Tahoma" w:cs="Tahoma"/>
          <w:sz w:val="22"/>
          <w:szCs w:val="22"/>
          <w:shd w:val="clear" w:color="auto" w:fill="FFFFFF"/>
        </w:rPr>
        <w:t xml:space="preserve"> </w:t>
      </w:r>
    </w:p>
    <w:p w:rsidR="00F6341A" w:rsidRPr="00481D84" w:rsidRDefault="004B688A" w:rsidP="00F6341A">
      <w:pPr>
        <w:spacing w:before="0" w:after="0" w:line="480" w:lineRule="auto"/>
        <w:ind w:left="797"/>
        <w:jc w:val="both"/>
        <w:rPr>
          <w:rFonts w:ascii="Tahoma" w:hAnsi="Tahoma" w:cs="Tahoma"/>
          <w:sz w:val="22"/>
          <w:szCs w:val="22"/>
          <w:lang w:val="en-US"/>
        </w:rPr>
      </w:pPr>
      <w:r w:rsidRPr="00481D84">
        <w:rPr>
          <w:rFonts w:ascii="Tahoma" w:hAnsi="Tahoma" w:cs="Tahoma"/>
          <w:sz w:val="22"/>
          <w:szCs w:val="22"/>
          <w:lang w:val="en-US"/>
        </w:rPr>
        <w:t xml:space="preserve"> C. Abdullah Sidiq</w:t>
      </w:r>
    </w:p>
    <w:p w:rsidR="00F6341A" w:rsidRPr="00481D84" w:rsidRDefault="004B688A" w:rsidP="00F6341A">
      <w:pPr>
        <w:pStyle w:val="ListParagraph"/>
        <w:spacing w:before="0" w:after="0" w:line="480" w:lineRule="auto"/>
        <w:ind w:left="1134" w:firstLine="306"/>
        <w:jc w:val="both"/>
        <w:rPr>
          <w:rFonts w:ascii="Tahoma" w:hAnsi="Tahoma" w:cs="Tahoma"/>
          <w:sz w:val="22"/>
          <w:szCs w:val="22"/>
          <w:lang w:val="en-US"/>
        </w:rPr>
      </w:pPr>
      <w:r w:rsidRPr="00481D84">
        <w:rPr>
          <w:rFonts w:ascii="Tahoma" w:hAnsi="Tahoma" w:cs="Tahoma"/>
          <w:sz w:val="22"/>
          <w:szCs w:val="22"/>
          <w:lang w:val="en-US"/>
        </w:rPr>
        <w:t xml:space="preserve">Perkawinan Adalah </w:t>
      </w:r>
      <w:r w:rsidR="00B572DC" w:rsidRPr="00481D84">
        <w:rPr>
          <w:rFonts w:ascii="Tahoma" w:hAnsi="Tahoma" w:cs="Tahoma"/>
          <w:sz w:val="22"/>
          <w:szCs w:val="22"/>
          <w:lang w:val="en-US"/>
        </w:rPr>
        <w:t>ikatan hukum antar seorang pria dan seorang wanita untuk hidup bersama, dengan tujuan membentuk keluarga dan melanjutkan keturunan, mencegah perzinahan dan memelihara ketentraman jiwa.</w:t>
      </w:r>
      <w:r w:rsidR="00F6341A" w:rsidRPr="00481D84">
        <w:rPr>
          <w:rStyle w:val="FootnoteReference"/>
          <w:rFonts w:ascii="Tahoma" w:hAnsi="Tahoma" w:cs="Tahoma"/>
          <w:sz w:val="22"/>
          <w:szCs w:val="22"/>
          <w:lang w:val="en-US"/>
        </w:rPr>
        <w:footnoteReference w:id="23"/>
      </w:r>
    </w:p>
    <w:p w:rsidR="00F6341A" w:rsidRPr="00481D84" w:rsidRDefault="004B688A" w:rsidP="00F6341A">
      <w:pPr>
        <w:pStyle w:val="ListParagraph"/>
        <w:spacing w:before="0" w:after="0" w:line="480" w:lineRule="auto"/>
        <w:ind w:left="1157" w:hanging="873"/>
        <w:jc w:val="both"/>
        <w:rPr>
          <w:rFonts w:ascii="Tahoma" w:hAnsi="Tahoma" w:cs="Tahoma"/>
          <w:sz w:val="22"/>
          <w:szCs w:val="22"/>
          <w:lang w:val="en-US"/>
        </w:rPr>
      </w:pPr>
      <w:r w:rsidRPr="00481D84">
        <w:rPr>
          <w:rFonts w:ascii="Tahoma" w:hAnsi="Tahoma" w:cs="Tahoma"/>
          <w:sz w:val="22"/>
          <w:szCs w:val="22"/>
          <w:lang w:val="en-US"/>
        </w:rPr>
        <w:t>2. Menurut Kamus Besar Bahasa Indoensia(</w:t>
      </w:r>
      <w:r w:rsidR="00745BFA" w:rsidRPr="00481D84">
        <w:rPr>
          <w:rFonts w:ascii="Tahoma" w:hAnsi="Tahoma" w:cs="Tahoma"/>
          <w:sz w:val="22"/>
          <w:szCs w:val="22"/>
          <w:lang w:val="en-US"/>
        </w:rPr>
        <w:t>KKBI</w:t>
      </w:r>
      <w:r w:rsidRPr="00481D84">
        <w:rPr>
          <w:rFonts w:ascii="Tahoma" w:hAnsi="Tahoma" w:cs="Tahoma"/>
          <w:sz w:val="22"/>
          <w:szCs w:val="22"/>
          <w:lang w:val="en-US"/>
        </w:rPr>
        <w:t>)</w:t>
      </w:r>
    </w:p>
    <w:p w:rsidR="00F6341A" w:rsidRPr="00481D84" w:rsidRDefault="004B688A" w:rsidP="00F6341A">
      <w:pPr>
        <w:pStyle w:val="ListParagraph"/>
        <w:spacing w:before="0" w:after="0" w:line="480" w:lineRule="auto"/>
        <w:ind w:left="1157" w:hanging="873"/>
        <w:jc w:val="both"/>
        <w:rPr>
          <w:rFonts w:ascii="Tahoma" w:hAnsi="Tahoma" w:cs="Tahoma"/>
          <w:sz w:val="22"/>
          <w:szCs w:val="22"/>
          <w:lang w:val="en-US"/>
        </w:rPr>
      </w:pPr>
      <w:r w:rsidRPr="00481D84">
        <w:rPr>
          <w:rFonts w:ascii="Tahoma" w:hAnsi="Tahoma" w:cs="Tahoma"/>
          <w:sz w:val="22"/>
          <w:szCs w:val="22"/>
          <w:lang w:val="en-US"/>
        </w:rPr>
        <w:tab/>
      </w:r>
      <w:r w:rsidRPr="00481D84">
        <w:rPr>
          <w:rFonts w:ascii="Tahoma" w:hAnsi="Tahoma" w:cs="Tahoma"/>
          <w:sz w:val="22"/>
          <w:szCs w:val="22"/>
          <w:lang w:val="en-US"/>
        </w:rPr>
        <w:tab/>
        <w:t xml:space="preserve">Perkawinan </w:t>
      </w:r>
      <w:r w:rsidR="00B572DC" w:rsidRPr="00481D84">
        <w:rPr>
          <w:rFonts w:ascii="Tahoma" w:hAnsi="Tahoma" w:cs="Tahoma"/>
          <w:sz w:val="22"/>
          <w:szCs w:val="22"/>
          <w:lang w:val="en-US"/>
        </w:rPr>
        <w:t>merupakan perihal (urusan dan sebagainya) kawin; pertemuan jantan serta betina secara seksual; perkawinan yang sungguh-sungguh diperbuat sesuai dengan tujuan hidup bahagia.</w:t>
      </w:r>
      <w:r w:rsidR="00F6341A" w:rsidRPr="00481D84">
        <w:rPr>
          <w:rStyle w:val="FootnoteReference"/>
          <w:rFonts w:ascii="Tahoma" w:hAnsi="Tahoma" w:cs="Tahoma"/>
          <w:sz w:val="22"/>
          <w:szCs w:val="22"/>
          <w:lang w:val="en-US"/>
        </w:rPr>
        <w:footnoteReference w:id="24"/>
      </w:r>
    </w:p>
    <w:p w:rsidR="00F6341A" w:rsidRPr="00481D84" w:rsidRDefault="004B688A" w:rsidP="00F6341A">
      <w:pPr>
        <w:spacing w:before="0" w:after="0" w:line="480" w:lineRule="auto"/>
        <w:ind w:left="1134" w:right="-1" w:hanging="850"/>
        <w:jc w:val="both"/>
        <w:rPr>
          <w:rFonts w:ascii="Tahoma" w:hAnsi="Tahoma" w:cs="Tahoma"/>
          <w:sz w:val="22"/>
          <w:szCs w:val="22"/>
          <w:lang w:val="en-US"/>
        </w:rPr>
      </w:pPr>
      <w:r w:rsidRPr="00481D84">
        <w:rPr>
          <w:rFonts w:ascii="Tahoma" w:hAnsi="Tahoma" w:cs="Tahoma"/>
          <w:sz w:val="22"/>
          <w:szCs w:val="22"/>
          <w:lang w:val="en-US"/>
        </w:rPr>
        <w:t xml:space="preserve"> 3. Menurut </w:t>
      </w:r>
      <w:r w:rsidR="00C80662">
        <w:rPr>
          <w:rFonts w:ascii="Tahoma" w:hAnsi="Tahoma" w:cs="Tahoma"/>
          <w:sz w:val="22"/>
          <w:szCs w:val="22"/>
          <w:lang w:val="en-US"/>
        </w:rPr>
        <w:t>Undang-Undang</w:t>
      </w:r>
      <w:r w:rsidRPr="00481D84">
        <w:rPr>
          <w:rFonts w:ascii="Tahoma" w:hAnsi="Tahoma" w:cs="Tahoma"/>
          <w:sz w:val="22"/>
          <w:szCs w:val="22"/>
          <w:lang w:val="en-US"/>
        </w:rPr>
        <w:t xml:space="preserve"> </w:t>
      </w:r>
      <w:r w:rsidR="006C69BD">
        <w:rPr>
          <w:rFonts w:ascii="Tahoma" w:hAnsi="Tahoma" w:cs="Tahoma"/>
          <w:sz w:val="22"/>
          <w:szCs w:val="22"/>
          <w:lang w:val="en-US"/>
        </w:rPr>
        <w:t>Nomor</w:t>
      </w:r>
      <w:r w:rsidRPr="00481D84">
        <w:rPr>
          <w:rFonts w:ascii="Tahoma" w:hAnsi="Tahoma" w:cs="Tahoma"/>
          <w:sz w:val="22"/>
          <w:szCs w:val="22"/>
          <w:lang w:val="en-US"/>
        </w:rPr>
        <w:t xml:space="preserve"> Tahun 1974 Tentang Perkawinan</w:t>
      </w:r>
    </w:p>
    <w:p w:rsidR="00F6341A" w:rsidRPr="00481D84" w:rsidRDefault="004B688A" w:rsidP="00F6341A">
      <w:pPr>
        <w:spacing w:before="0" w:after="0" w:line="480" w:lineRule="auto"/>
        <w:ind w:left="1134" w:right="-1" w:hanging="850"/>
        <w:jc w:val="both"/>
        <w:rPr>
          <w:rFonts w:ascii="Tahoma" w:hAnsi="Tahoma" w:cs="Tahoma"/>
          <w:sz w:val="22"/>
          <w:szCs w:val="22"/>
          <w:lang w:val="en-US"/>
        </w:rPr>
      </w:pPr>
      <w:r w:rsidRPr="00481D84">
        <w:rPr>
          <w:rFonts w:ascii="Tahoma" w:hAnsi="Tahoma" w:cs="Tahoma"/>
          <w:sz w:val="22"/>
          <w:szCs w:val="22"/>
          <w:lang w:val="en-US"/>
        </w:rPr>
        <w:t xml:space="preserve">     </w:t>
      </w:r>
      <w:r w:rsidRPr="00481D84">
        <w:rPr>
          <w:rFonts w:ascii="Tahoma" w:hAnsi="Tahoma" w:cs="Tahoma"/>
          <w:sz w:val="22"/>
          <w:szCs w:val="22"/>
          <w:lang w:val="en-US"/>
        </w:rPr>
        <w:tab/>
      </w:r>
      <w:r w:rsidRPr="00481D84">
        <w:rPr>
          <w:rFonts w:ascii="Tahoma" w:hAnsi="Tahoma" w:cs="Tahoma"/>
          <w:sz w:val="22"/>
          <w:szCs w:val="22"/>
          <w:lang w:val="en-US"/>
        </w:rPr>
        <w:tab/>
        <w:t xml:space="preserve">“Perkawinan </w:t>
      </w:r>
      <w:r w:rsidR="00B572DC" w:rsidRPr="00481D84">
        <w:rPr>
          <w:rFonts w:ascii="Tahoma" w:hAnsi="Tahoma" w:cs="Tahoma"/>
          <w:sz w:val="22"/>
          <w:szCs w:val="22"/>
          <w:lang w:val="en-US"/>
        </w:rPr>
        <w:t>ialah</w:t>
      </w:r>
      <w:r w:rsidRPr="00481D84">
        <w:rPr>
          <w:rFonts w:ascii="Tahoma" w:hAnsi="Tahoma" w:cs="Tahoma"/>
          <w:sz w:val="22"/>
          <w:szCs w:val="22"/>
          <w:lang w:val="en-US"/>
        </w:rPr>
        <w:t xml:space="preserve"> </w:t>
      </w:r>
      <w:r w:rsidR="00B572DC" w:rsidRPr="00481D84">
        <w:rPr>
          <w:rFonts w:ascii="Tahoma" w:hAnsi="Tahoma" w:cs="Tahoma"/>
          <w:sz w:val="22"/>
          <w:szCs w:val="22"/>
          <w:lang w:val="en-US"/>
        </w:rPr>
        <w:t xml:space="preserve">ikatan lahir batin antara seorang pria dengan seorang wanita, sebagai suami istri dengan tujuan membentuk keluarga (rumah tangga) yang bahagia dan kekal berdasarkan </w:t>
      </w:r>
      <w:r w:rsidR="00C80662">
        <w:rPr>
          <w:rFonts w:ascii="Tahoma" w:hAnsi="Tahoma" w:cs="Tahoma"/>
          <w:sz w:val="22"/>
          <w:szCs w:val="22"/>
          <w:lang w:val="en-US"/>
        </w:rPr>
        <w:t>Ketuhanan Yang Maha Esa</w:t>
      </w:r>
      <w:r w:rsidR="00B572DC" w:rsidRPr="00481D84">
        <w:rPr>
          <w:rFonts w:ascii="Tahoma" w:hAnsi="Tahoma" w:cs="Tahoma"/>
          <w:sz w:val="22"/>
          <w:szCs w:val="22"/>
          <w:lang w:val="en-US"/>
        </w:rPr>
        <w:t>”.</w:t>
      </w:r>
      <w:r w:rsidR="00F6341A" w:rsidRPr="00481D84">
        <w:rPr>
          <w:rStyle w:val="FootnoteReference"/>
          <w:rFonts w:ascii="Tahoma" w:hAnsi="Tahoma" w:cs="Tahoma"/>
          <w:sz w:val="22"/>
          <w:szCs w:val="22"/>
          <w:lang w:val="en-US"/>
        </w:rPr>
        <w:footnoteReference w:id="25"/>
      </w:r>
      <w:r w:rsidR="00B572DC" w:rsidRPr="00481D84">
        <w:rPr>
          <w:rFonts w:ascii="Tahoma" w:hAnsi="Tahoma" w:cs="Tahoma"/>
          <w:sz w:val="22"/>
          <w:szCs w:val="22"/>
          <w:lang w:val="en-US"/>
        </w:rPr>
        <w:t xml:space="preserve"> </w:t>
      </w:r>
      <w:r w:rsidRPr="00481D84">
        <w:rPr>
          <w:rFonts w:ascii="Tahoma" w:hAnsi="Tahoma" w:cs="Tahoma"/>
          <w:sz w:val="22"/>
          <w:szCs w:val="22"/>
          <w:lang w:val="en-US"/>
        </w:rPr>
        <w:tab/>
      </w:r>
    </w:p>
    <w:p w:rsidR="00F6341A" w:rsidRPr="00481D84" w:rsidRDefault="004B688A" w:rsidP="00F6341A">
      <w:pPr>
        <w:spacing w:before="0" w:after="0" w:line="480" w:lineRule="auto"/>
        <w:ind w:left="1134" w:right="-1" w:hanging="850"/>
        <w:jc w:val="both"/>
        <w:rPr>
          <w:rFonts w:ascii="Tahoma" w:hAnsi="Tahoma" w:cs="Tahoma"/>
          <w:sz w:val="22"/>
          <w:szCs w:val="22"/>
          <w:lang w:val="en-US"/>
        </w:rPr>
      </w:pPr>
      <w:r w:rsidRPr="00481D84">
        <w:rPr>
          <w:rFonts w:ascii="Tahoma" w:hAnsi="Tahoma" w:cs="Tahoma"/>
          <w:sz w:val="22"/>
          <w:szCs w:val="22"/>
          <w:lang w:val="en-US"/>
        </w:rPr>
        <w:t>4. Menurut Hukum Adat</w:t>
      </w:r>
    </w:p>
    <w:p w:rsidR="00F6341A" w:rsidRPr="00481D84" w:rsidRDefault="004B688A" w:rsidP="00F6341A">
      <w:pPr>
        <w:spacing w:before="0" w:after="0" w:line="480" w:lineRule="auto"/>
        <w:ind w:left="709" w:right="-1" w:hanging="709"/>
        <w:jc w:val="both"/>
        <w:rPr>
          <w:rFonts w:ascii="Tahoma" w:hAnsi="Tahoma" w:cs="Tahoma"/>
          <w:sz w:val="22"/>
          <w:szCs w:val="22"/>
          <w:lang w:val="en-US"/>
        </w:rPr>
      </w:pPr>
      <w:r w:rsidRPr="00481D84">
        <w:rPr>
          <w:rFonts w:ascii="Tahoma" w:hAnsi="Tahoma" w:cs="Tahoma"/>
          <w:sz w:val="22"/>
          <w:szCs w:val="22"/>
          <w:lang w:val="en-US"/>
        </w:rPr>
        <w:tab/>
      </w:r>
      <w:r w:rsidRPr="00481D84">
        <w:rPr>
          <w:rFonts w:ascii="Tahoma" w:hAnsi="Tahoma" w:cs="Tahoma"/>
          <w:sz w:val="22"/>
          <w:szCs w:val="22"/>
          <w:lang w:val="en-US"/>
        </w:rPr>
        <w:tab/>
      </w:r>
      <w:r w:rsidRPr="00481D84">
        <w:rPr>
          <w:rFonts w:ascii="Tahoma" w:hAnsi="Tahoma" w:cs="Tahoma"/>
          <w:sz w:val="22"/>
          <w:szCs w:val="22"/>
          <w:lang w:val="en-US"/>
        </w:rPr>
        <w:tab/>
      </w:r>
      <w:r w:rsidRPr="00481D84">
        <w:rPr>
          <w:rFonts w:ascii="Tahoma" w:hAnsi="Tahoma" w:cs="Tahoma"/>
          <w:sz w:val="22"/>
          <w:szCs w:val="22"/>
        </w:rPr>
        <w:t xml:space="preserve">Perkawinan </w:t>
      </w:r>
      <w:r w:rsidR="00B572DC" w:rsidRPr="00481D84">
        <w:rPr>
          <w:rFonts w:ascii="Tahoma" w:hAnsi="Tahoma" w:cs="Tahoma"/>
          <w:sz w:val="22"/>
          <w:szCs w:val="22"/>
        </w:rPr>
        <w:t>menurut hukum adat atau upacara perkawinan adat merupakan sebuah ritual yang harus dilalui oleh pasangan yang akan me</w:t>
      </w:r>
      <w:r w:rsidR="00B572DC" w:rsidRPr="00481D84">
        <w:rPr>
          <w:rFonts w:ascii="Tahoma" w:hAnsi="Tahoma" w:cs="Tahoma"/>
          <w:sz w:val="22"/>
          <w:szCs w:val="22"/>
          <w:lang w:val="en-US"/>
        </w:rPr>
        <w:t>ng</w:t>
      </w:r>
      <w:r w:rsidR="00B572DC" w:rsidRPr="00481D84">
        <w:rPr>
          <w:rFonts w:ascii="Tahoma" w:hAnsi="Tahoma" w:cs="Tahoma"/>
          <w:sz w:val="22"/>
          <w:szCs w:val="22"/>
        </w:rPr>
        <w:t>awin</w:t>
      </w:r>
      <w:r w:rsidR="00B572DC" w:rsidRPr="00481D84">
        <w:rPr>
          <w:rFonts w:ascii="Tahoma" w:hAnsi="Tahoma" w:cs="Tahoma"/>
          <w:sz w:val="22"/>
          <w:szCs w:val="22"/>
          <w:lang w:val="en-US"/>
        </w:rPr>
        <w:t>kan</w:t>
      </w:r>
      <w:r w:rsidR="00B572DC" w:rsidRPr="00481D84">
        <w:rPr>
          <w:rFonts w:ascii="Tahoma" w:hAnsi="Tahoma" w:cs="Tahoma"/>
          <w:sz w:val="22"/>
          <w:szCs w:val="22"/>
        </w:rPr>
        <w:t xml:space="preserve"> sesuai dengan hukum serta tata cara adat </w:t>
      </w:r>
      <w:r w:rsidR="00142402" w:rsidRPr="00481D84">
        <w:rPr>
          <w:rFonts w:ascii="Tahoma" w:hAnsi="Tahoma" w:cs="Tahoma"/>
          <w:sz w:val="22"/>
          <w:szCs w:val="22"/>
        </w:rPr>
        <w:t>Suku Dayak Bahau Saq</w:t>
      </w:r>
      <w:r w:rsidR="00B572DC" w:rsidRPr="00481D84">
        <w:rPr>
          <w:rFonts w:ascii="Tahoma" w:hAnsi="Tahoma" w:cs="Tahoma"/>
          <w:sz w:val="22"/>
          <w:szCs w:val="22"/>
        </w:rPr>
        <w:t xml:space="preserve"> pada dasarnya tujuan dari perkawinan itu sendiri adalah untuk mengikat sepasang pemuda dan pemudi yang sudah berkomitmen untuk hidup bersama</w:t>
      </w:r>
      <w:r w:rsidR="00B572DC" w:rsidRPr="00481D84">
        <w:rPr>
          <w:rFonts w:ascii="Tahoma" w:hAnsi="Tahoma" w:cs="Tahoma"/>
          <w:sz w:val="22"/>
          <w:szCs w:val="22"/>
          <w:lang w:val="en-US"/>
        </w:rPr>
        <w:t>.</w:t>
      </w:r>
      <w:r w:rsidR="00F6341A" w:rsidRPr="00481D84">
        <w:rPr>
          <w:rStyle w:val="FootnoteReference"/>
          <w:rFonts w:ascii="Tahoma" w:hAnsi="Tahoma" w:cs="Tahoma"/>
          <w:sz w:val="22"/>
          <w:szCs w:val="22"/>
          <w:lang w:val="en-US"/>
        </w:rPr>
        <w:footnoteReference w:id="26"/>
      </w:r>
    </w:p>
    <w:p w:rsidR="00F6341A" w:rsidRPr="00481D84" w:rsidRDefault="004B688A" w:rsidP="00F6341A">
      <w:pPr>
        <w:spacing w:before="0" w:after="0" w:line="480" w:lineRule="auto"/>
        <w:ind w:left="1134" w:right="-1" w:hanging="850"/>
        <w:jc w:val="both"/>
        <w:rPr>
          <w:rFonts w:ascii="Tahoma" w:hAnsi="Tahoma" w:cs="Tahoma"/>
          <w:sz w:val="22"/>
          <w:szCs w:val="22"/>
          <w:lang w:val="en-US"/>
        </w:rPr>
      </w:pPr>
      <w:r w:rsidRPr="00481D84">
        <w:rPr>
          <w:rFonts w:ascii="Tahoma" w:hAnsi="Tahoma" w:cs="Tahoma"/>
          <w:sz w:val="22"/>
          <w:szCs w:val="22"/>
          <w:lang w:val="en-US"/>
        </w:rPr>
        <w:t xml:space="preserve">5. Menurut Kitab </w:t>
      </w:r>
      <w:r w:rsidR="00C80662">
        <w:rPr>
          <w:rFonts w:ascii="Tahoma" w:hAnsi="Tahoma" w:cs="Tahoma"/>
          <w:sz w:val="22"/>
          <w:szCs w:val="22"/>
          <w:lang w:val="en-US"/>
        </w:rPr>
        <w:t>Undang-Undang</w:t>
      </w:r>
      <w:r w:rsidRPr="00481D84">
        <w:rPr>
          <w:rFonts w:ascii="Tahoma" w:hAnsi="Tahoma" w:cs="Tahoma"/>
          <w:sz w:val="22"/>
          <w:szCs w:val="22"/>
          <w:lang w:val="en-US"/>
        </w:rPr>
        <w:t xml:space="preserve"> Hukum Perdata</w:t>
      </w:r>
    </w:p>
    <w:p w:rsidR="00F6341A" w:rsidRPr="00481D84" w:rsidRDefault="004B688A" w:rsidP="00F6341A">
      <w:pPr>
        <w:spacing w:before="0" w:after="0" w:line="480" w:lineRule="auto"/>
        <w:ind w:left="993" w:right="-1" w:hanging="709"/>
        <w:jc w:val="both"/>
        <w:rPr>
          <w:rFonts w:ascii="Tahoma" w:hAnsi="Tahoma" w:cs="Tahoma"/>
          <w:sz w:val="22"/>
          <w:szCs w:val="22"/>
          <w:lang w:val="en-US"/>
        </w:rPr>
      </w:pPr>
      <w:r w:rsidRPr="00481D84">
        <w:rPr>
          <w:rFonts w:ascii="Tahoma" w:hAnsi="Tahoma" w:cs="Tahoma"/>
          <w:sz w:val="22"/>
          <w:szCs w:val="22"/>
          <w:lang w:val="en-US"/>
        </w:rPr>
        <w:t xml:space="preserve">    </w:t>
      </w:r>
      <w:r w:rsidRPr="00481D84">
        <w:rPr>
          <w:rFonts w:ascii="Tahoma" w:hAnsi="Tahoma" w:cs="Tahoma"/>
          <w:sz w:val="22"/>
          <w:szCs w:val="22"/>
          <w:lang w:val="en-US"/>
        </w:rPr>
        <w:tab/>
      </w:r>
      <w:r w:rsidRPr="00481D84">
        <w:rPr>
          <w:rFonts w:ascii="Tahoma" w:hAnsi="Tahoma" w:cs="Tahoma"/>
          <w:sz w:val="22"/>
          <w:szCs w:val="22"/>
          <w:lang w:val="en-US"/>
        </w:rPr>
        <w:tab/>
        <w:t xml:space="preserve">Didalam Pasal 26 Kitab </w:t>
      </w:r>
      <w:r w:rsidR="00C80662">
        <w:rPr>
          <w:rFonts w:ascii="Tahoma" w:hAnsi="Tahoma" w:cs="Tahoma"/>
          <w:sz w:val="22"/>
          <w:szCs w:val="22"/>
          <w:lang w:val="en-US"/>
        </w:rPr>
        <w:t>Undang-Undang</w:t>
      </w:r>
      <w:r w:rsidRPr="00481D84">
        <w:rPr>
          <w:rFonts w:ascii="Tahoma" w:hAnsi="Tahoma" w:cs="Tahoma"/>
          <w:sz w:val="22"/>
          <w:szCs w:val="22"/>
          <w:lang w:val="en-US"/>
        </w:rPr>
        <w:t xml:space="preserve"> Hukum Perdata Dikatakan:</w:t>
      </w:r>
    </w:p>
    <w:p w:rsidR="00F6341A" w:rsidRPr="00481D84" w:rsidRDefault="00C80662" w:rsidP="00F6341A">
      <w:pPr>
        <w:spacing w:before="0" w:after="0" w:line="480" w:lineRule="auto"/>
        <w:ind w:right="-1" w:firstLine="720"/>
        <w:jc w:val="both"/>
        <w:rPr>
          <w:rFonts w:ascii="Tahoma" w:hAnsi="Tahoma" w:cs="Tahoma"/>
          <w:sz w:val="22"/>
          <w:szCs w:val="22"/>
          <w:lang w:val="en-US"/>
        </w:rPr>
      </w:pPr>
      <w:r>
        <w:rPr>
          <w:rFonts w:ascii="Tahoma" w:hAnsi="Tahoma" w:cs="Tahoma"/>
          <w:sz w:val="22"/>
          <w:szCs w:val="22"/>
          <w:lang w:val="en-US"/>
        </w:rPr>
        <w:t>Undang-Undang</w:t>
      </w:r>
      <w:r w:rsidR="00B572DC" w:rsidRPr="00481D84">
        <w:rPr>
          <w:rFonts w:ascii="Tahoma" w:hAnsi="Tahoma" w:cs="Tahoma"/>
          <w:sz w:val="22"/>
          <w:szCs w:val="22"/>
          <w:lang w:val="en-US"/>
        </w:rPr>
        <w:t xml:space="preserve"> memandang soal perkawinan hanya hubungan </w:t>
      </w:r>
      <w:r w:rsidR="0039070A">
        <w:rPr>
          <w:rFonts w:ascii="Tahoma" w:hAnsi="Tahoma" w:cs="Tahoma"/>
          <w:sz w:val="22"/>
          <w:szCs w:val="22"/>
          <w:lang w:val="en-US"/>
        </w:rPr>
        <w:tab/>
      </w:r>
      <w:r w:rsidR="00B572DC" w:rsidRPr="00481D84">
        <w:rPr>
          <w:rFonts w:ascii="Tahoma" w:hAnsi="Tahoma" w:cs="Tahoma"/>
          <w:sz w:val="22"/>
          <w:szCs w:val="22"/>
          <w:lang w:val="en-US"/>
        </w:rPr>
        <w:t>perdata</w:t>
      </w:r>
      <w:r w:rsidR="00745BFA">
        <w:rPr>
          <w:rFonts w:ascii="Tahoma" w:hAnsi="Tahoma" w:cs="Tahoma"/>
          <w:sz w:val="22"/>
          <w:szCs w:val="22"/>
          <w:lang w:val="en-US"/>
        </w:rPr>
        <w:t>.</w:t>
      </w:r>
      <w:r w:rsidR="00B572DC" w:rsidRPr="00481D84">
        <w:rPr>
          <w:rFonts w:ascii="Tahoma" w:hAnsi="Tahoma" w:cs="Tahoma"/>
          <w:sz w:val="22"/>
          <w:szCs w:val="22"/>
          <w:lang w:val="en-US"/>
        </w:rPr>
        <w:t>”</w:t>
      </w:r>
      <w:r w:rsidR="00F6341A" w:rsidRPr="00481D84">
        <w:rPr>
          <w:rStyle w:val="FootnoteReference"/>
          <w:rFonts w:ascii="Tahoma" w:hAnsi="Tahoma" w:cs="Tahoma"/>
          <w:sz w:val="22"/>
          <w:szCs w:val="22"/>
          <w:lang w:val="en-US"/>
        </w:rPr>
        <w:footnoteReference w:id="27"/>
      </w:r>
    </w:p>
    <w:p w:rsidR="00F6341A" w:rsidRPr="00481D84" w:rsidRDefault="004B688A" w:rsidP="00F6341A">
      <w:pPr>
        <w:spacing w:before="0" w:after="0" w:line="480" w:lineRule="auto"/>
        <w:ind w:left="1134" w:right="-1" w:hanging="850"/>
        <w:jc w:val="both"/>
        <w:rPr>
          <w:rFonts w:ascii="Tahoma" w:hAnsi="Tahoma" w:cs="Tahoma"/>
          <w:sz w:val="22"/>
          <w:szCs w:val="22"/>
          <w:lang w:val="en-US"/>
        </w:rPr>
      </w:pPr>
      <w:r w:rsidRPr="00481D84">
        <w:rPr>
          <w:rFonts w:ascii="Tahoma" w:hAnsi="Tahoma" w:cs="Tahoma"/>
          <w:sz w:val="22"/>
          <w:szCs w:val="22"/>
          <w:lang w:val="en-US"/>
        </w:rPr>
        <w:t xml:space="preserve">      Dan </w:t>
      </w:r>
      <w:r w:rsidR="00745BFA" w:rsidRPr="00481D84">
        <w:rPr>
          <w:rFonts w:ascii="Tahoma" w:hAnsi="Tahoma" w:cs="Tahoma"/>
          <w:sz w:val="22"/>
          <w:szCs w:val="22"/>
          <w:lang w:val="en-US"/>
        </w:rPr>
        <w:t>dalam</w:t>
      </w:r>
      <w:r w:rsidRPr="00481D84">
        <w:rPr>
          <w:rFonts w:ascii="Tahoma" w:hAnsi="Tahoma" w:cs="Tahoma"/>
          <w:sz w:val="22"/>
          <w:szCs w:val="22"/>
          <w:lang w:val="en-US"/>
        </w:rPr>
        <w:t xml:space="preserve"> Pasal 81 </w:t>
      </w:r>
      <w:r w:rsidR="00745BFA" w:rsidRPr="00745BFA">
        <w:rPr>
          <w:rFonts w:ascii="Tahoma" w:hAnsi="Tahoma" w:cs="Tahoma"/>
          <w:i/>
          <w:sz w:val="22"/>
          <w:szCs w:val="22"/>
          <w:lang w:val="en-US"/>
        </w:rPr>
        <w:t xml:space="preserve">BW </w:t>
      </w:r>
      <w:r w:rsidRPr="00481D84">
        <w:rPr>
          <w:rFonts w:ascii="Tahoma" w:hAnsi="Tahoma" w:cs="Tahoma"/>
          <w:sz w:val="22"/>
          <w:szCs w:val="22"/>
          <w:lang w:val="en-US"/>
        </w:rPr>
        <w:t>Dikatakan Bahwa:</w:t>
      </w:r>
    </w:p>
    <w:p w:rsidR="00F6341A" w:rsidRPr="00481D84" w:rsidRDefault="004B688A" w:rsidP="00F6341A">
      <w:pPr>
        <w:spacing w:before="0" w:after="0" w:line="480" w:lineRule="auto"/>
        <w:ind w:left="1134" w:right="-1" w:hanging="850"/>
        <w:jc w:val="both"/>
        <w:rPr>
          <w:rFonts w:ascii="Tahoma" w:hAnsi="Tahoma" w:cs="Tahoma"/>
          <w:sz w:val="22"/>
          <w:szCs w:val="22"/>
          <w:lang w:val="en-US"/>
        </w:rPr>
      </w:pPr>
      <w:r w:rsidRPr="00481D84">
        <w:rPr>
          <w:rFonts w:ascii="Tahoma" w:hAnsi="Tahoma" w:cs="Tahoma"/>
          <w:sz w:val="22"/>
          <w:szCs w:val="22"/>
          <w:lang w:val="en-US"/>
        </w:rPr>
        <w:tab/>
      </w:r>
      <w:r w:rsidRPr="00481D84">
        <w:rPr>
          <w:rFonts w:ascii="Tahoma" w:hAnsi="Tahoma" w:cs="Tahoma"/>
          <w:sz w:val="22"/>
          <w:szCs w:val="22"/>
          <w:lang w:val="en-US"/>
        </w:rPr>
        <w:tab/>
        <w:t>“</w:t>
      </w:r>
      <w:r w:rsidR="00142402" w:rsidRPr="00481D84">
        <w:rPr>
          <w:rFonts w:ascii="Tahoma" w:hAnsi="Tahoma" w:cs="Tahoma"/>
          <w:sz w:val="22"/>
          <w:szCs w:val="22"/>
          <w:lang w:val="en-US"/>
        </w:rPr>
        <w:t>Tidak</w:t>
      </w:r>
      <w:r w:rsidR="00B572DC" w:rsidRPr="00481D84">
        <w:rPr>
          <w:rFonts w:ascii="Tahoma" w:hAnsi="Tahoma" w:cs="Tahoma"/>
          <w:sz w:val="22"/>
          <w:szCs w:val="22"/>
          <w:lang w:val="en-US"/>
        </w:rPr>
        <w:t xml:space="preserve"> ada upacara keagamaan yang boleh diselenggarakan, sebelum kedua belah pihak membuktikan kepada pejabat agama mereka, bahwa perkawinan dihadapan pegawai pencatatan sipil telah berlangsung”.</w:t>
      </w:r>
    </w:p>
    <w:p w:rsidR="00F6341A" w:rsidRPr="00481D84" w:rsidRDefault="00B572DC" w:rsidP="00F6341A">
      <w:pPr>
        <w:spacing w:after="120" w:line="480" w:lineRule="auto"/>
        <w:ind w:left="1134" w:right="-1" w:hanging="850"/>
        <w:jc w:val="both"/>
        <w:rPr>
          <w:rFonts w:ascii="Tahoma" w:hAnsi="Tahoma" w:cs="Tahoma"/>
          <w:sz w:val="22"/>
          <w:szCs w:val="22"/>
          <w:lang w:val="en-US"/>
        </w:rPr>
      </w:pPr>
      <w:r w:rsidRPr="00481D84">
        <w:rPr>
          <w:rFonts w:ascii="Tahoma" w:hAnsi="Tahoma" w:cs="Tahoma"/>
          <w:sz w:val="22"/>
          <w:szCs w:val="22"/>
          <w:lang w:val="en-US"/>
        </w:rPr>
        <w:tab/>
      </w:r>
      <w:r w:rsidR="00142402" w:rsidRPr="00481D84">
        <w:rPr>
          <w:rFonts w:ascii="Tahoma" w:hAnsi="Tahoma" w:cs="Tahoma"/>
          <w:sz w:val="22"/>
          <w:szCs w:val="22"/>
          <w:lang w:val="en-US"/>
        </w:rPr>
        <w:t xml:space="preserve">Dengan </w:t>
      </w:r>
      <w:r w:rsidRPr="00481D84">
        <w:rPr>
          <w:rFonts w:ascii="Tahoma" w:hAnsi="Tahoma" w:cs="Tahoma"/>
          <w:sz w:val="22"/>
          <w:szCs w:val="22"/>
          <w:lang w:val="en-US"/>
        </w:rPr>
        <w:t xml:space="preserve">demikian maka di dalam </w:t>
      </w:r>
      <w:r w:rsidR="00C80662">
        <w:rPr>
          <w:rFonts w:ascii="Tahoma" w:hAnsi="Tahoma" w:cs="Tahoma"/>
          <w:sz w:val="22"/>
          <w:szCs w:val="22"/>
          <w:lang w:val="en-US"/>
        </w:rPr>
        <w:t>Undang-Undang</w:t>
      </w:r>
      <w:r w:rsidRPr="00481D84">
        <w:rPr>
          <w:rFonts w:ascii="Tahoma" w:hAnsi="Tahoma" w:cs="Tahoma"/>
          <w:sz w:val="22"/>
          <w:szCs w:val="22"/>
          <w:lang w:val="en-US"/>
        </w:rPr>
        <w:t xml:space="preserve"> hukum perdata perkawinan hanya bersifat perikatan perdata.</w:t>
      </w:r>
      <w:r w:rsidR="00F6341A" w:rsidRPr="00481D84">
        <w:rPr>
          <w:rStyle w:val="FootnoteReference"/>
          <w:rFonts w:ascii="Tahoma" w:hAnsi="Tahoma" w:cs="Tahoma"/>
          <w:sz w:val="22"/>
          <w:szCs w:val="22"/>
          <w:lang w:val="en-US"/>
        </w:rPr>
        <w:footnoteReference w:id="28"/>
      </w:r>
    </w:p>
    <w:p w:rsidR="00F6341A" w:rsidRPr="00481D84" w:rsidRDefault="004B688A" w:rsidP="00412CC7">
      <w:pPr>
        <w:pStyle w:val="Heading2"/>
      </w:pPr>
      <w:bookmarkStart w:id="51" w:name="_Toc120866139"/>
      <w:r w:rsidRPr="00481D84">
        <w:t xml:space="preserve">D. Bentuk Perkawinan Adat Bahau Saq Sebelum Dan Sesudah Adanya </w:t>
      </w:r>
      <w:r w:rsidR="00C80662">
        <w:t>Undang-Undang</w:t>
      </w:r>
      <w:r w:rsidRPr="00481D84">
        <w:t xml:space="preserve"> </w:t>
      </w:r>
      <w:r w:rsidR="006C69BD">
        <w:t>Nomor</w:t>
      </w:r>
      <w:r w:rsidRPr="00481D84">
        <w:t xml:space="preserve"> 1 Tahun 1974 Tentang Perkawinan</w:t>
      </w:r>
      <w:bookmarkEnd w:id="51"/>
    </w:p>
    <w:p w:rsidR="00F6341A" w:rsidRPr="00B572DC" w:rsidRDefault="004B688A" w:rsidP="00F6341A">
      <w:pPr>
        <w:pStyle w:val="NormalWeb"/>
        <w:shd w:val="clear" w:color="auto" w:fill="FFFFFF"/>
        <w:spacing w:before="0" w:after="0" w:line="480" w:lineRule="auto"/>
        <w:ind w:firstLine="567"/>
        <w:jc w:val="both"/>
        <w:rPr>
          <w:rFonts w:ascii="Tahoma" w:hAnsi="Tahoma" w:cs="Tahoma"/>
          <w:i/>
          <w:sz w:val="22"/>
          <w:szCs w:val="22"/>
        </w:rPr>
      </w:pPr>
      <w:r w:rsidRPr="00481D84">
        <w:rPr>
          <w:rFonts w:ascii="Tahoma" w:hAnsi="Tahoma" w:cs="Tahoma"/>
          <w:sz w:val="22"/>
          <w:szCs w:val="22"/>
        </w:rPr>
        <w:t xml:space="preserve">Dalam </w:t>
      </w:r>
      <w:r w:rsidR="00B572DC" w:rsidRPr="00481D84">
        <w:rPr>
          <w:rFonts w:ascii="Tahoma" w:hAnsi="Tahoma" w:cs="Tahoma"/>
          <w:sz w:val="22"/>
          <w:szCs w:val="22"/>
        </w:rPr>
        <w:t>masyarakat</w:t>
      </w:r>
      <w:r w:rsidRPr="00481D84">
        <w:rPr>
          <w:rFonts w:ascii="Tahoma" w:hAnsi="Tahoma" w:cs="Tahoma"/>
          <w:sz w:val="22"/>
          <w:szCs w:val="22"/>
        </w:rPr>
        <w:t xml:space="preserve"> </w:t>
      </w:r>
      <w:r w:rsidRPr="00481D84">
        <w:rPr>
          <w:rFonts w:ascii="Tahoma" w:hAnsi="Tahoma" w:cs="Tahoma"/>
          <w:sz w:val="22"/>
          <w:szCs w:val="22"/>
          <w:lang w:val="en-US"/>
        </w:rPr>
        <w:t xml:space="preserve"> </w:t>
      </w:r>
      <w:r w:rsidRPr="00481D84">
        <w:rPr>
          <w:rFonts w:ascii="Tahoma" w:hAnsi="Tahoma" w:cs="Tahoma"/>
          <w:sz w:val="22"/>
          <w:szCs w:val="22"/>
        </w:rPr>
        <w:t xml:space="preserve">Suku Dayak Bahau, Perkawinan </w:t>
      </w:r>
      <w:r w:rsidR="00B572DC" w:rsidRPr="00481D84">
        <w:rPr>
          <w:rFonts w:ascii="Tahoma" w:hAnsi="Tahoma" w:cs="Tahoma"/>
          <w:sz w:val="22"/>
          <w:szCs w:val="22"/>
        </w:rPr>
        <w:t xml:space="preserve">ideal yaitu perkawinan yang didasarkan pada lapisan masyarakat yang sama walaupun berbeda golongan suku bangsanya. </w:t>
      </w:r>
      <w:r w:rsidR="00142402" w:rsidRPr="00481D84">
        <w:rPr>
          <w:rFonts w:ascii="Tahoma" w:hAnsi="Tahoma" w:cs="Tahoma"/>
          <w:sz w:val="22"/>
          <w:szCs w:val="22"/>
        </w:rPr>
        <w:t>Asas</w:t>
      </w:r>
      <w:r w:rsidR="00B572DC" w:rsidRPr="00481D84">
        <w:rPr>
          <w:rFonts w:ascii="Tahoma" w:hAnsi="Tahoma" w:cs="Tahoma"/>
          <w:sz w:val="22"/>
          <w:szCs w:val="22"/>
        </w:rPr>
        <w:t xml:space="preserve"> perkawinan ideal yang selalu dipegang teguh adalah monogami</w:t>
      </w:r>
      <w:r w:rsidR="00B572DC" w:rsidRPr="00481D84">
        <w:rPr>
          <w:rFonts w:ascii="Tahoma" w:hAnsi="Tahoma" w:cs="Tahoma"/>
          <w:sz w:val="22"/>
          <w:szCs w:val="22"/>
          <w:lang w:val="en-US"/>
        </w:rPr>
        <w:t xml:space="preserve"> yaitu </w:t>
      </w:r>
      <w:r w:rsidR="00B572DC" w:rsidRPr="00481D84">
        <w:rPr>
          <w:rFonts w:ascii="Tahoma" w:hAnsi="Tahoma" w:cs="Tahoma"/>
          <w:sz w:val="22"/>
          <w:szCs w:val="22"/>
          <w:shd w:val="clear" w:color="auto" w:fill="FFFFFF"/>
        </w:rPr>
        <w:t>dimana seorang pria hanya diperbolehkan memiliki seorang istri dan begitupun sebaliknya</w:t>
      </w:r>
      <w:r w:rsidR="00B572DC" w:rsidRPr="00481D84">
        <w:rPr>
          <w:rFonts w:ascii="Tahoma" w:hAnsi="Tahoma" w:cs="Tahoma"/>
          <w:sz w:val="22"/>
          <w:szCs w:val="22"/>
        </w:rPr>
        <w:t xml:space="preserve">. </w:t>
      </w:r>
      <w:r w:rsidR="00142402" w:rsidRPr="00481D84">
        <w:rPr>
          <w:rFonts w:ascii="Tahoma" w:hAnsi="Tahoma" w:cs="Tahoma"/>
          <w:sz w:val="22"/>
          <w:szCs w:val="22"/>
        </w:rPr>
        <w:t>Terdapat</w:t>
      </w:r>
      <w:r w:rsidR="00B572DC" w:rsidRPr="00481D84">
        <w:rPr>
          <w:rFonts w:ascii="Tahoma" w:hAnsi="Tahoma" w:cs="Tahoma"/>
          <w:sz w:val="22"/>
          <w:szCs w:val="22"/>
        </w:rPr>
        <w:t xml:space="preserve"> beberapa tata cara yang harus dilakukan oleh kedua mempelai sebelum melaksanakan upacara perkawinan. </w:t>
      </w:r>
      <w:r w:rsidR="00202F21" w:rsidRPr="00481D84">
        <w:rPr>
          <w:rFonts w:ascii="Tahoma" w:hAnsi="Tahoma" w:cs="Tahoma"/>
          <w:sz w:val="22"/>
          <w:szCs w:val="22"/>
        </w:rPr>
        <w:t xml:space="preserve">Diantaranya </w:t>
      </w:r>
      <w:r w:rsidR="00B572DC" w:rsidRPr="00481D84">
        <w:rPr>
          <w:rFonts w:ascii="Tahoma" w:hAnsi="Tahoma" w:cs="Tahoma"/>
          <w:sz w:val="22"/>
          <w:szCs w:val="22"/>
        </w:rPr>
        <w:t xml:space="preserve">adalah </w:t>
      </w:r>
      <w:r w:rsidRPr="00B572DC">
        <w:rPr>
          <w:rFonts w:ascii="Tahoma" w:hAnsi="Tahoma" w:cs="Tahoma"/>
          <w:i/>
          <w:sz w:val="22"/>
          <w:szCs w:val="22"/>
        </w:rPr>
        <w:t>Mantab Hawaq, Perkawinan Gantung, Mantab Aliiw, Besahuq, Perkawinan Poligami, Nga’ap Aliq.</w:t>
      </w:r>
    </w:p>
    <w:p w:rsidR="00F6341A" w:rsidRPr="00481D84" w:rsidRDefault="004B688A" w:rsidP="00D77EF0">
      <w:pPr>
        <w:pStyle w:val="NormalWeb"/>
        <w:numPr>
          <w:ilvl w:val="0"/>
          <w:numId w:val="7"/>
        </w:numPr>
        <w:shd w:val="clear" w:color="auto" w:fill="FFFFFF"/>
        <w:spacing w:before="0" w:after="0" w:line="480" w:lineRule="auto"/>
        <w:ind w:left="709" w:hanging="218"/>
        <w:jc w:val="both"/>
        <w:rPr>
          <w:rFonts w:ascii="Tahoma" w:hAnsi="Tahoma" w:cs="Tahoma"/>
          <w:sz w:val="22"/>
          <w:szCs w:val="22"/>
          <w:lang w:val="en-US"/>
        </w:rPr>
      </w:pPr>
      <w:r w:rsidRPr="00481D84">
        <w:rPr>
          <w:rFonts w:ascii="Tahoma" w:hAnsi="Tahoma" w:cs="Tahoma"/>
          <w:sz w:val="22"/>
          <w:szCs w:val="22"/>
          <w:lang w:val="en-US"/>
        </w:rPr>
        <w:t>P</w:t>
      </w:r>
      <w:r w:rsidRPr="00481D84">
        <w:rPr>
          <w:rFonts w:ascii="Tahoma" w:hAnsi="Tahoma" w:cs="Tahoma"/>
          <w:sz w:val="22"/>
          <w:szCs w:val="22"/>
        </w:rPr>
        <w:t>erkawinan Meminang (</w:t>
      </w:r>
      <w:r w:rsidRPr="00B572DC">
        <w:rPr>
          <w:rFonts w:ascii="Tahoma" w:hAnsi="Tahoma" w:cs="Tahoma"/>
          <w:i/>
          <w:sz w:val="22"/>
          <w:szCs w:val="22"/>
        </w:rPr>
        <w:t>Mantab Hawaq</w:t>
      </w:r>
      <w:r w:rsidRPr="00481D84">
        <w:rPr>
          <w:rFonts w:ascii="Tahoma" w:hAnsi="Tahoma" w:cs="Tahoma"/>
          <w:sz w:val="22"/>
          <w:szCs w:val="22"/>
        </w:rPr>
        <w:t xml:space="preserve">). </w:t>
      </w:r>
      <w:r w:rsidR="00B572DC" w:rsidRPr="00481D84">
        <w:rPr>
          <w:rFonts w:ascii="Tahoma" w:hAnsi="Tahoma" w:cs="Tahoma"/>
          <w:sz w:val="22"/>
          <w:szCs w:val="22"/>
        </w:rPr>
        <w:t xml:space="preserve">meminang biasanya </w:t>
      </w:r>
      <w:r w:rsidR="00051B63">
        <w:rPr>
          <w:rFonts w:ascii="Tahoma" w:hAnsi="Tahoma" w:cs="Tahoma"/>
          <w:sz w:val="22"/>
          <w:szCs w:val="22"/>
        </w:rPr>
        <w:t>dilakukan</w:t>
      </w:r>
      <w:r w:rsidR="00B572DC" w:rsidRPr="00481D84">
        <w:rPr>
          <w:rFonts w:ascii="Tahoma" w:hAnsi="Tahoma" w:cs="Tahoma"/>
          <w:sz w:val="22"/>
          <w:szCs w:val="22"/>
        </w:rPr>
        <w:t xml:space="preserve"> oleh pihak lelaki saja, dengan membawa telanaq kedab atau dalam kata lain yaitu seserahan/hantaran. </w:t>
      </w:r>
      <w:r w:rsidR="00142402" w:rsidRPr="00481D84">
        <w:rPr>
          <w:rFonts w:ascii="Tahoma" w:hAnsi="Tahoma" w:cs="Tahoma"/>
          <w:sz w:val="22"/>
          <w:szCs w:val="22"/>
        </w:rPr>
        <w:t>Dalam</w:t>
      </w:r>
      <w:r w:rsidR="00B572DC" w:rsidRPr="00481D84">
        <w:rPr>
          <w:rFonts w:ascii="Tahoma" w:hAnsi="Tahoma" w:cs="Tahoma"/>
          <w:sz w:val="22"/>
          <w:szCs w:val="22"/>
        </w:rPr>
        <w:t xml:space="preserve"> kehidupan masyarakat jawa biasanya upacara ini disebut sebagai tembungan</w:t>
      </w:r>
      <w:r w:rsidR="00B572DC" w:rsidRPr="00481D84">
        <w:rPr>
          <w:rFonts w:ascii="Tahoma" w:hAnsi="Tahoma" w:cs="Tahoma"/>
          <w:sz w:val="22"/>
          <w:szCs w:val="22"/>
          <w:lang w:val="en-US"/>
        </w:rPr>
        <w:t>.</w:t>
      </w:r>
    </w:p>
    <w:p w:rsidR="00F6341A" w:rsidRPr="00481D84" w:rsidRDefault="004B688A" w:rsidP="00D77EF0">
      <w:pPr>
        <w:pStyle w:val="NormalWeb"/>
        <w:numPr>
          <w:ilvl w:val="0"/>
          <w:numId w:val="7"/>
        </w:numPr>
        <w:shd w:val="clear" w:color="auto" w:fill="FFFFFF"/>
        <w:spacing w:before="0" w:after="0" w:line="480" w:lineRule="auto"/>
        <w:ind w:left="709" w:hanging="218"/>
        <w:jc w:val="both"/>
        <w:rPr>
          <w:rFonts w:ascii="Tahoma" w:hAnsi="Tahoma" w:cs="Tahoma"/>
          <w:sz w:val="22"/>
          <w:szCs w:val="22"/>
        </w:rPr>
      </w:pPr>
      <w:r w:rsidRPr="00481D84">
        <w:rPr>
          <w:rFonts w:ascii="Tahoma" w:hAnsi="Tahoma" w:cs="Tahoma"/>
          <w:sz w:val="22"/>
          <w:szCs w:val="22"/>
          <w:lang w:val="en-US"/>
        </w:rPr>
        <w:t>P</w:t>
      </w:r>
      <w:r w:rsidRPr="00481D84">
        <w:rPr>
          <w:rFonts w:ascii="Tahoma" w:hAnsi="Tahoma" w:cs="Tahoma"/>
          <w:sz w:val="22"/>
          <w:szCs w:val="22"/>
        </w:rPr>
        <w:t>erkawinan Gantung</w:t>
      </w:r>
      <w:r w:rsidR="00142402" w:rsidRPr="00481D84">
        <w:rPr>
          <w:rFonts w:ascii="Tahoma" w:hAnsi="Tahoma" w:cs="Tahoma"/>
          <w:sz w:val="22"/>
          <w:szCs w:val="22"/>
        </w:rPr>
        <w:t>. Perkawinan</w:t>
      </w:r>
      <w:r w:rsidR="00B572DC" w:rsidRPr="00481D84">
        <w:rPr>
          <w:rFonts w:ascii="Tahoma" w:hAnsi="Tahoma" w:cs="Tahoma"/>
          <w:sz w:val="22"/>
          <w:szCs w:val="22"/>
        </w:rPr>
        <w:t xml:space="preserve"> piyan yoong (tunggu ayun) maksudnya adalah melamar pemudi pada waktu ia masih kecil (dalam ayunan) oleh pihak pemuda dan apabila sudah dewasa akan dikawinkan. </w:t>
      </w:r>
    </w:p>
    <w:p w:rsidR="00F6341A" w:rsidRPr="00481D84" w:rsidRDefault="004B688A" w:rsidP="00D77EF0">
      <w:pPr>
        <w:pStyle w:val="NormalWeb"/>
        <w:numPr>
          <w:ilvl w:val="0"/>
          <w:numId w:val="7"/>
        </w:numPr>
        <w:shd w:val="clear" w:color="auto" w:fill="FFFFFF"/>
        <w:spacing w:before="0" w:after="0" w:line="480" w:lineRule="auto"/>
        <w:ind w:left="709" w:hanging="218"/>
        <w:jc w:val="both"/>
        <w:rPr>
          <w:rFonts w:ascii="Tahoma" w:hAnsi="Tahoma" w:cs="Tahoma"/>
          <w:sz w:val="22"/>
          <w:szCs w:val="22"/>
        </w:rPr>
      </w:pPr>
      <w:r w:rsidRPr="00481D84">
        <w:rPr>
          <w:rFonts w:ascii="Tahoma" w:hAnsi="Tahoma" w:cs="Tahoma"/>
          <w:sz w:val="22"/>
          <w:szCs w:val="22"/>
          <w:lang w:val="en-US"/>
        </w:rPr>
        <w:t>P</w:t>
      </w:r>
      <w:r w:rsidRPr="00481D84">
        <w:rPr>
          <w:rFonts w:ascii="Tahoma" w:hAnsi="Tahoma" w:cs="Tahoma"/>
          <w:sz w:val="22"/>
          <w:szCs w:val="22"/>
        </w:rPr>
        <w:t xml:space="preserve">erkawinan </w:t>
      </w:r>
      <w:r w:rsidRPr="00B572DC">
        <w:rPr>
          <w:rFonts w:ascii="Tahoma" w:hAnsi="Tahoma" w:cs="Tahoma"/>
          <w:i/>
          <w:sz w:val="22"/>
          <w:szCs w:val="22"/>
        </w:rPr>
        <w:t>Mantab Aliiw</w:t>
      </w:r>
      <w:r w:rsidRPr="00481D84">
        <w:rPr>
          <w:rFonts w:ascii="Tahoma" w:hAnsi="Tahoma" w:cs="Tahoma"/>
          <w:sz w:val="22"/>
          <w:szCs w:val="22"/>
        </w:rPr>
        <w:t xml:space="preserve"> (Tunggu Hasil) </w:t>
      </w:r>
      <w:r w:rsidR="00B572DC" w:rsidRPr="00481D84">
        <w:rPr>
          <w:rFonts w:ascii="Tahoma" w:hAnsi="Tahoma" w:cs="Tahoma"/>
          <w:sz w:val="22"/>
          <w:szCs w:val="22"/>
        </w:rPr>
        <w:t xml:space="preserve">hal ini sudah direncanakan kedua belah pihak orang tua sejak anak mereka masih dalam kandungan (sudah dijodohkan) tapi, sama-sama melahirkan anak perempuan maka akan dijadikan saudara. </w:t>
      </w:r>
    </w:p>
    <w:p w:rsidR="00F6341A" w:rsidRPr="00481D84" w:rsidRDefault="004B688A" w:rsidP="00D77EF0">
      <w:pPr>
        <w:pStyle w:val="NormalWeb"/>
        <w:numPr>
          <w:ilvl w:val="0"/>
          <w:numId w:val="7"/>
        </w:numPr>
        <w:shd w:val="clear" w:color="auto" w:fill="FFFFFF"/>
        <w:spacing w:before="0" w:after="0" w:line="480" w:lineRule="auto"/>
        <w:ind w:left="709" w:hanging="218"/>
        <w:jc w:val="both"/>
        <w:rPr>
          <w:rFonts w:ascii="Tahoma" w:hAnsi="Tahoma" w:cs="Tahoma"/>
          <w:sz w:val="22"/>
          <w:szCs w:val="22"/>
        </w:rPr>
      </w:pPr>
      <w:r w:rsidRPr="00481D84">
        <w:rPr>
          <w:rFonts w:ascii="Tahoma" w:hAnsi="Tahoma" w:cs="Tahoma"/>
          <w:sz w:val="22"/>
          <w:szCs w:val="22"/>
          <w:lang w:val="en-US"/>
        </w:rPr>
        <w:t>P</w:t>
      </w:r>
      <w:r w:rsidRPr="00481D84">
        <w:rPr>
          <w:rFonts w:ascii="Tahoma" w:hAnsi="Tahoma" w:cs="Tahoma"/>
          <w:sz w:val="22"/>
          <w:szCs w:val="22"/>
        </w:rPr>
        <w:t>erkawinan Luar Biasa (</w:t>
      </w:r>
      <w:r w:rsidRPr="00B572DC">
        <w:rPr>
          <w:rFonts w:ascii="Tahoma" w:hAnsi="Tahoma" w:cs="Tahoma"/>
          <w:i/>
          <w:sz w:val="22"/>
          <w:szCs w:val="22"/>
        </w:rPr>
        <w:t>Besahuq</w:t>
      </w:r>
      <w:r w:rsidRPr="00481D84">
        <w:rPr>
          <w:rFonts w:ascii="Tahoma" w:hAnsi="Tahoma" w:cs="Tahoma"/>
          <w:sz w:val="22"/>
          <w:szCs w:val="22"/>
        </w:rPr>
        <w:t xml:space="preserve">). </w:t>
      </w:r>
      <w:r w:rsidR="00B572DC" w:rsidRPr="00481D84">
        <w:rPr>
          <w:rFonts w:ascii="Tahoma" w:hAnsi="Tahoma" w:cs="Tahoma"/>
          <w:sz w:val="22"/>
          <w:szCs w:val="22"/>
        </w:rPr>
        <w:t xml:space="preserve">perkawinan ini terjadi apabila ada hubungan perkawinan antara lelaki dan wanita yang masih terikat oleh hubungan kekeluargaan dekat. </w:t>
      </w:r>
    </w:p>
    <w:p w:rsidR="00F6341A" w:rsidRPr="00481D84" w:rsidRDefault="004B688A" w:rsidP="00D77EF0">
      <w:pPr>
        <w:pStyle w:val="NormalWeb"/>
        <w:numPr>
          <w:ilvl w:val="0"/>
          <w:numId w:val="7"/>
        </w:numPr>
        <w:shd w:val="clear" w:color="auto" w:fill="FFFFFF"/>
        <w:spacing w:before="0" w:after="0" w:line="480" w:lineRule="auto"/>
        <w:ind w:left="709" w:hanging="218"/>
        <w:jc w:val="both"/>
        <w:rPr>
          <w:rFonts w:ascii="Tahoma" w:hAnsi="Tahoma" w:cs="Tahoma"/>
          <w:sz w:val="22"/>
          <w:szCs w:val="22"/>
          <w:lang w:val="en-US"/>
        </w:rPr>
      </w:pPr>
      <w:r w:rsidRPr="00481D84">
        <w:rPr>
          <w:rFonts w:ascii="Tahoma" w:hAnsi="Tahoma" w:cs="Tahoma"/>
          <w:sz w:val="22"/>
          <w:szCs w:val="22"/>
          <w:lang w:val="en-US"/>
        </w:rPr>
        <w:t>P</w:t>
      </w:r>
      <w:r w:rsidRPr="00481D84">
        <w:rPr>
          <w:rFonts w:ascii="Tahoma" w:hAnsi="Tahoma" w:cs="Tahoma"/>
          <w:sz w:val="22"/>
          <w:szCs w:val="22"/>
        </w:rPr>
        <w:t xml:space="preserve">erkawinan Poligami. </w:t>
      </w:r>
      <w:r w:rsidR="00B572DC" w:rsidRPr="00481D84">
        <w:rPr>
          <w:rFonts w:ascii="Tahoma" w:hAnsi="Tahoma" w:cs="Tahoma"/>
          <w:sz w:val="22"/>
          <w:szCs w:val="22"/>
        </w:rPr>
        <w:t xml:space="preserve">bentuk perkawinan ini hanya terjadi di golongan bangsawan (hipui) pada zaman dahulu. perkawinan ini hanya di ijinkan dengan pembayaran denda adat yang tinggi. </w:t>
      </w:r>
    </w:p>
    <w:p w:rsidR="00F6341A" w:rsidRPr="00481D84" w:rsidRDefault="004B688A" w:rsidP="00D77EF0">
      <w:pPr>
        <w:pStyle w:val="NormalWeb"/>
        <w:numPr>
          <w:ilvl w:val="0"/>
          <w:numId w:val="7"/>
        </w:numPr>
        <w:shd w:val="clear" w:color="auto" w:fill="FFFFFF"/>
        <w:spacing w:before="0" w:after="0" w:line="480" w:lineRule="auto"/>
        <w:ind w:left="709" w:hanging="218"/>
        <w:jc w:val="both"/>
        <w:rPr>
          <w:rFonts w:ascii="Tahoma" w:hAnsi="Tahoma" w:cs="Tahoma"/>
          <w:sz w:val="22"/>
          <w:szCs w:val="22"/>
          <w:lang w:val="en-US"/>
        </w:rPr>
      </w:pPr>
      <w:r w:rsidRPr="00481D84">
        <w:rPr>
          <w:rFonts w:ascii="Tahoma" w:hAnsi="Tahoma" w:cs="Tahoma"/>
          <w:sz w:val="22"/>
          <w:szCs w:val="22"/>
          <w:lang w:val="en-US"/>
        </w:rPr>
        <w:t>P</w:t>
      </w:r>
      <w:r w:rsidRPr="00481D84">
        <w:rPr>
          <w:rFonts w:ascii="Tahoma" w:hAnsi="Tahoma" w:cs="Tahoma"/>
          <w:sz w:val="22"/>
          <w:szCs w:val="22"/>
        </w:rPr>
        <w:t>erkawinan Darurat (</w:t>
      </w:r>
      <w:r w:rsidRPr="00B572DC">
        <w:rPr>
          <w:rFonts w:ascii="Tahoma" w:hAnsi="Tahoma" w:cs="Tahoma"/>
          <w:i/>
          <w:sz w:val="22"/>
          <w:szCs w:val="22"/>
        </w:rPr>
        <w:t>Nga’ap Aliq)</w:t>
      </w:r>
      <w:r w:rsidRPr="00B572DC">
        <w:rPr>
          <w:rFonts w:ascii="Tahoma" w:hAnsi="Tahoma" w:cs="Tahoma"/>
          <w:sz w:val="22"/>
          <w:szCs w:val="22"/>
        </w:rPr>
        <w:t xml:space="preserve">. </w:t>
      </w:r>
      <w:r w:rsidR="00B572DC" w:rsidRPr="00481D84">
        <w:rPr>
          <w:rFonts w:ascii="Tahoma" w:hAnsi="Tahoma" w:cs="Tahoma"/>
          <w:sz w:val="22"/>
          <w:szCs w:val="22"/>
        </w:rPr>
        <w:t>perkawinan ini dapat terjadi apabila kedua belah pihak telah melanggar adat susila</w:t>
      </w:r>
      <w:r w:rsidR="00F6341A" w:rsidRPr="00481D84">
        <w:rPr>
          <w:rStyle w:val="FootnoteAnchor"/>
          <w:rFonts w:ascii="Tahoma" w:hAnsi="Tahoma" w:cs="Tahoma"/>
          <w:sz w:val="22"/>
          <w:szCs w:val="22"/>
        </w:rPr>
        <w:footnoteReference w:id="29"/>
      </w:r>
      <w:r w:rsidRPr="00481D84">
        <w:rPr>
          <w:rFonts w:ascii="Tahoma" w:hAnsi="Tahoma" w:cs="Tahoma"/>
          <w:sz w:val="22"/>
          <w:szCs w:val="22"/>
        </w:rPr>
        <w:t xml:space="preserve">. </w:t>
      </w:r>
    </w:p>
    <w:p w:rsidR="00F6341A" w:rsidRDefault="004B688A" w:rsidP="00F6341A">
      <w:pPr>
        <w:spacing w:before="0" w:after="0" w:line="480" w:lineRule="auto"/>
        <w:ind w:firstLine="567"/>
        <w:jc w:val="both"/>
        <w:rPr>
          <w:rFonts w:ascii="Tahoma" w:hAnsi="Tahoma" w:cs="Tahoma"/>
          <w:sz w:val="22"/>
          <w:szCs w:val="22"/>
          <w:lang w:val="en-US"/>
        </w:rPr>
      </w:pPr>
      <w:r w:rsidRPr="00481D84">
        <w:rPr>
          <w:rFonts w:ascii="Tahoma" w:hAnsi="Tahoma" w:cs="Tahoma"/>
          <w:sz w:val="22"/>
          <w:szCs w:val="22"/>
        </w:rPr>
        <w:tab/>
      </w:r>
      <w:r w:rsidR="00AA597A" w:rsidRPr="00481D84">
        <w:rPr>
          <w:rFonts w:ascii="Tahoma" w:hAnsi="Tahoma" w:cs="Tahoma"/>
          <w:sz w:val="22"/>
          <w:szCs w:val="22"/>
          <w:lang w:val="en-US"/>
        </w:rPr>
        <w:t xml:space="preserve">Dan </w:t>
      </w:r>
      <w:r w:rsidR="00B572DC" w:rsidRPr="00481D84">
        <w:rPr>
          <w:rFonts w:ascii="Tahoma" w:hAnsi="Tahoma" w:cs="Tahoma"/>
          <w:sz w:val="22"/>
          <w:szCs w:val="22"/>
          <w:lang w:val="en-US"/>
        </w:rPr>
        <w:t xml:space="preserve">setelah masukanya </w:t>
      </w:r>
      <w:r w:rsidR="00C80662">
        <w:rPr>
          <w:rFonts w:ascii="Tahoma" w:hAnsi="Tahoma" w:cs="Tahoma"/>
          <w:sz w:val="22"/>
          <w:szCs w:val="22"/>
          <w:lang w:val="en-US"/>
        </w:rPr>
        <w:t>Undang-Undang</w:t>
      </w:r>
      <w:r w:rsidR="00AA597A" w:rsidRPr="00481D84">
        <w:rPr>
          <w:rFonts w:ascii="Tahoma" w:hAnsi="Tahoma" w:cs="Tahoma"/>
          <w:sz w:val="22"/>
          <w:szCs w:val="22"/>
          <w:lang w:val="en-US"/>
        </w:rPr>
        <w:t xml:space="preserve"> </w:t>
      </w:r>
      <w:r w:rsidR="006C69BD">
        <w:rPr>
          <w:rFonts w:ascii="Tahoma" w:hAnsi="Tahoma" w:cs="Tahoma"/>
          <w:sz w:val="22"/>
          <w:szCs w:val="22"/>
          <w:lang w:val="en-US"/>
        </w:rPr>
        <w:t>Nomor</w:t>
      </w:r>
      <w:r w:rsidR="00AA597A" w:rsidRPr="00481D84">
        <w:rPr>
          <w:rFonts w:ascii="Tahoma" w:hAnsi="Tahoma" w:cs="Tahoma"/>
          <w:sz w:val="22"/>
          <w:szCs w:val="22"/>
          <w:lang w:val="en-US"/>
        </w:rPr>
        <w:t xml:space="preserve"> 1 Tahun 1974 bentuk perkawinan harus dicatatkan sebagaimana fungsi dan tujuan dari </w:t>
      </w:r>
      <w:r w:rsidR="00C80662">
        <w:rPr>
          <w:rFonts w:ascii="Tahoma" w:hAnsi="Tahoma" w:cs="Tahoma"/>
          <w:sz w:val="22"/>
          <w:szCs w:val="22"/>
          <w:lang w:val="en-US"/>
        </w:rPr>
        <w:t>Undang-Undang</w:t>
      </w:r>
      <w:r w:rsidR="00AA597A" w:rsidRPr="00481D84">
        <w:rPr>
          <w:rFonts w:ascii="Tahoma" w:hAnsi="Tahoma" w:cs="Tahoma"/>
          <w:sz w:val="22"/>
          <w:szCs w:val="22"/>
          <w:lang w:val="en-US"/>
        </w:rPr>
        <w:t xml:space="preserve"> Perkawininan </w:t>
      </w:r>
      <w:r w:rsidR="00B572DC" w:rsidRPr="00481D84">
        <w:rPr>
          <w:rFonts w:ascii="Tahoma" w:hAnsi="Tahoma" w:cs="Tahoma"/>
          <w:sz w:val="22"/>
          <w:szCs w:val="22"/>
          <w:lang w:val="en-US"/>
        </w:rPr>
        <w:t xml:space="preserve">yang diadakan atau diketahui oleh negara yang dalam hal ini dilakukan oleh kantor pencatatan sipil yang mengurus hal-hal tentang kependudukan akan memmbuat perasaan aman dikarenakan di lindungi oleh negara yang dalam hal ini </w:t>
      </w:r>
      <w:r w:rsidR="00C80662">
        <w:rPr>
          <w:rFonts w:ascii="Tahoma" w:hAnsi="Tahoma" w:cs="Tahoma"/>
          <w:sz w:val="22"/>
          <w:szCs w:val="22"/>
          <w:lang w:val="en-US"/>
        </w:rPr>
        <w:t>Undang-Undang</w:t>
      </w:r>
      <w:r w:rsidR="00142402" w:rsidRPr="00481D84">
        <w:rPr>
          <w:rFonts w:ascii="Tahoma" w:hAnsi="Tahoma" w:cs="Tahoma"/>
          <w:sz w:val="22"/>
          <w:szCs w:val="22"/>
          <w:lang w:val="en-US"/>
        </w:rPr>
        <w:t xml:space="preserve"> Perkawinan </w:t>
      </w:r>
      <w:r w:rsidR="006C69BD">
        <w:rPr>
          <w:rFonts w:ascii="Tahoma" w:hAnsi="Tahoma" w:cs="Tahoma"/>
          <w:sz w:val="22"/>
          <w:szCs w:val="22"/>
          <w:lang w:val="en-US"/>
        </w:rPr>
        <w:t>Nomor</w:t>
      </w:r>
      <w:r w:rsidR="00B572DC" w:rsidRPr="00481D84">
        <w:rPr>
          <w:rFonts w:ascii="Tahoma" w:hAnsi="Tahoma" w:cs="Tahoma"/>
          <w:sz w:val="22"/>
          <w:szCs w:val="22"/>
          <w:lang w:val="en-US"/>
        </w:rPr>
        <w:t xml:space="preserve"> 1 tahun 1974 bagi masyarakat yang sudah melangsungkan perkawinan secara adat dan agama n</w:t>
      </w:r>
      <w:r w:rsidR="00745BFA">
        <w:rPr>
          <w:rFonts w:ascii="Tahoma" w:hAnsi="Tahoma" w:cs="Tahoma"/>
          <w:sz w:val="22"/>
          <w:szCs w:val="22"/>
          <w:lang w:val="en-US"/>
        </w:rPr>
        <w:t>amun tidak ada atau tercatat di</w:t>
      </w:r>
      <w:r w:rsidR="00B572DC" w:rsidRPr="00481D84">
        <w:rPr>
          <w:rFonts w:ascii="Tahoma" w:hAnsi="Tahoma" w:cs="Tahoma"/>
          <w:sz w:val="22"/>
          <w:szCs w:val="22"/>
          <w:lang w:val="en-US"/>
        </w:rPr>
        <w:t>dalam kantor pencatat</w:t>
      </w:r>
      <w:r w:rsidR="00142402">
        <w:rPr>
          <w:rFonts w:ascii="Tahoma" w:hAnsi="Tahoma" w:cs="Tahoma"/>
          <w:sz w:val="22"/>
          <w:szCs w:val="22"/>
          <w:lang w:val="en-US"/>
        </w:rPr>
        <w:t>a</w:t>
      </w:r>
      <w:r w:rsidR="00B572DC" w:rsidRPr="00481D84">
        <w:rPr>
          <w:rFonts w:ascii="Tahoma" w:hAnsi="Tahoma" w:cs="Tahoma"/>
          <w:sz w:val="22"/>
          <w:szCs w:val="22"/>
          <w:lang w:val="en-US"/>
        </w:rPr>
        <w:t>n sipil maka segala proses yang berhubungan dengan kependudkan akan terhalang contohnya tidak bisa membuat kartu kelurarga dan bagi keturunan atau anaknya karena perkawinan orangtuanya tidak tercatat sehingga si anak tidak bisa dibua</w:t>
      </w:r>
      <w:r w:rsidR="00B572DC" w:rsidRPr="00481D84">
        <w:rPr>
          <w:rFonts w:ascii="Tahoma" w:hAnsi="Tahoma" w:cs="Tahoma"/>
          <w:sz w:val="22"/>
          <w:szCs w:val="22"/>
        </w:rPr>
        <w:t>t</w:t>
      </w:r>
      <w:r w:rsidR="00B572DC" w:rsidRPr="00481D84">
        <w:rPr>
          <w:rFonts w:ascii="Tahoma" w:hAnsi="Tahoma" w:cs="Tahoma"/>
          <w:sz w:val="22"/>
          <w:szCs w:val="22"/>
          <w:lang w:val="en-US"/>
        </w:rPr>
        <w:t>kan akta lahir sebagai salah satu syarat di dalam kehidupannya kedepa</w:t>
      </w:r>
      <w:r w:rsidR="00745BFA">
        <w:rPr>
          <w:rFonts w:ascii="Tahoma" w:hAnsi="Tahoma" w:cs="Tahoma"/>
          <w:sz w:val="22"/>
          <w:szCs w:val="22"/>
          <w:lang w:val="en-US"/>
        </w:rPr>
        <w:t>n khususnya ke sekolah dan lain-</w:t>
      </w:r>
      <w:r w:rsidR="00B572DC" w:rsidRPr="00481D84">
        <w:rPr>
          <w:rFonts w:ascii="Tahoma" w:hAnsi="Tahoma" w:cs="Tahoma"/>
          <w:sz w:val="22"/>
          <w:szCs w:val="22"/>
          <w:lang w:val="en-US"/>
        </w:rPr>
        <w:t>lain</w:t>
      </w:r>
      <w:r w:rsidR="00B572DC" w:rsidRPr="00481D84">
        <w:rPr>
          <w:rFonts w:ascii="Tahoma" w:hAnsi="Tahoma" w:cs="Tahoma"/>
          <w:sz w:val="22"/>
          <w:szCs w:val="22"/>
        </w:rPr>
        <w:t>.</w:t>
      </w:r>
    </w:p>
    <w:p w:rsidR="00C467E4" w:rsidRPr="0039070A" w:rsidRDefault="00C467E4" w:rsidP="0039070A">
      <w:pPr>
        <w:widowControl w:val="0"/>
        <w:spacing w:before="0" w:after="0" w:line="480" w:lineRule="auto"/>
        <w:ind w:firstLine="437"/>
        <w:jc w:val="both"/>
        <w:rPr>
          <w:rStyle w:val="Strong"/>
          <w:rFonts w:ascii="Tahoma" w:hAnsi="Tahoma" w:cs="Tahoma"/>
          <w:b w:val="0"/>
          <w:sz w:val="22"/>
          <w:szCs w:val="22"/>
          <w:lang w:val="en-US"/>
        </w:rPr>
      </w:pPr>
      <w:r w:rsidRPr="00481D84">
        <w:rPr>
          <w:rFonts w:ascii="Tahoma" w:hAnsi="Tahoma" w:cs="Tahoma"/>
          <w:sz w:val="22"/>
          <w:szCs w:val="22"/>
          <w:lang w:val="en-US"/>
        </w:rPr>
        <w:t>Dalam praktek kehidupannya masyarakat dayak yang sudah menganut agama-agama baru tetap menjalankan tradisi leluhurnya karena mereka menganggap itu adalah warisan leluhur masyarakat dayak yang merupakan milik seluruh warga dayak yang harus dilestarikan atau dengan bahasa sederhana yaitu adat. Hal ini berlaku dalam tata cara upacara perkawinan masyarakat dayak yang beralih keyainan ke agama kristen</w:t>
      </w:r>
      <w:r>
        <w:rPr>
          <w:rFonts w:ascii="Tahoma" w:hAnsi="Tahoma" w:cs="Tahoma"/>
          <w:sz w:val="22"/>
          <w:szCs w:val="22"/>
          <w:lang w:val="en-US"/>
        </w:rPr>
        <w:t xml:space="preserve"> </w:t>
      </w:r>
      <w:r w:rsidRPr="00481D84">
        <w:rPr>
          <w:rFonts w:ascii="Tahoma" w:hAnsi="Tahoma" w:cs="Tahoma"/>
          <w:sz w:val="22"/>
          <w:szCs w:val="22"/>
          <w:lang w:val="en-US"/>
        </w:rPr>
        <w:t>hukum adat perkawinan itu bukan hanya merupakan peristiwa penting bagi mereka yang masih hidup saja, tetapi perkawinan juga merupakan peristiwa yang sangat berarti serta sepenuhnya mendapat perhatian dan diikuti oleh arwah-arwah para leluhur kedua belah pihak.</w:t>
      </w:r>
    </w:p>
    <w:p w:rsidR="00365BF4" w:rsidRDefault="00365BF4" w:rsidP="00412CC7">
      <w:pPr>
        <w:pStyle w:val="Heading2"/>
        <w:rPr>
          <w:rStyle w:val="Strong"/>
          <w:b/>
        </w:rPr>
      </w:pPr>
    </w:p>
    <w:p w:rsidR="00F6341A" w:rsidRPr="00481D84" w:rsidRDefault="004B688A" w:rsidP="00412CC7">
      <w:pPr>
        <w:pStyle w:val="Heading2"/>
      </w:pPr>
      <w:bookmarkStart w:id="52" w:name="_Toc120866140"/>
      <w:r w:rsidRPr="00F535C0">
        <w:rPr>
          <w:rStyle w:val="Strong"/>
          <w:b/>
        </w:rPr>
        <w:t>E.</w:t>
      </w:r>
      <w:r w:rsidRPr="00481D84">
        <w:rPr>
          <w:rStyle w:val="Strong"/>
          <w:b/>
        </w:rPr>
        <w:t xml:space="preserve"> </w:t>
      </w:r>
      <w:r w:rsidRPr="00481D84">
        <w:rPr>
          <w:rStyle w:val="Heading2Char"/>
          <w:b/>
        </w:rPr>
        <w:t>Upacara-Upacara Sebelum Perkawinan</w:t>
      </w:r>
      <w:bookmarkEnd w:id="52"/>
      <w:r w:rsidRPr="00481D84">
        <w:rPr>
          <w:rStyle w:val="Strong"/>
          <w:b/>
        </w:rPr>
        <w:t xml:space="preserve"> </w:t>
      </w:r>
    </w:p>
    <w:p w:rsidR="00F6341A" w:rsidRPr="00481D84" w:rsidRDefault="004B688A" w:rsidP="00F6341A">
      <w:pPr>
        <w:pStyle w:val="NormalWeb"/>
        <w:shd w:val="clear" w:color="auto" w:fill="FFFFFF"/>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Terdapat </w:t>
      </w:r>
      <w:r w:rsidR="00B572DC" w:rsidRPr="00481D84">
        <w:rPr>
          <w:rFonts w:ascii="Tahoma" w:hAnsi="Tahoma" w:cs="Tahoma"/>
          <w:sz w:val="22"/>
          <w:szCs w:val="22"/>
        </w:rPr>
        <w:t>tata cara yang harus dilakukan sebelum acara perkawinan, diantaranya paksik, dalam paksik pun terdapat dua jenis yakni paksik bangau dan paksik aya’.</w:t>
      </w:r>
      <w:r w:rsidR="00B572DC" w:rsidRPr="00481D84">
        <w:rPr>
          <w:rFonts w:ascii="Tahoma" w:hAnsi="Tahoma" w:cs="Tahoma"/>
          <w:sz w:val="22"/>
          <w:szCs w:val="22"/>
          <w:lang w:val="en-US"/>
        </w:rPr>
        <w:t xml:space="preserve"> </w:t>
      </w:r>
      <w:r w:rsidR="00202F21" w:rsidRPr="00481D84">
        <w:rPr>
          <w:rFonts w:ascii="Tahoma" w:hAnsi="Tahoma" w:cs="Tahoma"/>
          <w:sz w:val="22"/>
          <w:szCs w:val="22"/>
        </w:rPr>
        <w:t xml:space="preserve">Perkenalan </w:t>
      </w:r>
      <w:r w:rsidR="00B572DC" w:rsidRPr="00481D84">
        <w:rPr>
          <w:rFonts w:ascii="Tahoma" w:hAnsi="Tahoma" w:cs="Tahoma"/>
          <w:sz w:val="22"/>
          <w:szCs w:val="22"/>
        </w:rPr>
        <w:t>dan pertunangan</w:t>
      </w:r>
      <w:r w:rsidRPr="00481D84">
        <w:rPr>
          <w:rFonts w:ascii="Tahoma" w:hAnsi="Tahoma" w:cs="Tahoma"/>
          <w:sz w:val="22"/>
          <w:szCs w:val="22"/>
        </w:rPr>
        <w:t xml:space="preserve"> “</w:t>
      </w:r>
      <w:r w:rsidRPr="00B572DC">
        <w:rPr>
          <w:rFonts w:ascii="Tahoma" w:hAnsi="Tahoma" w:cs="Tahoma"/>
          <w:i/>
          <w:sz w:val="22"/>
          <w:szCs w:val="22"/>
        </w:rPr>
        <w:t>Paksik</w:t>
      </w:r>
      <w:r w:rsidRPr="00481D84">
        <w:rPr>
          <w:rFonts w:ascii="Tahoma" w:hAnsi="Tahoma" w:cs="Tahoma"/>
          <w:sz w:val="22"/>
          <w:szCs w:val="22"/>
        </w:rPr>
        <w:t xml:space="preserve">” </w:t>
      </w:r>
      <w:r w:rsidR="00B572DC" w:rsidRPr="00481D84">
        <w:rPr>
          <w:rFonts w:ascii="Tahoma" w:hAnsi="Tahoma" w:cs="Tahoma"/>
          <w:sz w:val="22"/>
          <w:szCs w:val="22"/>
        </w:rPr>
        <w:t>dalam</w:t>
      </w:r>
      <w:r w:rsidRPr="00481D84">
        <w:rPr>
          <w:rFonts w:ascii="Tahoma" w:hAnsi="Tahoma" w:cs="Tahoma"/>
          <w:sz w:val="22"/>
          <w:szCs w:val="22"/>
        </w:rPr>
        <w:t xml:space="preserve"> Suku Dayak Bahau </w:t>
      </w:r>
      <w:r w:rsidR="00B572DC" w:rsidRPr="00481D84">
        <w:rPr>
          <w:rFonts w:ascii="Tahoma" w:hAnsi="Tahoma" w:cs="Tahoma"/>
          <w:sz w:val="22"/>
          <w:szCs w:val="22"/>
        </w:rPr>
        <w:t xml:space="preserve">tahap pertama yang </w:t>
      </w:r>
      <w:r w:rsidR="00051B63">
        <w:rPr>
          <w:rFonts w:ascii="Tahoma" w:hAnsi="Tahoma" w:cs="Tahoma"/>
          <w:sz w:val="22"/>
          <w:szCs w:val="22"/>
        </w:rPr>
        <w:t>dilakukan</w:t>
      </w:r>
      <w:r w:rsidR="00B572DC" w:rsidRPr="00481D84">
        <w:rPr>
          <w:rFonts w:ascii="Tahoma" w:hAnsi="Tahoma" w:cs="Tahoma"/>
          <w:sz w:val="22"/>
          <w:szCs w:val="22"/>
        </w:rPr>
        <w:t xml:space="preserve"> adalah perkenalan. </w:t>
      </w:r>
      <w:r w:rsidR="00202F21" w:rsidRPr="00481D84">
        <w:rPr>
          <w:rFonts w:ascii="Tahoma" w:hAnsi="Tahoma" w:cs="Tahoma"/>
          <w:sz w:val="22"/>
          <w:szCs w:val="22"/>
        </w:rPr>
        <w:t>Jika</w:t>
      </w:r>
      <w:r w:rsidR="00B572DC" w:rsidRPr="00481D84">
        <w:rPr>
          <w:rFonts w:ascii="Tahoma" w:hAnsi="Tahoma" w:cs="Tahoma"/>
          <w:sz w:val="22"/>
          <w:szCs w:val="22"/>
        </w:rPr>
        <w:t xml:space="preserve"> pada perkenalan itu keluarga sudah saling cocok, maka kedua belah pihak akan segera melaksanakan penentuan tanggal perkawinan kedua mempelai. </w:t>
      </w:r>
      <w:r w:rsidR="00142402" w:rsidRPr="00481D84">
        <w:rPr>
          <w:rFonts w:ascii="Tahoma" w:hAnsi="Tahoma" w:cs="Tahoma"/>
          <w:sz w:val="22"/>
          <w:szCs w:val="22"/>
        </w:rPr>
        <w:t>Dalam</w:t>
      </w:r>
      <w:r w:rsidR="00B572DC" w:rsidRPr="00481D84">
        <w:rPr>
          <w:rFonts w:ascii="Tahoma" w:hAnsi="Tahoma" w:cs="Tahoma"/>
          <w:sz w:val="22"/>
          <w:szCs w:val="22"/>
        </w:rPr>
        <w:t xml:space="preserve"> masyarakat </w:t>
      </w:r>
      <w:r w:rsidR="00745BFA" w:rsidRPr="00481D84">
        <w:rPr>
          <w:rFonts w:ascii="Tahoma" w:hAnsi="Tahoma" w:cs="Tahoma"/>
          <w:sz w:val="22"/>
          <w:szCs w:val="22"/>
        </w:rPr>
        <w:t>Dayak Bahau</w:t>
      </w:r>
      <w:r w:rsidR="00B572DC" w:rsidRPr="00481D84">
        <w:rPr>
          <w:rFonts w:ascii="Tahoma" w:hAnsi="Tahoma" w:cs="Tahoma"/>
          <w:sz w:val="22"/>
          <w:szCs w:val="22"/>
        </w:rPr>
        <w:t xml:space="preserve">, upacara </w:t>
      </w:r>
      <w:r w:rsidR="00B572DC" w:rsidRPr="00B572DC">
        <w:rPr>
          <w:rFonts w:ascii="Tahoma" w:hAnsi="Tahoma" w:cs="Tahoma"/>
          <w:i/>
          <w:sz w:val="22"/>
          <w:szCs w:val="22"/>
        </w:rPr>
        <w:t>paksik</w:t>
      </w:r>
      <w:r w:rsidR="00B572DC" w:rsidRPr="00481D84">
        <w:rPr>
          <w:rFonts w:ascii="Tahoma" w:hAnsi="Tahoma" w:cs="Tahoma"/>
          <w:sz w:val="22"/>
          <w:szCs w:val="22"/>
        </w:rPr>
        <w:t xml:space="preserve"> dilaksanakan dengan dua cara </w:t>
      </w:r>
      <w:r w:rsidR="00B572DC" w:rsidRPr="00B572DC">
        <w:rPr>
          <w:rFonts w:ascii="Tahoma" w:hAnsi="Tahoma" w:cs="Tahoma"/>
          <w:i/>
          <w:sz w:val="22"/>
          <w:szCs w:val="22"/>
        </w:rPr>
        <w:t>paksik bangau</w:t>
      </w:r>
      <w:r w:rsidR="00B572DC" w:rsidRPr="00481D84">
        <w:rPr>
          <w:rFonts w:ascii="Tahoma" w:hAnsi="Tahoma" w:cs="Tahoma"/>
          <w:sz w:val="22"/>
          <w:szCs w:val="22"/>
        </w:rPr>
        <w:t xml:space="preserve"> (</w:t>
      </w:r>
      <w:r w:rsidR="00B572DC" w:rsidRPr="00B572DC">
        <w:rPr>
          <w:rFonts w:ascii="Tahoma" w:hAnsi="Tahoma" w:cs="Tahoma"/>
          <w:i/>
          <w:sz w:val="22"/>
          <w:szCs w:val="22"/>
        </w:rPr>
        <w:t>paksik bangau</w:t>
      </w:r>
      <w:r w:rsidR="00B572DC" w:rsidRPr="00481D84">
        <w:rPr>
          <w:rFonts w:ascii="Tahoma" w:hAnsi="Tahoma" w:cs="Tahoma"/>
          <w:sz w:val="22"/>
          <w:szCs w:val="22"/>
        </w:rPr>
        <w:t xml:space="preserve"> ini di laksanakan jika salah seorang dari mempelai akan pergi jauh, guna dari </w:t>
      </w:r>
      <w:r w:rsidR="00B572DC" w:rsidRPr="00745BFA">
        <w:rPr>
          <w:rFonts w:ascii="Tahoma" w:hAnsi="Tahoma" w:cs="Tahoma"/>
          <w:i/>
          <w:sz w:val="22"/>
          <w:szCs w:val="22"/>
        </w:rPr>
        <w:t>paksik bangau</w:t>
      </w:r>
      <w:r w:rsidR="00B572DC" w:rsidRPr="00481D84">
        <w:rPr>
          <w:rFonts w:ascii="Tahoma" w:hAnsi="Tahoma" w:cs="Tahoma"/>
          <w:sz w:val="22"/>
          <w:szCs w:val="22"/>
        </w:rPr>
        <w:t xml:space="preserve"> menurut buku adat dan upacara perkawinan daerah </w:t>
      </w:r>
      <w:r w:rsidR="00745BFA" w:rsidRPr="00481D84">
        <w:rPr>
          <w:rFonts w:ascii="Tahoma" w:hAnsi="Tahoma" w:cs="Tahoma"/>
          <w:sz w:val="22"/>
          <w:szCs w:val="22"/>
        </w:rPr>
        <w:t xml:space="preserve">Kalimantan Timur </w:t>
      </w:r>
      <w:r w:rsidR="00B572DC" w:rsidRPr="00481D84">
        <w:rPr>
          <w:rFonts w:ascii="Tahoma" w:hAnsi="Tahoma" w:cs="Tahoma"/>
          <w:sz w:val="22"/>
          <w:szCs w:val="22"/>
        </w:rPr>
        <w:t xml:space="preserve">ini adalah untuk mengikat terlebih dahulu sang mempelai sebelum ia pergi jauh. adat </w:t>
      </w:r>
      <w:r w:rsidR="00B572DC" w:rsidRPr="00B572DC">
        <w:rPr>
          <w:rFonts w:ascii="Tahoma" w:hAnsi="Tahoma" w:cs="Tahoma"/>
          <w:i/>
          <w:sz w:val="22"/>
          <w:szCs w:val="22"/>
        </w:rPr>
        <w:t>paksik bangau</w:t>
      </w:r>
      <w:r w:rsidR="00B572DC" w:rsidRPr="00481D84">
        <w:rPr>
          <w:rFonts w:ascii="Tahoma" w:hAnsi="Tahoma" w:cs="Tahoma"/>
          <w:sz w:val="22"/>
          <w:szCs w:val="22"/>
        </w:rPr>
        <w:t xml:space="preserve"> di laksanakan pada waktu malam hari, dimana si pemuda diarak ke rumah si gadis dengan membawa </w:t>
      </w:r>
      <w:r w:rsidR="00B572DC" w:rsidRPr="00B572DC">
        <w:rPr>
          <w:rFonts w:ascii="Tahoma" w:hAnsi="Tahoma" w:cs="Tahoma"/>
          <w:i/>
          <w:sz w:val="22"/>
          <w:szCs w:val="22"/>
        </w:rPr>
        <w:t>telana kelaap</w:t>
      </w:r>
      <w:r w:rsidR="00B572DC" w:rsidRPr="00481D84">
        <w:rPr>
          <w:rFonts w:ascii="Tahoma" w:hAnsi="Tahoma" w:cs="Tahoma"/>
          <w:sz w:val="22"/>
          <w:szCs w:val="22"/>
        </w:rPr>
        <w:t>.</w:t>
      </w:r>
    </w:p>
    <w:p w:rsidR="00F6341A" w:rsidRPr="00481D84" w:rsidRDefault="004B688A" w:rsidP="004516A1">
      <w:pPr>
        <w:pStyle w:val="NormalWeb"/>
        <w:shd w:val="clear" w:color="auto" w:fill="FFFFFF"/>
        <w:spacing w:before="0" w:after="0" w:line="480" w:lineRule="auto"/>
        <w:ind w:firstLine="567"/>
        <w:jc w:val="both"/>
        <w:rPr>
          <w:rFonts w:ascii="Tahoma" w:hAnsi="Tahoma" w:cs="Tahoma"/>
          <w:sz w:val="22"/>
          <w:szCs w:val="22"/>
          <w:lang w:val="en-US"/>
        </w:rPr>
      </w:pPr>
      <w:r w:rsidRPr="00B572DC">
        <w:rPr>
          <w:rFonts w:ascii="Tahoma" w:hAnsi="Tahoma" w:cs="Tahoma"/>
          <w:i/>
          <w:sz w:val="22"/>
          <w:szCs w:val="22"/>
        </w:rPr>
        <w:t>Paksik Aya’ (Paksik Aya’</w:t>
      </w:r>
      <w:r w:rsidRPr="00481D84">
        <w:rPr>
          <w:rFonts w:ascii="Tahoma" w:hAnsi="Tahoma" w:cs="Tahoma"/>
          <w:sz w:val="22"/>
          <w:szCs w:val="22"/>
        </w:rPr>
        <w:t xml:space="preserve"> Adalah Upacara Adat Yang Dilakukan Untuk Mengikat Kedua Mempelai Dalam Satu Ikatan Sehari Sebelum Hari Perkawinan Dimulai</w:t>
      </w:r>
      <w:r w:rsidRPr="00B572DC">
        <w:rPr>
          <w:rFonts w:ascii="Tahoma" w:hAnsi="Tahoma" w:cs="Tahoma"/>
          <w:i/>
          <w:sz w:val="22"/>
          <w:szCs w:val="22"/>
        </w:rPr>
        <w:t>. Paksik Aya’</w:t>
      </w:r>
      <w:r w:rsidRPr="00481D84">
        <w:rPr>
          <w:rFonts w:ascii="Tahoma" w:hAnsi="Tahoma" w:cs="Tahoma"/>
          <w:sz w:val="22"/>
          <w:szCs w:val="22"/>
        </w:rPr>
        <w:t xml:space="preserve"> Juga </w:t>
      </w:r>
      <w:r w:rsidR="00B572DC" w:rsidRPr="00481D84">
        <w:rPr>
          <w:rFonts w:ascii="Tahoma" w:hAnsi="Tahoma" w:cs="Tahoma"/>
          <w:sz w:val="22"/>
          <w:szCs w:val="22"/>
        </w:rPr>
        <w:t>d</w:t>
      </w:r>
      <w:r w:rsidRPr="00481D84">
        <w:rPr>
          <w:rFonts w:ascii="Tahoma" w:hAnsi="Tahoma" w:cs="Tahoma"/>
          <w:sz w:val="22"/>
          <w:szCs w:val="22"/>
        </w:rPr>
        <w:t>i Laksanakan Pada Waktu Malam Hari</w:t>
      </w:r>
      <w:r w:rsidR="00F6341A" w:rsidRPr="00481D84">
        <w:rPr>
          <w:rStyle w:val="FootnoteAnchor"/>
          <w:rFonts w:ascii="Tahoma" w:hAnsi="Tahoma" w:cs="Tahoma"/>
          <w:sz w:val="22"/>
          <w:szCs w:val="22"/>
        </w:rPr>
        <w:footnoteReference w:id="30"/>
      </w:r>
      <w:r w:rsidRPr="00481D84">
        <w:rPr>
          <w:rFonts w:ascii="Tahoma" w:hAnsi="Tahoma" w:cs="Tahoma"/>
          <w:sz w:val="22"/>
          <w:szCs w:val="22"/>
        </w:rPr>
        <w:t xml:space="preserve">. </w:t>
      </w:r>
    </w:p>
    <w:p w:rsidR="00F6341A" w:rsidRPr="00481D84" w:rsidRDefault="004B688A" w:rsidP="00412CC7">
      <w:pPr>
        <w:pStyle w:val="Heading2"/>
      </w:pPr>
      <w:bookmarkStart w:id="53" w:name="_Toc120866141"/>
      <w:r w:rsidRPr="00481D84">
        <w:t>F.  Wujud Dan Sistem Hukum Adat Perkawinan</w:t>
      </w:r>
      <w:bookmarkEnd w:id="53"/>
    </w:p>
    <w:p w:rsidR="00F6341A" w:rsidRPr="00481D84" w:rsidRDefault="004B688A" w:rsidP="00F6341A">
      <w:pPr>
        <w:spacing w:before="0" w:after="0" w:line="480" w:lineRule="auto"/>
        <w:jc w:val="both"/>
        <w:rPr>
          <w:rFonts w:ascii="Tahoma" w:hAnsi="Tahoma" w:cs="Tahoma"/>
          <w:sz w:val="22"/>
          <w:szCs w:val="22"/>
        </w:rPr>
      </w:pPr>
      <w:r w:rsidRPr="00481D84">
        <w:rPr>
          <w:rFonts w:ascii="Tahoma" w:hAnsi="Tahoma" w:cs="Tahoma"/>
          <w:sz w:val="22"/>
          <w:szCs w:val="22"/>
        </w:rPr>
        <w:t xml:space="preserve">Di </w:t>
      </w:r>
      <w:r w:rsidR="00B572DC" w:rsidRPr="00481D84">
        <w:rPr>
          <w:rFonts w:ascii="Tahoma" w:hAnsi="Tahoma" w:cs="Tahoma"/>
          <w:sz w:val="22"/>
          <w:szCs w:val="22"/>
        </w:rPr>
        <w:t>dalam</w:t>
      </w:r>
      <w:r w:rsidRPr="00481D84">
        <w:rPr>
          <w:rFonts w:ascii="Tahoma" w:hAnsi="Tahoma" w:cs="Tahoma"/>
          <w:sz w:val="22"/>
          <w:szCs w:val="22"/>
        </w:rPr>
        <w:t xml:space="preserve"> </w:t>
      </w:r>
      <w:r w:rsidR="00B572DC" w:rsidRPr="00481D84">
        <w:rPr>
          <w:rFonts w:ascii="Tahoma" w:hAnsi="Tahoma" w:cs="Tahoma"/>
          <w:sz w:val="22"/>
          <w:szCs w:val="22"/>
        </w:rPr>
        <w:t xml:space="preserve">masyarakat hukum </w:t>
      </w:r>
      <w:r w:rsidRPr="00481D84">
        <w:rPr>
          <w:rFonts w:ascii="Tahoma" w:hAnsi="Tahoma" w:cs="Tahoma"/>
          <w:sz w:val="22"/>
          <w:szCs w:val="22"/>
        </w:rPr>
        <w:t xml:space="preserve">Adat </w:t>
      </w:r>
      <w:r w:rsidR="00B572DC" w:rsidRPr="00481D84">
        <w:rPr>
          <w:rFonts w:ascii="Tahoma" w:hAnsi="Tahoma" w:cs="Tahoma"/>
          <w:sz w:val="22"/>
          <w:szCs w:val="22"/>
        </w:rPr>
        <w:t>terlihat dalam 3 wujud yaitu</w:t>
      </w:r>
      <w:r w:rsidRPr="00481D84">
        <w:rPr>
          <w:rFonts w:ascii="Tahoma" w:hAnsi="Tahoma" w:cs="Tahoma"/>
          <w:sz w:val="22"/>
          <w:szCs w:val="22"/>
        </w:rPr>
        <w:t>:</w:t>
      </w:r>
    </w:p>
    <w:p w:rsidR="00F6341A" w:rsidRPr="00481D84" w:rsidRDefault="004B688A" w:rsidP="00D77EF0">
      <w:pPr>
        <w:numPr>
          <w:ilvl w:val="0"/>
          <w:numId w:val="12"/>
        </w:numPr>
        <w:spacing w:before="0" w:after="0" w:line="480" w:lineRule="auto"/>
        <w:jc w:val="both"/>
        <w:rPr>
          <w:rFonts w:ascii="Tahoma" w:hAnsi="Tahoma" w:cs="Tahoma"/>
          <w:sz w:val="22"/>
          <w:szCs w:val="22"/>
        </w:rPr>
      </w:pPr>
      <w:r w:rsidRPr="00481D84">
        <w:rPr>
          <w:rFonts w:ascii="Tahoma" w:hAnsi="Tahoma" w:cs="Tahoma"/>
          <w:sz w:val="22"/>
          <w:szCs w:val="22"/>
        </w:rPr>
        <w:t>Hukum Yang Tidak Tertulis (</w:t>
      </w:r>
      <w:r w:rsidRPr="00481D84">
        <w:rPr>
          <w:rFonts w:ascii="Tahoma" w:hAnsi="Tahoma" w:cs="Tahoma"/>
          <w:i/>
          <w:sz w:val="22"/>
          <w:szCs w:val="22"/>
        </w:rPr>
        <w:t>Ius Non Scriptum</w:t>
      </w:r>
      <w:r w:rsidRPr="00481D84">
        <w:rPr>
          <w:rFonts w:ascii="Tahoma" w:hAnsi="Tahoma" w:cs="Tahoma"/>
          <w:sz w:val="22"/>
          <w:szCs w:val="22"/>
        </w:rPr>
        <w:t>).</w:t>
      </w:r>
      <w:r w:rsidRPr="00481D84">
        <w:rPr>
          <w:rFonts w:ascii="Tahoma" w:hAnsi="Tahoma" w:cs="Tahoma"/>
          <w:sz w:val="22"/>
          <w:szCs w:val="22"/>
          <w:lang w:val="en-US"/>
        </w:rPr>
        <w:t xml:space="preserve"> </w:t>
      </w:r>
      <w:r w:rsidRPr="00481D84">
        <w:rPr>
          <w:rFonts w:ascii="Tahoma" w:hAnsi="Tahoma" w:cs="Tahoma"/>
          <w:sz w:val="22"/>
          <w:szCs w:val="22"/>
        </w:rPr>
        <w:t>Inilah Yang Merupakan Bagian Terbesar.</w:t>
      </w:r>
    </w:p>
    <w:p w:rsidR="00F6341A" w:rsidRPr="00481D84" w:rsidRDefault="004B688A" w:rsidP="00D77EF0">
      <w:pPr>
        <w:numPr>
          <w:ilvl w:val="0"/>
          <w:numId w:val="12"/>
        </w:numPr>
        <w:spacing w:before="0" w:after="0" w:line="480" w:lineRule="auto"/>
        <w:jc w:val="both"/>
        <w:rPr>
          <w:rFonts w:ascii="Tahoma" w:hAnsi="Tahoma" w:cs="Tahoma"/>
          <w:sz w:val="22"/>
          <w:szCs w:val="22"/>
        </w:rPr>
      </w:pPr>
      <w:r w:rsidRPr="00481D84">
        <w:rPr>
          <w:rFonts w:ascii="Tahoma" w:hAnsi="Tahoma" w:cs="Tahoma"/>
          <w:sz w:val="22"/>
          <w:szCs w:val="22"/>
        </w:rPr>
        <w:t>Hukum Yang Tertulis (</w:t>
      </w:r>
      <w:r w:rsidRPr="00481D84">
        <w:rPr>
          <w:rFonts w:ascii="Tahoma" w:hAnsi="Tahoma" w:cs="Tahoma"/>
          <w:i/>
          <w:sz w:val="22"/>
          <w:szCs w:val="22"/>
          <w:lang w:val="en-US"/>
        </w:rPr>
        <w:t>I</w:t>
      </w:r>
      <w:r w:rsidRPr="00481D84">
        <w:rPr>
          <w:rFonts w:ascii="Tahoma" w:hAnsi="Tahoma" w:cs="Tahoma"/>
          <w:i/>
          <w:sz w:val="22"/>
          <w:szCs w:val="22"/>
        </w:rPr>
        <w:t>us Scriptum</w:t>
      </w:r>
      <w:r w:rsidRPr="00481D84">
        <w:rPr>
          <w:rFonts w:ascii="Tahoma" w:hAnsi="Tahoma" w:cs="Tahoma"/>
          <w:sz w:val="22"/>
          <w:szCs w:val="22"/>
        </w:rPr>
        <w:t>).</w:t>
      </w:r>
      <w:r w:rsidRPr="00481D84">
        <w:rPr>
          <w:rFonts w:ascii="Tahoma" w:hAnsi="Tahoma" w:cs="Tahoma"/>
          <w:sz w:val="22"/>
          <w:szCs w:val="22"/>
          <w:lang w:val="en-US"/>
        </w:rPr>
        <w:t xml:space="preserve"> </w:t>
      </w:r>
      <w:r w:rsidRPr="00481D84">
        <w:rPr>
          <w:rFonts w:ascii="Tahoma" w:hAnsi="Tahoma" w:cs="Tahoma"/>
          <w:sz w:val="22"/>
          <w:szCs w:val="22"/>
        </w:rPr>
        <w:t>Ini Sebagian Kecil Saja.</w:t>
      </w:r>
    </w:p>
    <w:p w:rsidR="00F6341A" w:rsidRPr="00481D84" w:rsidRDefault="004B688A" w:rsidP="00D77EF0">
      <w:pPr>
        <w:numPr>
          <w:ilvl w:val="0"/>
          <w:numId w:val="12"/>
        </w:numPr>
        <w:spacing w:before="0" w:after="0" w:line="480" w:lineRule="auto"/>
        <w:jc w:val="both"/>
        <w:rPr>
          <w:rFonts w:ascii="Tahoma" w:hAnsi="Tahoma" w:cs="Tahoma"/>
          <w:sz w:val="22"/>
          <w:szCs w:val="22"/>
        </w:rPr>
      </w:pPr>
      <w:r w:rsidRPr="00481D84">
        <w:rPr>
          <w:rFonts w:ascii="Tahoma" w:hAnsi="Tahoma" w:cs="Tahoma"/>
          <w:sz w:val="22"/>
          <w:szCs w:val="22"/>
        </w:rPr>
        <w:t>Uraian Hukum Secara Tertulis Lazimnya.</w:t>
      </w:r>
      <w:r w:rsidRPr="00481D84">
        <w:rPr>
          <w:rFonts w:ascii="Tahoma" w:hAnsi="Tahoma" w:cs="Tahoma"/>
          <w:sz w:val="22"/>
          <w:szCs w:val="22"/>
          <w:lang w:val="en-US"/>
        </w:rPr>
        <w:t xml:space="preserve"> </w:t>
      </w:r>
      <w:r w:rsidRPr="00481D84">
        <w:rPr>
          <w:rFonts w:ascii="Tahoma" w:hAnsi="Tahoma" w:cs="Tahoma"/>
          <w:sz w:val="22"/>
          <w:szCs w:val="22"/>
        </w:rPr>
        <w:t>Merupakan Suatu Hasil Penelitian Yang Dibukukan</w:t>
      </w:r>
      <w:r w:rsidRPr="00481D84">
        <w:rPr>
          <w:rFonts w:ascii="Tahoma" w:hAnsi="Tahoma" w:cs="Tahoma"/>
          <w:sz w:val="22"/>
          <w:szCs w:val="22"/>
          <w:lang w:val="en-US"/>
        </w:rPr>
        <w:t>.</w:t>
      </w:r>
      <w:r w:rsidRPr="00481D84">
        <w:rPr>
          <w:rFonts w:ascii="Tahoma" w:hAnsi="Tahoma" w:cs="Tahoma"/>
          <w:sz w:val="22"/>
          <w:szCs w:val="22"/>
        </w:rPr>
        <w:t xml:space="preserve">  </w:t>
      </w:r>
    </w:p>
    <w:p w:rsidR="00F6341A" w:rsidRDefault="004B688A" w:rsidP="00F6341A">
      <w:pPr>
        <w:spacing w:before="0" w:after="0" w:line="480" w:lineRule="auto"/>
        <w:ind w:firstLine="567"/>
        <w:jc w:val="both"/>
        <w:rPr>
          <w:rFonts w:ascii="Tahoma" w:hAnsi="Tahoma" w:cs="Tahoma"/>
          <w:sz w:val="22"/>
          <w:szCs w:val="22"/>
          <w:lang w:val="en-US"/>
        </w:rPr>
      </w:pPr>
      <w:r w:rsidRPr="00481D84">
        <w:rPr>
          <w:rFonts w:ascii="Tahoma" w:hAnsi="Tahoma" w:cs="Tahoma"/>
          <w:sz w:val="22"/>
          <w:szCs w:val="22"/>
        </w:rPr>
        <w:t xml:space="preserve">Kekuatan </w:t>
      </w:r>
      <w:r w:rsidR="00B572DC" w:rsidRPr="00481D84">
        <w:rPr>
          <w:rFonts w:ascii="Tahoma" w:hAnsi="Tahoma" w:cs="Tahoma"/>
          <w:sz w:val="22"/>
          <w:szCs w:val="22"/>
        </w:rPr>
        <w:t>materil peraturan hukum adat kekuatan materil dari pada peraturan hukum adat itu tidaklah sama, apabila penetapan itu di dalam kenyataan sosial sehari-hari diturut oleh masyarakat maka kekuatan materil penetapan itu adalah 100%, sebaliknya sesuatu penetapan yang tidak diturut di dalam kehidupan sehari-hari oleh rakyat meskipun secara formal (resmi atau lahiriah) mengandung peraturan hukum kekuatan materilnya adalah nihil.</w:t>
      </w:r>
    </w:p>
    <w:p w:rsidR="00F95B7E" w:rsidRPr="00481D84" w:rsidRDefault="00C467E4" w:rsidP="00F95B7E">
      <w:pPr>
        <w:widowControl w:val="0"/>
        <w:spacing w:before="0" w:after="0" w:line="480" w:lineRule="auto"/>
        <w:ind w:firstLine="437"/>
        <w:jc w:val="both"/>
        <w:rPr>
          <w:rFonts w:ascii="Tahoma" w:hAnsi="Tahoma" w:cs="Tahoma"/>
          <w:sz w:val="22"/>
          <w:szCs w:val="22"/>
          <w:lang w:val="en-US"/>
        </w:rPr>
      </w:pPr>
      <w:r w:rsidRPr="00481D84">
        <w:rPr>
          <w:rFonts w:ascii="Tahoma" w:hAnsi="Tahoma" w:cs="Tahoma"/>
          <w:sz w:val="22"/>
          <w:szCs w:val="22"/>
          <w:lang w:val="en-US"/>
        </w:rPr>
        <w:t xml:space="preserve">Agar </w:t>
      </w:r>
      <w:r w:rsidR="00F95B7E" w:rsidRPr="00481D84">
        <w:rPr>
          <w:rFonts w:ascii="Tahoma" w:hAnsi="Tahoma" w:cs="Tahoma"/>
          <w:sz w:val="22"/>
          <w:szCs w:val="22"/>
          <w:lang w:val="en-US"/>
        </w:rPr>
        <w:t>perkawinan dapat diakui oleh hukum adat dayak, maka harus memenuhi tradisi hukum adat, sehingga meskipun sudah ada upacara lamaran dan ditentukan hari perkawianan apabila pihak mempelai tidak bisa memenuhi hukum adat, perkawinan bisa dibatalkan</w:t>
      </w:r>
      <w:r w:rsidRPr="00481D84">
        <w:rPr>
          <w:rFonts w:ascii="Tahoma" w:hAnsi="Tahoma" w:cs="Tahoma"/>
          <w:sz w:val="22"/>
          <w:szCs w:val="22"/>
          <w:lang w:val="en-US"/>
        </w:rPr>
        <w:t xml:space="preserve">. </w:t>
      </w:r>
      <w:r w:rsidR="00F95B7E" w:rsidRPr="00481D84">
        <w:rPr>
          <w:rFonts w:ascii="Tahoma" w:hAnsi="Tahoma" w:cs="Tahoma"/>
          <w:sz w:val="22"/>
          <w:szCs w:val="22"/>
          <w:lang w:val="en-US"/>
        </w:rPr>
        <w:t>Di dalam adat perkawinan yang ada di dalam Suku</w:t>
      </w:r>
      <w:r w:rsidR="00F95B7E">
        <w:rPr>
          <w:rFonts w:ascii="Tahoma" w:hAnsi="Tahoma" w:cs="Tahoma"/>
          <w:sz w:val="22"/>
          <w:szCs w:val="22"/>
          <w:lang w:val="en-US"/>
        </w:rPr>
        <w:t xml:space="preserve"> </w:t>
      </w:r>
      <w:r w:rsidR="00F95B7E" w:rsidRPr="00481D84">
        <w:rPr>
          <w:rFonts w:ascii="Tahoma" w:hAnsi="Tahoma" w:cs="Tahoma"/>
          <w:sz w:val="22"/>
          <w:szCs w:val="22"/>
          <w:lang w:val="en-US"/>
        </w:rPr>
        <w:t xml:space="preserve">Dayak Bahau Saq </w:t>
      </w:r>
      <w:r w:rsidR="00C80662">
        <w:rPr>
          <w:rFonts w:ascii="Tahoma" w:hAnsi="Tahoma" w:cs="Tahoma"/>
          <w:sz w:val="22"/>
          <w:szCs w:val="22"/>
          <w:lang w:val="en-US"/>
        </w:rPr>
        <w:t>Kampung Matalibaq</w:t>
      </w:r>
      <w:r w:rsidR="00F95B7E" w:rsidRPr="00481D84">
        <w:rPr>
          <w:rFonts w:ascii="Tahoma" w:hAnsi="Tahoma" w:cs="Tahoma"/>
          <w:sz w:val="22"/>
          <w:szCs w:val="22"/>
          <w:lang w:val="en-US"/>
        </w:rPr>
        <w:t xml:space="preserve"> dimana buat mereka yang tidak melakukan perkawinan adat maka akan diasingkan dan akan mendapatkan sanksi sosial yang lain dan ketika mengerus cerai maka para perangkat tidak bisa meng</w:t>
      </w:r>
      <w:r w:rsidR="00745BFA">
        <w:rPr>
          <w:rFonts w:ascii="Tahoma" w:hAnsi="Tahoma" w:cs="Tahoma"/>
          <w:sz w:val="22"/>
          <w:szCs w:val="22"/>
          <w:lang w:val="en-US"/>
        </w:rPr>
        <w:t>u</w:t>
      </w:r>
      <w:r w:rsidR="00F95B7E" w:rsidRPr="00481D84">
        <w:rPr>
          <w:rFonts w:ascii="Tahoma" w:hAnsi="Tahoma" w:cs="Tahoma"/>
          <w:sz w:val="22"/>
          <w:szCs w:val="22"/>
          <w:lang w:val="en-US"/>
        </w:rPr>
        <w:t>rusi mengenai itu.</w:t>
      </w:r>
    </w:p>
    <w:p w:rsidR="00C467E4" w:rsidRPr="00C467E4" w:rsidRDefault="00F95B7E" w:rsidP="00F95B7E">
      <w:pPr>
        <w:spacing w:before="0" w:after="0" w:line="480" w:lineRule="auto"/>
        <w:ind w:firstLine="567"/>
        <w:jc w:val="both"/>
        <w:rPr>
          <w:rFonts w:ascii="Tahoma" w:hAnsi="Tahoma" w:cs="Tahoma"/>
          <w:sz w:val="22"/>
          <w:szCs w:val="22"/>
          <w:lang w:val="en-US"/>
        </w:rPr>
      </w:pPr>
      <w:r w:rsidRPr="00481D84">
        <w:rPr>
          <w:rFonts w:ascii="Tahoma" w:hAnsi="Tahoma" w:cs="Tahoma"/>
          <w:sz w:val="22"/>
          <w:szCs w:val="22"/>
          <w:lang w:val="en-US"/>
        </w:rPr>
        <w:t xml:space="preserve">Aturan–aturan ini merupakan suatu adat turun-temurun yang sudah menjadi budaya khas suku </w:t>
      </w:r>
      <w:r w:rsidR="00745BFA" w:rsidRPr="00481D84">
        <w:rPr>
          <w:rFonts w:ascii="Tahoma" w:hAnsi="Tahoma" w:cs="Tahoma"/>
          <w:sz w:val="22"/>
          <w:szCs w:val="22"/>
          <w:lang w:val="en-US"/>
        </w:rPr>
        <w:t>Dayak Bahau Saq</w:t>
      </w:r>
      <w:r w:rsidRPr="00481D84">
        <w:rPr>
          <w:rFonts w:ascii="Tahoma" w:hAnsi="Tahoma" w:cs="Tahoma"/>
          <w:sz w:val="22"/>
          <w:szCs w:val="22"/>
          <w:lang w:val="en-US"/>
        </w:rPr>
        <w:t>. Aturan–aturan ini bertujuan untuk mengatur hidup masyarakat agar terhindar dari berbagai macam perselisihan dan juga untuk menghindari pencemaran martabat Suku Dayak Bahau Saq.</w:t>
      </w:r>
    </w:p>
    <w:p w:rsidR="00F6341A" w:rsidRPr="00481D84" w:rsidRDefault="00142402"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Tebal</w:t>
      </w:r>
      <w:r w:rsidR="00B572DC" w:rsidRPr="00481D84">
        <w:rPr>
          <w:rFonts w:ascii="Tahoma" w:hAnsi="Tahoma" w:cs="Tahoma"/>
          <w:sz w:val="22"/>
          <w:szCs w:val="22"/>
        </w:rPr>
        <w:t xml:space="preserve"> atau tipisnya kekuatan materil sesuatu peraturan hukum adat adalah tergantung pada faktor faktor sebagai berikut:</w:t>
      </w:r>
    </w:p>
    <w:p w:rsidR="00F6341A" w:rsidRPr="00481D84" w:rsidRDefault="00142402" w:rsidP="00D77EF0">
      <w:pPr>
        <w:pStyle w:val="ListParagraph"/>
        <w:numPr>
          <w:ilvl w:val="0"/>
          <w:numId w:val="8"/>
        </w:numPr>
        <w:spacing w:before="0" w:after="0" w:line="480" w:lineRule="auto"/>
        <w:jc w:val="both"/>
        <w:rPr>
          <w:rFonts w:ascii="Tahoma" w:hAnsi="Tahoma" w:cs="Tahoma"/>
          <w:sz w:val="22"/>
          <w:szCs w:val="22"/>
        </w:rPr>
      </w:pPr>
      <w:r w:rsidRPr="00481D84">
        <w:rPr>
          <w:rFonts w:ascii="Tahoma" w:hAnsi="Tahoma" w:cs="Tahoma"/>
          <w:sz w:val="22"/>
          <w:szCs w:val="22"/>
        </w:rPr>
        <w:t xml:space="preserve">Lebih </w:t>
      </w:r>
      <w:r w:rsidR="00B572DC" w:rsidRPr="00481D84">
        <w:rPr>
          <w:rFonts w:ascii="Tahoma" w:hAnsi="Tahoma" w:cs="Tahoma"/>
          <w:sz w:val="22"/>
          <w:szCs w:val="22"/>
        </w:rPr>
        <w:t>atau kurang banyaknya penetapan yang serupa yang memberikan stabilitas kepada peraturan hukum yang diwujudkan oleh penetapan itu.</w:t>
      </w:r>
    </w:p>
    <w:p w:rsidR="00F6341A" w:rsidRPr="00481D84" w:rsidRDefault="00142402" w:rsidP="00D77EF0">
      <w:pPr>
        <w:pStyle w:val="ListParagraph"/>
        <w:numPr>
          <w:ilvl w:val="0"/>
          <w:numId w:val="8"/>
        </w:numPr>
        <w:spacing w:before="0" w:after="0" w:line="480" w:lineRule="auto"/>
        <w:jc w:val="both"/>
        <w:rPr>
          <w:rFonts w:ascii="Tahoma" w:hAnsi="Tahoma" w:cs="Tahoma"/>
          <w:sz w:val="22"/>
          <w:szCs w:val="22"/>
        </w:rPr>
      </w:pPr>
      <w:r w:rsidRPr="00481D84">
        <w:rPr>
          <w:rFonts w:ascii="Tahoma" w:hAnsi="Tahoma" w:cs="Tahoma"/>
          <w:sz w:val="22"/>
          <w:szCs w:val="22"/>
        </w:rPr>
        <w:t>Seberapa</w:t>
      </w:r>
      <w:r w:rsidR="00B572DC" w:rsidRPr="00481D84">
        <w:rPr>
          <w:rFonts w:ascii="Tahoma" w:hAnsi="Tahoma" w:cs="Tahoma"/>
          <w:sz w:val="22"/>
          <w:szCs w:val="22"/>
        </w:rPr>
        <w:t xml:space="preserve"> jauh keadaan sosia</w:t>
      </w:r>
      <w:r w:rsidR="00B572DC" w:rsidRPr="00481D84">
        <w:rPr>
          <w:rFonts w:ascii="Tahoma" w:hAnsi="Tahoma" w:cs="Tahoma"/>
          <w:sz w:val="22"/>
          <w:szCs w:val="22"/>
          <w:lang w:val="en-US"/>
        </w:rPr>
        <w:t>l</w:t>
      </w:r>
      <w:r w:rsidR="00B572DC" w:rsidRPr="00481D84">
        <w:rPr>
          <w:rFonts w:ascii="Tahoma" w:hAnsi="Tahoma" w:cs="Tahoma"/>
          <w:sz w:val="22"/>
          <w:szCs w:val="22"/>
        </w:rPr>
        <w:t>; di dalam masyarakat yang bersangkutan mengalami perubahan</w:t>
      </w:r>
      <w:r w:rsidR="00B572DC">
        <w:rPr>
          <w:rFonts w:ascii="Tahoma" w:hAnsi="Tahoma" w:cs="Tahoma"/>
          <w:sz w:val="22"/>
          <w:szCs w:val="22"/>
          <w:lang w:val="en-US"/>
        </w:rPr>
        <w:t>.</w:t>
      </w:r>
    </w:p>
    <w:p w:rsidR="00F6341A" w:rsidRPr="00481D84" w:rsidRDefault="004B688A" w:rsidP="00D77EF0">
      <w:pPr>
        <w:pStyle w:val="ListParagraph"/>
        <w:numPr>
          <w:ilvl w:val="0"/>
          <w:numId w:val="8"/>
        </w:numPr>
        <w:spacing w:before="0" w:after="0" w:line="480" w:lineRule="auto"/>
        <w:jc w:val="both"/>
        <w:rPr>
          <w:rFonts w:ascii="Tahoma" w:hAnsi="Tahoma" w:cs="Tahoma"/>
          <w:sz w:val="22"/>
          <w:szCs w:val="22"/>
        </w:rPr>
      </w:pPr>
      <w:r w:rsidRPr="00481D84">
        <w:rPr>
          <w:rFonts w:ascii="Tahoma" w:hAnsi="Tahoma" w:cs="Tahoma"/>
          <w:sz w:val="22"/>
          <w:szCs w:val="22"/>
        </w:rPr>
        <w:t>Seberapa Jauh Peraturan Yang Diwujudkan Itu Selaras Dengan Sistim Hukum Adat Yang Berlaku</w:t>
      </w:r>
      <w:r w:rsidR="00B572DC">
        <w:rPr>
          <w:rFonts w:ascii="Tahoma" w:hAnsi="Tahoma" w:cs="Tahoma"/>
          <w:sz w:val="22"/>
          <w:szCs w:val="22"/>
          <w:lang w:val="en-US"/>
        </w:rPr>
        <w:t>.</w:t>
      </w:r>
    </w:p>
    <w:p w:rsidR="00F6341A" w:rsidRPr="00481D84" w:rsidRDefault="004B688A" w:rsidP="00D77EF0">
      <w:pPr>
        <w:pStyle w:val="ListParagraph"/>
        <w:numPr>
          <w:ilvl w:val="0"/>
          <w:numId w:val="8"/>
        </w:numPr>
        <w:spacing w:before="0" w:after="0" w:line="480" w:lineRule="auto"/>
        <w:jc w:val="both"/>
        <w:rPr>
          <w:rFonts w:ascii="Tahoma" w:hAnsi="Tahoma" w:cs="Tahoma"/>
          <w:sz w:val="22"/>
          <w:szCs w:val="22"/>
        </w:rPr>
      </w:pPr>
      <w:r w:rsidRPr="00481D84">
        <w:rPr>
          <w:rFonts w:ascii="Tahoma" w:hAnsi="Tahoma" w:cs="Tahoma"/>
          <w:sz w:val="22"/>
          <w:szCs w:val="22"/>
        </w:rPr>
        <w:t>Seberapa Jauh Peraturan Itu Selaras Dengan Syarat</w:t>
      </w:r>
      <w:r w:rsidRPr="00481D84">
        <w:rPr>
          <w:rFonts w:ascii="Tahoma" w:hAnsi="Tahoma" w:cs="Tahoma"/>
          <w:sz w:val="22"/>
          <w:szCs w:val="22"/>
          <w:lang w:val="en-US"/>
        </w:rPr>
        <w:t xml:space="preserve">-Syarat </w:t>
      </w:r>
      <w:r w:rsidRPr="00481D84">
        <w:rPr>
          <w:rFonts w:ascii="Tahoma" w:hAnsi="Tahoma" w:cs="Tahoma"/>
          <w:sz w:val="22"/>
          <w:szCs w:val="22"/>
        </w:rPr>
        <w:t>Kemanusiaan.</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Teori </w:t>
      </w:r>
      <w:r w:rsidRPr="00481D84">
        <w:rPr>
          <w:rFonts w:ascii="Tahoma" w:hAnsi="Tahoma" w:cs="Tahoma"/>
          <w:i/>
          <w:sz w:val="22"/>
          <w:szCs w:val="22"/>
        </w:rPr>
        <w:t xml:space="preserve">Reseption </w:t>
      </w:r>
      <w:r w:rsidRPr="00481D84">
        <w:rPr>
          <w:rFonts w:ascii="Tahoma" w:hAnsi="Tahoma" w:cs="Tahoma"/>
          <w:i/>
          <w:sz w:val="22"/>
          <w:szCs w:val="22"/>
          <w:lang w:val="en-US"/>
        </w:rPr>
        <w:t xml:space="preserve">In </w:t>
      </w:r>
      <w:r w:rsidRPr="00481D84">
        <w:rPr>
          <w:rFonts w:ascii="Tahoma" w:hAnsi="Tahoma" w:cs="Tahoma"/>
          <w:i/>
          <w:sz w:val="22"/>
          <w:szCs w:val="22"/>
        </w:rPr>
        <w:t>Complexu</w:t>
      </w:r>
      <w:r w:rsidRPr="00481D84">
        <w:rPr>
          <w:rFonts w:ascii="Tahoma" w:hAnsi="Tahoma" w:cs="Tahoma"/>
          <w:sz w:val="22"/>
          <w:szCs w:val="22"/>
          <w:lang w:val="en-US"/>
        </w:rPr>
        <w:t xml:space="preserve"> </w:t>
      </w:r>
      <w:r w:rsidRPr="00481D84">
        <w:rPr>
          <w:rFonts w:ascii="Tahoma" w:hAnsi="Tahoma" w:cs="Tahoma"/>
          <w:sz w:val="22"/>
          <w:szCs w:val="22"/>
        </w:rPr>
        <w:t>(Mr. L.W.C Van Den Berg):</w:t>
      </w:r>
      <w:r w:rsidRPr="00481D84">
        <w:rPr>
          <w:rFonts w:ascii="Tahoma" w:hAnsi="Tahoma" w:cs="Tahoma"/>
          <w:sz w:val="22"/>
          <w:szCs w:val="22"/>
          <w:lang w:val="en-US"/>
        </w:rPr>
        <w:t xml:space="preserve"> </w:t>
      </w:r>
      <w:r w:rsidRPr="00481D84">
        <w:rPr>
          <w:rFonts w:ascii="Tahoma" w:hAnsi="Tahoma" w:cs="Tahoma"/>
          <w:sz w:val="22"/>
          <w:szCs w:val="22"/>
        </w:rPr>
        <w:t>Seorang S</w:t>
      </w:r>
      <w:r w:rsidR="00142402">
        <w:rPr>
          <w:rFonts w:ascii="Tahoma" w:hAnsi="Tahoma" w:cs="Tahoma"/>
          <w:sz w:val="22"/>
          <w:szCs w:val="22"/>
          <w:lang w:val="en-US"/>
        </w:rPr>
        <w:t>arjana Hukum</w:t>
      </w:r>
      <w:r w:rsidRPr="00481D84">
        <w:rPr>
          <w:rFonts w:ascii="Tahoma" w:hAnsi="Tahoma" w:cs="Tahoma"/>
          <w:sz w:val="22"/>
          <w:szCs w:val="22"/>
        </w:rPr>
        <w:t xml:space="preserve"> </w:t>
      </w:r>
      <w:r w:rsidR="00B572DC" w:rsidRPr="00481D84">
        <w:rPr>
          <w:rFonts w:ascii="Tahoma" w:hAnsi="Tahoma" w:cs="Tahoma"/>
          <w:sz w:val="22"/>
          <w:szCs w:val="22"/>
        </w:rPr>
        <w:t xml:space="preserve">yang pernah menjabat berbagai jabatan penting sebagai penasehat bahasa timur dan hukum </w:t>
      </w:r>
      <w:r w:rsidR="00142402" w:rsidRPr="00481D84">
        <w:rPr>
          <w:rFonts w:ascii="Tahoma" w:hAnsi="Tahoma" w:cs="Tahoma"/>
          <w:sz w:val="22"/>
          <w:szCs w:val="22"/>
        </w:rPr>
        <w:t>Islam</w:t>
      </w:r>
      <w:r w:rsidR="00B572DC" w:rsidRPr="00481D84">
        <w:rPr>
          <w:rFonts w:ascii="Tahoma" w:hAnsi="Tahoma" w:cs="Tahoma"/>
          <w:sz w:val="22"/>
          <w:szCs w:val="22"/>
        </w:rPr>
        <w:t xml:space="preserve"> pada pemerintah</w:t>
      </w:r>
      <w:r w:rsidR="00B572DC" w:rsidRPr="00142402">
        <w:rPr>
          <w:rFonts w:ascii="Tahoma" w:hAnsi="Tahoma" w:cs="Tahoma"/>
          <w:i/>
          <w:sz w:val="22"/>
          <w:szCs w:val="22"/>
        </w:rPr>
        <w:t xml:space="preserve"> </w:t>
      </w:r>
      <w:r w:rsidR="00142402" w:rsidRPr="00142402">
        <w:rPr>
          <w:rFonts w:ascii="Tahoma" w:hAnsi="Tahoma" w:cs="Tahoma"/>
          <w:i/>
          <w:sz w:val="22"/>
          <w:szCs w:val="22"/>
        </w:rPr>
        <w:t>Colonial</w:t>
      </w:r>
      <w:r w:rsidR="00142402" w:rsidRPr="00481D84">
        <w:rPr>
          <w:rFonts w:ascii="Tahoma" w:hAnsi="Tahoma" w:cs="Tahoma"/>
          <w:sz w:val="22"/>
          <w:szCs w:val="22"/>
        </w:rPr>
        <w:t xml:space="preserve"> Belanda</w:t>
      </w:r>
      <w:r w:rsidR="00B572DC" w:rsidRPr="00481D84">
        <w:rPr>
          <w:rFonts w:ascii="Tahoma" w:hAnsi="Tahoma" w:cs="Tahoma"/>
          <w:sz w:val="22"/>
          <w:szCs w:val="22"/>
        </w:rPr>
        <w:t xml:space="preserve"> sebagai guru besar di </w:t>
      </w:r>
      <w:r w:rsidR="00142402" w:rsidRPr="00142402">
        <w:rPr>
          <w:rFonts w:ascii="Tahoma" w:hAnsi="Tahoma" w:cs="Tahoma"/>
          <w:i/>
          <w:sz w:val="22"/>
          <w:szCs w:val="22"/>
        </w:rPr>
        <w:t>De</w:t>
      </w:r>
      <w:r w:rsidR="00142402" w:rsidRPr="00142402">
        <w:rPr>
          <w:rFonts w:ascii="Tahoma" w:hAnsi="Tahoma" w:cs="Tahoma"/>
          <w:i/>
          <w:sz w:val="22"/>
          <w:szCs w:val="22"/>
          <w:lang w:val="en-US"/>
        </w:rPr>
        <w:t>n Haq</w:t>
      </w:r>
      <w:r w:rsidR="00142402" w:rsidRPr="00481D84">
        <w:rPr>
          <w:rFonts w:ascii="Tahoma" w:hAnsi="Tahoma" w:cs="Tahoma"/>
          <w:sz w:val="22"/>
          <w:szCs w:val="22"/>
        </w:rPr>
        <w:t xml:space="preserve"> </w:t>
      </w:r>
      <w:r w:rsidR="00B572DC" w:rsidRPr="00481D84">
        <w:rPr>
          <w:rFonts w:ascii="Tahoma" w:hAnsi="Tahoma" w:cs="Tahoma"/>
          <w:sz w:val="22"/>
          <w:szCs w:val="22"/>
        </w:rPr>
        <w:t>dan sebagai penasehat departemen jajahan di negeri belanda ia mengemukakan suatu teori.</w:t>
      </w:r>
      <w:r w:rsidR="00B572DC" w:rsidRPr="00481D84">
        <w:rPr>
          <w:rFonts w:ascii="Tahoma" w:hAnsi="Tahoma" w:cs="Tahoma"/>
          <w:sz w:val="22"/>
          <w:szCs w:val="22"/>
          <w:lang w:val="en-US"/>
        </w:rPr>
        <w:t xml:space="preserve"> </w:t>
      </w:r>
      <w:r w:rsidR="00142402" w:rsidRPr="00481D84">
        <w:rPr>
          <w:rFonts w:ascii="Tahoma" w:hAnsi="Tahoma" w:cs="Tahoma"/>
          <w:sz w:val="22"/>
          <w:szCs w:val="22"/>
        </w:rPr>
        <w:t xml:space="preserve">Inti </w:t>
      </w:r>
      <w:r w:rsidR="00B572DC" w:rsidRPr="00481D84">
        <w:rPr>
          <w:rFonts w:ascii="Tahoma" w:hAnsi="Tahoma" w:cs="Tahoma"/>
          <w:sz w:val="22"/>
          <w:szCs w:val="22"/>
        </w:rPr>
        <w:t>dari pada teori yang dikemukakan van den berg ini adalah:</w:t>
      </w:r>
      <w:r w:rsidR="00B572DC" w:rsidRPr="00481D84">
        <w:rPr>
          <w:rFonts w:ascii="Tahoma" w:hAnsi="Tahoma" w:cs="Tahoma"/>
          <w:sz w:val="22"/>
          <w:szCs w:val="22"/>
          <w:lang w:val="en-US"/>
        </w:rPr>
        <w:t xml:space="preserve"> </w:t>
      </w:r>
      <w:r w:rsidR="00B572DC" w:rsidRPr="00481D84">
        <w:rPr>
          <w:rFonts w:ascii="Tahoma" w:hAnsi="Tahoma" w:cs="Tahoma"/>
          <w:sz w:val="22"/>
          <w:szCs w:val="22"/>
        </w:rPr>
        <w:t>hukum pribumi ikut agamanya, karena jika memeluk agama harus juga mengikuti hukum agama itu dengan setia.</w:t>
      </w:r>
      <w:r w:rsidR="00B572DC" w:rsidRPr="00481D84">
        <w:rPr>
          <w:rFonts w:ascii="Tahoma" w:hAnsi="Tahoma" w:cs="Tahoma"/>
          <w:sz w:val="22"/>
          <w:szCs w:val="22"/>
          <w:lang w:val="en-US"/>
        </w:rPr>
        <w:t xml:space="preserve"> </w:t>
      </w:r>
      <w:r w:rsidR="0092577E" w:rsidRPr="0092577E">
        <w:rPr>
          <w:rFonts w:ascii="Tahoma" w:hAnsi="Tahoma" w:cs="Tahoma"/>
          <w:i/>
          <w:sz w:val="22"/>
          <w:szCs w:val="22"/>
        </w:rPr>
        <w:t>Van Vollen Hoven</w:t>
      </w:r>
      <w:r w:rsidR="0092577E" w:rsidRPr="00481D84">
        <w:rPr>
          <w:rFonts w:ascii="Tahoma" w:hAnsi="Tahoma" w:cs="Tahoma"/>
          <w:sz w:val="22"/>
          <w:szCs w:val="22"/>
        </w:rPr>
        <w:t xml:space="preserve"> </w:t>
      </w:r>
      <w:r w:rsidR="00B572DC" w:rsidRPr="00481D84">
        <w:rPr>
          <w:rFonts w:ascii="Tahoma" w:hAnsi="Tahoma" w:cs="Tahoma"/>
          <w:sz w:val="22"/>
          <w:szCs w:val="22"/>
        </w:rPr>
        <w:t xml:space="preserve">sangat menentang teori </w:t>
      </w:r>
      <w:r w:rsidR="00142402" w:rsidRPr="00142402">
        <w:rPr>
          <w:rFonts w:ascii="Tahoma" w:hAnsi="Tahoma" w:cs="Tahoma"/>
          <w:i/>
          <w:sz w:val="22"/>
          <w:szCs w:val="22"/>
        </w:rPr>
        <w:t>Van Den Berg</w:t>
      </w:r>
      <w:r w:rsidR="00B572DC" w:rsidRPr="00481D84">
        <w:rPr>
          <w:rFonts w:ascii="Tahoma" w:hAnsi="Tahoma" w:cs="Tahoma"/>
          <w:sz w:val="22"/>
          <w:szCs w:val="22"/>
        </w:rPr>
        <w:t>.</w:t>
      </w:r>
      <w:r w:rsidR="00B572DC" w:rsidRPr="00481D84">
        <w:rPr>
          <w:rFonts w:ascii="Tahoma" w:hAnsi="Tahoma" w:cs="Tahoma"/>
          <w:sz w:val="22"/>
          <w:szCs w:val="22"/>
          <w:lang w:val="en-US"/>
        </w:rPr>
        <w:t xml:space="preserve"> </w:t>
      </w:r>
      <w:r w:rsidR="00142402" w:rsidRPr="00142402">
        <w:rPr>
          <w:rFonts w:ascii="Tahoma" w:hAnsi="Tahoma" w:cs="Tahoma"/>
          <w:i/>
          <w:sz w:val="22"/>
          <w:szCs w:val="22"/>
        </w:rPr>
        <w:t>Van Vollen Hoven</w:t>
      </w:r>
      <w:r w:rsidR="00142402" w:rsidRPr="00481D84">
        <w:rPr>
          <w:rFonts w:ascii="Tahoma" w:hAnsi="Tahoma" w:cs="Tahoma"/>
          <w:sz w:val="22"/>
          <w:szCs w:val="22"/>
        </w:rPr>
        <w:t xml:space="preserve"> </w:t>
      </w:r>
      <w:r w:rsidR="00B572DC" w:rsidRPr="00481D84">
        <w:rPr>
          <w:rFonts w:ascii="Tahoma" w:hAnsi="Tahoma" w:cs="Tahoma"/>
          <w:sz w:val="22"/>
          <w:szCs w:val="22"/>
        </w:rPr>
        <w:t>menyatakan hukum adat itu hukum asli masyarakatnya</w:t>
      </w:r>
      <w:r w:rsidR="00B572DC" w:rsidRPr="00481D84">
        <w:rPr>
          <w:rFonts w:ascii="Tahoma" w:hAnsi="Tahoma" w:cs="Tahoma"/>
          <w:sz w:val="22"/>
          <w:szCs w:val="22"/>
          <w:lang w:val="en-US"/>
        </w:rPr>
        <w:t xml:space="preserve"> </w:t>
      </w:r>
      <w:r w:rsidR="00B572DC" w:rsidRPr="00481D84">
        <w:rPr>
          <w:rFonts w:ascii="Tahoma" w:hAnsi="Tahoma" w:cs="Tahoma"/>
          <w:sz w:val="22"/>
          <w:szCs w:val="22"/>
        </w:rPr>
        <w:t>dengan di tambah di sana sini dengan ketentuan hukum agama. </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Faktor</w:t>
      </w:r>
      <w:r w:rsidRPr="00481D84">
        <w:rPr>
          <w:rFonts w:ascii="Tahoma" w:hAnsi="Tahoma" w:cs="Tahoma"/>
          <w:sz w:val="22"/>
          <w:szCs w:val="22"/>
          <w:lang w:val="en-US"/>
        </w:rPr>
        <w:t>-</w:t>
      </w:r>
      <w:r w:rsidR="00B572DC" w:rsidRPr="00481D84">
        <w:rPr>
          <w:rFonts w:ascii="Tahoma" w:hAnsi="Tahoma" w:cs="Tahoma"/>
          <w:sz w:val="22"/>
          <w:szCs w:val="22"/>
        </w:rPr>
        <w:t>faktor yang mempengaruhi proses perkembangan hukum adat:</w:t>
      </w:r>
    </w:p>
    <w:p w:rsidR="00F6341A" w:rsidRPr="00481D84" w:rsidRDefault="00B572DC" w:rsidP="0092577E">
      <w:pPr>
        <w:spacing w:before="0" w:after="0" w:line="480" w:lineRule="auto"/>
        <w:jc w:val="both"/>
        <w:rPr>
          <w:rFonts w:ascii="Tahoma" w:hAnsi="Tahoma" w:cs="Tahoma"/>
          <w:sz w:val="22"/>
          <w:szCs w:val="22"/>
        </w:rPr>
      </w:pPr>
      <w:r w:rsidRPr="00481D84">
        <w:rPr>
          <w:rFonts w:ascii="Tahoma" w:hAnsi="Tahoma" w:cs="Tahoma"/>
          <w:sz w:val="22"/>
          <w:szCs w:val="22"/>
        </w:rPr>
        <w:t>disamping iklim dan juga watak bangsa yang bersangkutan maka faktor faktor penting yang mempengaruhi hukum adat ialah:</w:t>
      </w:r>
    </w:p>
    <w:p w:rsidR="00F6341A" w:rsidRPr="00481D84" w:rsidRDefault="004B688A" w:rsidP="00F6341A">
      <w:pPr>
        <w:spacing w:before="0" w:after="0" w:line="480" w:lineRule="auto"/>
        <w:jc w:val="both"/>
        <w:rPr>
          <w:rFonts w:ascii="Tahoma" w:hAnsi="Tahoma" w:cs="Tahoma"/>
          <w:sz w:val="22"/>
          <w:szCs w:val="22"/>
        </w:rPr>
      </w:pPr>
      <w:r w:rsidRPr="00481D84">
        <w:rPr>
          <w:rFonts w:ascii="Tahoma" w:hAnsi="Tahoma" w:cs="Tahoma"/>
          <w:sz w:val="22"/>
          <w:szCs w:val="22"/>
          <w:lang w:val="en-US"/>
        </w:rPr>
        <w:t xml:space="preserve">1. </w:t>
      </w:r>
      <w:r w:rsidRPr="00481D84">
        <w:rPr>
          <w:rFonts w:ascii="Tahoma" w:hAnsi="Tahoma" w:cs="Tahoma"/>
          <w:sz w:val="22"/>
          <w:szCs w:val="22"/>
        </w:rPr>
        <w:t>Faktor Magi</w:t>
      </w:r>
      <w:r w:rsidRPr="00481D84">
        <w:rPr>
          <w:rFonts w:ascii="Tahoma" w:hAnsi="Tahoma" w:cs="Tahoma"/>
          <w:sz w:val="22"/>
          <w:szCs w:val="22"/>
          <w:lang w:val="en-US"/>
        </w:rPr>
        <w:t>s</w:t>
      </w:r>
      <w:r w:rsidRPr="00481D84">
        <w:rPr>
          <w:rFonts w:ascii="Tahoma" w:hAnsi="Tahoma" w:cs="Tahoma"/>
          <w:sz w:val="22"/>
          <w:szCs w:val="22"/>
        </w:rPr>
        <w:t>/Animisme</w:t>
      </w:r>
    </w:p>
    <w:p w:rsidR="00F6341A" w:rsidRPr="00481D84" w:rsidRDefault="00B572DC" w:rsidP="00F6341A">
      <w:pPr>
        <w:spacing w:before="0" w:after="0" w:line="480" w:lineRule="auto"/>
        <w:jc w:val="both"/>
        <w:rPr>
          <w:rFonts w:ascii="Tahoma" w:hAnsi="Tahoma" w:cs="Tahoma"/>
          <w:sz w:val="22"/>
          <w:szCs w:val="22"/>
        </w:rPr>
      </w:pPr>
      <w:r w:rsidRPr="00481D84">
        <w:rPr>
          <w:rFonts w:ascii="Tahoma" w:hAnsi="Tahoma" w:cs="Tahoma"/>
          <w:sz w:val="22"/>
          <w:szCs w:val="22"/>
        </w:rPr>
        <w:t>Pengaruh magic dan animisme ini khususnya terlihat dalam 4 hal yaitu:</w:t>
      </w:r>
    </w:p>
    <w:p w:rsidR="00F6341A" w:rsidRPr="00481D84" w:rsidRDefault="004B688A" w:rsidP="00D77EF0">
      <w:pPr>
        <w:pStyle w:val="ListParagraph"/>
        <w:numPr>
          <w:ilvl w:val="0"/>
          <w:numId w:val="9"/>
        </w:numPr>
        <w:spacing w:before="0" w:after="0" w:line="480" w:lineRule="auto"/>
        <w:jc w:val="both"/>
        <w:rPr>
          <w:rFonts w:ascii="Tahoma" w:hAnsi="Tahoma" w:cs="Tahoma"/>
          <w:sz w:val="22"/>
          <w:szCs w:val="22"/>
        </w:rPr>
      </w:pPr>
      <w:r w:rsidRPr="00481D84">
        <w:rPr>
          <w:rFonts w:ascii="Tahoma" w:hAnsi="Tahoma" w:cs="Tahoma"/>
          <w:sz w:val="22"/>
          <w:szCs w:val="22"/>
        </w:rPr>
        <w:t xml:space="preserve">Pemujaan </w:t>
      </w:r>
      <w:r w:rsidR="00B572DC" w:rsidRPr="00481D84">
        <w:rPr>
          <w:rFonts w:ascii="Tahoma" w:hAnsi="Tahoma" w:cs="Tahoma"/>
          <w:sz w:val="22"/>
          <w:szCs w:val="22"/>
        </w:rPr>
        <w:t>roh</w:t>
      </w:r>
      <w:r w:rsidR="00B572DC" w:rsidRPr="00481D84">
        <w:rPr>
          <w:rFonts w:ascii="Tahoma" w:hAnsi="Tahoma" w:cs="Tahoma"/>
          <w:sz w:val="22"/>
          <w:szCs w:val="22"/>
          <w:lang w:val="en-US"/>
        </w:rPr>
        <w:t>-</w:t>
      </w:r>
      <w:r w:rsidR="00B572DC" w:rsidRPr="00481D84">
        <w:rPr>
          <w:rFonts w:ascii="Tahoma" w:hAnsi="Tahoma" w:cs="Tahoma"/>
          <w:sz w:val="22"/>
          <w:szCs w:val="22"/>
        </w:rPr>
        <w:t>roh leluhur sehingga hukum adat oleh bangsa barat disebut sebagai adat leluhur</w:t>
      </w:r>
      <w:r w:rsidRPr="00481D84">
        <w:rPr>
          <w:rFonts w:ascii="Tahoma" w:hAnsi="Tahoma" w:cs="Tahoma"/>
          <w:sz w:val="22"/>
          <w:szCs w:val="22"/>
        </w:rPr>
        <w:t>.</w:t>
      </w:r>
    </w:p>
    <w:p w:rsidR="00F6341A" w:rsidRPr="00481D84" w:rsidRDefault="004B688A" w:rsidP="00D77EF0">
      <w:pPr>
        <w:pStyle w:val="ListParagraph"/>
        <w:numPr>
          <w:ilvl w:val="0"/>
          <w:numId w:val="9"/>
        </w:numPr>
        <w:spacing w:before="0" w:after="0" w:line="480" w:lineRule="auto"/>
        <w:jc w:val="both"/>
        <w:rPr>
          <w:rFonts w:ascii="Tahoma" w:hAnsi="Tahoma" w:cs="Tahoma"/>
          <w:sz w:val="22"/>
          <w:szCs w:val="22"/>
        </w:rPr>
      </w:pPr>
      <w:r w:rsidRPr="00481D84">
        <w:rPr>
          <w:rFonts w:ascii="Tahoma" w:hAnsi="Tahoma" w:cs="Tahoma"/>
          <w:sz w:val="22"/>
          <w:szCs w:val="22"/>
        </w:rPr>
        <w:t xml:space="preserve">Percaya </w:t>
      </w:r>
      <w:r w:rsidR="00B572DC" w:rsidRPr="00481D84">
        <w:rPr>
          <w:rFonts w:ascii="Tahoma" w:hAnsi="Tahoma" w:cs="Tahoma"/>
          <w:sz w:val="22"/>
          <w:szCs w:val="22"/>
        </w:rPr>
        <w:t>adanya roh</w:t>
      </w:r>
      <w:r w:rsidR="00B572DC" w:rsidRPr="00481D84">
        <w:rPr>
          <w:rFonts w:ascii="Tahoma" w:hAnsi="Tahoma" w:cs="Tahoma"/>
          <w:sz w:val="22"/>
          <w:szCs w:val="22"/>
          <w:lang w:val="en-US"/>
        </w:rPr>
        <w:t>-</w:t>
      </w:r>
      <w:r w:rsidR="00B572DC" w:rsidRPr="00481D84">
        <w:rPr>
          <w:rFonts w:ascii="Tahoma" w:hAnsi="Tahoma" w:cs="Tahoma"/>
          <w:sz w:val="22"/>
          <w:szCs w:val="22"/>
        </w:rPr>
        <w:t>roh jahat dan gaib</w:t>
      </w:r>
      <w:r w:rsidR="00B572DC">
        <w:rPr>
          <w:rFonts w:ascii="Tahoma" w:hAnsi="Tahoma" w:cs="Tahoma"/>
          <w:sz w:val="22"/>
          <w:szCs w:val="22"/>
          <w:lang w:val="en-US"/>
        </w:rPr>
        <w:t>.</w:t>
      </w:r>
    </w:p>
    <w:p w:rsidR="00F6341A" w:rsidRPr="00481D84" w:rsidRDefault="004B688A" w:rsidP="00D77EF0">
      <w:pPr>
        <w:pStyle w:val="ListParagraph"/>
        <w:numPr>
          <w:ilvl w:val="0"/>
          <w:numId w:val="9"/>
        </w:numPr>
        <w:spacing w:before="0" w:after="0" w:line="480" w:lineRule="auto"/>
        <w:jc w:val="both"/>
        <w:rPr>
          <w:rFonts w:ascii="Tahoma" w:hAnsi="Tahoma" w:cs="Tahoma"/>
          <w:sz w:val="22"/>
          <w:szCs w:val="22"/>
        </w:rPr>
      </w:pPr>
      <w:r w:rsidRPr="00481D84">
        <w:rPr>
          <w:rFonts w:ascii="Tahoma" w:hAnsi="Tahoma" w:cs="Tahoma"/>
          <w:sz w:val="22"/>
          <w:szCs w:val="22"/>
        </w:rPr>
        <w:t xml:space="preserve">Takut </w:t>
      </w:r>
      <w:r w:rsidR="00B572DC" w:rsidRPr="00481D84">
        <w:rPr>
          <w:rFonts w:ascii="Tahoma" w:hAnsi="Tahoma" w:cs="Tahoma"/>
          <w:sz w:val="22"/>
          <w:szCs w:val="22"/>
        </w:rPr>
        <w:t>kepada hukuman atau pembalasan oleh kekuatan kekuatan gaib</w:t>
      </w:r>
      <w:r w:rsidRPr="00481D84">
        <w:rPr>
          <w:rFonts w:ascii="Tahoma" w:hAnsi="Tahoma" w:cs="Tahoma"/>
          <w:sz w:val="22"/>
          <w:szCs w:val="22"/>
        </w:rPr>
        <w:t>.</w:t>
      </w:r>
    </w:p>
    <w:p w:rsidR="00F6341A" w:rsidRPr="00481D84" w:rsidRDefault="004B688A" w:rsidP="00D77EF0">
      <w:pPr>
        <w:pStyle w:val="ListParagraph"/>
        <w:numPr>
          <w:ilvl w:val="0"/>
          <w:numId w:val="9"/>
        </w:numPr>
        <w:spacing w:before="0" w:after="0" w:line="480" w:lineRule="auto"/>
        <w:jc w:val="both"/>
        <w:rPr>
          <w:rFonts w:ascii="Tahoma" w:hAnsi="Tahoma" w:cs="Tahoma"/>
          <w:sz w:val="22"/>
          <w:szCs w:val="22"/>
        </w:rPr>
      </w:pPr>
      <w:r w:rsidRPr="00481D84">
        <w:rPr>
          <w:rFonts w:ascii="Tahoma" w:hAnsi="Tahoma" w:cs="Tahoma"/>
          <w:sz w:val="22"/>
          <w:szCs w:val="22"/>
        </w:rPr>
        <w:t xml:space="preserve">Dijumpainya </w:t>
      </w:r>
      <w:r w:rsidR="00B572DC" w:rsidRPr="00481D84">
        <w:rPr>
          <w:rFonts w:ascii="Tahoma" w:hAnsi="Tahoma" w:cs="Tahoma"/>
          <w:sz w:val="22"/>
          <w:szCs w:val="22"/>
        </w:rPr>
        <w:t>dimana</w:t>
      </w:r>
      <w:r w:rsidR="00B572DC" w:rsidRPr="00481D84">
        <w:rPr>
          <w:rFonts w:ascii="Tahoma" w:hAnsi="Tahoma" w:cs="Tahoma"/>
          <w:sz w:val="22"/>
          <w:szCs w:val="22"/>
          <w:lang w:val="en-US"/>
        </w:rPr>
        <w:t xml:space="preserve"> mana</w:t>
      </w:r>
      <w:r w:rsidR="00B572DC" w:rsidRPr="00481D84">
        <w:rPr>
          <w:rFonts w:ascii="Tahoma" w:hAnsi="Tahoma" w:cs="Tahoma"/>
          <w:sz w:val="22"/>
          <w:szCs w:val="22"/>
        </w:rPr>
        <w:t xml:space="preserve"> orang</w:t>
      </w:r>
      <w:r w:rsidR="00B572DC" w:rsidRPr="00481D84">
        <w:rPr>
          <w:rFonts w:ascii="Tahoma" w:hAnsi="Tahoma" w:cs="Tahoma"/>
          <w:sz w:val="22"/>
          <w:szCs w:val="22"/>
          <w:lang w:val="en-US"/>
        </w:rPr>
        <w:t xml:space="preserve"> orang</w:t>
      </w:r>
      <w:r w:rsidR="00B572DC" w:rsidRPr="00481D84">
        <w:rPr>
          <w:rFonts w:ascii="Tahoma" w:hAnsi="Tahoma" w:cs="Tahoma"/>
          <w:sz w:val="22"/>
          <w:szCs w:val="22"/>
        </w:rPr>
        <w:t xml:space="preserve"> yang oleh rakyat (masyarakat, penduduk) dianggap dapat melakukan hubungan dengan roh roh jahat dan kekuatan gaib tersebut diatas</w:t>
      </w:r>
      <w:r w:rsidRPr="00481D84">
        <w:rPr>
          <w:rFonts w:ascii="Tahoma" w:hAnsi="Tahoma" w:cs="Tahoma"/>
          <w:sz w:val="22"/>
          <w:szCs w:val="22"/>
        </w:rPr>
        <w:t>.</w:t>
      </w:r>
    </w:p>
    <w:p w:rsidR="00F6341A" w:rsidRPr="00481D84" w:rsidRDefault="004B688A" w:rsidP="00F6341A">
      <w:pPr>
        <w:spacing w:before="0" w:after="0" w:line="480" w:lineRule="auto"/>
        <w:jc w:val="both"/>
        <w:rPr>
          <w:rFonts w:ascii="Tahoma" w:hAnsi="Tahoma" w:cs="Tahoma"/>
          <w:sz w:val="22"/>
          <w:szCs w:val="22"/>
        </w:rPr>
      </w:pPr>
      <w:r w:rsidRPr="00481D84">
        <w:rPr>
          <w:rFonts w:ascii="Tahoma" w:hAnsi="Tahoma" w:cs="Tahoma"/>
          <w:sz w:val="22"/>
          <w:szCs w:val="22"/>
          <w:lang w:val="en-US"/>
        </w:rPr>
        <w:t xml:space="preserve">2. </w:t>
      </w:r>
      <w:r w:rsidRPr="00481D84">
        <w:rPr>
          <w:rFonts w:ascii="Tahoma" w:hAnsi="Tahoma" w:cs="Tahoma"/>
          <w:sz w:val="22"/>
          <w:szCs w:val="22"/>
        </w:rPr>
        <w:t>Faktor Agama.</w:t>
      </w:r>
    </w:p>
    <w:p w:rsidR="00F6341A" w:rsidRPr="00481D84" w:rsidRDefault="004B688A" w:rsidP="00F6341A">
      <w:pPr>
        <w:spacing w:before="0" w:after="0" w:line="480" w:lineRule="auto"/>
        <w:jc w:val="both"/>
        <w:rPr>
          <w:rFonts w:ascii="Tahoma" w:hAnsi="Tahoma" w:cs="Tahoma"/>
          <w:sz w:val="22"/>
          <w:szCs w:val="22"/>
        </w:rPr>
      </w:pPr>
      <w:r w:rsidRPr="00481D84">
        <w:rPr>
          <w:rFonts w:ascii="Tahoma" w:hAnsi="Tahoma" w:cs="Tahoma"/>
          <w:sz w:val="22"/>
          <w:szCs w:val="22"/>
          <w:lang w:val="en-US"/>
        </w:rPr>
        <w:tab/>
      </w:r>
      <w:r w:rsidRPr="00481D84">
        <w:rPr>
          <w:rFonts w:ascii="Tahoma" w:hAnsi="Tahoma" w:cs="Tahoma"/>
          <w:sz w:val="22"/>
          <w:szCs w:val="22"/>
        </w:rPr>
        <w:t xml:space="preserve">Agama </w:t>
      </w:r>
      <w:r w:rsidR="00B572DC" w:rsidRPr="00481D84">
        <w:rPr>
          <w:rFonts w:ascii="Tahoma" w:hAnsi="Tahoma" w:cs="Tahoma"/>
          <w:sz w:val="22"/>
          <w:szCs w:val="22"/>
        </w:rPr>
        <w:t>yang mempengaruhi hukum adat</w:t>
      </w:r>
      <w:r w:rsidR="00B572DC" w:rsidRPr="00481D84">
        <w:rPr>
          <w:rFonts w:ascii="Tahoma" w:hAnsi="Tahoma" w:cs="Tahoma"/>
          <w:sz w:val="22"/>
          <w:szCs w:val="22"/>
          <w:lang w:val="en-US"/>
        </w:rPr>
        <w:t xml:space="preserve"> dayak</w:t>
      </w:r>
      <w:r w:rsidR="00B572DC" w:rsidRPr="00481D84">
        <w:rPr>
          <w:rFonts w:ascii="Tahoma" w:hAnsi="Tahoma" w:cs="Tahoma"/>
          <w:sz w:val="22"/>
          <w:szCs w:val="22"/>
        </w:rPr>
        <w:t xml:space="preserve"> </w:t>
      </w:r>
      <w:r w:rsidR="00745BFA" w:rsidRPr="00481D84">
        <w:rPr>
          <w:rFonts w:ascii="Tahoma" w:hAnsi="Tahoma" w:cs="Tahoma"/>
          <w:sz w:val="22"/>
          <w:szCs w:val="22"/>
          <w:lang w:val="en-US"/>
        </w:rPr>
        <w:t xml:space="preserve">Bahau Saq </w:t>
      </w:r>
      <w:r w:rsidR="00C80662">
        <w:rPr>
          <w:rFonts w:ascii="Tahoma" w:hAnsi="Tahoma" w:cs="Tahoma"/>
          <w:sz w:val="22"/>
          <w:szCs w:val="22"/>
          <w:lang w:val="en-US"/>
        </w:rPr>
        <w:t>Kampung Matalibaq</w:t>
      </w:r>
      <w:r w:rsidR="00B572DC" w:rsidRPr="00481D84">
        <w:rPr>
          <w:rFonts w:ascii="Tahoma" w:hAnsi="Tahoma" w:cs="Tahoma"/>
          <w:sz w:val="22"/>
          <w:szCs w:val="22"/>
          <w:lang w:val="en-US"/>
        </w:rPr>
        <w:t xml:space="preserve"> </w:t>
      </w:r>
      <w:r w:rsidR="00B572DC" w:rsidRPr="00481D84">
        <w:rPr>
          <w:rFonts w:ascii="Tahoma" w:hAnsi="Tahoma" w:cs="Tahoma"/>
          <w:sz w:val="22"/>
          <w:szCs w:val="22"/>
        </w:rPr>
        <w:t>adalah agama:</w:t>
      </w:r>
    </w:p>
    <w:p w:rsidR="00F6341A" w:rsidRPr="00481D84" w:rsidRDefault="004B688A" w:rsidP="00F6341A">
      <w:pPr>
        <w:spacing w:before="0" w:after="0" w:line="480" w:lineRule="auto"/>
        <w:jc w:val="both"/>
        <w:rPr>
          <w:rFonts w:ascii="Tahoma" w:hAnsi="Tahoma" w:cs="Tahoma"/>
          <w:sz w:val="22"/>
          <w:szCs w:val="22"/>
        </w:rPr>
      </w:pPr>
      <w:r w:rsidRPr="00481D84">
        <w:rPr>
          <w:rFonts w:ascii="Tahoma" w:hAnsi="Tahoma" w:cs="Tahoma"/>
          <w:sz w:val="22"/>
          <w:szCs w:val="22"/>
        </w:rPr>
        <w:t>– Kristen</w:t>
      </w:r>
      <w:r w:rsidR="00202F21">
        <w:rPr>
          <w:rFonts w:ascii="Tahoma" w:hAnsi="Tahoma" w:cs="Tahoma"/>
          <w:sz w:val="22"/>
          <w:szCs w:val="22"/>
          <w:lang w:val="en-US"/>
        </w:rPr>
        <w:t>/</w:t>
      </w:r>
      <w:r w:rsidRPr="00481D84">
        <w:rPr>
          <w:rFonts w:ascii="Tahoma" w:hAnsi="Tahoma" w:cs="Tahoma"/>
          <w:sz w:val="22"/>
          <w:szCs w:val="22"/>
          <w:lang w:val="en-US"/>
        </w:rPr>
        <w:t>Katolik</w:t>
      </w:r>
      <w:r w:rsidRPr="00481D84">
        <w:rPr>
          <w:rFonts w:ascii="Tahoma" w:hAnsi="Tahoma" w:cs="Tahoma"/>
          <w:sz w:val="22"/>
          <w:szCs w:val="22"/>
        </w:rPr>
        <w:t> </w:t>
      </w:r>
    </w:p>
    <w:p w:rsidR="00F6341A" w:rsidRPr="00481D84" w:rsidRDefault="004B688A" w:rsidP="00F6341A">
      <w:pPr>
        <w:spacing w:before="0" w:after="0" w:line="480" w:lineRule="auto"/>
        <w:ind w:left="567"/>
        <w:jc w:val="both"/>
        <w:rPr>
          <w:rFonts w:ascii="Tahoma" w:hAnsi="Tahoma" w:cs="Tahoma"/>
          <w:sz w:val="22"/>
          <w:szCs w:val="22"/>
        </w:rPr>
      </w:pPr>
      <w:r w:rsidRPr="00481D84">
        <w:rPr>
          <w:rFonts w:ascii="Tahoma" w:hAnsi="Tahoma" w:cs="Tahoma"/>
          <w:sz w:val="22"/>
          <w:szCs w:val="22"/>
        </w:rPr>
        <w:t xml:space="preserve">Agama Kristen </w:t>
      </w:r>
      <w:r w:rsidR="00B572DC" w:rsidRPr="00481D84">
        <w:rPr>
          <w:rFonts w:ascii="Tahoma" w:hAnsi="Tahoma" w:cs="Tahoma"/>
          <w:sz w:val="22"/>
          <w:szCs w:val="22"/>
        </w:rPr>
        <w:t>juga mempengaruhi hukum adat asli masyarakat</w:t>
      </w:r>
      <w:r w:rsidR="00B572DC" w:rsidRPr="00481D84">
        <w:rPr>
          <w:rFonts w:ascii="Tahoma" w:hAnsi="Tahoma" w:cs="Tahoma"/>
          <w:sz w:val="22"/>
          <w:szCs w:val="22"/>
          <w:lang w:val="en-US"/>
        </w:rPr>
        <w:t>,</w:t>
      </w:r>
      <w:r w:rsidR="00B572DC" w:rsidRPr="00481D84">
        <w:rPr>
          <w:rFonts w:ascii="Tahoma" w:hAnsi="Tahoma" w:cs="Tahoma"/>
          <w:sz w:val="22"/>
          <w:szCs w:val="22"/>
        </w:rPr>
        <w:t xml:space="preserve"> pemeluk agama kristen khusu</w:t>
      </w:r>
      <w:r w:rsidR="00B572DC" w:rsidRPr="00481D84">
        <w:rPr>
          <w:rFonts w:ascii="Tahoma" w:hAnsi="Tahoma" w:cs="Tahoma"/>
          <w:sz w:val="22"/>
          <w:szCs w:val="22"/>
          <w:lang w:val="en-US"/>
        </w:rPr>
        <w:t>s</w:t>
      </w:r>
      <w:r w:rsidR="00B572DC" w:rsidRPr="00481D84">
        <w:rPr>
          <w:rFonts w:ascii="Tahoma" w:hAnsi="Tahoma" w:cs="Tahoma"/>
          <w:sz w:val="22"/>
          <w:szCs w:val="22"/>
        </w:rPr>
        <w:t>nya dalam perkawinan.</w:t>
      </w:r>
      <w:r w:rsidR="00B572DC" w:rsidRPr="00481D84">
        <w:rPr>
          <w:rFonts w:ascii="Tahoma" w:hAnsi="Tahoma" w:cs="Tahoma"/>
          <w:sz w:val="22"/>
          <w:szCs w:val="22"/>
          <w:lang w:val="en-US"/>
        </w:rPr>
        <w:t xml:space="preserve"> </w:t>
      </w:r>
      <w:r w:rsidR="0092577E" w:rsidRPr="00481D84">
        <w:rPr>
          <w:rFonts w:ascii="Tahoma" w:hAnsi="Tahoma" w:cs="Tahoma"/>
          <w:sz w:val="22"/>
          <w:szCs w:val="22"/>
        </w:rPr>
        <w:t>Dan</w:t>
      </w:r>
      <w:r w:rsidR="00B572DC" w:rsidRPr="00481D84">
        <w:rPr>
          <w:rFonts w:ascii="Tahoma" w:hAnsi="Tahoma" w:cs="Tahoma"/>
          <w:sz w:val="22"/>
          <w:szCs w:val="22"/>
        </w:rPr>
        <w:t xml:space="preserve"> dalam perkawinan masyarakat kristen dilaksanakan menurut agama kristen dan juga hukum </w:t>
      </w:r>
      <w:r w:rsidRPr="00481D84">
        <w:rPr>
          <w:rFonts w:ascii="Tahoma" w:hAnsi="Tahoma" w:cs="Tahoma"/>
          <w:sz w:val="22"/>
          <w:szCs w:val="22"/>
        </w:rPr>
        <w:t xml:space="preserve">Adat, </w:t>
      </w:r>
      <w:r w:rsidR="00B572DC" w:rsidRPr="00481D84">
        <w:rPr>
          <w:rFonts w:ascii="Tahoma" w:hAnsi="Tahoma" w:cs="Tahoma"/>
          <w:sz w:val="22"/>
          <w:szCs w:val="22"/>
        </w:rPr>
        <w:t xml:space="preserve">hal ini terlihat pada </w:t>
      </w:r>
      <w:r w:rsidRPr="00481D84">
        <w:rPr>
          <w:rFonts w:ascii="Tahoma" w:hAnsi="Tahoma" w:cs="Tahoma"/>
          <w:sz w:val="22"/>
          <w:szCs w:val="22"/>
        </w:rPr>
        <w:t xml:space="preserve">Suku </w:t>
      </w:r>
      <w:r w:rsidRPr="00481D84">
        <w:rPr>
          <w:rFonts w:ascii="Tahoma" w:hAnsi="Tahoma" w:cs="Tahoma"/>
          <w:sz w:val="22"/>
          <w:szCs w:val="22"/>
          <w:lang w:val="en-US"/>
        </w:rPr>
        <w:t>Dayak</w:t>
      </w:r>
      <w:r w:rsidRPr="00481D84">
        <w:rPr>
          <w:rFonts w:ascii="Tahoma" w:hAnsi="Tahoma" w:cs="Tahoma"/>
          <w:sz w:val="22"/>
          <w:szCs w:val="22"/>
        </w:rPr>
        <w:t xml:space="preserve"> Ba</w:t>
      </w:r>
      <w:r w:rsidRPr="00481D84">
        <w:rPr>
          <w:rFonts w:ascii="Tahoma" w:hAnsi="Tahoma" w:cs="Tahoma"/>
          <w:sz w:val="22"/>
          <w:szCs w:val="22"/>
          <w:lang w:val="en-US"/>
        </w:rPr>
        <w:t>hau Saq</w:t>
      </w:r>
      <w:r w:rsidRPr="00481D84">
        <w:rPr>
          <w:rFonts w:ascii="Tahoma" w:hAnsi="Tahoma" w:cs="Tahoma"/>
          <w:sz w:val="22"/>
          <w:szCs w:val="22"/>
        </w:rPr>
        <w:t>.</w:t>
      </w:r>
    </w:p>
    <w:p w:rsidR="00F6341A" w:rsidRPr="00481D84" w:rsidRDefault="004B688A" w:rsidP="00F6341A">
      <w:pPr>
        <w:spacing w:before="0" w:after="0" w:line="480" w:lineRule="auto"/>
        <w:ind w:firstLine="567"/>
        <w:jc w:val="both"/>
        <w:rPr>
          <w:rFonts w:ascii="Tahoma" w:hAnsi="Tahoma" w:cs="Tahoma"/>
          <w:sz w:val="22"/>
          <w:szCs w:val="22"/>
          <w:lang w:val="en-US"/>
        </w:rPr>
      </w:pPr>
      <w:r w:rsidRPr="00481D84">
        <w:rPr>
          <w:rFonts w:ascii="Tahoma" w:hAnsi="Tahoma" w:cs="Tahoma"/>
          <w:sz w:val="22"/>
          <w:szCs w:val="22"/>
        </w:rPr>
        <w:t xml:space="preserve">Kekuasaan </w:t>
      </w:r>
      <w:r w:rsidR="00B572DC" w:rsidRPr="00481D84">
        <w:rPr>
          <w:rFonts w:ascii="Tahoma" w:hAnsi="Tahoma" w:cs="Tahoma"/>
          <w:sz w:val="22"/>
          <w:szCs w:val="22"/>
        </w:rPr>
        <w:t>yang lebih tinggi dari penguasa tinggi adat</w:t>
      </w:r>
      <w:r w:rsidR="00B572DC" w:rsidRPr="00481D84">
        <w:rPr>
          <w:rFonts w:ascii="Tahoma" w:hAnsi="Tahoma" w:cs="Tahoma"/>
          <w:sz w:val="22"/>
          <w:szCs w:val="22"/>
          <w:lang w:val="en-US"/>
        </w:rPr>
        <w:t xml:space="preserve"> </w:t>
      </w:r>
      <w:r w:rsidR="00B572DC" w:rsidRPr="00481D84">
        <w:rPr>
          <w:rFonts w:ascii="Tahoma" w:hAnsi="Tahoma" w:cs="Tahoma"/>
          <w:sz w:val="22"/>
          <w:szCs w:val="22"/>
        </w:rPr>
        <w:t>misalnya kekuasaan raja</w:t>
      </w:r>
      <w:r w:rsidR="00B572DC" w:rsidRPr="00481D84">
        <w:rPr>
          <w:rFonts w:ascii="Tahoma" w:hAnsi="Tahoma" w:cs="Tahoma"/>
          <w:sz w:val="22"/>
          <w:szCs w:val="22"/>
          <w:lang w:val="en-US"/>
        </w:rPr>
        <w:t>-raja</w:t>
      </w:r>
      <w:r w:rsidR="00B572DC" w:rsidRPr="00481D84">
        <w:rPr>
          <w:rFonts w:ascii="Tahoma" w:hAnsi="Tahoma" w:cs="Tahoma"/>
          <w:sz w:val="22"/>
          <w:szCs w:val="22"/>
        </w:rPr>
        <w:t>, kepala n</w:t>
      </w:r>
      <w:r w:rsidR="00B572DC" w:rsidRPr="00481D84">
        <w:rPr>
          <w:rFonts w:ascii="Tahoma" w:hAnsi="Tahoma" w:cs="Tahoma"/>
          <w:sz w:val="22"/>
          <w:szCs w:val="22"/>
          <w:lang w:val="en-US"/>
        </w:rPr>
        <w:t>e</w:t>
      </w:r>
      <w:r w:rsidR="00C76431">
        <w:rPr>
          <w:rFonts w:ascii="Tahoma" w:hAnsi="Tahoma" w:cs="Tahoma"/>
          <w:sz w:val="22"/>
          <w:szCs w:val="22"/>
        </w:rPr>
        <w:t>ga</w:t>
      </w:r>
      <w:r w:rsidR="00C76431">
        <w:rPr>
          <w:rFonts w:ascii="Tahoma" w:hAnsi="Tahoma" w:cs="Tahoma"/>
          <w:sz w:val="22"/>
          <w:szCs w:val="22"/>
          <w:lang w:val="en-US"/>
        </w:rPr>
        <w:t>ra</w:t>
      </w:r>
      <w:r w:rsidR="00B572DC" w:rsidRPr="00481D84">
        <w:rPr>
          <w:rFonts w:ascii="Tahoma" w:hAnsi="Tahoma" w:cs="Tahoma"/>
          <w:sz w:val="22"/>
          <w:szCs w:val="22"/>
        </w:rPr>
        <w:t xml:space="preserve">. </w:t>
      </w:r>
      <w:r w:rsidR="0092577E" w:rsidRPr="00481D84">
        <w:rPr>
          <w:rFonts w:ascii="Tahoma" w:hAnsi="Tahoma" w:cs="Tahoma"/>
          <w:sz w:val="22"/>
          <w:szCs w:val="22"/>
        </w:rPr>
        <w:t>Pengaruh</w:t>
      </w:r>
      <w:r w:rsidR="00B572DC" w:rsidRPr="00481D84">
        <w:rPr>
          <w:rFonts w:ascii="Tahoma" w:hAnsi="Tahoma" w:cs="Tahoma"/>
          <w:sz w:val="22"/>
          <w:szCs w:val="22"/>
        </w:rPr>
        <w:t xml:space="preserve"> kekuatan ini ada yang positif ada pula yang negati</w:t>
      </w:r>
      <w:r w:rsidR="00B572DC" w:rsidRPr="00481D84">
        <w:rPr>
          <w:rFonts w:ascii="Tahoma" w:hAnsi="Tahoma" w:cs="Tahoma"/>
          <w:sz w:val="22"/>
          <w:szCs w:val="22"/>
          <w:lang w:val="en-US"/>
        </w:rPr>
        <w:t>f</w:t>
      </w:r>
      <w:r w:rsidR="00B572DC" w:rsidRPr="00481D84">
        <w:rPr>
          <w:rFonts w:ascii="Tahoma" w:hAnsi="Tahoma" w:cs="Tahoma"/>
          <w:sz w:val="22"/>
          <w:szCs w:val="22"/>
        </w:rPr>
        <w:t>.</w:t>
      </w:r>
      <w:r w:rsidR="00B572DC" w:rsidRPr="00481D84">
        <w:rPr>
          <w:rFonts w:ascii="Tahoma" w:hAnsi="Tahoma" w:cs="Tahoma"/>
          <w:sz w:val="22"/>
          <w:szCs w:val="22"/>
          <w:lang w:val="en-US"/>
        </w:rPr>
        <w:t xml:space="preserve"> </w:t>
      </w:r>
      <w:r w:rsidR="00202F21" w:rsidRPr="00481D84">
        <w:rPr>
          <w:rFonts w:ascii="Tahoma" w:hAnsi="Tahoma" w:cs="Tahoma"/>
          <w:sz w:val="22"/>
          <w:szCs w:val="22"/>
        </w:rPr>
        <w:t xml:space="preserve">Yang </w:t>
      </w:r>
      <w:r w:rsidR="00B572DC" w:rsidRPr="00481D84">
        <w:rPr>
          <w:rFonts w:ascii="Tahoma" w:hAnsi="Tahoma" w:cs="Tahoma"/>
          <w:sz w:val="22"/>
          <w:szCs w:val="22"/>
        </w:rPr>
        <w:t>positif sesuai dengan masyarakat yang bersangkutan, sedangkan yang negative biasanya menginjak injak persekutuan hukum yang bersangkutan, hal ini terjadi karena masyarakat tersebut dibawah kekuasaan yang mengeluarkan peraturan</w:t>
      </w:r>
      <w:r w:rsidR="00B572DC" w:rsidRPr="00481D84">
        <w:rPr>
          <w:rFonts w:ascii="Tahoma" w:hAnsi="Tahoma" w:cs="Tahoma"/>
          <w:sz w:val="22"/>
          <w:szCs w:val="22"/>
          <w:lang w:val="en-US"/>
        </w:rPr>
        <w:t>.</w:t>
      </w:r>
    </w:p>
    <w:p w:rsidR="00F6341A" w:rsidRPr="00481D84" w:rsidRDefault="004B688A" w:rsidP="00F6341A">
      <w:pPr>
        <w:spacing w:before="0" w:after="0" w:line="480" w:lineRule="auto"/>
        <w:jc w:val="both"/>
        <w:rPr>
          <w:rFonts w:ascii="Tahoma" w:hAnsi="Tahoma" w:cs="Tahoma"/>
          <w:sz w:val="22"/>
          <w:szCs w:val="22"/>
        </w:rPr>
      </w:pPr>
      <w:r w:rsidRPr="00481D84">
        <w:rPr>
          <w:rFonts w:ascii="Tahoma" w:hAnsi="Tahoma" w:cs="Tahoma"/>
          <w:sz w:val="22"/>
          <w:szCs w:val="22"/>
          <w:lang w:val="en-US"/>
        </w:rPr>
        <w:t xml:space="preserve">3. </w:t>
      </w:r>
      <w:r w:rsidRPr="00481D84">
        <w:rPr>
          <w:rFonts w:ascii="Tahoma" w:hAnsi="Tahoma" w:cs="Tahoma"/>
          <w:sz w:val="22"/>
          <w:szCs w:val="22"/>
        </w:rPr>
        <w:t xml:space="preserve">Hubungan </w:t>
      </w:r>
      <w:r w:rsidRPr="00481D84">
        <w:rPr>
          <w:rFonts w:ascii="Tahoma" w:hAnsi="Tahoma" w:cs="Tahoma"/>
          <w:sz w:val="22"/>
          <w:szCs w:val="22"/>
          <w:lang w:val="en-US"/>
        </w:rPr>
        <w:t>D</w:t>
      </w:r>
      <w:r w:rsidRPr="00481D84">
        <w:rPr>
          <w:rFonts w:ascii="Tahoma" w:hAnsi="Tahoma" w:cs="Tahoma"/>
          <w:sz w:val="22"/>
          <w:szCs w:val="22"/>
        </w:rPr>
        <w:t xml:space="preserve">engan </w:t>
      </w:r>
      <w:r w:rsidRPr="00481D84">
        <w:rPr>
          <w:rFonts w:ascii="Tahoma" w:hAnsi="Tahoma" w:cs="Tahoma"/>
          <w:sz w:val="22"/>
          <w:szCs w:val="22"/>
          <w:lang w:val="en-US"/>
        </w:rPr>
        <w:t>O</w:t>
      </w:r>
      <w:r w:rsidRPr="00481D84">
        <w:rPr>
          <w:rFonts w:ascii="Tahoma" w:hAnsi="Tahoma" w:cs="Tahoma"/>
          <w:sz w:val="22"/>
          <w:szCs w:val="22"/>
        </w:rPr>
        <w:t>rang</w:t>
      </w:r>
      <w:r w:rsidRPr="00481D84">
        <w:rPr>
          <w:rFonts w:ascii="Tahoma" w:hAnsi="Tahoma" w:cs="Tahoma"/>
          <w:sz w:val="22"/>
          <w:szCs w:val="22"/>
          <w:lang w:val="en-US"/>
        </w:rPr>
        <w:t xml:space="preserve"> Orang</w:t>
      </w:r>
      <w:r w:rsidRPr="00481D84">
        <w:rPr>
          <w:rFonts w:ascii="Tahoma" w:hAnsi="Tahoma" w:cs="Tahoma"/>
          <w:sz w:val="22"/>
          <w:szCs w:val="22"/>
        </w:rPr>
        <w:t xml:space="preserve"> Barat (Kekuasaan Asing)</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Faktor </w:t>
      </w:r>
      <w:r w:rsidR="00B572DC" w:rsidRPr="00481D84">
        <w:rPr>
          <w:rFonts w:ascii="Tahoma" w:hAnsi="Tahoma" w:cs="Tahoma"/>
          <w:sz w:val="22"/>
          <w:szCs w:val="22"/>
        </w:rPr>
        <w:t xml:space="preserve">ini sangat besar pengaruhnya, hal inilah yang menyebabkan hukum adat terdesak dari beberapa bidang kehidupan hukum. </w:t>
      </w:r>
      <w:r w:rsidR="00202F21" w:rsidRPr="00481D84">
        <w:rPr>
          <w:rFonts w:ascii="Tahoma" w:hAnsi="Tahoma" w:cs="Tahoma"/>
          <w:sz w:val="22"/>
          <w:szCs w:val="22"/>
        </w:rPr>
        <w:t xml:space="preserve">Hukum </w:t>
      </w:r>
      <w:r w:rsidR="00B572DC" w:rsidRPr="00481D84">
        <w:rPr>
          <w:rFonts w:ascii="Tahoma" w:hAnsi="Tahoma" w:cs="Tahoma"/>
          <w:sz w:val="22"/>
          <w:szCs w:val="22"/>
        </w:rPr>
        <w:t>adat yang semula sudah meliputi segala bidang kehidupan hukum oleh kekuasaan asing (</w:t>
      </w:r>
      <w:r w:rsidR="0092577E" w:rsidRPr="00481D84">
        <w:rPr>
          <w:rFonts w:ascii="Tahoma" w:hAnsi="Tahoma" w:cs="Tahoma"/>
          <w:sz w:val="22"/>
          <w:szCs w:val="22"/>
        </w:rPr>
        <w:t>Belanda</w:t>
      </w:r>
      <w:r w:rsidR="00B572DC" w:rsidRPr="00481D84">
        <w:rPr>
          <w:rFonts w:ascii="Tahoma" w:hAnsi="Tahoma" w:cs="Tahoma"/>
          <w:sz w:val="22"/>
          <w:szCs w:val="22"/>
        </w:rPr>
        <w:t>) menjadi terdesak sedemikian rupa sehingg praktis akhirnya tinggal hanya bidang perdata materil saja.</w:t>
      </w:r>
      <w:r w:rsidR="006D5F10">
        <w:rPr>
          <w:rFonts w:ascii="Tahoma" w:hAnsi="Tahoma" w:cs="Tahoma"/>
          <w:sz w:val="22"/>
          <w:szCs w:val="22"/>
          <w:lang w:val="en-US"/>
        </w:rPr>
        <w:t xml:space="preserve"> </w:t>
      </w:r>
      <w:r w:rsidR="00B572DC" w:rsidRPr="00481D84">
        <w:rPr>
          <w:rFonts w:ascii="Tahoma" w:hAnsi="Tahoma" w:cs="Tahoma"/>
          <w:sz w:val="22"/>
          <w:szCs w:val="22"/>
        </w:rPr>
        <w:t xml:space="preserve">alam pikiran barat yang dibawa oleh orang asing ke dalam pergaulan hukumnya, sehingga mempengaruhi cara berfikir orang </w:t>
      </w:r>
      <w:r w:rsidR="0092577E" w:rsidRPr="00481D84">
        <w:rPr>
          <w:rFonts w:ascii="Tahoma" w:hAnsi="Tahoma" w:cs="Tahoma"/>
          <w:sz w:val="22"/>
          <w:szCs w:val="22"/>
        </w:rPr>
        <w:t>Indonesia</w:t>
      </w:r>
      <w:r w:rsidR="00B572DC" w:rsidRPr="00481D84">
        <w:rPr>
          <w:rFonts w:ascii="Tahoma" w:hAnsi="Tahoma" w:cs="Tahoma"/>
          <w:sz w:val="22"/>
          <w:szCs w:val="22"/>
        </w:rPr>
        <w:t>. yang utama lahirnya sifat individualistis terutama di kota</w:t>
      </w:r>
      <w:r w:rsidR="00B572DC" w:rsidRPr="00481D84">
        <w:rPr>
          <w:rFonts w:ascii="Tahoma" w:hAnsi="Tahoma" w:cs="Tahoma"/>
          <w:sz w:val="22"/>
          <w:szCs w:val="22"/>
          <w:lang w:val="en-US"/>
        </w:rPr>
        <w:t xml:space="preserve"> kota</w:t>
      </w:r>
      <w:r w:rsidR="00B572DC" w:rsidRPr="00481D84">
        <w:rPr>
          <w:rFonts w:ascii="Tahoma" w:hAnsi="Tahoma" w:cs="Tahoma"/>
          <w:sz w:val="22"/>
          <w:szCs w:val="22"/>
        </w:rPr>
        <w:t xml:space="preserve"> besar.</w:t>
      </w:r>
    </w:p>
    <w:p w:rsidR="00F6341A" w:rsidRPr="00481D84" w:rsidRDefault="004B688A" w:rsidP="00F6341A">
      <w:pPr>
        <w:spacing w:before="0" w:after="0" w:line="480" w:lineRule="auto"/>
        <w:jc w:val="both"/>
        <w:rPr>
          <w:rFonts w:ascii="Tahoma" w:hAnsi="Tahoma" w:cs="Tahoma"/>
          <w:sz w:val="22"/>
          <w:szCs w:val="22"/>
        </w:rPr>
      </w:pPr>
      <w:r w:rsidRPr="00481D84">
        <w:rPr>
          <w:rFonts w:ascii="Tahoma" w:hAnsi="Tahoma" w:cs="Tahoma"/>
          <w:sz w:val="22"/>
          <w:szCs w:val="22"/>
        </w:rPr>
        <w:t>Nilai Nilai Yang Universal Dalam Hukum Adat.</w:t>
      </w:r>
    </w:p>
    <w:p w:rsidR="00F6341A" w:rsidRPr="00481D84" w:rsidRDefault="004B688A" w:rsidP="00F6341A">
      <w:pPr>
        <w:spacing w:before="0" w:after="0" w:line="480" w:lineRule="auto"/>
        <w:jc w:val="both"/>
        <w:rPr>
          <w:rFonts w:ascii="Tahoma" w:hAnsi="Tahoma" w:cs="Tahoma"/>
          <w:sz w:val="22"/>
          <w:szCs w:val="22"/>
        </w:rPr>
      </w:pPr>
      <w:r w:rsidRPr="00481D84">
        <w:rPr>
          <w:rFonts w:ascii="Tahoma" w:hAnsi="Tahoma" w:cs="Tahoma"/>
          <w:sz w:val="22"/>
          <w:szCs w:val="22"/>
        </w:rPr>
        <w:t>Hukum Adat Yang Tradisional Itu Menunjukkan Juga Adanya Nilai Nilai Yang Universal Yaitu:</w:t>
      </w:r>
    </w:p>
    <w:p w:rsidR="00F6341A" w:rsidRPr="00481D84" w:rsidRDefault="004B688A" w:rsidP="00D77EF0">
      <w:pPr>
        <w:pStyle w:val="ListParagraph"/>
        <w:numPr>
          <w:ilvl w:val="0"/>
          <w:numId w:val="10"/>
        </w:numPr>
        <w:spacing w:before="0" w:after="0" w:line="480" w:lineRule="auto"/>
        <w:jc w:val="both"/>
        <w:rPr>
          <w:rFonts w:ascii="Tahoma" w:hAnsi="Tahoma" w:cs="Tahoma"/>
          <w:sz w:val="22"/>
          <w:szCs w:val="22"/>
        </w:rPr>
      </w:pPr>
      <w:r w:rsidRPr="00481D84">
        <w:rPr>
          <w:rFonts w:ascii="Tahoma" w:hAnsi="Tahoma" w:cs="Tahoma"/>
          <w:sz w:val="22"/>
          <w:szCs w:val="22"/>
        </w:rPr>
        <w:t>Azas Gotong Royong.</w:t>
      </w:r>
      <w:r w:rsidRPr="00481D84">
        <w:rPr>
          <w:rFonts w:ascii="Tahoma" w:hAnsi="Tahoma" w:cs="Tahoma"/>
          <w:sz w:val="22"/>
          <w:szCs w:val="22"/>
          <w:lang w:val="en-US"/>
        </w:rPr>
        <w:t xml:space="preserve"> </w:t>
      </w:r>
      <w:r w:rsidRPr="00481D84">
        <w:rPr>
          <w:rFonts w:ascii="Tahoma" w:hAnsi="Tahoma" w:cs="Tahoma"/>
          <w:sz w:val="22"/>
          <w:szCs w:val="22"/>
        </w:rPr>
        <w:t>Fungsi Sosia</w:t>
      </w:r>
      <w:r w:rsidRPr="00481D84">
        <w:rPr>
          <w:rFonts w:ascii="Tahoma" w:hAnsi="Tahoma" w:cs="Tahoma"/>
          <w:sz w:val="22"/>
          <w:szCs w:val="22"/>
          <w:lang w:val="en-US"/>
        </w:rPr>
        <w:t>l</w:t>
      </w:r>
      <w:r w:rsidRPr="00481D84">
        <w:rPr>
          <w:rFonts w:ascii="Tahoma" w:hAnsi="Tahoma" w:cs="Tahoma"/>
          <w:sz w:val="22"/>
          <w:szCs w:val="22"/>
        </w:rPr>
        <w:t>; Manusia Dan Milik Dalam Masyarakat</w:t>
      </w:r>
    </w:p>
    <w:p w:rsidR="00F6341A" w:rsidRPr="00481D84" w:rsidRDefault="004B688A" w:rsidP="00D77EF0">
      <w:pPr>
        <w:pStyle w:val="ListParagraph"/>
        <w:numPr>
          <w:ilvl w:val="0"/>
          <w:numId w:val="10"/>
        </w:numPr>
        <w:spacing w:before="0" w:after="0" w:line="480" w:lineRule="auto"/>
        <w:jc w:val="both"/>
        <w:rPr>
          <w:rFonts w:ascii="Tahoma" w:hAnsi="Tahoma" w:cs="Tahoma"/>
          <w:sz w:val="22"/>
          <w:szCs w:val="22"/>
        </w:rPr>
      </w:pPr>
      <w:r w:rsidRPr="00481D84">
        <w:rPr>
          <w:rFonts w:ascii="Tahoma" w:hAnsi="Tahoma" w:cs="Tahoma"/>
          <w:sz w:val="22"/>
          <w:szCs w:val="22"/>
        </w:rPr>
        <w:t>Asas Persetujuan Sebagai Dasar Kekuasaan Umum</w:t>
      </w:r>
      <w:r w:rsidRPr="00481D84">
        <w:rPr>
          <w:rFonts w:ascii="Tahoma" w:hAnsi="Tahoma" w:cs="Tahoma"/>
          <w:sz w:val="22"/>
          <w:szCs w:val="22"/>
          <w:lang w:val="en-US"/>
        </w:rPr>
        <w:t>.</w:t>
      </w:r>
    </w:p>
    <w:p w:rsidR="00F6341A" w:rsidRPr="00481D84" w:rsidRDefault="004B688A" w:rsidP="00D77EF0">
      <w:pPr>
        <w:pStyle w:val="ListParagraph"/>
        <w:numPr>
          <w:ilvl w:val="0"/>
          <w:numId w:val="10"/>
        </w:numPr>
        <w:spacing w:before="0" w:after="0" w:line="480" w:lineRule="auto"/>
        <w:jc w:val="both"/>
        <w:rPr>
          <w:rFonts w:ascii="Tahoma" w:hAnsi="Tahoma" w:cs="Tahoma"/>
          <w:sz w:val="22"/>
          <w:szCs w:val="22"/>
        </w:rPr>
      </w:pPr>
      <w:r w:rsidRPr="00481D84">
        <w:rPr>
          <w:rFonts w:ascii="Tahoma" w:hAnsi="Tahoma" w:cs="Tahoma"/>
          <w:sz w:val="22"/>
          <w:szCs w:val="22"/>
        </w:rPr>
        <w:t>Asas Perwakilan Dan Permusyawaratan Dan Sistim Pemerintahan.</w:t>
      </w:r>
    </w:p>
    <w:p w:rsidR="00F6341A" w:rsidRPr="00481D84" w:rsidRDefault="004B688A" w:rsidP="00F6341A">
      <w:pPr>
        <w:spacing w:before="0" w:after="0" w:line="480" w:lineRule="auto"/>
        <w:ind w:firstLine="720"/>
        <w:jc w:val="both"/>
        <w:rPr>
          <w:rFonts w:ascii="Tahoma" w:hAnsi="Tahoma" w:cs="Tahoma"/>
          <w:sz w:val="22"/>
          <w:szCs w:val="22"/>
        </w:rPr>
      </w:pPr>
      <w:r w:rsidRPr="00481D84">
        <w:rPr>
          <w:rFonts w:ascii="Tahoma" w:hAnsi="Tahoma" w:cs="Tahoma"/>
          <w:sz w:val="22"/>
          <w:szCs w:val="22"/>
        </w:rPr>
        <w:t>Nilai Nilai Universal Tersebut Diatas Tercermin Atau Di Laksanakan Oleh Masyarakat Desa Dan Memberikan Corak Hidup Bagi Mereka.</w:t>
      </w:r>
      <w:r w:rsidRPr="00481D84">
        <w:rPr>
          <w:rFonts w:ascii="Tahoma" w:hAnsi="Tahoma" w:cs="Tahoma"/>
          <w:sz w:val="22"/>
          <w:szCs w:val="22"/>
          <w:lang w:val="en-US"/>
        </w:rPr>
        <w:t xml:space="preserve"> </w:t>
      </w:r>
      <w:r w:rsidRPr="00481D84">
        <w:rPr>
          <w:rFonts w:ascii="Tahoma" w:hAnsi="Tahoma" w:cs="Tahoma"/>
          <w:sz w:val="22"/>
          <w:szCs w:val="22"/>
        </w:rPr>
        <w:t>Azas Ini Jelas Nampak Dengan Adanya Kebiasaan Untuk Bekerja Bersama-Sama Untuk Kepentingan Bersama.</w:t>
      </w:r>
    </w:p>
    <w:p w:rsidR="00F6341A" w:rsidRPr="00481D84" w:rsidRDefault="004B688A" w:rsidP="00D77EF0">
      <w:pPr>
        <w:pStyle w:val="ListParagraph"/>
        <w:numPr>
          <w:ilvl w:val="0"/>
          <w:numId w:val="27"/>
        </w:numPr>
        <w:spacing w:before="0" w:after="0" w:line="480" w:lineRule="auto"/>
        <w:ind w:left="709" w:hanging="283"/>
        <w:jc w:val="both"/>
        <w:rPr>
          <w:rFonts w:ascii="Tahoma" w:hAnsi="Tahoma" w:cs="Tahoma"/>
          <w:sz w:val="22"/>
          <w:szCs w:val="22"/>
        </w:rPr>
      </w:pPr>
      <w:r w:rsidRPr="00481D84">
        <w:rPr>
          <w:rFonts w:ascii="Tahoma" w:hAnsi="Tahoma" w:cs="Tahoma"/>
          <w:sz w:val="22"/>
          <w:szCs w:val="22"/>
        </w:rPr>
        <w:t>Asas Fungsi Sosial Dan Milik Masyarakat</w:t>
      </w:r>
    </w:p>
    <w:p w:rsidR="00F6341A" w:rsidRPr="00481D84" w:rsidRDefault="004B688A" w:rsidP="00F6341A">
      <w:pPr>
        <w:spacing w:before="0" w:after="0" w:line="480" w:lineRule="auto"/>
        <w:ind w:firstLine="720"/>
        <w:jc w:val="both"/>
        <w:rPr>
          <w:rFonts w:ascii="Tahoma" w:hAnsi="Tahoma" w:cs="Tahoma"/>
          <w:sz w:val="22"/>
          <w:szCs w:val="22"/>
          <w:lang w:val="en-US"/>
        </w:rPr>
      </w:pPr>
      <w:r w:rsidRPr="00481D84">
        <w:rPr>
          <w:rFonts w:ascii="Tahoma" w:hAnsi="Tahoma" w:cs="Tahoma"/>
          <w:sz w:val="22"/>
          <w:szCs w:val="22"/>
        </w:rPr>
        <w:t>Dicerminkan Juga Dalam Kebiasaan Azas Gotong Royong Tersebut Diatas (Fungsi Sosial Manusia), Sedangkan Fungsi Sosial Milik Nampak Juga Dalam Kebiasaan Si Pemilik Mengizinkan Warga Desanya Dalam Keadaan Tertentu Menggunakan Hak Miliknya</w:t>
      </w:r>
    </w:p>
    <w:p w:rsidR="00F6341A" w:rsidRPr="00481D84" w:rsidRDefault="004B688A" w:rsidP="00D77EF0">
      <w:pPr>
        <w:pStyle w:val="ListParagraph"/>
        <w:numPr>
          <w:ilvl w:val="0"/>
          <w:numId w:val="27"/>
        </w:numPr>
        <w:spacing w:before="0" w:after="0" w:line="480" w:lineRule="auto"/>
        <w:ind w:left="709" w:hanging="283"/>
        <w:jc w:val="both"/>
        <w:rPr>
          <w:rFonts w:ascii="Tahoma" w:hAnsi="Tahoma" w:cs="Tahoma"/>
          <w:sz w:val="22"/>
          <w:szCs w:val="22"/>
        </w:rPr>
      </w:pPr>
      <w:r w:rsidRPr="00481D84">
        <w:rPr>
          <w:rFonts w:ascii="Tahoma" w:hAnsi="Tahoma" w:cs="Tahoma"/>
          <w:sz w:val="22"/>
          <w:szCs w:val="22"/>
        </w:rPr>
        <w:t>Asas Persetujuan Sebagai Dasar Kekuasaan Umum</w:t>
      </w:r>
    </w:p>
    <w:p w:rsidR="00917272" w:rsidRPr="00917272" w:rsidRDefault="004B688A" w:rsidP="00550A6F">
      <w:pPr>
        <w:spacing w:before="0" w:after="0" w:line="480" w:lineRule="auto"/>
        <w:ind w:firstLine="709"/>
        <w:jc w:val="both"/>
        <w:rPr>
          <w:rFonts w:ascii="Tahoma" w:hAnsi="Tahoma" w:cs="Tahoma"/>
          <w:sz w:val="22"/>
          <w:szCs w:val="22"/>
          <w:lang w:val="en-US"/>
        </w:rPr>
      </w:pPr>
      <w:r w:rsidRPr="00481D84">
        <w:rPr>
          <w:rFonts w:ascii="Tahoma" w:hAnsi="Tahoma" w:cs="Tahoma"/>
          <w:sz w:val="22"/>
          <w:szCs w:val="22"/>
        </w:rPr>
        <w:t>Nampak Dalam Pelaksanaan Pamong Desa, Dimana Kebiasaan Kepala Desa Dalam Mengambil Keputusan Untuk /Menyangkut Kepantingan Bersama Mengenai Kehidupan Desanya Selalu Dibicarakan Di Balai Desa Untuk Mencari Mufakat.</w:t>
      </w:r>
    </w:p>
    <w:p w:rsidR="00F6341A" w:rsidRPr="00917272" w:rsidRDefault="004B688A" w:rsidP="003E7417">
      <w:pPr>
        <w:pStyle w:val="ListParagraph"/>
        <w:numPr>
          <w:ilvl w:val="0"/>
          <w:numId w:val="27"/>
        </w:numPr>
        <w:spacing w:before="0" w:after="0" w:line="480" w:lineRule="auto"/>
        <w:ind w:left="426" w:firstLine="0"/>
        <w:jc w:val="both"/>
        <w:rPr>
          <w:rFonts w:ascii="Tahoma" w:hAnsi="Tahoma" w:cs="Tahoma"/>
          <w:sz w:val="22"/>
          <w:szCs w:val="22"/>
        </w:rPr>
      </w:pPr>
      <w:r w:rsidRPr="00917272">
        <w:rPr>
          <w:rFonts w:ascii="Tahoma" w:hAnsi="Tahoma" w:cs="Tahoma"/>
          <w:sz w:val="22"/>
          <w:szCs w:val="22"/>
        </w:rPr>
        <w:t>Asas Perwakil</w:t>
      </w:r>
      <w:r w:rsidR="0092577E" w:rsidRPr="00917272">
        <w:rPr>
          <w:rFonts w:ascii="Tahoma" w:hAnsi="Tahoma" w:cs="Tahoma"/>
          <w:sz w:val="22"/>
          <w:szCs w:val="22"/>
        </w:rPr>
        <w:t>an dan Permusyawaratan dan sist</w:t>
      </w:r>
      <w:r w:rsidR="0092577E" w:rsidRPr="00917272">
        <w:rPr>
          <w:rFonts w:ascii="Tahoma" w:hAnsi="Tahoma" w:cs="Tahoma"/>
          <w:sz w:val="22"/>
          <w:szCs w:val="22"/>
          <w:lang w:val="en-US"/>
        </w:rPr>
        <w:t>e</w:t>
      </w:r>
      <w:r w:rsidR="0092577E" w:rsidRPr="00917272">
        <w:rPr>
          <w:rFonts w:ascii="Tahoma" w:hAnsi="Tahoma" w:cs="Tahoma"/>
          <w:sz w:val="22"/>
          <w:szCs w:val="22"/>
        </w:rPr>
        <w:t xml:space="preserve">m </w:t>
      </w:r>
      <w:r w:rsidRPr="00917272">
        <w:rPr>
          <w:rFonts w:ascii="Tahoma" w:hAnsi="Tahoma" w:cs="Tahoma"/>
          <w:sz w:val="22"/>
          <w:szCs w:val="22"/>
        </w:rPr>
        <w:t>Pemerintahan.</w:t>
      </w:r>
    </w:p>
    <w:p w:rsidR="00F6341A" w:rsidRPr="00481D84" w:rsidRDefault="004B688A" w:rsidP="00F6341A">
      <w:pPr>
        <w:spacing w:before="0" w:after="0" w:line="480" w:lineRule="auto"/>
        <w:ind w:firstLine="720"/>
        <w:jc w:val="both"/>
        <w:rPr>
          <w:rFonts w:ascii="Tahoma" w:hAnsi="Tahoma" w:cs="Tahoma"/>
          <w:sz w:val="22"/>
          <w:szCs w:val="22"/>
        </w:rPr>
      </w:pPr>
      <w:r w:rsidRPr="00481D84">
        <w:rPr>
          <w:rFonts w:ascii="Tahoma" w:hAnsi="Tahoma" w:cs="Tahoma"/>
          <w:sz w:val="22"/>
          <w:szCs w:val="22"/>
        </w:rPr>
        <w:t>Penuangannya Dalam Kehidupan Sehari Hari Di Desa Berwujud Dalam Lembaga Balai Desa (Yang Dimaksud Diatas) Hal Ini Terlihat Dalam Pelaksanaan Pemerintahan Desa Dimana Sudah Jadi Kebiasaan Bahwa Kepala Desa Dalam Mengambil Keputusan Yang Penting Yang Menyangkut Kehidupan Desanya Selalu Lebih Dahulu Membicarakannya Dibalai Desa Untuk Mendapatkan Pemufakatan.</w:t>
      </w:r>
      <w:r w:rsidRPr="00481D84">
        <w:rPr>
          <w:rFonts w:ascii="Tahoma" w:hAnsi="Tahoma" w:cs="Tahoma"/>
          <w:sz w:val="22"/>
          <w:szCs w:val="22"/>
          <w:lang w:val="en-US"/>
        </w:rPr>
        <w:t xml:space="preserve"> </w:t>
      </w:r>
      <w:r w:rsidRPr="00481D84">
        <w:rPr>
          <w:rFonts w:ascii="Tahoma" w:hAnsi="Tahoma" w:cs="Tahoma"/>
          <w:sz w:val="22"/>
          <w:szCs w:val="22"/>
        </w:rPr>
        <w:t>Sumber-Sumber Hukum Adat Adalah:</w:t>
      </w:r>
      <w:r w:rsidRPr="00481D84">
        <w:rPr>
          <w:rFonts w:ascii="Tahoma" w:hAnsi="Tahoma" w:cs="Tahoma"/>
          <w:sz w:val="22"/>
          <w:szCs w:val="22"/>
          <w:lang w:val="en-US"/>
        </w:rPr>
        <w:t xml:space="preserve"> </w:t>
      </w:r>
      <w:r w:rsidRPr="00481D84">
        <w:rPr>
          <w:rFonts w:ascii="Tahoma" w:hAnsi="Tahoma" w:cs="Tahoma"/>
          <w:sz w:val="22"/>
          <w:szCs w:val="22"/>
        </w:rPr>
        <w:t>Kebiasaan Dan Adat Istiadat Yang Berhubungan Dengan Tradisi Rakyat:</w:t>
      </w:r>
      <w:r w:rsidRPr="00481D84">
        <w:rPr>
          <w:rFonts w:ascii="Tahoma" w:hAnsi="Tahoma" w:cs="Tahoma"/>
          <w:sz w:val="22"/>
          <w:szCs w:val="22"/>
          <w:lang w:val="en-US"/>
        </w:rPr>
        <w:t xml:space="preserve"> </w:t>
      </w:r>
      <w:r w:rsidRPr="00481D84">
        <w:rPr>
          <w:rFonts w:ascii="Tahoma" w:hAnsi="Tahoma" w:cs="Tahoma"/>
          <w:sz w:val="22"/>
          <w:szCs w:val="22"/>
        </w:rPr>
        <w:t>Kebudayaan Tradisional Rakyat,</w:t>
      </w:r>
      <w:r w:rsidR="00202F21">
        <w:rPr>
          <w:rFonts w:ascii="Tahoma" w:hAnsi="Tahoma" w:cs="Tahoma"/>
          <w:sz w:val="22"/>
          <w:szCs w:val="22"/>
          <w:lang w:val="en-US"/>
        </w:rPr>
        <w:t xml:space="preserve"> </w:t>
      </w:r>
      <w:r w:rsidRPr="00481D84">
        <w:rPr>
          <w:rFonts w:ascii="Tahoma" w:hAnsi="Tahoma" w:cs="Tahoma"/>
          <w:sz w:val="22"/>
          <w:szCs w:val="22"/>
        </w:rPr>
        <w:t>Perasaan Keadilan Yang Hidup Di Dalam Hati Nurani Rakyat.</w:t>
      </w:r>
      <w:r w:rsidRPr="00481D84">
        <w:rPr>
          <w:rFonts w:ascii="Tahoma" w:hAnsi="Tahoma" w:cs="Tahoma"/>
          <w:sz w:val="22"/>
          <w:szCs w:val="22"/>
          <w:lang w:val="en-US"/>
        </w:rPr>
        <w:t xml:space="preserve"> </w:t>
      </w:r>
      <w:r w:rsidRPr="00481D84">
        <w:rPr>
          <w:rFonts w:ascii="Tahoma" w:hAnsi="Tahoma" w:cs="Tahoma"/>
          <w:sz w:val="22"/>
          <w:szCs w:val="22"/>
        </w:rPr>
        <w:t>Rasa Keadilan Di Dalam Berhubungan Tanpa Pamrih.</w:t>
      </w:r>
    </w:p>
    <w:p w:rsidR="00F6341A" w:rsidRPr="00481D84" w:rsidRDefault="004B688A" w:rsidP="00F6341A">
      <w:pPr>
        <w:spacing w:before="0" w:after="0" w:line="480" w:lineRule="auto"/>
        <w:jc w:val="both"/>
        <w:rPr>
          <w:rFonts w:ascii="Tahoma" w:hAnsi="Tahoma" w:cs="Tahoma"/>
          <w:sz w:val="22"/>
          <w:szCs w:val="22"/>
        </w:rPr>
      </w:pPr>
      <w:r w:rsidRPr="00481D84">
        <w:rPr>
          <w:rFonts w:ascii="Tahoma" w:hAnsi="Tahoma" w:cs="Tahoma"/>
          <w:sz w:val="22"/>
          <w:szCs w:val="22"/>
        </w:rPr>
        <w:t>Sumber Untuk Mengenal Hukum Adat Itu Adalah:</w:t>
      </w:r>
    </w:p>
    <w:p w:rsidR="00F6341A" w:rsidRPr="00481D84" w:rsidRDefault="004B688A" w:rsidP="00D77EF0">
      <w:pPr>
        <w:pStyle w:val="ListParagraph"/>
        <w:numPr>
          <w:ilvl w:val="1"/>
          <w:numId w:val="11"/>
        </w:numPr>
        <w:spacing w:before="0" w:after="0" w:line="480" w:lineRule="auto"/>
        <w:ind w:left="709"/>
        <w:jc w:val="both"/>
        <w:rPr>
          <w:rFonts w:ascii="Tahoma" w:hAnsi="Tahoma" w:cs="Tahoma"/>
          <w:sz w:val="22"/>
          <w:szCs w:val="22"/>
        </w:rPr>
      </w:pPr>
      <w:r w:rsidRPr="00481D84">
        <w:rPr>
          <w:rFonts w:ascii="Tahoma" w:hAnsi="Tahoma" w:cs="Tahoma"/>
          <w:sz w:val="22"/>
          <w:szCs w:val="22"/>
        </w:rPr>
        <w:t>Pepatah</w:t>
      </w:r>
      <w:r w:rsidRPr="00481D84">
        <w:rPr>
          <w:rFonts w:ascii="Tahoma" w:hAnsi="Tahoma" w:cs="Tahoma"/>
          <w:sz w:val="22"/>
          <w:szCs w:val="22"/>
          <w:lang w:val="en-US"/>
        </w:rPr>
        <w:t xml:space="preserve"> Pepatah </w:t>
      </w:r>
      <w:r w:rsidRPr="00481D84">
        <w:rPr>
          <w:rFonts w:ascii="Tahoma" w:hAnsi="Tahoma" w:cs="Tahoma"/>
          <w:sz w:val="22"/>
          <w:szCs w:val="22"/>
        </w:rPr>
        <w:t>Adat</w:t>
      </w:r>
    </w:p>
    <w:p w:rsidR="00F6341A" w:rsidRPr="00481D84" w:rsidRDefault="004B688A" w:rsidP="00D77EF0">
      <w:pPr>
        <w:pStyle w:val="ListParagraph"/>
        <w:numPr>
          <w:ilvl w:val="1"/>
          <w:numId w:val="11"/>
        </w:numPr>
        <w:spacing w:before="0" w:after="0" w:line="480" w:lineRule="auto"/>
        <w:ind w:left="709"/>
        <w:jc w:val="both"/>
        <w:rPr>
          <w:rFonts w:ascii="Tahoma" w:hAnsi="Tahoma" w:cs="Tahoma"/>
          <w:sz w:val="22"/>
          <w:szCs w:val="22"/>
        </w:rPr>
      </w:pPr>
      <w:r w:rsidRPr="00481D84">
        <w:rPr>
          <w:rFonts w:ascii="Tahoma" w:hAnsi="Tahoma" w:cs="Tahoma"/>
          <w:sz w:val="22"/>
          <w:szCs w:val="22"/>
        </w:rPr>
        <w:t>Yurisprudensi.</w:t>
      </w:r>
    </w:p>
    <w:p w:rsidR="00F6341A" w:rsidRPr="00481D84" w:rsidRDefault="004B688A" w:rsidP="00D77EF0">
      <w:pPr>
        <w:pStyle w:val="ListParagraph"/>
        <w:numPr>
          <w:ilvl w:val="1"/>
          <w:numId w:val="11"/>
        </w:numPr>
        <w:spacing w:before="0" w:after="0" w:line="480" w:lineRule="auto"/>
        <w:ind w:left="709"/>
        <w:jc w:val="both"/>
        <w:rPr>
          <w:rFonts w:ascii="Tahoma" w:hAnsi="Tahoma" w:cs="Tahoma"/>
          <w:sz w:val="22"/>
          <w:szCs w:val="22"/>
        </w:rPr>
      </w:pPr>
      <w:r w:rsidRPr="00481D84">
        <w:rPr>
          <w:rFonts w:ascii="Tahoma" w:hAnsi="Tahoma" w:cs="Tahoma"/>
          <w:sz w:val="22"/>
          <w:szCs w:val="22"/>
        </w:rPr>
        <w:t>Laporan Penelitian.</w:t>
      </w:r>
    </w:p>
    <w:p w:rsidR="00F6341A" w:rsidRPr="00481D84" w:rsidRDefault="004B688A" w:rsidP="00D77EF0">
      <w:pPr>
        <w:pStyle w:val="ListParagraph"/>
        <w:numPr>
          <w:ilvl w:val="1"/>
          <w:numId w:val="11"/>
        </w:numPr>
        <w:spacing w:before="0" w:after="0" w:line="480" w:lineRule="auto"/>
        <w:ind w:left="709"/>
        <w:jc w:val="both"/>
        <w:rPr>
          <w:rFonts w:ascii="Tahoma" w:hAnsi="Tahoma" w:cs="Tahoma"/>
          <w:sz w:val="22"/>
          <w:szCs w:val="22"/>
        </w:rPr>
      </w:pPr>
      <w:r w:rsidRPr="00481D84">
        <w:rPr>
          <w:rFonts w:ascii="Tahoma" w:hAnsi="Tahoma" w:cs="Tahoma"/>
          <w:sz w:val="22"/>
          <w:szCs w:val="22"/>
        </w:rPr>
        <w:t>Dokumen Bersejarah Yang Memuat Tentang Hukum Adat.</w:t>
      </w:r>
    </w:p>
    <w:p w:rsidR="00F6341A" w:rsidRPr="00481D84" w:rsidRDefault="004B688A" w:rsidP="00D77EF0">
      <w:pPr>
        <w:pStyle w:val="ListParagraph"/>
        <w:numPr>
          <w:ilvl w:val="1"/>
          <w:numId w:val="11"/>
        </w:numPr>
        <w:spacing w:before="0" w:after="0" w:line="480" w:lineRule="auto"/>
        <w:ind w:left="709"/>
        <w:jc w:val="both"/>
        <w:rPr>
          <w:rFonts w:ascii="Tahoma" w:hAnsi="Tahoma" w:cs="Tahoma"/>
          <w:sz w:val="22"/>
          <w:szCs w:val="22"/>
        </w:rPr>
      </w:pPr>
      <w:r w:rsidRPr="00481D84">
        <w:rPr>
          <w:rFonts w:ascii="Tahoma" w:hAnsi="Tahoma" w:cs="Tahoma"/>
          <w:sz w:val="22"/>
          <w:szCs w:val="22"/>
        </w:rPr>
        <w:t>Buku Ataupun Peraturan Peraturan Yang Dikeluarkan Oleh Raja.</w:t>
      </w:r>
    </w:p>
    <w:p w:rsidR="004516A1" w:rsidRPr="00481D84" w:rsidRDefault="004B688A" w:rsidP="00D77EF0">
      <w:pPr>
        <w:pStyle w:val="ListParagraph"/>
        <w:numPr>
          <w:ilvl w:val="1"/>
          <w:numId w:val="11"/>
        </w:numPr>
        <w:spacing w:before="0" w:after="0" w:line="480" w:lineRule="auto"/>
        <w:ind w:left="709"/>
        <w:jc w:val="both"/>
        <w:rPr>
          <w:rFonts w:ascii="Tahoma" w:hAnsi="Tahoma" w:cs="Tahoma"/>
          <w:sz w:val="22"/>
          <w:szCs w:val="22"/>
        </w:rPr>
      </w:pPr>
      <w:r w:rsidRPr="00481D84">
        <w:rPr>
          <w:rFonts w:ascii="Tahoma" w:hAnsi="Tahoma" w:cs="Tahoma"/>
          <w:sz w:val="22"/>
          <w:szCs w:val="22"/>
        </w:rPr>
        <w:t>Buku Karangan Para Ahli Hukum Adat.</w:t>
      </w:r>
    </w:p>
    <w:p w:rsidR="00F6341A" w:rsidRPr="00481D84" w:rsidRDefault="004B688A" w:rsidP="00412CC7">
      <w:pPr>
        <w:pStyle w:val="Heading2"/>
        <w:rPr>
          <w:rStyle w:val="Heading2Char"/>
          <w:b/>
        </w:rPr>
      </w:pPr>
      <w:bookmarkStart w:id="54" w:name="_Toc120866142"/>
      <w:r w:rsidRPr="00481D84">
        <w:t xml:space="preserve">G. </w:t>
      </w:r>
      <w:r w:rsidRPr="00481D84">
        <w:rPr>
          <w:rStyle w:val="Heading2Char"/>
          <w:b/>
        </w:rPr>
        <w:t>Sistem Hukum Adat Perkawinan</w:t>
      </w:r>
      <w:bookmarkEnd w:id="54"/>
    </w:p>
    <w:p w:rsidR="00F6341A" w:rsidRPr="003E7417" w:rsidRDefault="004B688A" w:rsidP="003E7417">
      <w:pPr>
        <w:spacing w:before="0" w:after="0" w:line="480" w:lineRule="auto"/>
        <w:ind w:left="1134" w:hanging="567"/>
        <w:jc w:val="both"/>
        <w:rPr>
          <w:rFonts w:ascii="Tahoma" w:hAnsi="Tahoma" w:cs="Tahoma"/>
          <w:sz w:val="22"/>
          <w:szCs w:val="22"/>
          <w:shd w:val="clear" w:color="auto" w:fill="FFFFFF"/>
          <w:lang w:val="en-US"/>
        </w:rPr>
      </w:pPr>
      <w:r w:rsidRPr="00481D84">
        <w:rPr>
          <w:rFonts w:ascii="Tahoma" w:hAnsi="Tahoma" w:cs="Tahoma"/>
          <w:sz w:val="22"/>
          <w:szCs w:val="22"/>
          <w:shd w:val="clear" w:color="auto" w:fill="FFFFFF"/>
        </w:rPr>
        <w:t>Dalam Hukum Adat</w:t>
      </w:r>
      <w:r w:rsidRPr="00481D84">
        <w:rPr>
          <w:rFonts w:ascii="Tahoma" w:hAnsi="Tahoma" w:cs="Tahoma"/>
          <w:sz w:val="22"/>
          <w:szCs w:val="22"/>
          <w:shd w:val="clear" w:color="auto" w:fill="FFFFFF"/>
          <w:lang w:val="en-US"/>
        </w:rPr>
        <w:t xml:space="preserve"> Perkawinan</w:t>
      </w:r>
      <w:r w:rsidRPr="00481D84">
        <w:rPr>
          <w:rFonts w:ascii="Tahoma" w:hAnsi="Tahoma" w:cs="Tahoma"/>
          <w:sz w:val="22"/>
          <w:szCs w:val="22"/>
          <w:shd w:val="clear" w:color="auto" w:fill="FFFFFF"/>
        </w:rPr>
        <w:t xml:space="preserve"> Dikenal Ada </w:t>
      </w:r>
      <w:r w:rsidRPr="00481D84">
        <w:rPr>
          <w:rFonts w:ascii="Tahoma" w:hAnsi="Tahoma" w:cs="Tahoma"/>
          <w:sz w:val="22"/>
          <w:szCs w:val="22"/>
          <w:shd w:val="clear" w:color="auto" w:fill="FFFFFF"/>
          <w:lang w:val="en-US"/>
        </w:rPr>
        <w:t>Dua</w:t>
      </w:r>
      <w:r w:rsidRPr="00481D84">
        <w:rPr>
          <w:rFonts w:ascii="Tahoma" w:hAnsi="Tahoma" w:cs="Tahoma"/>
          <w:sz w:val="22"/>
          <w:szCs w:val="22"/>
          <w:shd w:val="clear" w:color="auto" w:fill="FFFFFF"/>
        </w:rPr>
        <w:t xml:space="preserve"> Sistem Perkawinan Yaitu</w:t>
      </w:r>
      <w:r w:rsidR="003E7417">
        <w:rPr>
          <w:rFonts w:ascii="Tahoma" w:hAnsi="Tahoma" w:cs="Tahoma"/>
          <w:sz w:val="22"/>
          <w:szCs w:val="22"/>
          <w:shd w:val="clear" w:color="auto" w:fill="FFFFFF"/>
          <w:lang w:val="en-US"/>
        </w:rPr>
        <w:t>:</w:t>
      </w:r>
    </w:p>
    <w:p w:rsidR="00F6341A" w:rsidRPr="00481D84" w:rsidRDefault="004B688A" w:rsidP="00F6341A">
      <w:pPr>
        <w:spacing w:before="0" w:after="0" w:line="480" w:lineRule="auto"/>
        <w:ind w:left="284"/>
        <w:jc w:val="both"/>
        <w:rPr>
          <w:rFonts w:ascii="Tahoma" w:hAnsi="Tahoma" w:cs="Tahoma"/>
          <w:sz w:val="22"/>
          <w:szCs w:val="22"/>
          <w:shd w:val="clear" w:color="auto" w:fill="FFFFFF"/>
          <w:lang w:val="en-US"/>
        </w:rPr>
      </w:pPr>
      <w:r w:rsidRPr="00481D84">
        <w:rPr>
          <w:rFonts w:ascii="Tahoma" w:hAnsi="Tahoma" w:cs="Tahoma"/>
          <w:sz w:val="22"/>
          <w:szCs w:val="22"/>
          <w:shd w:val="clear" w:color="auto" w:fill="FFFFFF"/>
        </w:rPr>
        <w:t>1. Sistem Endogami:</w:t>
      </w:r>
      <w:r w:rsidRPr="00481D84">
        <w:rPr>
          <w:rFonts w:ascii="Tahoma" w:hAnsi="Tahoma" w:cs="Tahoma"/>
          <w:sz w:val="22"/>
          <w:szCs w:val="22"/>
          <w:shd w:val="clear" w:color="auto" w:fill="FFFFFF"/>
          <w:lang w:val="en-US"/>
        </w:rPr>
        <w:t xml:space="preserve"> </w:t>
      </w:r>
      <w:r w:rsidRPr="00481D84">
        <w:rPr>
          <w:rFonts w:ascii="Tahoma" w:hAnsi="Tahoma" w:cs="Tahoma"/>
          <w:sz w:val="22"/>
          <w:szCs w:val="22"/>
          <w:shd w:val="clear" w:color="auto" w:fill="FFFFFF"/>
        </w:rPr>
        <w:t>Yaitu Seorang Hanya Dibenarkan Mengadakan Perkawinan Dengan Seseorang Dalam Suku Sendiri.</w:t>
      </w:r>
      <w:r w:rsidRPr="00481D84">
        <w:rPr>
          <w:rFonts w:ascii="Tahoma" w:hAnsi="Tahoma" w:cs="Tahoma"/>
          <w:sz w:val="22"/>
          <w:szCs w:val="22"/>
          <w:shd w:val="clear" w:color="auto" w:fill="FFFFFF"/>
          <w:lang w:val="en-US"/>
        </w:rPr>
        <w:t xml:space="preserve"> </w:t>
      </w:r>
      <w:r w:rsidRPr="00481D84">
        <w:rPr>
          <w:rFonts w:ascii="Tahoma" w:hAnsi="Tahoma" w:cs="Tahoma"/>
          <w:sz w:val="22"/>
          <w:szCs w:val="22"/>
          <w:shd w:val="clear" w:color="auto" w:fill="FFFFFF"/>
        </w:rPr>
        <w:t>Sistem Perkawinan Ini Sudah Jarang Terjadi.</w:t>
      </w:r>
      <w:r w:rsidRPr="00481D84">
        <w:rPr>
          <w:rFonts w:ascii="Tahoma" w:hAnsi="Tahoma" w:cs="Tahoma"/>
          <w:sz w:val="22"/>
          <w:szCs w:val="22"/>
          <w:shd w:val="clear" w:color="auto" w:fill="FFFFFF"/>
          <w:lang w:val="en-US"/>
        </w:rPr>
        <w:t xml:space="preserve"> Hal Ini Terjadi Di Suku Dayak Bahau Saq Jauh Sebelum Adanya Pendatang Atau Terlebih Khususnya Kedatangan Para Misionaris Ke </w:t>
      </w:r>
      <w:r w:rsidR="00C80662">
        <w:rPr>
          <w:rFonts w:ascii="Tahoma" w:hAnsi="Tahoma" w:cs="Tahoma"/>
          <w:sz w:val="22"/>
          <w:szCs w:val="22"/>
          <w:shd w:val="clear" w:color="auto" w:fill="FFFFFF"/>
          <w:lang w:val="en-US"/>
        </w:rPr>
        <w:t>Kampung Matalibaq</w:t>
      </w:r>
      <w:r w:rsidRPr="00481D84">
        <w:rPr>
          <w:rFonts w:ascii="Tahoma" w:hAnsi="Tahoma" w:cs="Tahoma"/>
          <w:sz w:val="22"/>
          <w:szCs w:val="22"/>
          <w:shd w:val="clear" w:color="auto" w:fill="FFFFFF"/>
          <w:lang w:val="en-US"/>
        </w:rPr>
        <w:t xml:space="preserve"> Sehingga Perkawinan Adat Saat Itu Hanya Dilaksanakan Didalam Suku Sendiri Atau Sesama Suku Sendiri.</w:t>
      </w:r>
    </w:p>
    <w:p w:rsidR="00F6341A" w:rsidRPr="00481D84" w:rsidRDefault="004B688A" w:rsidP="00F6341A">
      <w:pPr>
        <w:spacing w:before="0" w:after="0" w:line="480" w:lineRule="auto"/>
        <w:ind w:left="284"/>
        <w:jc w:val="both"/>
        <w:rPr>
          <w:rFonts w:ascii="Tahoma" w:hAnsi="Tahoma" w:cs="Tahoma"/>
          <w:sz w:val="22"/>
          <w:szCs w:val="22"/>
          <w:shd w:val="clear" w:color="auto" w:fill="FFFFFF"/>
          <w:lang w:val="en-US"/>
        </w:rPr>
      </w:pPr>
      <w:r w:rsidRPr="00481D84">
        <w:rPr>
          <w:rFonts w:ascii="Tahoma" w:hAnsi="Tahoma" w:cs="Tahoma"/>
          <w:sz w:val="22"/>
          <w:szCs w:val="22"/>
          <w:shd w:val="clear" w:color="auto" w:fill="FFFFFF"/>
        </w:rPr>
        <w:t>2. Sistem Eksogami: Yaitu Perkawinan Dengan Seseorang Yang Berlainan Suku Atau Suku Yang Lain.</w:t>
      </w:r>
      <w:r w:rsidRPr="00481D84">
        <w:rPr>
          <w:rFonts w:ascii="Tahoma" w:hAnsi="Tahoma" w:cs="Tahoma"/>
          <w:sz w:val="22"/>
          <w:szCs w:val="22"/>
          <w:shd w:val="clear" w:color="auto" w:fill="FFFFFF"/>
          <w:lang w:val="en-US"/>
        </w:rPr>
        <w:t xml:space="preserve"> Perkawinan Ini Terjadi Ketika Sudah Ada Pendatang Dan Adanya Alkuturasi Adat Dan Budaya Antara Adat Asli Dan Adat Pendatang, Antara Pengaruh Agama Pendatang Dengan Agama Penduduk Setempat,Serta Adanya Unifikasi </w:t>
      </w:r>
      <w:r w:rsidR="00C80662">
        <w:rPr>
          <w:rFonts w:ascii="Tahoma" w:hAnsi="Tahoma" w:cs="Tahoma"/>
          <w:sz w:val="22"/>
          <w:szCs w:val="22"/>
          <w:shd w:val="clear" w:color="auto" w:fill="FFFFFF"/>
          <w:lang w:val="en-US"/>
        </w:rPr>
        <w:t>Undang-Undang</w:t>
      </w:r>
      <w:r w:rsidRPr="00481D84">
        <w:rPr>
          <w:rFonts w:ascii="Tahoma" w:hAnsi="Tahoma" w:cs="Tahoma"/>
          <w:sz w:val="22"/>
          <w:szCs w:val="22"/>
          <w:shd w:val="clear" w:color="auto" w:fill="FFFFFF"/>
          <w:lang w:val="en-US"/>
        </w:rPr>
        <w:t xml:space="preserve"> Perkawinan Sejak Tahun 1974.</w:t>
      </w:r>
    </w:p>
    <w:p w:rsidR="00982D79" w:rsidRPr="00481D84" w:rsidRDefault="00E86FDE" w:rsidP="00982D79">
      <w:pPr>
        <w:spacing w:before="0" w:after="0" w:line="480" w:lineRule="auto"/>
        <w:ind w:firstLine="567"/>
        <w:jc w:val="both"/>
        <w:rPr>
          <w:rFonts w:ascii="Tahoma" w:hAnsi="Tahoma" w:cs="Tahoma"/>
          <w:sz w:val="22"/>
          <w:szCs w:val="22"/>
          <w:shd w:val="clear" w:color="auto" w:fill="FFFFFF"/>
          <w:lang w:val="en-US"/>
        </w:rPr>
      </w:pPr>
      <w:r>
        <w:rPr>
          <w:rFonts w:ascii="Tahoma" w:hAnsi="Tahoma" w:cs="Tahoma"/>
          <w:sz w:val="22"/>
          <w:szCs w:val="22"/>
          <w:shd w:val="clear" w:color="auto" w:fill="FFFFFF"/>
          <w:lang w:val="en-US"/>
        </w:rPr>
        <w:tab/>
      </w:r>
      <w:r w:rsidR="004B688A" w:rsidRPr="00481D84">
        <w:rPr>
          <w:rFonts w:ascii="Tahoma" w:hAnsi="Tahoma" w:cs="Tahoma"/>
          <w:sz w:val="22"/>
          <w:szCs w:val="22"/>
          <w:shd w:val="clear" w:color="auto" w:fill="FFFFFF"/>
          <w:lang w:val="en-US"/>
        </w:rPr>
        <w:t xml:space="preserve">Di Dalam Hukum Adat Suku Dayak Bahau Saq Jauh </w:t>
      </w:r>
      <w:r w:rsidR="004B688A" w:rsidRPr="00481D84">
        <w:rPr>
          <w:rFonts w:ascii="Tahoma" w:eastAsia="Times New Roman" w:hAnsi="Tahoma" w:cs="Tahoma"/>
          <w:sz w:val="22"/>
          <w:szCs w:val="22"/>
        </w:rPr>
        <w:t xml:space="preserve">Sebelum Berlakunya </w:t>
      </w:r>
      <w:r w:rsidR="00C80662">
        <w:rPr>
          <w:rFonts w:ascii="Tahoma" w:eastAsia="Times New Roman" w:hAnsi="Tahoma" w:cs="Tahoma"/>
          <w:sz w:val="22"/>
          <w:szCs w:val="22"/>
        </w:rPr>
        <w:t>Undang-Undang</w:t>
      </w:r>
      <w:r w:rsidR="004B688A"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0092577E" w:rsidRPr="00481D84">
        <w:rPr>
          <w:rFonts w:ascii="Tahoma" w:eastAsia="Times New Roman" w:hAnsi="Tahoma" w:cs="Tahoma"/>
          <w:sz w:val="22"/>
          <w:szCs w:val="22"/>
        </w:rPr>
        <w:t xml:space="preserve"> </w:t>
      </w:r>
      <w:r w:rsidR="004B688A" w:rsidRPr="00481D84">
        <w:rPr>
          <w:rFonts w:ascii="Tahoma" w:eastAsia="Times New Roman" w:hAnsi="Tahoma" w:cs="Tahoma"/>
          <w:sz w:val="22"/>
          <w:szCs w:val="22"/>
        </w:rPr>
        <w:t xml:space="preserve">1 Tahun 1974, </w:t>
      </w:r>
      <w:r w:rsidR="004B688A" w:rsidRPr="00481D84">
        <w:rPr>
          <w:rFonts w:ascii="Tahoma" w:eastAsia="Times New Roman" w:hAnsi="Tahoma" w:cs="Tahoma"/>
          <w:sz w:val="22"/>
          <w:szCs w:val="22"/>
          <w:lang w:val="en-US"/>
        </w:rPr>
        <w:t xml:space="preserve">Tentang </w:t>
      </w:r>
      <w:r w:rsidR="004B688A" w:rsidRPr="00481D84">
        <w:rPr>
          <w:rFonts w:ascii="Tahoma" w:eastAsia="Times New Roman" w:hAnsi="Tahoma" w:cs="Tahoma"/>
          <w:sz w:val="22"/>
          <w:szCs w:val="22"/>
        </w:rPr>
        <w:t>Hukum Perkawinan</w:t>
      </w:r>
      <w:r w:rsidR="004B688A" w:rsidRPr="00481D84">
        <w:rPr>
          <w:rFonts w:ascii="Tahoma" w:eastAsia="Times New Roman" w:hAnsi="Tahoma" w:cs="Tahoma"/>
          <w:sz w:val="22"/>
          <w:szCs w:val="22"/>
          <w:lang w:val="en-US"/>
        </w:rPr>
        <w:t xml:space="preserve"> Yang Dipakai Adalah Sistem Endogamy Karena Pada Saat Itu Belum Adanya Pendatang Dan Masih Menganggap Agar Harta Warisan Tidak Keluar Dari Garis Keturunan Serta Guna Mempertahankan Garis Keturuna</w:t>
      </w:r>
      <w:r w:rsidR="0092577E">
        <w:rPr>
          <w:rFonts w:ascii="Tahoma" w:eastAsia="Times New Roman" w:hAnsi="Tahoma" w:cs="Tahoma"/>
          <w:sz w:val="22"/>
          <w:szCs w:val="22"/>
          <w:lang w:val="en-US"/>
        </w:rPr>
        <w:t>n</w:t>
      </w:r>
      <w:r w:rsidR="004B688A" w:rsidRPr="00481D84">
        <w:rPr>
          <w:rFonts w:ascii="Tahoma" w:eastAsia="Times New Roman" w:hAnsi="Tahoma" w:cs="Tahoma"/>
          <w:sz w:val="22"/>
          <w:szCs w:val="22"/>
          <w:lang w:val="en-US"/>
        </w:rPr>
        <w:t xml:space="preserve"> Yang Ada Sehingga Tidak Ada Kawin Campur, Namun Saat Ini Dengan Banyaknya Pendatang Dan Juga Sudah </w:t>
      </w:r>
      <w:r w:rsidR="004B688A" w:rsidRPr="00481D84">
        <w:rPr>
          <w:rFonts w:ascii="Tahoma" w:eastAsia="Times New Roman" w:hAnsi="Tahoma" w:cs="Tahoma"/>
          <w:sz w:val="22"/>
          <w:szCs w:val="22"/>
        </w:rPr>
        <w:t xml:space="preserve"> Berlakunya </w:t>
      </w:r>
      <w:r w:rsidR="00C80662">
        <w:rPr>
          <w:rFonts w:ascii="Tahoma" w:eastAsia="Times New Roman" w:hAnsi="Tahoma" w:cs="Tahoma"/>
          <w:sz w:val="22"/>
          <w:szCs w:val="22"/>
        </w:rPr>
        <w:t>Undang-Undang</w:t>
      </w:r>
      <w:r w:rsidR="004B688A"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004B688A" w:rsidRPr="00481D84">
        <w:rPr>
          <w:rFonts w:ascii="Tahoma" w:eastAsia="Times New Roman" w:hAnsi="Tahoma" w:cs="Tahoma"/>
          <w:sz w:val="22"/>
          <w:szCs w:val="22"/>
        </w:rPr>
        <w:t xml:space="preserve"> 1 Tahun 1974, </w:t>
      </w:r>
      <w:r w:rsidR="004B688A" w:rsidRPr="00481D84">
        <w:rPr>
          <w:rFonts w:ascii="Tahoma" w:eastAsia="Times New Roman" w:hAnsi="Tahoma" w:cs="Tahoma"/>
          <w:sz w:val="22"/>
          <w:szCs w:val="22"/>
          <w:lang w:val="en-US"/>
        </w:rPr>
        <w:t xml:space="preserve">Tentang </w:t>
      </w:r>
      <w:r w:rsidR="004B688A" w:rsidRPr="00481D84">
        <w:rPr>
          <w:rFonts w:ascii="Tahoma" w:eastAsia="Times New Roman" w:hAnsi="Tahoma" w:cs="Tahoma"/>
          <w:sz w:val="22"/>
          <w:szCs w:val="22"/>
        </w:rPr>
        <w:t>Hukum Perkawinan</w:t>
      </w:r>
      <w:r w:rsidR="004B688A" w:rsidRPr="00481D84">
        <w:rPr>
          <w:rFonts w:ascii="Tahoma" w:eastAsia="Times New Roman" w:hAnsi="Tahoma" w:cs="Tahoma"/>
          <w:sz w:val="22"/>
          <w:szCs w:val="22"/>
          <w:lang w:val="en-US"/>
        </w:rPr>
        <w:t xml:space="preserve"> Maka </w:t>
      </w:r>
      <w:r w:rsidR="006D5F10" w:rsidRPr="00481D84">
        <w:rPr>
          <w:rFonts w:ascii="Tahoma" w:eastAsia="Times New Roman" w:hAnsi="Tahoma" w:cs="Tahoma"/>
          <w:sz w:val="22"/>
          <w:szCs w:val="22"/>
          <w:lang w:val="en-US"/>
        </w:rPr>
        <w:t xml:space="preserve">berlaku sistem </w:t>
      </w:r>
      <w:r w:rsidR="004B688A" w:rsidRPr="00481D84">
        <w:rPr>
          <w:rFonts w:ascii="Tahoma" w:eastAsia="Times New Roman" w:hAnsi="Tahoma" w:cs="Tahoma"/>
          <w:sz w:val="22"/>
          <w:szCs w:val="22"/>
          <w:lang w:val="en-US"/>
        </w:rPr>
        <w:t>Eksogami.</w:t>
      </w:r>
    </w:p>
    <w:p w:rsidR="00F6341A" w:rsidRPr="00481D84" w:rsidRDefault="004B688A" w:rsidP="00F6341A">
      <w:pPr>
        <w:spacing w:before="0" w:after="0" w:line="480" w:lineRule="auto"/>
        <w:ind w:firstLine="567"/>
        <w:jc w:val="both"/>
        <w:rPr>
          <w:rFonts w:ascii="Tahoma" w:eastAsia="Times New Roman" w:hAnsi="Tahoma" w:cs="Tahoma"/>
          <w:sz w:val="22"/>
          <w:szCs w:val="22"/>
        </w:rPr>
      </w:pPr>
      <w:r w:rsidRPr="00481D84">
        <w:rPr>
          <w:rFonts w:ascii="Tahoma" w:eastAsia="Times New Roman" w:hAnsi="Tahoma" w:cs="Tahoma"/>
          <w:sz w:val="22"/>
          <w:szCs w:val="22"/>
        </w:rPr>
        <w:t xml:space="preserve">Sebelum </w:t>
      </w:r>
      <w:r w:rsidR="006D5F10" w:rsidRPr="00481D84">
        <w:rPr>
          <w:rFonts w:ascii="Tahoma" w:eastAsia="Times New Roman" w:hAnsi="Tahoma" w:cs="Tahoma"/>
          <w:sz w:val="22"/>
          <w:szCs w:val="22"/>
        </w:rPr>
        <w:t>berlakunya</w:t>
      </w:r>
      <w:r w:rsidRPr="00481D84">
        <w:rPr>
          <w:rFonts w:ascii="Tahoma" w:eastAsia="Times New Roman" w:hAnsi="Tahoma" w:cs="Tahoma"/>
          <w:sz w:val="22"/>
          <w:szCs w:val="22"/>
        </w:rPr>
        <w:t xml:space="preserve"> </w:t>
      </w:r>
      <w:r w:rsidR="00C80662">
        <w:rPr>
          <w:rFonts w:ascii="Tahoma" w:eastAsia="Times New Roman" w:hAnsi="Tahoma" w:cs="Tahoma"/>
          <w:sz w:val="22"/>
          <w:szCs w:val="22"/>
        </w:rPr>
        <w:t>Undang-Undang</w:t>
      </w:r>
      <w:r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Pr="00481D84">
        <w:rPr>
          <w:rFonts w:ascii="Tahoma" w:eastAsia="Times New Roman" w:hAnsi="Tahoma" w:cs="Tahoma"/>
          <w:sz w:val="22"/>
          <w:szCs w:val="22"/>
        </w:rPr>
        <w:t xml:space="preserve"> 1 Tahun 1974, </w:t>
      </w:r>
      <w:r w:rsidRPr="00481D84">
        <w:rPr>
          <w:rFonts w:ascii="Tahoma" w:eastAsia="Times New Roman" w:hAnsi="Tahoma" w:cs="Tahoma"/>
          <w:sz w:val="22"/>
          <w:szCs w:val="22"/>
          <w:lang w:val="en-US"/>
        </w:rPr>
        <w:t xml:space="preserve">Tentang </w:t>
      </w:r>
      <w:r w:rsidRPr="00481D84">
        <w:rPr>
          <w:rFonts w:ascii="Tahoma" w:eastAsia="Times New Roman" w:hAnsi="Tahoma" w:cs="Tahoma"/>
          <w:sz w:val="22"/>
          <w:szCs w:val="22"/>
        </w:rPr>
        <w:t xml:space="preserve">Hukum Perkawinan </w:t>
      </w:r>
      <w:r w:rsidR="006D5F10" w:rsidRPr="00481D84">
        <w:rPr>
          <w:rFonts w:ascii="Tahoma" w:eastAsia="Times New Roman" w:hAnsi="Tahoma" w:cs="Tahoma"/>
          <w:sz w:val="22"/>
          <w:szCs w:val="22"/>
        </w:rPr>
        <w:t xml:space="preserve">yang ada di </w:t>
      </w:r>
      <w:r w:rsidRPr="00481D84">
        <w:rPr>
          <w:rFonts w:ascii="Tahoma" w:eastAsia="Times New Roman" w:hAnsi="Tahoma" w:cs="Tahoma"/>
          <w:sz w:val="22"/>
          <w:szCs w:val="22"/>
        </w:rPr>
        <w:t xml:space="preserve">Indonesia </w:t>
      </w:r>
      <w:r w:rsidR="006D5F10" w:rsidRPr="00481D84">
        <w:rPr>
          <w:rFonts w:ascii="Tahoma" w:eastAsia="Times New Roman" w:hAnsi="Tahoma" w:cs="Tahoma"/>
          <w:sz w:val="22"/>
          <w:szCs w:val="22"/>
        </w:rPr>
        <w:t>adalah sebagai berikut</w:t>
      </w:r>
      <w:r w:rsidRPr="00481D84">
        <w:rPr>
          <w:rFonts w:ascii="Tahoma" w:eastAsia="Times New Roman" w:hAnsi="Tahoma" w:cs="Tahoma"/>
          <w:sz w:val="22"/>
          <w:szCs w:val="22"/>
        </w:rPr>
        <w:t>:</w:t>
      </w:r>
    </w:p>
    <w:p w:rsidR="00F6341A" w:rsidRPr="00481D84" w:rsidRDefault="004B688A" w:rsidP="00D77EF0">
      <w:pPr>
        <w:numPr>
          <w:ilvl w:val="0"/>
          <w:numId w:val="13"/>
        </w:numPr>
        <w:spacing w:before="0" w:after="0" w:line="480" w:lineRule="auto"/>
        <w:ind w:left="1134" w:hanging="284"/>
        <w:jc w:val="both"/>
        <w:rPr>
          <w:rFonts w:ascii="Tahoma" w:eastAsia="Times New Roman" w:hAnsi="Tahoma" w:cs="Tahoma"/>
          <w:sz w:val="22"/>
          <w:szCs w:val="22"/>
        </w:rPr>
      </w:pPr>
      <w:r w:rsidRPr="00481D84">
        <w:rPr>
          <w:rFonts w:ascii="Tahoma" w:eastAsia="Times New Roman" w:hAnsi="Tahoma" w:cs="Tahoma"/>
          <w:sz w:val="22"/>
          <w:szCs w:val="22"/>
        </w:rPr>
        <w:t xml:space="preserve">Hukum </w:t>
      </w:r>
      <w:r w:rsidR="006D5F10" w:rsidRPr="00481D84">
        <w:rPr>
          <w:rFonts w:ascii="Tahoma" w:eastAsia="Times New Roman" w:hAnsi="Tahoma" w:cs="Tahoma"/>
          <w:sz w:val="22"/>
          <w:szCs w:val="22"/>
        </w:rPr>
        <w:t>adat</w:t>
      </w:r>
      <w:r w:rsidRPr="00481D84">
        <w:rPr>
          <w:rFonts w:ascii="Tahoma" w:eastAsia="Times New Roman" w:hAnsi="Tahoma" w:cs="Tahoma"/>
          <w:sz w:val="22"/>
          <w:szCs w:val="22"/>
        </w:rPr>
        <w:t>.</w:t>
      </w:r>
    </w:p>
    <w:p w:rsidR="00F6341A" w:rsidRPr="00481D84" w:rsidRDefault="004B688A" w:rsidP="00D77EF0">
      <w:pPr>
        <w:numPr>
          <w:ilvl w:val="0"/>
          <w:numId w:val="13"/>
        </w:numPr>
        <w:spacing w:before="0" w:after="0" w:line="480" w:lineRule="auto"/>
        <w:ind w:left="1134" w:hanging="284"/>
        <w:jc w:val="both"/>
        <w:rPr>
          <w:rFonts w:ascii="Tahoma" w:eastAsia="Times New Roman" w:hAnsi="Tahoma" w:cs="Tahoma"/>
          <w:sz w:val="22"/>
          <w:szCs w:val="22"/>
        </w:rPr>
      </w:pPr>
      <w:r w:rsidRPr="00481D84">
        <w:rPr>
          <w:rFonts w:ascii="Tahoma" w:eastAsia="Times New Roman" w:hAnsi="Tahoma" w:cs="Tahoma"/>
          <w:sz w:val="22"/>
          <w:szCs w:val="22"/>
        </w:rPr>
        <w:t xml:space="preserve">Hoci (S.1933 </w:t>
      </w:r>
      <w:r w:rsidR="006C69BD">
        <w:rPr>
          <w:rFonts w:ascii="Tahoma" w:eastAsia="Times New Roman" w:hAnsi="Tahoma" w:cs="Tahoma"/>
          <w:sz w:val="22"/>
          <w:szCs w:val="22"/>
        </w:rPr>
        <w:t>Nomor</w:t>
      </w:r>
      <w:r w:rsidRPr="00481D84">
        <w:rPr>
          <w:rFonts w:ascii="Tahoma" w:eastAsia="Times New Roman" w:hAnsi="Tahoma" w:cs="Tahoma"/>
          <w:sz w:val="22"/>
          <w:szCs w:val="22"/>
        </w:rPr>
        <w:t xml:space="preserve"> 74) : </w:t>
      </w:r>
      <w:r w:rsidR="006D5F10" w:rsidRPr="00481D84">
        <w:rPr>
          <w:rFonts w:ascii="Tahoma" w:eastAsia="Times New Roman" w:hAnsi="Tahoma" w:cs="Tahoma"/>
          <w:sz w:val="22"/>
          <w:szCs w:val="22"/>
        </w:rPr>
        <w:t xml:space="preserve">bagi orang </w:t>
      </w:r>
      <w:r w:rsidRPr="00481D84">
        <w:rPr>
          <w:rFonts w:ascii="Tahoma" w:eastAsia="Times New Roman" w:hAnsi="Tahoma" w:cs="Tahoma"/>
          <w:sz w:val="22"/>
          <w:szCs w:val="22"/>
        </w:rPr>
        <w:t xml:space="preserve">Indonesia </w:t>
      </w:r>
      <w:r w:rsidR="006D5F10" w:rsidRPr="00481D84">
        <w:rPr>
          <w:rFonts w:ascii="Tahoma" w:eastAsia="Times New Roman" w:hAnsi="Tahoma" w:cs="Tahoma"/>
          <w:sz w:val="22"/>
          <w:szCs w:val="22"/>
        </w:rPr>
        <w:t xml:space="preserve">asli yang beragama </w:t>
      </w:r>
      <w:r w:rsidRPr="00481D84">
        <w:rPr>
          <w:rFonts w:ascii="Tahoma" w:eastAsia="Times New Roman" w:hAnsi="Tahoma" w:cs="Tahoma"/>
          <w:sz w:val="22"/>
          <w:szCs w:val="22"/>
        </w:rPr>
        <w:t>Kristen.</w:t>
      </w:r>
    </w:p>
    <w:p w:rsidR="00F6341A" w:rsidRPr="00481D84" w:rsidRDefault="004B688A" w:rsidP="00D77EF0">
      <w:pPr>
        <w:numPr>
          <w:ilvl w:val="0"/>
          <w:numId w:val="13"/>
        </w:numPr>
        <w:spacing w:before="0" w:after="0" w:line="480" w:lineRule="auto"/>
        <w:ind w:left="1134" w:hanging="284"/>
        <w:jc w:val="both"/>
        <w:rPr>
          <w:rFonts w:ascii="Tahoma" w:eastAsia="Times New Roman" w:hAnsi="Tahoma" w:cs="Tahoma"/>
          <w:sz w:val="22"/>
          <w:szCs w:val="22"/>
        </w:rPr>
      </w:pPr>
      <w:r w:rsidRPr="00481D84">
        <w:rPr>
          <w:rFonts w:ascii="Tahoma" w:eastAsia="Times New Roman" w:hAnsi="Tahoma" w:cs="Tahoma"/>
          <w:i/>
          <w:sz w:val="22"/>
          <w:szCs w:val="22"/>
        </w:rPr>
        <w:t>Burgelijk Wetboek</w:t>
      </w:r>
      <w:r w:rsidRPr="00481D84">
        <w:rPr>
          <w:rFonts w:ascii="Tahoma" w:eastAsia="Times New Roman" w:hAnsi="Tahoma" w:cs="Tahoma"/>
          <w:sz w:val="22"/>
          <w:szCs w:val="22"/>
        </w:rPr>
        <w:t xml:space="preserve"> (Bw).</w:t>
      </w:r>
    </w:p>
    <w:p w:rsidR="00F6341A" w:rsidRPr="00481D84" w:rsidRDefault="00C80662" w:rsidP="00D77EF0">
      <w:pPr>
        <w:numPr>
          <w:ilvl w:val="0"/>
          <w:numId w:val="13"/>
        </w:numPr>
        <w:spacing w:before="0" w:after="0" w:line="480" w:lineRule="auto"/>
        <w:ind w:left="1134" w:hanging="284"/>
        <w:jc w:val="both"/>
        <w:rPr>
          <w:rFonts w:ascii="Tahoma" w:eastAsia="Times New Roman" w:hAnsi="Tahoma" w:cs="Tahoma"/>
          <w:sz w:val="22"/>
          <w:szCs w:val="22"/>
        </w:rPr>
      </w:pPr>
      <w:r>
        <w:rPr>
          <w:rFonts w:ascii="Tahoma" w:eastAsia="Times New Roman" w:hAnsi="Tahoma" w:cs="Tahoma"/>
          <w:sz w:val="22"/>
          <w:szCs w:val="22"/>
        </w:rPr>
        <w:t>Undang-Undang</w:t>
      </w:r>
      <w:r w:rsidR="004B688A"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004B688A" w:rsidRPr="00481D84">
        <w:rPr>
          <w:rFonts w:ascii="Tahoma" w:eastAsia="Times New Roman" w:hAnsi="Tahoma" w:cs="Tahoma"/>
          <w:sz w:val="22"/>
          <w:szCs w:val="22"/>
        </w:rPr>
        <w:t xml:space="preserve"> 32 Tahun 1954 </w:t>
      </w:r>
      <w:r w:rsidR="006D5F10" w:rsidRPr="00481D84">
        <w:rPr>
          <w:rFonts w:ascii="Tahoma" w:eastAsia="Times New Roman" w:hAnsi="Tahoma" w:cs="Tahoma"/>
          <w:sz w:val="22"/>
          <w:szCs w:val="22"/>
        </w:rPr>
        <w:t xml:space="preserve">tentang pencatatan kawin </w:t>
      </w:r>
      <w:r w:rsidR="004B688A" w:rsidRPr="00481D84">
        <w:rPr>
          <w:rFonts w:ascii="Tahoma" w:eastAsia="Times New Roman" w:hAnsi="Tahoma" w:cs="Tahoma"/>
          <w:sz w:val="22"/>
          <w:szCs w:val="22"/>
        </w:rPr>
        <w:t xml:space="preserve">, </w:t>
      </w:r>
      <w:r w:rsidR="006D5F10" w:rsidRPr="00481D84">
        <w:rPr>
          <w:rFonts w:ascii="Tahoma" w:eastAsia="Times New Roman" w:hAnsi="Tahoma" w:cs="Tahoma"/>
          <w:sz w:val="22"/>
          <w:szCs w:val="22"/>
        </w:rPr>
        <w:t>talak, dan rujuk.</w:t>
      </w:r>
    </w:p>
    <w:p w:rsidR="00F6341A" w:rsidRPr="00481D84" w:rsidRDefault="004B688A" w:rsidP="00D77EF0">
      <w:pPr>
        <w:numPr>
          <w:ilvl w:val="0"/>
          <w:numId w:val="13"/>
        </w:numPr>
        <w:spacing w:before="0" w:after="0" w:line="480" w:lineRule="auto"/>
        <w:ind w:left="1134" w:hanging="284"/>
        <w:jc w:val="both"/>
        <w:rPr>
          <w:rFonts w:ascii="Tahoma" w:eastAsia="Times New Roman" w:hAnsi="Tahoma" w:cs="Tahoma"/>
          <w:sz w:val="22"/>
          <w:szCs w:val="22"/>
        </w:rPr>
      </w:pPr>
      <w:r w:rsidRPr="00481D84">
        <w:rPr>
          <w:rFonts w:ascii="Tahoma" w:eastAsia="Times New Roman" w:hAnsi="Tahoma" w:cs="Tahoma"/>
          <w:sz w:val="22"/>
          <w:szCs w:val="22"/>
        </w:rPr>
        <w:t xml:space="preserve">Ordonansi </w:t>
      </w:r>
      <w:r w:rsidR="006D5F10" w:rsidRPr="00481D84">
        <w:rPr>
          <w:rFonts w:ascii="Tahoma" w:eastAsia="Times New Roman" w:hAnsi="Tahoma" w:cs="Tahoma"/>
          <w:sz w:val="22"/>
          <w:szCs w:val="22"/>
        </w:rPr>
        <w:t>perkawinan</w:t>
      </w:r>
      <w:r w:rsidRPr="00481D84">
        <w:rPr>
          <w:rFonts w:ascii="Tahoma" w:eastAsia="Times New Roman" w:hAnsi="Tahoma" w:cs="Tahoma"/>
          <w:sz w:val="22"/>
          <w:szCs w:val="22"/>
        </w:rPr>
        <w:t xml:space="preserve"> Indonesia Kristen Jawa, Minahasa</w:t>
      </w:r>
      <w:r w:rsidR="006D5F10" w:rsidRPr="00481D84">
        <w:rPr>
          <w:rFonts w:ascii="Tahoma" w:eastAsia="Times New Roman" w:hAnsi="Tahoma" w:cs="Tahoma"/>
          <w:sz w:val="22"/>
          <w:szCs w:val="22"/>
        </w:rPr>
        <w:t xml:space="preserve">, dan </w:t>
      </w:r>
      <w:r w:rsidRPr="00481D84">
        <w:rPr>
          <w:rFonts w:ascii="Tahoma" w:eastAsia="Times New Roman" w:hAnsi="Tahoma" w:cs="Tahoma"/>
          <w:sz w:val="22"/>
          <w:szCs w:val="22"/>
        </w:rPr>
        <w:t>Ambon.</w:t>
      </w:r>
    </w:p>
    <w:p w:rsidR="00F6341A" w:rsidRPr="00481D84" w:rsidRDefault="004B688A" w:rsidP="00D77EF0">
      <w:pPr>
        <w:numPr>
          <w:ilvl w:val="0"/>
          <w:numId w:val="13"/>
        </w:numPr>
        <w:spacing w:before="0" w:after="0" w:line="480" w:lineRule="auto"/>
        <w:ind w:left="1134" w:hanging="284"/>
        <w:jc w:val="both"/>
        <w:rPr>
          <w:rFonts w:ascii="Tahoma" w:eastAsia="Times New Roman" w:hAnsi="Tahoma" w:cs="Tahoma"/>
          <w:sz w:val="22"/>
          <w:szCs w:val="22"/>
        </w:rPr>
      </w:pPr>
      <w:r w:rsidRPr="00481D84">
        <w:rPr>
          <w:rFonts w:ascii="Tahoma" w:eastAsia="Times New Roman" w:hAnsi="Tahoma" w:cs="Tahoma"/>
          <w:sz w:val="22"/>
          <w:szCs w:val="22"/>
        </w:rPr>
        <w:t xml:space="preserve">Peraturan </w:t>
      </w:r>
      <w:r w:rsidR="006D5F10" w:rsidRPr="00481D84">
        <w:rPr>
          <w:rFonts w:ascii="Tahoma" w:eastAsia="Times New Roman" w:hAnsi="Tahoma" w:cs="Tahoma"/>
          <w:sz w:val="22"/>
          <w:szCs w:val="22"/>
        </w:rPr>
        <w:t>perkawinan campuran</w:t>
      </w:r>
      <w:r w:rsidRPr="00481D84">
        <w:rPr>
          <w:rFonts w:ascii="Tahoma" w:eastAsia="Times New Roman" w:hAnsi="Tahoma" w:cs="Tahoma"/>
          <w:sz w:val="22"/>
          <w:szCs w:val="22"/>
        </w:rPr>
        <w:t>.</w:t>
      </w:r>
    </w:p>
    <w:p w:rsidR="00F6341A" w:rsidRPr="00481D84" w:rsidRDefault="004B688A" w:rsidP="00F6341A">
      <w:pPr>
        <w:spacing w:before="0" w:after="0" w:line="480" w:lineRule="auto"/>
        <w:ind w:firstLine="567"/>
        <w:jc w:val="both"/>
        <w:rPr>
          <w:rFonts w:ascii="Tahoma" w:hAnsi="Tahoma" w:cs="Tahoma"/>
          <w:sz w:val="22"/>
          <w:szCs w:val="22"/>
          <w:shd w:val="clear" w:color="auto" w:fill="FFFFFF"/>
          <w:lang w:val="en-US"/>
        </w:rPr>
      </w:pPr>
      <w:r w:rsidRPr="00481D84">
        <w:rPr>
          <w:rFonts w:ascii="Tahoma" w:eastAsia="Times New Roman" w:hAnsi="Tahoma" w:cs="Tahoma"/>
          <w:sz w:val="22"/>
          <w:szCs w:val="22"/>
        </w:rPr>
        <w:t xml:space="preserve">Setelah </w:t>
      </w:r>
      <w:r w:rsidR="006D5F10" w:rsidRPr="00481D84">
        <w:rPr>
          <w:rFonts w:ascii="Tahoma" w:eastAsia="Times New Roman" w:hAnsi="Tahoma" w:cs="Tahoma"/>
          <w:sz w:val="22"/>
          <w:szCs w:val="22"/>
        </w:rPr>
        <w:t>diundangkanny</w:t>
      </w:r>
      <w:r w:rsidRPr="00481D84">
        <w:rPr>
          <w:rFonts w:ascii="Tahoma" w:eastAsia="Times New Roman" w:hAnsi="Tahoma" w:cs="Tahoma"/>
          <w:sz w:val="22"/>
          <w:szCs w:val="22"/>
        </w:rPr>
        <w:t xml:space="preserve">a </w:t>
      </w:r>
      <w:r w:rsidR="00C80662">
        <w:rPr>
          <w:rFonts w:ascii="Tahoma" w:eastAsia="Times New Roman" w:hAnsi="Tahoma" w:cs="Tahoma"/>
          <w:sz w:val="22"/>
          <w:szCs w:val="22"/>
        </w:rPr>
        <w:t>Undang-Undang</w:t>
      </w:r>
      <w:r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Pr="00481D84">
        <w:rPr>
          <w:rFonts w:ascii="Tahoma" w:eastAsia="Times New Roman" w:hAnsi="Tahoma" w:cs="Tahoma"/>
          <w:sz w:val="22"/>
          <w:szCs w:val="22"/>
        </w:rPr>
        <w:t xml:space="preserve"> 1 Tahun 1974</w:t>
      </w:r>
      <w:r w:rsidR="006D5F10" w:rsidRPr="00481D84">
        <w:rPr>
          <w:rFonts w:ascii="Tahoma" w:eastAsia="Times New Roman" w:hAnsi="Tahoma" w:cs="Tahoma"/>
          <w:sz w:val="22"/>
          <w:szCs w:val="22"/>
        </w:rPr>
        <w:t>, hanya ada di</w:t>
      </w:r>
      <w:r w:rsidRPr="00481D84">
        <w:rPr>
          <w:rFonts w:ascii="Tahoma" w:eastAsia="Times New Roman" w:hAnsi="Tahoma" w:cs="Tahoma"/>
          <w:sz w:val="22"/>
          <w:szCs w:val="22"/>
        </w:rPr>
        <w:t xml:space="preserve"> </w:t>
      </w:r>
      <w:r w:rsidR="006D5F10" w:rsidRPr="00481D84">
        <w:rPr>
          <w:rFonts w:ascii="Tahoma" w:eastAsia="Times New Roman" w:hAnsi="Tahoma" w:cs="Tahoma"/>
          <w:sz w:val="22"/>
          <w:szCs w:val="22"/>
        </w:rPr>
        <w:t xml:space="preserve">satu perkawinan yang diatur </w:t>
      </w:r>
      <w:r w:rsidR="0092577E" w:rsidRPr="00481D84">
        <w:rPr>
          <w:rFonts w:ascii="Tahoma" w:eastAsia="Times New Roman" w:hAnsi="Tahoma" w:cs="Tahoma"/>
          <w:sz w:val="22"/>
          <w:szCs w:val="22"/>
        </w:rPr>
        <w:t>itu</w:t>
      </w:r>
      <w:r w:rsidR="006D5F10" w:rsidRPr="00481D84">
        <w:rPr>
          <w:rFonts w:ascii="Tahoma" w:eastAsia="Times New Roman" w:hAnsi="Tahoma" w:cs="Tahoma"/>
          <w:sz w:val="22"/>
          <w:szCs w:val="22"/>
        </w:rPr>
        <w:t xml:space="preserve"> Sendiri Sebenarnya </w:t>
      </w:r>
      <w:r w:rsidR="00917272">
        <w:rPr>
          <w:rFonts w:ascii="Tahoma" w:eastAsia="Times New Roman" w:hAnsi="Tahoma" w:cs="Tahoma"/>
          <w:sz w:val="22"/>
          <w:szCs w:val="22"/>
          <w:lang w:val="en-US"/>
        </w:rPr>
        <w:t>di</w:t>
      </w:r>
      <w:r w:rsidRPr="00481D84">
        <w:rPr>
          <w:rFonts w:ascii="Tahoma" w:eastAsia="Times New Roman" w:hAnsi="Tahoma" w:cs="Tahoma"/>
          <w:sz w:val="22"/>
          <w:szCs w:val="22"/>
        </w:rPr>
        <w:t xml:space="preserve">Indonesia. </w:t>
      </w:r>
      <w:r w:rsidR="0092577E" w:rsidRPr="00481D84">
        <w:rPr>
          <w:rFonts w:ascii="Tahoma" w:eastAsia="Times New Roman" w:hAnsi="Tahoma" w:cs="Tahoma"/>
          <w:sz w:val="22"/>
          <w:szCs w:val="22"/>
        </w:rPr>
        <w:t>Akan</w:t>
      </w:r>
      <w:r w:rsidR="006D5F10" w:rsidRPr="00481D84">
        <w:rPr>
          <w:rFonts w:ascii="Tahoma" w:eastAsia="Times New Roman" w:hAnsi="Tahoma" w:cs="Tahoma"/>
          <w:sz w:val="22"/>
          <w:szCs w:val="22"/>
        </w:rPr>
        <w:t xml:space="preserve"> tetapi</w:t>
      </w:r>
      <w:r w:rsidRPr="00481D84">
        <w:rPr>
          <w:rFonts w:ascii="Tahoma" w:eastAsia="Times New Roman" w:hAnsi="Tahoma" w:cs="Tahoma"/>
          <w:sz w:val="22"/>
          <w:szCs w:val="22"/>
        </w:rPr>
        <w:t xml:space="preserve">, </w:t>
      </w:r>
      <w:r w:rsidR="00C80662">
        <w:rPr>
          <w:rFonts w:ascii="Tahoma" w:eastAsia="Times New Roman" w:hAnsi="Tahoma" w:cs="Tahoma"/>
          <w:sz w:val="22"/>
          <w:szCs w:val="22"/>
        </w:rPr>
        <w:t>Undang-Undang</w:t>
      </w:r>
      <w:r w:rsidRPr="00481D84">
        <w:rPr>
          <w:rFonts w:ascii="Tahoma" w:eastAsia="Times New Roman" w:hAnsi="Tahoma" w:cs="Tahoma"/>
          <w:sz w:val="22"/>
          <w:szCs w:val="22"/>
        </w:rPr>
        <w:t xml:space="preserve"> </w:t>
      </w:r>
      <w:r w:rsidR="006D5F10" w:rsidRPr="00481D84">
        <w:rPr>
          <w:rFonts w:ascii="Tahoma" w:eastAsia="Times New Roman" w:hAnsi="Tahoma" w:cs="Tahoma"/>
          <w:sz w:val="22"/>
          <w:szCs w:val="22"/>
        </w:rPr>
        <w:t>perkawinan belum memiliki kesatuan hukum, yang dapat berupa</w:t>
      </w:r>
      <w:r w:rsidRPr="00481D84">
        <w:rPr>
          <w:rFonts w:ascii="Tahoma" w:eastAsia="Times New Roman" w:hAnsi="Tahoma" w:cs="Tahoma"/>
          <w:sz w:val="22"/>
          <w:szCs w:val="22"/>
        </w:rPr>
        <w:t xml:space="preserve"> Penetapan </w:t>
      </w:r>
      <w:r w:rsidR="006D5F10" w:rsidRPr="00481D84">
        <w:rPr>
          <w:rFonts w:ascii="Tahoma" w:eastAsia="Times New Roman" w:hAnsi="Tahoma" w:cs="Tahoma"/>
          <w:sz w:val="22"/>
          <w:szCs w:val="22"/>
        </w:rPr>
        <w:t xml:space="preserve">bahwa perkawinan itu sah jika dilakukan menurut berbagai </w:t>
      </w:r>
      <w:r w:rsidR="00C80662">
        <w:rPr>
          <w:rFonts w:ascii="Tahoma" w:eastAsia="Times New Roman" w:hAnsi="Tahoma" w:cs="Tahoma"/>
          <w:sz w:val="22"/>
          <w:szCs w:val="22"/>
        </w:rPr>
        <w:t>Undang-Undang</w:t>
      </w:r>
      <w:r w:rsidRPr="00481D84">
        <w:rPr>
          <w:rFonts w:ascii="Tahoma" w:eastAsia="Times New Roman" w:hAnsi="Tahoma" w:cs="Tahoma"/>
          <w:sz w:val="22"/>
          <w:szCs w:val="22"/>
        </w:rPr>
        <w:t xml:space="preserve"> </w:t>
      </w:r>
      <w:r w:rsidR="006D5F10" w:rsidRPr="00481D84">
        <w:rPr>
          <w:rFonts w:ascii="Tahoma" w:eastAsia="Times New Roman" w:hAnsi="Tahoma" w:cs="Tahoma"/>
          <w:sz w:val="22"/>
          <w:szCs w:val="22"/>
        </w:rPr>
        <w:t>menurut agama dan kepercayaan</w:t>
      </w:r>
      <w:r w:rsidRPr="00481D84">
        <w:rPr>
          <w:rFonts w:ascii="Tahoma" w:eastAsia="Times New Roman" w:hAnsi="Tahoma" w:cs="Tahoma"/>
          <w:sz w:val="22"/>
          <w:szCs w:val="22"/>
        </w:rPr>
        <w:t>.</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Dalam </w:t>
      </w:r>
      <w:r w:rsidR="00676936" w:rsidRPr="00481D84">
        <w:rPr>
          <w:rFonts w:ascii="Tahoma" w:hAnsi="Tahoma" w:cs="Tahoma"/>
          <w:sz w:val="22"/>
          <w:szCs w:val="22"/>
        </w:rPr>
        <w:t>hukum adat, terdapat suatu kelompok kolektif yang terdiri dari banyak orang yang hidup bersama, dalam suatu daerah, memiliki kesamaan cara hidup dan aturan, serta menikmati sumber daya alam seperti tanah dan air di daerah tempat tinggalnya.</w:t>
      </w:r>
    </w:p>
    <w:p w:rsidR="00F6341A" w:rsidRPr="00481D84" w:rsidRDefault="0092577E" w:rsidP="00F6341A">
      <w:pPr>
        <w:spacing w:before="0" w:after="0" w:line="480" w:lineRule="auto"/>
        <w:ind w:firstLine="567"/>
        <w:jc w:val="both"/>
        <w:rPr>
          <w:rFonts w:ascii="Tahoma" w:hAnsi="Tahoma" w:cs="Tahoma"/>
          <w:sz w:val="22"/>
          <w:szCs w:val="22"/>
        </w:rPr>
      </w:pPr>
      <w:r w:rsidRPr="00E86FDE">
        <w:rPr>
          <w:rFonts w:ascii="Tahoma" w:hAnsi="Tahoma" w:cs="Tahoma"/>
          <w:sz w:val="22"/>
          <w:szCs w:val="22"/>
        </w:rPr>
        <w:t>M</w:t>
      </w:r>
      <w:r w:rsidRPr="00481D84">
        <w:rPr>
          <w:rFonts w:ascii="Tahoma" w:hAnsi="Tahoma" w:cs="Tahoma"/>
          <w:sz w:val="22"/>
          <w:szCs w:val="22"/>
        </w:rPr>
        <w:t>ereka</w:t>
      </w:r>
      <w:r w:rsidR="00676936" w:rsidRPr="00481D84">
        <w:rPr>
          <w:rFonts w:ascii="Tahoma" w:hAnsi="Tahoma" w:cs="Tahoma"/>
          <w:sz w:val="22"/>
          <w:szCs w:val="22"/>
        </w:rPr>
        <w:t xml:space="preserve"> adalah unit yang beroperasi dalam satu badan hukum. </w:t>
      </w:r>
      <w:r w:rsidRPr="00481D84">
        <w:rPr>
          <w:rFonts w:ascii="Tahoma" w:hAnsi="Tahoma" w:cs="Tahoma"/>
          <w:sz w:val="22"/>
          <w:szCs w:val="22"/>
        </w:rPr>
        <w:t>Tidak</w:t>
      </w:r>
      <w:r w:rsidR="00676936" w:rsidRPr="00481D84">
        <w:rPr>
          <w:rFonts w:ascii="Tahoma" w:hAnsi="Tahoma" w:cs="Tahoma"/>
          <w:sz w:val="22"/>
          <w:szCs w:val="22"/>
        </w:rPr>
        <w:t xml:space="preserve"> hanya sumber daya alam terdekat yang dibagikan, tetapi bahkan tempat di mana mereka tinggal bersama adalah sebuah rumah besar di mana seluruh keluarga dapat tinggal. rumah keluarga dapat diperluas sesuai dengan kebutuhan penghuninya. semua anggota persekutuan ini merasa terhubung satu sama lain dan berasal dari garis keturunan yang sama</w:t>
      </w:r>
      <w:r w:rsidR="004B688A" w:rsidRPr="00481D84">
        <w:rPr>
          <w:rFonts w:ascii="Tahoma" w:hAnsi="Tahoma" w:cs="Tahoma"/>
          <w:sz w:val="22"/>
          <w:szCs w:val="22"/>
        </w:rPr>
        <w:t>.</w:t>
      </w:r>
    </w:p>
    <w:p w:rsidR="00347A5D" w:rsidRDefault="0092577E" w:rsidP="00F95B7E">
      <w:pPr>
        <w:spacing w:before="0" w:after="0" w:line="480" w:lineRule="auto"/>
        <w:ind w:firstLine="567"/>
        <w:jc w:val="both"/>
        <w:rPr>
          <w:rFonts w:ascii="Tahoma" w:hAnsi="Tahoma" w:cs="Tahoma"/>
          <w:sz w:val="22"/>
          <w:szCs w:val="22"/>
          <w:lang w:val="en-US"/>
        </w:rPr>
      </w:pPr>
      <w:r w:rsidRPr="00481D84">
        <w:rPr>
          <w:rFonts w:ascii="Tahoma" w:hAnsi="Tahoma" w:cs="Tahoma"/>
          <w:sz w:val="22"/>
          <w:szCs w:val="22"/>
        </w:rPr>
        <w:t>Perasaan</w:t>
      </w:r>
      <w:r w:rsidR="00676936" w:rsidRPr="00481D84">
        <w:rPr>
          <w:rFonts w:ascii="Tahoma" w:hAnsi="Tahoma" w:cs="Tahoma"/>
          <w:sz w:val="22"/>
          <w:szCs w:val="22"/>
        </w:rPr>
        <w:t xml:space="preserve"> memiliki ikatan keluarga ini menciptakan setiap anggota rasa tanggung jawab untuk semua kepentingan bersama. </w:t>
      </w:r>
      <w:r w:rsidRPr="00481D84">
        <w:rPr>
          <w:rFonts w:ascii="Tahoma" w:hAnsi="Tahoma" w:cs="Tahoma"/>
          <w:sz w:val="22"/>
          <w:szCs w:val="22"/>
        </w:rPr>
        <w:t>Faktor</w:t>
      </w:r>
      <w:r w:rsidR="00676936" w:rsidRPr="00481D84">
        <w:rPr>
          <w:rFonts w:ascii="Tahoma" w:hAnsi="Tahoma" w:cs="Tahoma"/>
          <w:sz w:val="22"/>
          <w:szCs w:val="22"/>
        </w:rPr>
        <w:t xml:space="preserve"> yang mengikat persekutuan itu mungkin satu benda suci yang sama dipelihara dan dipuja sejak zaman nenek moyang</w:t>
      </w:r>
      <w:r>
        <w:rPr>
          <w:rFonts w:ascii="Tahoma" w:hAnsi="Tahoma" w:cs="Tahoma"/>
          <w:sz w:val="22"/>
          <w:szCs w:val="22"/>
        </w:rPr>
        <w:t xml:space="preserve"> karena mempunyai kekuatan magi</w:t>
      </w:r>
      <w:r>
        <w:rPr>
          <w:rFonts w:ascii="Tahoma" w:hAnsi="Tahoma" w:cs="Tahoma"/>
          <w:sz w:val="22"/>
          <w:szCs w:val="22"/>
          <w:lang w:val="en-US"/>
        </w:rPr>
        <w:t>s</w:t>
      </w:r>
      <w:r w:rsidR="00676936" w:rsidRPr="00481D84">
        <w:rPr>
          <w:rFonts w:ascii="Tahoma" w:hAnsi="Tahoma" w:cs="Tahoma"/>
          <w:sz w:val="22"/>
          <w:szCs w:val="22"/>
        </w:rPr>
        <w:t xml:space="preserve"> yang dianggap menyelamatkan seluruh masyarakat, mungkin juga karena keturunan dan daerah tempat tinggal, mungkin juga gabungan keduanya yang banyak dipakai menjadi dasar pokok kesatuan ialah faktor keturunan</w:t>
      </w:r>
      <w:r w:rsidR="004B688A" w:rsidRPr="00481D84">
        <w:rPr>
          <w:rFonts w:ascii="Tahoma" w:hAnsi="Tahoma" w:cs="Tahoma"/>
          <w:sz w:val="22"/>
          <w:szCs w:val="22"/>
        </w:rPr>
        <w:t>. </w:t>
      </w:r>
    </w:p>
    <w:p w:rsidR="00F95B7E" w:rsidRPr="00F95B7E" w:rsidRDefault="00F95B7E" w:rsidP="00F95B7E">
      <w:pPr>
        <w:spacing w:before="0" w:after="0" w:line="480" w:lineRule="auto"/>
        <w:ind w:firstLine="567"/>
        <w:jc w:val="both"/>
        <w:rPr>
          <w:rStyle w:val="Heading1Char"/>
          <w:b w:val="0"/>
          <w:sz w:val="22"/>
          <w:szCs w:val="22"/>
          <w:lang w:val="en-US"/>
        </w:rPr>
      </w:pPr>
    </w:p>
    <w:p w:rsidR="00917272" w:rsidRDefault="00917272" w:rsidP="00803E17">
      <w:pPr>
        <w:pStyle w:val="Heading1"/>
        <w:rPr>
          <w:rStyle w:val="Heading1Char"/>
          <w:b/>
          <w:lang w:val="en-US"/>
        </w:rPr>
      </w:pPr>
    </w:p>
    <w:p w:rsidR="00F6341A" w:rsidRPr="00481D84" w:rsidRDefault="00F95B7E" w:rsidP="00803E17">
      <w:pPr>
        <w:pStyle w:val="Heading1"/>
        <w:rPr>
          <w:rStyle w:val="Heading1Char"/>
          <w:b/>
          <w:lang w:val="en-US"/>
        </w:rPr>
      </w:pPr>
      <w:bookmarkStart w:id="55" w:name="_Toc120866143"/>
      <w:r w:rsidRPr="00481D84">
        <w:rPr>
          <w:rStyle w:val="Heading1Char"/>
          <w:b/>
        </w:rPr>
        <w:t>BAB I</w:t>
      </w:r>
      <w:r w:rsidRPr="00481D84">
        <w:rPr>
          <w:rStyle w:val="Heading1Char"/>
          <w:b/>
          <w:lang w:val="en-US"/>
        </w:rPr>
        <w:t>II</w:t>
      </w:r>
      <w:bookmarkEnd w:id="55"/>
    </w:p>
    <w:p w:rsidR="00F6341A" w:rsidRPr="00481D84" w:rsidRDefault="004B688A" w:rsidP="00803E17">
      <w:pPr>
        <w:pStyle w:val="Heading1"/>
        <w:rPr>
          <w:rStyle w:val="Heading1Char"/>
          <w:b/>
          <w:lang w:val="en-US"/>
        </w:rPr>
      </w:pPr>
      <w:bookmarkStart w:id="56" w:name="_Toc120866144"/>
      <w:r w:rsidRPr="00481D84">
        <w:rPr>
          <w:rStyle w:val="Heading1Char"/>
          <w:b/>
        </w:rPr>
        <w:t xml:space="preserve">PENGARUH </w:t>
      </w:r>
      <w:r w:rsidR="00C80662">
        <w:rPr>
          <w:rStyle w:val="Heading1Char"/>
          <w:b/>
        </w:rPr>
        <w:t>UNDANG-UNDANG</w:t>
      </w:r>
      <w:r w:rsidRPr="00481D84">
        <w:rPr>
          <w:rStyle w:val="Heading1Char"/>
          <w:b/>
        </w:rPr>
        <w:t xml:space="preserve"> TERHADAP PERKAWINAN ADAT</w:t>
      </w:r>
      <w:bookmarkEnd w:id="56"/>
    </w:p>
    <w:p w:rsidR="00F6341A" w:rsidRPr="00481D84" w:rsidRDefault="004B688A" w:rsidP="00412CC7">
      <w:pPr>
        <w:pStyle w:val="Heading2"/>
        <w:rPr>
          <w:rStyle w:val="Heading2Char"/>
          <w:b/>
        </w:rPr>
      </w:pPr>
      <w:bookmarkStart w:id="57" w:name="_Toc120866145"/>
      <w:r w:rsidRPr="00481D84">
        <w:rPr>
          <w:rStyle w:val="Heading2Char"/>
          <w:b/>
        </w:rPr>
        <w:t>A.  Pengaruh Hukum Adat Perkawinan Dan Hukum Positif</w:t>
      </w:r>
      <w:bookmarkEnd w:id="57"/>
    </w:p>
    <w:p w:rsidR="00F6341A" w:rsidRPr="00481D84" w:rsidRDefault="00C80662" w:rsidP="00F6341A">
      <w:pPr>
        <w:spacing w:before="0" w:after="0" w:line="480" w:lineRule="auto"/>
        <w:ind w:firstLine="567"/>
        <w:jc w:val="both"/>
        <w:rPr>
          <w:rFonts w:ascii="Tahoma" w:hAnsi="Tahoma" w:cs="Tahoma"/>
          <w:sz w:val="22"/>
          <w:szCs w:val="22"/>
          <w:lang w:val="en-US"/>
        </w:rPr>
      </w:pPr>
      <w:r>
        <w:rPr>
          <w:rFonts w:ascii="Tahoma" w:hAnsi="Tahoma" w:cs="Tahoma"/>
          <w:sz w:val="22"/>
          <w:szCs w:val="22"/>
        </w:rPr>
        <w:t>Undang-Undang</w:t>
      </w:r>
      <w:r w:rsidR="004B688A" w:rsidRPr="00481D84">
        <w:rPr>
          <w:rFonts w:ascii="Tahoma" w:hAnsi="Tahoma" w:cs="Tahoma"/>
          <w:sz w:val="22"/>
          <w:szCs w:val="22"/>
        </w:rPr>
        <w:t xml:space="preserve"> Perkawinan </w:t>
      </w:r>
      <w:r w:rsidR="006C69BD">
        <w:rPr>
          <w:rFonts w:ascii="Tahoma" w:hAnsi="Tahoma" w:cs="Tahoma"/>
          <w:sz w:val="22"/>
          <w:szCs w:val="22"/>
        </w:rPr>
        <w:t>Nomor</w:t>
      </w:r>
      <w:r w:rsidR="004B688A" w:rsidRPr="00481D84">
        <w:rPr>
          <w:rFonts w:ascii="Tahoma" w:hAnsi="Tahoma" w:cs="Tahoma"/>
          <w:sz w:val="22"/>
          <w:szCs w:val="22"/>
          <w:lang w:val="en-US"/>
        </w:rPr>
        <w:t xml:space="preserve"> </w:t>
      </w:r>
      <w:r w:rsidR="004B688A" w:rsidRPr="00481D84">
        <w:rPr>
          <w:rFonts w:ascii="Tahoma" w:hAnsi="Tahoma" w:cs="Tahoma"/>
          <w:sz w:val="22"/>
          <w:szCs w:val="22"/>
        </w:rPr>
        <w:t xml:space="preserve">1 Tahun 1974 Yang Mulai Diundangkan Pada Tanggal 2 Januari 1974 Serta Berlaku Secara Efektif Pada Tanggal 1 Oktober 1975 </w:t>
      </w:r>
      <w:r w:rsidR="00676936" w:rsidRPr="00481D84">
        <w:rPr>
          <w:rFonts w:ascii="Tahoma" w:hAnsi="Tahoma" w:cs="Tahoma"/>
          <w:sz w:val="22"/>
          <w:szCs w:val="22"/>
        </w:rPr>
        <w:t>merupakan</w:t>
      </w:r>
      <w:r w:rsidR="004B688A" w:rsidRPr="00481D84">
        <w:rPr>
          <w:rFonts w:ascii="Tahoma" w:hAnsi="Tahoma" w:cs="Tahoma"/>
          <w:sz w:val="22"/>
          <w:szCs w:val="22"/>
        </w:rPr>
        <w:t xml:space="preserve"> </w:t>
      </w:r>
      <w:r>
        <w:rPr>
          <w:rFonts w:ascii="Tahoma" w:hAnsi="Tahoma" w:cs="Tahoma"/>
          <w:sz w:val="22"/>
          <w:szCs w:val="22"/>
        </w:rPr>
        <w:t>Undang-Undang</w:t>
      </w:r>
      <w:r w:rsidR="004B688A" w:rsidRPr="00481D84">
        <w:rPr>
          <w:rFonts w:ascii="Tahoma" w:hAnsi="Tahoma" w:cs="Tahoma"/>
          <w:sz w:val="22"/>
          <w:szCs w:val="22"/>
        </w:rPr>
        <w:t xml:space="preserve"> Nasional </w:t>
      </w:r>
      <w:r w:rsidR="00676936" w:rsidRPr="00481D84">
        <w:rPr>
          <w:rFonts w:ascii="Tahoma" w:hAnsi="Tahoma" w:cs="Tahoma"/>
          <w:sz w:val="22"/>
          <w:szCs w:val="22"/>
        </w:rPr>
        <w:t>yang telah menciptakan pembaharuan dibidang hukum perkawinan.</w:t>
      </w:r>
      <w:r w:rsidR="00676936" w:rsidRPr="00481D84">
        <w:rPr>
          <w:rFonts w:ascii="Tahoma" w:hAnsi="Tahoma" w:cs="Tahoma"/>
          <w:sz w:val="22"/>
          <w:szCs w:val="22"/>
          <w:lang w:val="en-US"/>
        </w:rPr>
        <w:t xml:space="preserve"> </w:t>
      </w:r>
      <w:r w:rsidR="0092577E" w:rsidRPr="00481D84">
        <w:rPr>
          <w:rFonts w:ascii="Tahoma" w:hAnsi="Tahoma" w:cs="Tahoma"/>
          <w:sz w:val="22"/>
          <w:szCs w:val="22"/>
        </w:rPr>
        <w:t>Terdapat</w:t>
      </w:r>
      <w:r w:rsidR="00676936" w:rsidRPr="00481D84">
        <w:rPr>
          <w:rFonts w:ascii="Tahoma" w:hAnsi="Tahoma" w:cs="Tahoma"/>
          <w:sz w:val="22"/>
          <w:szCs w:val="22"/>
        </w:rPr>
        <w:t xml:space="preserve"> persoalan yang menarik untuk dapat kita perhatikan secara mendalam dari </w:t>
      </w:r>
      <w:r>
        <w:rPr>
          <w:rFonts w:ascii="Tahoma" w:hAnsi="Tahoma" w:cs="Tahoma"/>
          <w:sz w:val="22"/>
          <w:szCs w:val="22"/>
        </w:rPr>
        <w:t>Undang-Undang</w:t>
      </w:r>
      <w:r w:rsidR="0092577E" w:rsidRPr="00481D84">
        <w:rPr>
          <w:rFonts w:ascii="Tahoma" w:hAnsi="Tahoma" w:cs="Tahoma"/>
          <w:sz w:val="22"/>
          <w:szCs w:val="22"/>
        </w:rPr>
        <w:t xml:space="preserve"> </w:t>
      </w:r>
      <w:r w:rsidR="00676936" w:rsidRPr="00481D84">
        <w:rPr>
          <w:rFonts w:ascii="Tahoma" w:hAnsi="Tahoma" w:cs="Tahoma"/>
          <w:sz w:val="22"/>
          <w:szCs w:val="22"/>
        </w:rPr>
        <w:t xml:space="preserve">ini, yaitu bagaimana eksistensi dan kedudukan dari hukum adat di dalam dan menurut </w:t>
      </w:r>
      <w:r>
        <w:rPr>
          <w:rFonts w:ascii="Tahoma" w:hAnsi="Tahoma" w:cs="Tahoma"/>
          <w:sz w:val="22"/>
          <w:szCs w:val="22"/>
        </w:rPr>
        <w:t>Undang-Undang</w:t>
      </w:r>
      <w:r w:rsidR="004B688A" w:rsidRPr="00481D84">
        <w:rPr>
          <w:rFonts w:ascii="Tahoma" w:hAnsi="Tahoma" w:cs="Tahoma"/>
          <w:sz w:val="22"/>
          <w:szCs w:val="22"/>
        </w:rPr>
        <w:t xml:space="preserve"> </w:t>
      </w:r>
      <w:r w:rsidR="00676936" w:rsidRPr="00481D84">
        <w:rPr>
          <w:rFonts w:ascii="Tahoma" w:hAnsi="Tahoma" w:cs="Tahoma"/>
          <w:sz w:val="22"/>
          <w:szCs w:val="22"/>
        </w:rPr>
        <w:t xml:space="preserve">tersebut, sejauh mana ketentuan yang terkandung dalam hukum adat itu berlaku sejalan dengan </w:t>
      </w:r>
      <w:r>
        <w:rPr>
          <w:rFonts w:ascii="Tahoma" w:hAnsi="Tahoma" w:cs="Tahoma"/>
          <w:sz w:val="22"/>
          <w:szCs w:val="22"/>
        </w:rPr>
        <w:t>Undang-Undang</w:t>
      </w:r>
      <w:r w:rsidR="0092577E" w:rsidRPr="00481D84">
        <w:rPr>
          <w:rFonts w:ascii="Tahoma" w:hAnsi="Tahoma" w:cs="Tahoma"/>
          <w:sz w:val="22"/>
          <w:szCs w:val="22"/>
        </w:rPr>
        <w:t xml:space="preserve"> </w:t>
      </w:r>
      <w:r w:rsidR="00676936" w:rsidRPr="00481D84">
        <w:rPr>
          <w:rFonts w:ascii="Tahoma" w:hAnsi="Tahoma" w:cs="Tahoma"/>
          <w:sz w:val="22"/>
          <w:szCs w:val="22"/>
        </w:rPr>
        <w:t>ini.</w:t>
      </w:r>
      <w:r w:rsidR="00676936" w:rsidRPr="00481D84">
        <w:rPr>
          <w:rFonts w:ascii="Tahoma" w:hAnsi="Tahoma" w:cs="Tahoma"/>
          <w:sz w:val="22"/>
          <w:szCs w:val="22"/>
          <w:lang w:val="en-US"/>
        </w:rPr>
        <w:t xml:space="preserve"> </w:t>
      </w:r>
      <w:r w:rsidR="0092577E" w:rsidRPr="00481D84">
        <w:rPr>
          <w:rFonts w:ascii="Tahoma" w:hAnsi="Tahoma" w:cs="Tahoma"/>
          <w:sz w:val="22"/>
          <w:szCs w:val="22"/>
        </w:rPr>
        <w:t>Hal</w:t>
      </w:r>
      <w:r w:rsidR="00676936" w:rsidRPr="00481D84">
        <w:rPr>
          <w:rFonts w:ascii="Tahoma" w:hAnsi="Tahoma" w:cs="Tahoma"/>
          <w:sz w:val="22"/>
          <w:szCs w:val="22"/>
        </w:rPr>
        <w:t xml:space="preserve"> ini menarik serta penting untuk  kita perhatikan sebab menurut </w:t>
      </w:r>
      <w:r w:rsidR="0092577E" w:rsidRPr="0092577E">
        <w:rPr>
          <w:rFonts w:ascii="Tahoma" w:hAnsi="Tahoma" w:cs="Tahoma"/>
          <w:i/>
          <w:sz w:val="22"/>
          <w:szCs w:val="22"/>
        </w:rPr>
        <w:t>Prins</w:t>
      </w:r>
      <w:r w:rsidR="00676936" w:rsidRPr="00481D84">
        <w:rPr>
          <w:rFonts w:ascii="Tahoma" w:hAnsi="Tahoma" w:cs="Tahoma"/>
          <w:sz w:val="22"/>
          <w:szCs w:val="22"/>
        </w:rPr>
        <w:t xml:space="preserve">, tanpa adanya pengetahuan tentang lembaga-lembaga dari berbagai corak hukum adat, orang tidak dapat bentuk menggambarkan suatu selengkapnya mengenai hukum perkawinan di </w:t>
      </w:r>
      <w:r w:rsidR="004B688A" w:rsidRPr="00481D84">
        <w:rPr>
          <w:rFonts w:ascii="Tahoma" w:hAnsi="Tahoma" w:cs="Tahoma"/>
          <w:sz w:val="22"/>
          <w:szCs w:val="22"/>
        </w:rPr>
        <w:t>Indonesia Masa Kini. "</w:t>
      </w:r>
      <w:r w:rsidR="004B688A" w:rsidRPr="00481D84">
        <w:rPr>
          <w:rFonts w:ascii="Tahoma" w:hAnsi="Tahoma" w:cs="Tahoma"/>
          <w:i/>
          <w:sz w:val="22"/>
          <w:szCs w:val="22"/>
        </w:rPr>
        <w:t>Een Totaalbeeld Van Hedendaags Indonesisch Huwelijksrecht Is Dan Ook Zonder Kennis Van De Instituten Van Het Veelvormige Volksrecht Niet Te Tekenen</w:t>
      </w:r>
      <w:r w:rsidR="004B688A" w:rsidRPr="00481D84">
        <w:rPr>
          <w:rFonts w:ascii="Tahoma" w:hAnsi="Tahoma" w:cs="Tahoma"/>
          <w:sz w:val="22"/>
          <w:szCs w:val="22"/>
          <w:lang w:val="en-US"/>
        </w:rPr>
        <w:t>.</w:t>
      </w:r>
      <w:r w:rsidR="004B688A" w:rsidRPr="00481D84">
        <w:rPr>
          <w:rFonts w:ascii="Tahoma" w:hAnsi="Tahoma" w:cs="Tahoma"/>
          <w:sz w:val="22"/>
          <w:szCs w:val="22"/>
        </w:rPr>
        <w:t>"</w:t>
      </w:r>
      <w:r w:rsidR="00F6341A" w:rsidRPr="00481D84">
        <w:rPr>
          <w:rStyle w:val="FootnoteAnchor"/>
          <w:rFonts w:ascii="Tahoma" w:hAnsi="Tahoma" w:cs="Tahoma"/>
          <w:sz w:val="22"/>
          <w:szCs w:val="22"/>
        </w:rPr>
        <w:footnoteReference w:id="31"/>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T. Jafizham </w:t>
      </w:r>
      <w:r w:rsidR="00676936" w:rsidRPr="00481D84">
        <w:rPr>
          <w:rFonts w:ascii="Tahoma" w:hAnsi="Tahoma" w:cs="Tahoma"/>
          <w:sz w:val="22"/>
          <w:szCs w:val="22"/>
        </w:rPr>
        <w:t xml:space="preserve">secara tegas menyatakan hukum adat tetap berlaku dengan dalil selama ordonansi yang termasuk didalam </w:t>
      </w:r>
      <w:r w:rsidRPr="00481D84">
        <w:rPr>
          <w:rFonts w:ascii="Tahoma" w:hAnsi="Tahoma" w:cs="Tahoma"/>
          <w:i/>
          <w:sz w:val="22"/>
          <w:szCs w:val="22"/>
        </w:rPr>
        <w:t>Indische Staatsregeling</w:t>
      </w:r>
      <w:r w:rsidRPr="00481D84">
        <w:rPr>
          <w:rFonts w:ascii="Tahoma" w:hAnsi="Tahoma" w:cs="Tahoma"/>
          <w:sz w:val="22"/>
          <w:szCs w:val="22"/>
        </w:rPr>
        <w:t xml:space="preserve"> Pasal 131 Sub B </w:t>
      </w:r>
      <w:r w:rsidR="00676936" w:rsidRPr="00481D84">
        <w:rPr>
          <w:rFonts w:ascii="Tahoma" w:hAnsi="Tahoma" w:cs="Tahoma"/>
          <w:sz w:val="22"/>
          <w:szCs w:val="22"/>
        </w:rPr>
        <w:t xml:space="preserve">itu belum ada, maka berlakulah </w:t>
      </w:r>
      <w:r w:rsidRPr="00481D84">
        <w:rPr>
          <w:rFonts w:ascii="Tahoma" w:hAnsi="Tahoma" w:cs="Tahoma"/>
          <w:sz w:val="22"/>
          <w:szCs w:val="22"/>
        </w:rPr>
        <w:t xml:space="preserve">Pasal 131 Dari </w:t>
      </w:r>
      <w:r w:rsidRPr="00481D84">
        <w:rPr>
          <w:rFonts w:ascii="Tahoma" w:hAnsi="Tahoma" w:cs="Tahoma"/>
          <w:i/>
          <w:sz w:val="22"/>
          <w:szCs w:val="22"/>
        </w:rPr>
        <w:t>Indische Staatsregeling</w:t>
      </w:r>
      <w:r w:rsidRPr="00481D84">
        <w:rPr>
          <w:rFonts w:ascii="Tahoma" w:hAnsi="Tahoma" w:cs="Tahoma"/>
          <w:sz w:val="22"/>
          <w:szCs w:val="22"/>
        </w:rPr>
        <w:t xml:space="preserve"> </w:t>
      </w:r>
      <w:r w:rsidR="00676936" w:rsidRPr="00481D84">
        <w:rPr>
          <w:rFonts w:ascii="Tahoma" w:hAnsi="Tahoma" w:cs="Tahoma"/>
          <w:sz w:val="22"/>
          <w:szCs w:val="22"/>
        </w:rPr>
        <w:t>ayat 6, yang berbunyi sebagai berikut: "</w:t>
      </w:r>
      <w:r w:rsidR="00F84607" w:rsidRPr="00481D84">
        <w:rPr>
          <w:rFonts w:ascii="Tahoma" w:hAnsi="Tahoma" w:cs="Tahoma"/>
          <w:sz w:val="22"/>
          <w:szCs w:val="22"/>
        </w:rPr>
        <w:t xml:space="preserve">Hukum Perdata dan Hukum Dagang yang </w:t>
      </w:r>
      <w:r w:rsidR="00676936" w:rsidRPr="00481D84">
        <w:rPr>
          <w:rFonts w:ascii="Tahoma" w:hAnsi="Tahoma" w:cs="Tahoma"/>
          <w:sz w:val="22"/>
          <w:szCs w:val="22"/>
        </w:rPr>
        <w:t xml:space="preserve">kini berlaku bagi bumi putera dan timur asing masih tetap berlaku selama dan sejauh belum ada </w:t>
      </w:r>
      <w:r w:rsidR="00C80662">
        <w:rPr>
          <w:rFonts w:ascii="Tahoma" w:hAnsi="Tahoma" w:cs="Tahoma"/>
          <w:sz w:val="22"/>
          <w:szCs w:val="22"/>
        </w:rPr>
        <w:t>Undang-Undang</w:t>
      </w:r>
      <w:r w:rsidR="00F84607" w:rsidRPr="00481D84">
        <w:rPr>
          <w:rFonts w:ascii="Tahoma" w:hAnsi="Tahoma" w:cs="Tahoma"/>
          <w:sz w:val="22"/>
          <w:szCs w:val="22"/>
        </w:rPr>
        <w:t xml:space="preserve"> </w:t>
      </w:r>
      <w:r w:rsidR="00676936" w:rsidRPr="00481D84">
        <w:rPr>
          <w:rFonts w:ascii="Tahoma" w:hAnsi="Tahoma" w:cs="Tahoma"/>
          <w:sz w:val="22"/>
          <w:szCs w:val="22"/>
        </w:rPr>
        <w:t>(</w:t>
      </w:r>
      <w:r w:rsidR="00F84607" w:rsidRPr="00481D84">
        <w:rPr>
          <w:rFonts w:ascii="Tahoma" w:hAnsi="Tahoma" w:cs="Tahoma"/>
          <w:sz w:val="22"/>
          <w:szCs w:val="22"/>
        </w:rPr>
        <w:t>Ordonansi</w:t>
      </w:r>
      <w:r w:rsidR="00676936" w:rsidRPr="00481D84">
        <w:rPr>
          <w:rFonts w:ascii="Tahoma" w:hAnsi="Tahoma" w:cs="Tahoma"/>
          <w:sz w:val="22"/>
          <w:szCs w:val="22"/>
        </w:rPr>
        <w:t xml:space="preserve">) penggganti sebagai yang termasuk pada </w:t>
      </w:r>
      <w:r w:rsidRPr="00481D84">
        <w:rPr>
          <w:rFonts w:ascii="Tahoma" w:hAnsi="Tahoma" w:cs="Tahoma"/>
          <w:sz w:val="22"/>
          <w:szCs w:val="22"/>
        </w:rPr>
        <w:t xml:space="preserve">(2) </w:t>
      </w:r>
      <w:r w:rsidR="00351364">
        <w:rPr>
          <w:rFonts w:ascii="Tahoma" w:hAnsi="Tahoma" w:cs="Tahoma"/>
          <w:sz w:val="22"/>
          <w:szCs w:val="22"/>
        </w:rPr>
        <w:t>b diatas".</w:t>
      </w:r>
      <w:r w:rsidR="00351364">
        <w:rPr>
          <w:rFonts w:ascii="Tahoma" w:hAnsi="Tahoma" w:cs="Tahoma"/>
          <w:sz w:val="22"/>
          <w:szCs w:val="22"/>
          <w:lang w:val="en-US"/>
        </w:rPr>
        <w:t xml:space="preserve"> </w:t>
      </w:r>
      <w:r w:rsidR="00202F21" w:rsidRPr="00481D84">
        <w:rPr>
          <w:rFonts w:ascii="Tahoma" w:hAnsi="Tahoma" w:cs="Tahoma"/>
          <w:sz w:val="22"/>
          <w:szCs w:val="22"/>
        </w:rPr>
        <w:t xml:space="preserve">Sehingga </w:t>
      </w:r>
      <w:r w:rsidR="00676936" w:rsidRPr="00481D84">
        <w:rPr>
          <w:rFonts w:ascii="Tahoma" w:hAnsi="Tahoma" w:cs="Tahoma"/>
          <w:sz w:val="22"/>
          <w:szCs w:val="22"/>
        </w:rPr>
        <w:t xml:space="preserve">hukum adat bagi masyarakat </w:t>
      </w:r>
      <w:r w:rsidRPr="00481D84">
        <w:rPr>
          <w:rFonts w:ascii="Tahoma" w:hAnsi="Tahoma" w:cs="Tahoma"/>
          <w:sz w:val="22"/>
          <w:szCs w:val="22"/>
        </w:rPr>
        <w:t xml:space="preserve">Indonesia </w:t>
      </w:r>
    </w:p>
    <w:p w:rsidR="00BF3A7B" w:rsidRDefault="00351364" w:rsidP="00123BEE">
      <w:pPr>
        <w:spacing w:before="0" w:after="0" w:line="480" w:lineRule="auto"/>
        <w:ind w:firstLine="567"/>
        <w:jc w:val="both"/>
        <w:rPr>
          <w:rFonts w:ascii="Tahoma" w:hAnsi="Tahoma" w:cs="Tahoma"/>
          <w:sz w:val="22"/>
          <w:szCs w:val="22"/>
          <w:lang w:val="en-US"/>
        </w:rPr>
      </w:pPr>
      <w:r w:rsidRPr="00481D84">
        <w:rPr>
          <w:rFonts w:ascii="Tahoma" w:hAnsi="Tahoma" w:cs="Tahoma"/>
          <w:sz w:val="22"/>
          <w:szCs w:val="22"/>
        </w:rPr>
        <w:t>Pada</w:t>
      </w:r>
      <w:r w:rsidR="00676936" w:rsidRPr="00481D84">
        <w:rPr>
          <w:rFonts w:ascii="Tahoma" w:hAnsi="Tahoma" w:cs="Tahoma"/>
          <w:sz w:val="22"/>
          <w:szCs w:val="22"/>
        </w:rPr>
        <w:t xml:space="preserve"> bagian yang lain, ia menyatakan bahwa bagi orang </w:t>
      </w:r>
      <w:r w:rsidR="00F84607" w:rsidRPr="00676936">
        <w:rPr>
          <w:rFonts w:ascii="Tahoma" w:hAnsi="Tahoma" w:cs="Tahoma"/>
          <w:sz w:val="24"/>
          <w:szCs w:val="22"/>
        </w:rPr>
        <w:t>Indonesia</w:t>
      </w:r>
      <w:r w:rsidR="00676936" w:rsidRPr="00676936">
        <w:rPr>
          <w:rFonts w:ascii="Tahoma" w:hAnsi="Tahoma" w:cs="Tahoma"/>
          <w:sz w:val="24"/>
          <w:szCs w:val="22"/>
        </w:rPr>
        <w:t xml:space="preserve"> </w:t>
      </w:r>
      <w:r w:rsidR="00676936" w:rsidRPr="00481D84">
        <w:rPr>
          <w:rFonts w:ascii="Tahoma" w:hAnsi="Tahoma" w:cs="Tahoma"/>
          <w:sz w:val="22"/>
          <w:szCs w:val="22"/>
        </w:rPr>
        <w:t>asli/pribumi pasal 131 asli</w:t>
      </w:r>
      <w:r w:rsidR="00676936" w:rsidRPr="00481D84">
        <w:rPr>
          <w:rFonts w:ascii="Tahoma" w:hAnsi="Tahoma" w:cs="Tahoma"/>
          <w:sz w:val="22"/>
          <w:szCs w:val="22"/>
          <w:lang w:val="en-US"/>
        </w:rPr>
        <w:t>/</w:t>
      </w:r>
      <w:r w:rsidR="00676936" w:rsidRPr="00481D84">
        <w:rPr>
          <w:rFonts w:ascii="Tahoma" w:hAnsi="Tahoma" w:cs="Tahoma"/>
          <w:sz w:val="22"/>
          <w:szCs w:val="22"/>
        </w:rPr>
        <w:t>pribumi masih tetap berlaku</w:t>
      </w:r>
      <w:r w:rsidR="00860B00">
        <w:rPr>
          <w:rFonts w:ascii="Tahoma" w:hAnsi="Tahoma" w:cs="Tahoma"/>
          <w:sz w:val="22"/>
          <w:szCs w:val="22"/>
          <w:lang w:val="en-US"/>
        </w:rPr>
        <w:t>.</w:t>
      </w:r>
      <w:r w:rsidR="00676936" w:rsidRPr="00481D84">
        <w:rPr>
          <w:rStyle w:val="FootnoteAnchor"/>
          <w:rFonts w:ascii="Tahoma" w:hAnsi="Tahoma" w:cs="Tahoma"/>
          <w:sz w:val="22"/>
          <w:szCs w:val="22"/>
        </w:rPr>
        <w:footnoteReference w:id="32"/>
      </w:r>
      <w:r w:rsidR="0092577E">
        <w:rPr>
          <w:rFonts w:ascii="Tahoma" w:hAnsi="Tahoma" w:cs="Tahoma"/>
          <w:sz w:val="22"/>
          <w:szCs w:val="22"/>
          <w:lang w:val="en-US"/>
        </w:rPr>
        <w:t xml:space="preserve"> </w:t>
      </w:r>
      <w:r w:rsidR="0092577E" w:rsidRPr="00481D84">
        <w:rPr>
          <w:rFonts w:ascii="Tahoma" w:hAnsi="Tahoma" w:cs="Tahoma"/>
          <w:sz w:val="22"/>
          <w:szCs w:val="22"/>
        </w:rPr>
        <w:t>Ayat</w:t>
      </w:r>
      <w:r w:rsidR="00676936" w:rsidRPr="00481D84">
        <w:rPr>
          <w:rFonts w:ascii="Tahoma" w:hAnsi="Tahoma" w:cs="Tahoma"/>
          <w:sz w:val="22"/>
          <w:szCs w:val="22"/>
        </w:rPr>
        <w:t xml:space="preserve"> 2 sub b itu sama sekali belum dilaksanakan yang menandakan bahwa bagi mereka mengenai persoalan hukum perdata terhadap hukum perkawinan, masih tetap </w:t>
      </w:r>
      <w:r w:rsidR="004B688A" w:rsidRPr="00481D84">
        <w:rPr>
          <w:rFonts w:ascii="Tahoma" w:hAnsi="Tahoma" w:cs="Tahoma"/>
          <w:sz w:val="22"/>
          <w:szCs w:val="22"/>
        </w:rPr>
        <w:t>Yang Berlaku Dinegara Kita Termasuk Hukum Adat Dibidang Perkawinan.</w:t>
      </w:r>
      <w:r w:rsidR="001D3AA2" w:rsidRPr="001D3AA2">
        <w:rPr>
          <w:rFonts w:ascii="Tahoma" w:hAnsi="Tahoma" w:cs="Tahoma"/>
          <w:sz w:val="22"/>
          <w:szCs w:val="22"/>
        </w:rPr>
        <w:t xml:space="preserve"> </w:t>
      </w:r>
      <w:r w:rsidR="00202F21" w:rsidRPr="00481D84">
        <w:rPr>
          <w:rFonts w:ascii="Tahoma" w:hAnsi="Tahoma" w:cs="Tahoma"/>
          <w:sz w:val="22"/>
          <w:szCs w:val="22"/>
        </w:rPr>
        <w:t xml:space="preserve">Berlaku </w:t>
      </w:r>
      <w:r w:rsidR="001D3AA2" w:rsidRPr="00481D84">
        <w:rPr>
          <w:rFonts w:ascii="Tahoma" w:hAnsi="Tahoma" w:cs="Tahoma"/>
          <w:sz w:val="22"/>
          <w:szCs w:val="22"/>
        </w:rPr>
        <w:t>hukum adat</w:t>
      </w:r>
      <w:r w:rsidR="00114DD1">
        <w:rPr>
          <w:rFonts w:ascii="Tahoma" w:hAnsi="Tahoma" w:cs="Tahoma"/>
          <w:sz w:val="22"/>
          <w:szCs w:val="22"/>
          <w:lang w:val="en-US"/>
        </w:rPr>
        <w:t>.</w:t>
      </w:r>
      <w:r w:rsidR="001D3AA2" w:rsidRPr="00481D84">
        <w:rPr>
          <w:rStyle w:val="FootnoteAnchor"/>
          <w:rFonts w:ascii="Tahoma" w:hAnsi="Tahoma" w:cs="Tahoma"/>
          <w:sz w:val="22"/>
          <w:szCs w:val="22"/>
        </w:rPr>
        <w:footnoteReference w:id="33"/>
      </w:r>
      <w:r w:rsidR="001D3AA2" w:rsidRPr="00481D84">
        <w:rPr>
          <w:rFonts w:ascii="Tahoma" w:hAnsi="Tahoma" w:cs="Tahoma"/>
          <w:sz w:val="22"/>
          <w:szCs w:val="22"/>
        </w:rPr>
        <w:t xml:space="preserve"> </w:t>
      </w:r>
      <w:r w:rsidR="0092577E" w:rsidRPr="00481D84">
        <w:rPr>
          <w:rFonts w:ascii="Tahoma" w:hAnsi="Tahoma" w:cs="Tahoma"/>
          <w:sz w:val="22"/>
          <w:szCs w:val="22"/>
        </w:rPr>
        <w:t>Berdasarkan</w:t>
      </w:r>
      <w:r w:rsidR="001D3AA2" w:rsidRPr="00481D84">
        <w:rPr>
          <w:rFonts w:ascii="Tahoma" w:hAnsi="Tahoma" w:cs="Tahoma"/>
          <w:sz w:val="22"/>
          <w:szCs w:val="22"/>
        </w:rPr>
        <w:t xml:space="preserve"> pendapat diatas, tersiratkan bahwa tidak adanya pengaruh dari</w:t>
      </w:r>
      <w:r w:rsidR="00F84607">
        <w:rPr>
          <w:rFonts w:ascii="Tahoma" w:hAnsi="Tahoma" w:cs="Tahoma"/>
          <w:sz w:val="22"/>
          <w:szCs w:val="22"/>
          <w:lang w:val="en-US"/>
        </w:rPr>
        <w:t xml:space="preserve"> </w:t>
      </w:r>
      <w:r w:rsidR="001D3AA2" w:rsidRPr="00481D84">
        <w:rPr>
          <w:rFonts w:ascii="Tahoma" w:hAnsi="Tahoma" w:cs="Tahoma"/>
          <w:sz w:val="22"/>
          <w:szCs w:val="22"/>
        </w:rPr>
        <w:t xml:space="preserve">pada </w:t>
      </w:r>
      <w:r w:rsidR="00C80662">
        <w:rPr>
          <w:rFonts w:ascii="Tahoma" w:hAnsi="Tahoma" w:cs="Tahoma"/>
          <w:sz w:val="22"/>
          <w:szCs w:val="22"/>
        </w:rPr>
        <w:t>Undang-Undang</w:t>
      </w:r>
      <w:r w:rsidR="00F84607" w:rsidRPr="00481D84">
        <w:rPr>
          <w:rFonts w:ascii="Tahoma" w:hAnsi="Tahoma" w:cs="Tahoma"/>
          <w:sz w:val="22"/>
          <w:szCs w:val="22"/>
        </w:rPr>
        <w:t xml:space="preserve"> </w:t>
      </w:r>
      <w:r w:rsidR="006C69BD">
        <w:rPr>
          <w:rFonts w:ascii="Tahoma" w:hAnsi="Tahoma" w:cs="Tahoma"/>
          <w:sz w:val="22"/>
          <w:szCs w:val="22"/>
        </w:rPr>
        <w:t>Nomor</w:t>
      </w:r>
      <w:r w:rsidR="00F84607" w:rsidRPr="00481D84">
        <w:rPr>
          <w:rFonts w:ascii="Tahoma" w:hAnsi="Tahoma" w:cs="Tahoma"/>
          <w:sz w:val="22"/>
          <w:szCs w:val="22"/>
        </w:rPr>
        <w:t xml:space="preserve"> </w:t>
      </w:r>
      <w:r w:rsidR="001D3AA2" w:rsidRPr="00481D84">
        <w:rPr>
          <w:rFonts w:ascii="Tahoma" w:hAnsi="Tahoma" w:cs="Tahoma"/>
          <w:sz w:val="22"/>
          <w:szCs w:val="22"/>
        </w:rPr>
        <w:t xml:space="preserve">1 tahun 1974 terhadap berlakunya hukum adat dibidang perkawinan karena semata-mata didasarkan kepada ketentuan yang melandasi politik hukum kolonial dahulu, yang mana ketentuan dizaman reformasi sekarang ini sudah tidak berlaku secara penuh atau dapat dikatakan sudah tidak berlaku lagi. </w:t>
      </w:r>
      <w:r w:rsidR="00F84607" w:rsidRPr="00481D84">
        <w:rPr>
          <w:rFonts w:ascii="Tahoma" w:hAnsi="Tahoma" w:cs="Tahoma"/>
          <w:sz w:val="22"/>
          <w:szCs w:val="22"/>
        </w:rPr>
        <w:t xml:space="preserve">Jelas </w:t>
      </w:r>
      <w:r w:rsidR="001D3AA2" w:rsidRPr="00481D84">
        <w:rPr>
          <w:rFonts w:ascii="Tahoma" w:hAnsi="Tahoma" w:cs="Tahoma"/>
          <w:sz w:val="22"/>
          <w:szCs w:val="22"/>
        </w:rPr>
        <w:t>te</w:t>
      </w:r>
      <w:r w:rsidR="001D3AA2" w:rsidRPr="00481D84">
        <w:rPr>
          <w:rFonts w:ascii="Tahoma" w:hAnsi="Tahoma" w:cs="Tahoma"/>
          <w:sz w:val="22"/>
          <w:szCs w:val="22"/>
          <w:lang w:val="en-US"/>
        </w:rPr>
        <w:t>n</w:t>
      </w:r>
      <w:r w:rsidR="001D3AA2" w:rsidRPr="00481D84">
        <w:rPr>
          <w:rFonts w:ascii="Tahoma" w:hAnsi="Tahoma" w:cs="Tahoma"/>
          <w:sz w:val="22"/>
          <w:szCs w:val="22"/>
        </w:rPr>
        <w:t xml:space="preserve">tunya  bahwa </w:t>
      </w:r>
      <w:r w:rsidR="00C80662">
        <w:rPr>
          <w:rFonts w:ascii="Tahoma" w:hAnsi="Tahoma" w:cs="Tahoma"/>
          <w:sz w:val="22"/>
          <w:szCs w:val="22"/>
        </w:rPr>
        <w:t>Undang-Undang</w:t>
      </w:r>
      <w:r w:rsidR="00F84607" w:rsidRPr="00481D84">
        <w:rPr>
          <w:rFonts w:ascii="Tahoma" w:hAnsi="Tahoma" w:cs="Tahoma"/>
          <w:sz w:val="22"/>
          <w:szCs w:val="22"/>
        </w:rPr>
        <w:t xml:space="preserve"> </w:t>
      </w:r>
      <w:r w:rsidR="006C69BD">
        <w:rPr>
          <w:rFonts w:ascii="Tahoma" w:hAnsi="Tahoma" w:cs="Tahoma"/>
          <w:sz w:val="22"/>
          <w:szCs w:val="22"/>
        </w:rPr>
        <w:t>Nomor</w:t>
      </w:r>
      <w:r w:rsidR="00F84607" w:rsidRPr="00481D84">
        <w:rPr>
          <w:rFonts w:ascii="Tahoma" w:hAnsi="Tahoma" w:cs="Tahoma"/>
          <w:sz w:val="22"/>
          <w:szCs w:val="22"/>
        </w:rPr>
        <w:t xml:space="preserve"> </w:t>
      </w:r>
      <w:r w:rsidR="001D3AA2" w:rsidRPr="00481D84">
        <w:rPr>
          <w:rFonts w:ascii="Tahoma" w:hAnsi="Tahoma" w:cs="Tahoma"/>
          <w:sz w:val="22"/>
          <w:szCs w:val="22"/>
        </w:rPr>
        <w:t>1 tahun 1974 telah mengakibatkan hadirnya suatu pembaharuan yang cukup mendasar dalam hukum perkawinan</w:t>
      </w:r>
      <w:r w:rsidR="00F84607">
        <w:rPr>
          <w:rFonts w:ascii="Tahoma" w:hAnsi="Tahoma" w:cs="Tahoma"/>
          <w:sz w:val="22"/>
          <w:szCs w:val="22"/>
          <w:lang w:val="en-US"/>
        </w:rPr>
        <w:t>.</w:t>
      </w:r>
      <w:r w:rsidR="00CA6F01">
        <w:rPr>
          <w:rFonts w:ascii="Tahoma" w:hAnsi="Tahoma" w:cs="Tahoma"/>
          <w:sz w:val="22"/>
          <w:szCs w:val="22"/>
          <w:lang w:val="en-US"/>
        </w:rPr>
        <w:t xml:space="preserve"> </w:t>
      </w:r>
    </w:p>
    <w:p w:rsidR="00BF3A7B" w:rsidRDefault="00BF3A7B" w:rsidP="00123BEE">
      <w:pPr>
        <w:spacing w:before="0" w:after="0" w:line="480" w:lineRule="auto"/>
        <w:ind w:firstLine="567"/>
        <w:jc w:val="both"/>
        <w:rPr>
          <w:rFonts w:ascii="Tahoma" w:hAnsi="Tahoma" w:cs="Tahoma"/>
          <w:sz w:val="22"/>
          <w:szCs w:val="22"/>
          <w:lang w:val="en-US"/>
        </w:rPr>
      </w:pPr>
      <w:r>
        <w:rPr>
          <w:rFonts w:ascii="Tahoma" w:hAnsi="Tahoma" w:cs="Tahoma"/>
          <w:sz w:val="22"/>
          <w:szCs w:val="22"/>
          <w:lang w:val="en-US"/>
        </w:rPr>
        <w:t xml:space="preserve">Setelah diterbitkan Undang-undang </w:t>
      </w:r>
      <w:r w:rsidR="008F122E">
        <w:rPr>
          <w:rFonts w:ascii="Tahoma" w:hAnsi="Tahoma" w:cs="Tahoma"/>
          <w:sz w:val="22"/>
          <w:szCs w:val="22"/>
          <w:lang w:val="en-US"/>
        </w:rPr>
        <w:t xml:space="preserve">Nomor 16 Tahun 2019 </w:t>
      </w:r>
      <w:r w:rsidR="00123BEE">
        <w:rPr>
          <w:rFonts w:ascii="Tahoma" w:hAnsi="Tahoma" w:cs="Tahoma"/>
          <w:sz w:val="22"/>
          <w:szCs w:val="22"/>
          <w:lang w:val="en-US"/>
        </w:rPr>
        <w:t>Tentang Perkawinan peruba</w:t>
      </w:r>
      <w:r w:rsidR="008F122E">
        <w:rPr>
          <w:rFonts w:ascii="Tahoma" w:hAnsi="Tahoma" w:cs="Tahoma"/>
          <w:sz w:val="22"/>
          <w:szCs w:val="22"/>
          <w:lang w:val="en-US"/>
        </w:rPr>
        <w:t xml:space="preserve">han dari Undang-undang Nomor 1 Tahun 1974 </w:t>
      </w:r>
      <w:r w:rsidR="00123BEE">
        <w:rPr>
          <w:rFonts w:ascii="Tahoma" w:hAnsi="Tahoma" w:cs="Tahoma"/>
          <w:sz w:val="22"/>
          <w:szCs w:val="22"/>
          <w:lang w:val="en-US"/>
        </w:rPr>
        <w:t xml:space="preserve">Tentang Perkawinan </w:t>
      </w:r>
      <w:r w:rsidR="00114DD1">
        <w:rPr>
          <w:rFonts w:ascii="Tahoma" w:hAnsi="Tahoma" w:cs="Tahoma"/>
          <w:sz w:val="22"/>
          <w:szCs w:val="22"/>
          <w:lang w:val="en-US"/>
        </w:rPr>
        <w:t xml:space="preserve">mengenai tentang </w:t>
      </w:r>
      <w:r w:rsidR="008F122E">
        <w:rPr>
          <w:rFonts w:ascii="Tahoma" w:hAnsi="Tahoma" w:cs="Tahoma"/>
          <w:sz w:val="22"/>
          <w:szCs w:val="22"/>
          <w:lang w:val="en-US"/>
        </w:rPr>
        <w:t>syarat-syarat perkawinan sebagia berikut:</w:t>
      </w:r>
    </w:p>
    <w:p w:rsidR="008F122E" w:rsidRPr="009807B8" w:rsidRDefault="00E2164F" w:rsidP="00114DD1">
      <w:pPr>
        <w:spacing w:before="0" w:after="0" w:line="480" w:lineRule="auto"/>
        <w:ind w:left="426" w:hanging="426"/>
        <w:jc w:val="both"/>
        <w:rPr>
          <w:rFonts w:ascii="Tahoma" w:hAnsi="Tahoma" w:cs="Tahoma"/>
          <w:sz w:val="22"/>
          <w:szCs w:val="22"/>
          <w:lang w:val="en-US"/>
        </w:rPr>
      </w:pPr>
      <w:r w:rsidRPr="009807B8">
        <w:rPr>
          <w:rFonts w:ascii="Tahoma" w:hAnsi="Tahoma" w:cs="Tahoma"/>
          <w:sz w:val="22"/>
          <w:szCs w:val="22"/>
          <w:lang w:val="en-US"/>
        </w:rPr>
        <w:t>1. Perkawinan hanya diizinkan apabila kedua calon pengantin sudah berusia 19 tahun;</w:t>
      </w:r>
    </w:p>
    <w:p w:rsidR="008F122E" w:rsidRPr="009807B8" w:rsidRDefault="00E2164F" w:rsidP="00114DD1">
      <w:pPr>
        <w:spacing w:before="0" w:after="0" w:line="480" w:lineRule="auto"/>
        <w:ind w:left="426" w:hanging="426"/>
        <w:jc w:val="both"/>
        <w:rPr>
          <w:rFonts w:ascii="Tahoma" w:hAnsi="Tahoma" w:cs="Tahoma"/>
          <w:sz w:val="22"/>
          <w:szCs w:val="22"/>
          <w:lang w:val="en-US"/>
        </w:rPr>
      </w:pPr>
      <w:r w:rsidRPr="009807B8">
        <w:rPr>
          <w:rFonts w:ascii="Tahoma" w:hAnsi="Tahoma" w:cs="Tahoma"/>
          <w:sz w:val="22"/>
          <w:szCs w:val="22"/>
          <w:lang w:val="en-US"/>
        </w:rPr>
        <w:t>2. Dilakukan menurut hukum agama masing-masing dan kepercayaan;</w:t>
      </w:r>
    </w:p>
    <w:p w:rsidR="008F122E" w:rsidRPr="009807B8" w:rsidRDefault="00E2164F" w:rsidP="00114DD1">
      <w:pPr>
        <w:spacing w:before="0" w:after="0" w:line="480" w:lineRule="auto"/>
        <w:ind w:left="426" w:hanging="426"/>
        <w:jc w:val="both"/>
        <w:rPr>
          <w:rFonts w:ascii="Tahoma" w:hAnsi="Tahoma" w:cs="Tahoma"/>
          <w:sz w:val="22"/>
          <w:szCs w:val="22"/>
          <w:lang w:val="en-US"/>
        </w:rPr>
      </w:pPr>
      <w:r w:rsidRPr="009807B8">
        <w:rPr>
          <w:rFonts w:ascii="Tahoma" w:hAnsi="Tahoma" w:cs="Tahoma"/>
          <w:sz w:val="22"/>
          <w:szCs w:val="22"/>
          <w:lang w:val="en-US"/>
        </w:rPr>
        <w:t>3. Pria hanya boleh menikah 1 kali, kecuali dalam kondisi tertentu seperti meninggal,</w:t>
      </w:r>
      <w:r>
        <w:rPr>
          <w:rFonts w:ascii="Tahoma" w:hAnsi="Tahoma" w:cs="Tahoma"/>
          <w:sz w:val="22"/>
          <w:szCs w:val="22"/>
          <w:lang w:val="en-US"/>
        </w:rPr>
        <w:t xml:space="preserve"> </w:t>
      </w:r>
      <w:r w:rsidRPr="009807B8">
        <w:rPr>
          <w:rFonts w:ascii="Tahoma" w:hAnsi="Tahoma" w:cs="Tahoma"/>
          <w:sz w:val="22"/>
          <w:szCs w:val="22"/>
          <w:lang w:val="en-US"/>
        </w:rPr>
        <w:t>cacat,</w:t>
      </w:r>
      <w:r>
        <w:rPr>
          <w:rFonts w:ascii="Tahoma" w:hAnsi="Tahoma" w:cs="Tahoma"/>
          <w:sz w:val="22"/>
          <w:szCs w:val="22"/>
          <w:lang w:val="en-US"/>
        </w:rPr>
        <w:t xml:space="preserve"> </w:t>
      </w:r>
      <w:r w:rsidRPr="009807B8">
        <w:rPr>
          <w:rFonts w:ascii="Tahoma" w:hAnsi="Tahoma" w:cs="Tahoma"/>
          <w:sz w:val="22"/>
          <w:szCs w:val="22"/>
          <w:lang w:val="en-US"/>
        </w:rPr>
        <w:t>tidak bisa memberikan keturunan dan tidak memenuhi kewajiban;</w:t>
      </w:r>
    </w:p>
    <w:p w:rsidR="00060461" w:rsidRPr="009807B8" w:rsidRDefault="00E2164F" w:rsidP="00114DD1">
      <w:pPr>
        <w:spacing w:before="0" w:after="0" w:line="480" w:lineRule="auto"/>
        <w:ind w:left="426" w:hanging="426"/>
        <w:jc w:val="both"/>
        <w:rPr>
          <w:rFonts w:ascii="Tahoma" w:hAnsi="Tahoma" w:cs="Tahoma"/>
          <w:sz w:val="22"/>
          <w:szCs w:val="22"/>
          <w:lang w:val="en-US"/>
        </w:rPr>
      </w:pPr>
      <w:r w:rsidRPr="009807B8">
        <w:rPr>
          <w:rFonts w:ascii="Tahoma" w:hAnsi="Tahoma" w:cs="Tahoma"/>
          <w:sz w:val="22"/>
          <w:szCs w:val="22"/>
          <w:lang w:val="en-US"/>
        </w:rPr>
        <w:t>4. Perkawinan harus didasarkan atas persetujuan kedua mempelai;</w:t>
      </w:r>
    </w:p>
    <w:p w:rsidR="009807B8" w:rsidRPr="009807B8" w:rsidRDefault="00E2164F" w:rsidP="00114DD1">
      <w:pPr>
        <w:spacing w:before="0" w:after="0" w:line="480" w:lineRule="auto"/>
        <w:ind w:left="426" w:hanging="426"/>
        <w:jc w:val="both"/>
        <w:rPr>
          <w:rFonts w:ascii="Tahoma" w:hAnsi="Tahoma" w:cs="Tahoma"/>
          <w:sz w:val="22"/>
          <w:szCs w:val="22"/>
          <w:lang w:val="en-US"/>
        </w:rPr>
      </w:pPr>
      <w:r w:rsidRPr="009807B8">
        <w:rPr>
          <w:rFonts w:ascii="Tahoma" w:hAnsi="Tahoma" w:cs="Tahoma"/>
          <w:sz w:val="22"/>
          <w:szCs w:val="22"/>
          <w:lang w:val="en-US"/>
        </w:rPr>
        <w:t>5. Untuk melangsungkan perkawinan seorang yang belum mencapai 21 tahun harus mendapatkan izin orang tua/wali;</w:t>
      </w:r>
    </w:p>
    <w:p w:rsidR="009807B8" w:rsidRPr="009807B8" w:rsidRDefault="00E2164F" w:rsidP="00114DD1">
      <w:pPr>
        <w:spacing w:before="0" w:after="0" w:line="480" w:lineRule="auto"/>
        <w:ind w:left="426" w:hanging="426"/>
        <w:jc w:val="both"/>
        <w:rPr>
          <w:rFonts w:ascii="Tahoma" w:hAnsi="Tahoma" w:cs="Tahoma"/>
          <w:sz w:val="22"/>
          <w:szCs w:val="22"/>
          <w:lang w:val="en-US"/>
        </w:rPr>
      </w:pPr>
      <w:r w:rsidRPr="009807B8">
        <w:rPr>
          <w:rFonts w:ascii="Tahoma" w:hAnsi="Tahoma" w:cs="Tahoma"/>
          <w:sz w:val="22"/>
          <w:szCs w:val="22"/>
          <w:lang w:val="en-US"/>
        </w:rPr>
        <w:t>6. Tidak berhubungan dengan darah dalam garis keturunan lurus ke bawah atau  pun ke atas;</w:t>
      </w:r>
    </w:p>
    <w:p w:rsidR="009807B8" w:rsidRPr="009807B8" w:rsidRDefault="00E2164F" w:rsidP="00114DD1">
      <w:pPr>
        <w:spacing w:before="0" w:after="0" w:line="480" w:lineRule="auto"/>
        <w:ind w:left="426" w:hanging="426"/>
        <w:jc w:val="both"/>
        <w:rPr>
          <w:rFonts w:ascii="Tahoma" w:hAnsi="Tahoma" w:cs="Tahoma"/>
          <w:sz w:val="22"/>
          <w:szCs w:val="22"/>
          <w:lang w:val="en-US"/>
        </w:rPr>
      </w:pPr>
      <w:r w:rsidRPr="009807B8">
        <w:rPr>
          <w:rFonts w:ascii="Tahoma" w:hAnsi="Tahoma" w:cs="Tahoma"/>
          <w:sz w:val="22"/>
          <w:szCs w:val="22"/>
          <w:lang w:val="en-US"/>
        </w:rPr>
        <w:t>7. Tidak berhubungan dengan darah dalam garis keturunan menyamping yaitu antara saudara, antara seorang dengan saudara orang tua dan antara seorang dengan saudara neneknya;</w:t>
      </w:r>
    </w:p>
    <w:p w:rsidR="009807B8" w:rsidRDefault="00E2164F" w:rsidP="00114DD1">
      <w:pPr>
        <w:spacing w:before="0" w:after="0" w:line="480" w:lineRule="auto"/>
        <w:ind w:left="426" w:hanging="426"/>
        <w:jc w:val="both"/>
        <w:rPr>
          <w:rFonts w:ascii="Tahoma" w:hAnsi="Tahoma" w:cs="Tahoma"/>
          <w:sz w:val="22"/>
          <w:szCs w:val="22"/>
          <w:lang w:val="en-US"/>
        </w:rPr>
      </w:pPr>
      <w:r w:rsidRPr="009807B8">
        <w:rPr>
          <w:rFonts w:ascii="Tahoma" w:hAnsi="Tahoma" w:cs="Tahoma"/>
          <w:sz w:val="22"/>
          <w:szCs w:val="22"/>
          <w:lang w:val="en-US"/>
        </w:rPr>
        <w:t xml:space="preserve">8. </w:t>
      </w:r>
      <w:r w:rsidR="004D724D">
        <w:rPr>
          <w:rFonts w:ascii="Tahoma" w:hAnsi="Tahoma" w:cs="Tahoma"/>
          <w:sz w:val="22"/>
          <w:szCs w:val="22"/>
          <w:lang w:val="en-US"/>
        </w:rPr>
        <w:t xml:space="preserve">Tidak </w:t>
      </w:r>
      <w:r>
        <w:rPr>
          <w:rFonts w:ascii="Tahoma" w:hAnsi="Tahoma" w:cs="Tahoma"/>
          <w:sz w:val="22"/>
          <w:szCs w:val="22"/>
          <w:lang w:val="en-US"/>
        </w:rPr>
        <w:t>berhubungan semenda, yaitu mertua, anak tiri, menantu, dan ibu atau bapak tiri;</w:t>
      </w:r>
    </w:p>
    <w:p w:rsidR="00E2164F" w:rsidRDefault="00E2164F" w:rsidP="00114DD1">
      <w:pPr>
        <w:spacing w:before="0" w:after="0" w:line="480" w:lineRule="auto"/>
        <w:ind w:left="426" w:hanging="426"/>
        <w:jc w:val="both"/>
        <w:rPr>
          <w:rFonts w:ascii="Tahoma" w:hAnsi="Tahoma" w:cs="Tahoma"/>
          <w:sz w:val="22"/>
          <w:szCs w:val="22"/>
          <w:lang w:val="en-US"/>
        </w:rPr>
      </w:pPr>
      <w:r>
        <w:rPr>
          <w:rFonts w:ascii="Tahoma" w:hAnsi="Tahoma" w:cs="Tahoma"/>
          <w:sz w:val="22"/>
          <w:szCs w:val="22"/>
          <w:lang w:val="en-US"/>
        </w:rPr>
        <w:t xml:space="preserve">9. </w:t>
      </w:r>
      <w:r w:rsidRPr="00E2164F">
        <w:rPr>
          <w:rFonts w:ascii="Tahoma" w:hAnsi="Tahoma" w:cs="Tahoma"/>
          <w:sz w:val="22"/>
          <w:szCs w:val="22"/>
          <w:lang w:val="en-US"/>
        </w:rPr>
        <w:t>Tidak berhubungan susunan, yaitu orang tua susuan, anak susuan. Saudara susuan, dan bibi atau paman susuan;</w:t>
      </w:r>
    </w:p>
    <w:p w:rsidR="00E2164F" w:rsidRDefault="004D724D" w:rsidP="00114DD1">
      <w:pPr>
        <w:spacing w:before="0" w:after="0" w:line="480" w:lineRule="auto"/>
        <w:ind w:left="426" w:hanging="426"/>
        <w:jc w:val="both"/>
        <w:rPr>
          <w:rFonts w:ascii="Tahoma" w:hAnsi="Tahoma" w:cs="Tahoma"/>
          <w:sz w:val="22"/>
          <w:szCs w:val="22"/>
          <w:lang w:val="en-US"/>
        </w:rPr>
      </w:pPr>
      <w:r>
        <w:rPr>
          <w:rFonts w:ascii="Tahoma" w:hAnsi="Tahoma" w:cs="Tahoma"/>
          <w:sz w:val="22"/>
          <w:szCs w:val="22"/>
          <w:lang w:val="en-US"/>
        </w:rPr>
        <w:t>10. Tid</w:t>
      </w:r>
      <w:r w:rsidR="00E2164F">
        <w:rPr>
          <w:rFonts w:ascii="Tahoma" w:hAnsi="Tahoma" w:cs="Tahoma"/>
          <w:sz w:val="22"/>
          <w:szCs w:val="22"/>
          <w:lang w:val="en-US"/>
        </w:rPr>
        <w:t>ak berhubungan saudara dengan istri atau sebagai bibi atau kemenakan dari istri, dalam hal seorang suami  beristri lebih dari seorang;</w:t>
      </w:r>
    </w:p>
    <w:p w:rsidR="00B5238B" w:rsidRDefault="00E2164F" w:rsidP="00114DD1">
      <w:pPr>
        <w:spacing w:before="0" w:after="0" w:line="480" w:lineRule="auto"/>
        <w:ind w:left="426" w:hanging="426"/>
        <w:jc w:val="both"/>
        <w:rPr>
          <w:rFonts w:ascii="Tahoma" w:hAnsi="Tahoma" w:cs="Tahoma"/>
          <w:sz w:val="22"/>
          <w:szCs w:val="22"/>
          <w:lang w:val="en-US"/>
        </w:rPr>
      </w:pPr>
      <w:r>
        <w:rPr>
          <w:rFonts w:ascii="Tahoma" w:hAnsi="Tahoma" w:cs="Tahoma"/>
          <w:sz w:val="22"/>
          <w:szCs w:val="22"/>
          <w:lang w:val="en-US"/>
        </w:rPr>
        <w:t xml:space="preserve">11. </w:t>
      </w:r>
      <w:r w:rsidR="004D724D">
        <w:rPr>
          <w:rFonts w:ascii="Tahoma" w:hAnsi="Tahoma" w:cs="Tahoma"/>
          <w:sz w:val="22"/>
          <w:szCs w:val="22"/>
          <w:lang w:val="en-US"/>
        </w:rPr>
        <w:t xml:space="preserve">Tidak </w:t>
      </w:r>
      <w:r>
        <w:rPr>
          <w:rFonts w:ascii="Tahoma" w:hAnsi="Tahoma" w:cs="Tahoma"/>
          <w:sz w:val="22"/>
          <w:szCs w:val="22"/>
          <w:lang w:val="en-US"/>
        </w:rPr>
        <w:t>mempunyai hubungan yang oleh agamanya atau peraturan lain yang berlaku, dilarang kawin.</w:t>
      </w:r>
    </w:p>
    <w:p w:rsidR="00983193" w:rsidRDefault="00B5238B" w:rsidP="00123BEE">
      <w:pPr>
        <w:spacing w:before="0" w:after="0" w:line="480" w:lineRule="auto"/>
        <w:jc w:val="both"/>
        <w:rPr>
          <w:rFonts w:ascii="Tahoma" w:hAnsi="Tahoma" w:cs="Tahoma"/>
          <w:sz w:val="22"/>
          <w:szCs w:val="22"/>
          <w:lang w:val="en-US"/>
        </w:rPr>
      </w:pPr>
      <w:r>
        <w:rPr>
          <w:rFonts w:ascii="Tahoma" w:hAnsi="Tahoma" w:cs="Tahoma"/>
          <w:sz w:val="22"/>
          <w:szCs w:val="22"/>
          <w:lang w:val="en-US"/>
        </w:rPr>
        <w:t xml:space="preserve">      </w:t>
      </w:r>
      <w:r w:rsidR="00983193">
        <w:rPr>
          <w:rFonts w:ascii="Tahoma" w:hAnsi="Tahoma" w:cs="Tahoma"/>
          <w:sz w:val="22"/>
          <w:szCs w:val="22"/>
          <w:lang w:val="en-US"/>
        </w:rPr>
        <w:t xml:space="preserve">Sebagai </w:t>
      </w:r>
      <w:r w:rsidRPr="00B5238B">
        <w:rPr>
          <w:rFonts w:ascii="Tahoma" w:hAnsi="Tahoma" w:cs="Tahoma"/>
          <w:sz w:val="22"/>
          <w:szCs w:val="22"/>
          <w:lang w:val="en-US"/>
        </w:rPr>
        <w:t xml:space="preserve">masyarakat </w:t>
      </w:r>
      <w:r w:rsidR="00B405C9">
        <w:rPr>
          <w:rFonts w:ascii="Tahoma" w:hAnsi="Tahoma" w:cs="Tahoma"/>
          <w:sz w:val="22"/>
          <w:szCs w:val="22"/>
          <w:lang w:val="en-US"/>
        </w:rPr>
        <w:t xml:space="preserve">Indonesia yang </w:t>
      </w:r>
      <w:r w:rsidR="00983193">
        <w:rPr>
          <w:rFonts w:ascii="Tahoma" w:hAnsi="Tahoma" w:cs="Tahoma"/>
          <w:sz w:val="22"/>
          <w:szCs w:val="22"/>
          <w:lang w:val="en-US"/>
        </w:rPr>
        <w:t xml:space="preserve">baik kita harus mengikuti syarat-syarat perkawinan yang yang berlaku, untuk </w:t>
      </w:r>
      <w:r w:rsidR="00B405C9">
        <w:rPr>
          <w:rFonts w:ascii="Tahoma" w:hAnsi="Tahoma" w:cs="Tahoma"/>
          <w:sz w:val="22"/>
          <w:szCs w:val="22"/>
          <w:lang w:val="en-US"/>
        </w:rPr>
        <w:t>melangsungkan perkawinan harus mengikuti yang tertera di dalam Undang-undang</w:t>
      </w:r>
      <w:r w:rsidR="00983193">
        <w:rPr>
          <w:rFonts w:ascii="Tahoma" w:hAnsi="Tahoma" w:cs="Tahoma"/>
          <w:sz w:val="22"/>
          <w:szCs w:val="22"/>
          <w:lang w:val="en-US"/>
        </w:rPr>
        <w:t xml:space="preserve"> jika tetap melanggar maka perkawinan tersebut batal demi hukum karena melanggar ketentuan yang ada</w:t>
      </w:r>
      <w:r w:rsidRPr="00B5238B">
        <w:rPr>
          <w:rFonts w:ascii="Tahoma" w:hAnsi="Tahoma" w:cs="Tahoma"/>
          <w:sz w:val="22"/>
          <w:szCs w:val="22"/>
          <w:lang w:val="en-US"/>
        </w:rPr>
        <w:t>.</w:t>
      </w:r>
      <w:r w:rsidR="00983193">
        <w:rPr>
          <w:rFonts w:ascii="Tahoma" w:hAnsi="Tahoma" w:cs="Tahoma"/>
          <w:sz w:val="22"/>
          <w:szCs w:val="22"/>
          <w:lang w:val="en-US"/>
        </w:rPr>
        <w:t xml:space="preserve"> Sebagai contoh jika menikah di bawah umur maka Pasangan tersebut dikatakan tidak cakap hukum karena umur yang tidak sesuai dengan syarat perkawinan yang dituangkan didalam Undang-undang perkawinan Indonesia.</w:t>
      </w:r>
    </w:p>
    <w:p w:rsidR="003E7417" w:rsidRPr="008F122E" w:rsidRDefault="00983193" w:rsidP="00123BEE">
      <w:pPr>
        <w:spacing w:before="0" w:after="0" w:line="480" w:lineRule="auto"/>
        <w:jc w:val="both"/>
        <w:rPr>
          <w:rFonts w:ascii="Tahoma" w:hAnsi="Tahoma" w:cs="Tahoma"/>
          <w:sz w:val="22"/>
          <w:szCs w:val="22"/>
          <w:lang w:val="en-US"/>
        </w:rPr>
      </w:pPr>
      <w:r>
        <w:rPr>
          <w:rFonts w:ascii="Tahoma" w:hAnsi="Tahoma" w:cs="Tahoma"/>
          <w:sz w:val="22"/>
          <w:szCs w:val="22"/>
          <w:lang w:val="en-US"/>
        </w:rPr>
        <w:tab/>
      </w:r>
      <w:r w:rsidR="00CA6F01" w:rsidRPr="00481D84">
        <w:rPr>
          <w:rFonts w:ascii="Tahoma" w:hAnsi="Tahoma" w:cs="Tahoma"/>
          <w:sz w:val="22"/>
          <w:szCs w:val="22"/>
          <w:shd w:val="clear" w:color="auto" w:fill="FFFFFF"/>
          <w:lang w:val="en-US"/>
        </w:rPr>
        <w:t>Kantor Catatan Sipil Di Indonesia mempunyai tugas hanya mencatat perkawinan yang telah diresmikan agama, dan tidak bertugas melaksanakan perkawinan, dalam arti mengesahkan suatu perkawinan. Hukum sipil adalah hukum yang berhubungan dengan efek sipil yang berlaku di daerah yang bersangkutan,</w:t>
      </w:r>
      <w:r w:rsidR="00123BEE">
        <w:rPr>
          <w:rFonts w:ascii="Tahoma" w:hAnsi="Tahoma" w:cs="Tahoma"/>
          <w:sz w:val="22"/>
          <w:szCs w:val="22"/>
          <w:shd w:val="clear" w:color="auto" w:fill="FFFFFF"/>
          <w:lang w:val="en-US"/>
        </w:rPr>
        <w:t xml:space="preserve"> misalnya di I</w:t>
      </w:r>
      <w:r w:rsidR="00CA6F01" w:rsidRPr="00481D84">
        <w:rPr>
          <w:rFonts w:ascii="Tahoma" w:hAnsi="Tahoma" w:cs="Tahoma"/>
          <w:sz w:val="22"/>
          <w:szCs w:val="22"/>
          <w:shd w:val="clear" w:color="auto" w:fill="FFFFFF"/>
          <w:lang w:val="en-US"/>
        </w:rPr>
        <w:t xml:space="preserve">ndonesia ini, ada hal-hal yang ditetapkan oleh pemerintah, seperti usia calon, pencatatan sipil karena negara tidak mempunyai hak apapun untuk menyatakan sah/tidaknya perkawinan </w:t>
      </w:r>
      <w:r w:rsidR="00CA6F01">
        <w:rPr>
          <w:rFonts w:ascii="Tahoma" w:hAnsi="Tahoma" w:cs="Tahoma"/>
          <w:sz w:val="22"/>
          <w:szCs w:val="22"/>
          <w:shd w:val="clear" w:color="auto" w:fill="FFFFFF"/>
          <w:lang w:val="en-US"/>
        </w:rPr>
        <w:t>agama m</w:t>
      </w:r>
      <w:r w:rsidR="00CA6F01" w:rsidRPr="00481D84">
        <w:rPr>
          <w:rFonts w:ascii="Tahoma" w:hAnsi="Tahoma" w:cs="Tahoma"/>
          <w:sz w:val="22"/>
          <w:szCs w:val="22"/>
          <w:shd w:val="clear" w:color="auto" w:fill="FFFFFF"/>
          <w:lang w:val="en-US"/>
        </w:rPr>
        <w:t>au</w:t>
      </w:r>
      <w:r w:rsidR="00CA6F01">
        <w:rPr>
          <w:rFonts w:ascii="Tahoma" w:hAnsi="Tahoma" w:cs="Tahoma"/>
          <w:sz w:val="22"/>
          <w:szCs w:val="22"/>
          <w:shd w:val="clear" w:color="auto" w:fill="FFFFFF"/>
          <w:lang w:val="en-US"/>
        </w:rPr>
        <w:t xml:space="preserve"> </w:t>
      </w:r>
      <w:r w:rsidR="00CA6F01" w:rsidRPr="00481D84">
        <w:rPr>
          <w:rFonts w:ascii="Tahoma" w:hAnsi="Tahoma" w:cs="Tahoma"/>
          <w:sz w:val="22"/>
          <w:szCs w:val="22"/>
          <w:shd w:val="clear" w:color="auto" w:fill="FFFFFF"/>
          <w:lang w:val="en-US"/>
        </w:rPr>
        <w:t xml:space="preserve">pun </w:t>
      </w:r>
      <w:r w:rsidR="00CA6F01">
        <w:rPr>
          <w:rFonts w:ascii="Tahoma" w:hAnsi="Tahoma" w:cs="Tahoma"/>
          <w:sz w:val="22"/>
          <w:szCs w:val="22"/>
          <w:shd w:val="clear" w:color="auto" w:fill="FFFFFF"/>
          <w:lang w:val="en-US"/>
        </w:rPr>
        <w:t xml:space="preserve">perkawinan secara negara </w:t>
      </w:r>
      <w:r w:rsidR="00CA6F01" w:rsidRPr="00481D84">
        <w:rPr>
          <w:rFonts w:ascii="Tahoma" w:hAnsi="Tahoma" w:cs="Tahoma"/>
          <w:sz w:val="22"/>
          <w:szCs w:val="22"/>
          <w:shd w:val="clear" w:color="auto" w:fill="FFFFFF"/>
          <w:lang w:val="en-US"/>
        </w:rPr>
        <w:t>perkara di antara pasangan yang menikah.</w:t>
      </w:r>
      <w:r w:rsidR="00CA6F01">
        <w:rPr>
          <w:rFonts w:ascii="Tahoma" w:hAnsi="Tahoma" w:cs="Tahoma"/>
          <w:sz w:val="22"/>
          <w:szCs w:val="22"/>
          <w:shd w:val="clear" w:color="auto" w:fill="FFFFFF"/>
          <w:lang w:val="en-US"/>
        </w:rPr>
        <w:t xml:space="preserve"> </w:t>
      </w:r>
    </w:p>
    <w:p w:rsidR="003204BF" w:rsidRPr="00F84607" w:rsidRDefault="00CA6F01" w:rsidP="00F6341A">
      <w:pPr>
        <w:spacing w:before="0" w:after="0" w:line="480" w:lineRule="auto"/>
        <w:ind w:firstLine="567"/>
        <w:jc w:val="both"/>
        <w:rPr>
          <w:rFonts w:ascii="Tahoma" w:hAnsi="Tahoma" w:cs="Tahoma"/>
          <w:sz w:val="22"/>
          <w:szCs w:val="22"/>
          <w:lang w:val="en-US"/>
        </w:rPr>
      </w:pPr>
      <w:r w:rsidRPr="00481D84">
        <w:rPr>
          <w:rFonts w:ascii="Tahoma" w:hAnsi="Tahoma" w:cs="Tahoma"/>
          <w:sz w:val="22"/>
          <w:szCs w:val="22"/>
          <w:lang w:val="en-US"/>
        </w:rPr>
        <w:t>Bagi masyarakat yang sudah melan</w:t>
      </w:r>
      <w:r w:rsidR="00806C78">
        <w:rPr>
          <w:rFonts w:ascii="Tahoma" w:hAnsi="Tahoma" w:cs="Tahoma"/>
          <w:sz w:val="22"/>
          <w:szCs w:val="22"/>
          <w:lang w:val="en-US"/>
        </w:rPr>
        <w:t>gsungkan perkawinan secara adat</w:t>
      </w:r>
      <w:r w:rsidRPr="00481D84">
        <w:rPr>
          <w:rFonts w:ascii="Tahoma" w:hAnsi="Tahoma" w:cs="Tahoma"/>
          <w:sz w:val="22"/>
          <w:szCs w:val="22"/>
          <w:lang w:val="en-US"/>
        </w:rPr>
        <w:t xml:space="preserve"> dan agama namun tidak ada atau tercatat di dalam kantor pencatat</w:t>
      </w:r>
      <w:r w:rsidR="00123BEE">
        <w:rPr>
          <w:rFonts w:ascii="Tahoma" w:hAnsi="Tahoma" w:cs="Tahoma"/>
          <w:sz w:val="22"/>
          <w:szCs w:val="22"/>
          <w:lang w:val="en-US"/>
        </w:rPr>
        <w:t>a</w:t>
      </w:r>
      <w:r w:rsidRPr="00481D84">
        <w:rPr>
          <w:rFonts w:ascii="Tahoma" w:hAnsi="Tahoma" w:cs="Tahoma"/>
          <w:sz w:val="22"/>
          <w:szCs w:val="22"/>
          <w:lang w:val="en-US"/>
        </w:rPr>
        <w:t>n sipil maka segal</w:t>
      </w:r>
      <w:r w:rsidR="003204BF">
        <w:rPr>
          <w:rFonts w:ascii="Tahoma" w:hAnsi="Tahoma" w:cs="Tahoma"/>
          <w:sz w:val="22"/>
          <w:szCs w:val="22"/>
          <w:lang w:val="en-US"/>
        </w:rPr>
        <w:t>a</w:t>
      </w:r>
      <w:r w:rsidRPr="00481D84">
        <w:rPr>
          <w:rFonts w:ascii="Tahoma" w:hAnsi="Tahoma" w:cs="Tahoma"/>
          <w:sz w:val="22"/>
          <w:szCs w:val="22"/>
          <w:lang w:val="en-US"/>
        </w:rPr>
        <w:t xml:space="preserve"> </w:t>
      </w:r>
      <w:r w:rsidR="00983193">
        <w:rPr>
          <w:rFonts w:ascii="Tahoma" w:hAnsi="Tahoma" w:cs="Tahoma"/>
          <w:sz w:val="22"/>
          <w:szCs w:val="22"/>
          <w:lang w:val="en-US"/>
        </w:rPr>
        <w:t>proses yang berhubungan dengan K</w:t>
      </w:r>
      <w:r w:rsidRPr="00481D84">
        <w:rPr>
          <w:rFonts w:ascii="Tahoma" w:hAnsi="Tahoma" w:cs="Tahoma"/>
          <w:sz w:val="22"/>
          <w:szCs w:val="22"/>
          <w:lang w:val="en-US"/>
        </w:rPr>
        <w:t>ependud</w:t>
      </w:r>
      <w:r w:rsidR="00123BEE">
        <w:rPr>
          <w:rFonts w:ascii="Tahoma" w:hAnsi="Tahoma" w:cs="Tahoma"/>
          <w:sz w:val="22"/>
          <w:szCs w:val="22"/>
          <w:lang w:val="en-US"/>
        </w:rPr>
        <w:t>u</w:t>
      </w:r>
      <w:r w:rsidRPr="00481D84">
        <w:rPr>
          <w:rFonts w:ascii="Tahoma" w:hAnsi="Tahoma" w:cs="Tahoma"/>
          <w:sz w:val="22"/>
          <w:szCs w:val="22"/>
          <w:lang w:val="en-US"/>
        </w:rPr>
        <w:t xml:space="preserve">kan akan terhalang contohnya tidak bisa membuat kartu </w:t>
      </w:r>
      <w:r w:rsidR="00983193">
        <w:rPr>
          <w:rFonts w:ascii="Tahoma" w:hAnsi="Tahoma" w:cs="Tahoma"/>
          <w:sz w:val="22"/>
          <w:szCs w:val="22"/>
          <w:lang w:val="en-US"/>
        </w:rPr>
        <w:t>K</w:t>
      </w:r>
      <w:r w:rsidRPr="00481D84">
        <w:rPr>
          <w:rFonts w:ascii="Tahoma" w:hAnsi="Tahoma" w:cs="Tahoma"/>
          <w:sz w:val="22"/>
          <w:szCs w:val="22"/>
          <w:lang w:val="en-US"/>
        </w:rPr>
        <w:t>elurarga dan bagi keturunan atau anaknya karena perkawinan orangtuanya tidak tercatat sehingga si anak tidak bisa dibua</w:t>
      </w:r>
      <w:r w:rsidRPr="00481D84">
        <w:rPr>
          <w:rFonts w:ascii="Tahoma" w:hAnsi="Tahoma" w:cs="Tahoma"/>
          <w:sz w:val="22"/>
          <w:szCs w:val="22"/>
        </w:rPr>
        <w:t>t</w:t>
      </w:r>
      <w:r w:rsidRPr="00481D84">
        <w:rPr>
          <w:rFonts w:ascii="Tahoma" w:hAnsi="Tahoma" w:cs="Tahoma"/>
          <w:sz w:val="22"/>
          <w:szCs w:val="22"/>
          <w:lang w:val="en-US"/>
        </w:rPr>
        <w:t>kan akta lah</w:t>
      </w:r>
      <w:r w:rsidR="00123BEE">
        <w:rPr>
          <w:rFonts w:ascii="Tahoma" w:hAnsi="Tahoma" w:cs="Tahoma"/>
          <w:sz w:val="22"/>
          <w:szCs w:val="22"/>
          <w:lang w:val="en-US"/>
        </w:rPr>
        <w:t>ir sebagai salah satu syarat di</w:t>
      </w:r>
      <w:r w:rsidRPr="00481D84">
        <w:rPr>
          <w:rFonts w:ascii="Tahoma" w:hAnsi="Tahoma" w:cs="Tahoma"/>
          <w:sz w:val="22"/>
          <w:szCs w:val="22"/>
          <w:lang w:val="en-US"/>
        </w:rPr>
        <w:t>dalam kehidupannya kedepan khususnya ke sekolah dan lain lain.</w:t>
      </w:r>
    </w:p>
    <w:p w:rsidR="003204BF" w:rsidRPr="00351364" w:rsidRDefault="003204BF" w:rsidP="00412CC7">
      <w:pPr>
        <w:pStyle w:val="Heading2"/>
      </w:pPr>
      <w:bookmarkStart w:id="58" w:name="_Toc100690222"/>
      <w:bookmarkStart w:id="59" w:name="_Toc100690178"/>
      <w:r w:rsidRPr="00351364">
        <w:tab/>
      </w:r>
      <w:bookmarkStart w:id="60" w:name="_Toc120624065"/>
      <w:bookmarkStart w:id="61" w:name="_Toc120866146"/>
      <w:r w:rsidRPr="009B6797">
        <w:rPr>
          <w:b w:val="0"/>
        </w:rPr>
        <w:t xml:space="preserve">Dengan perkembangan zaman pencatatan sipil di utamakan karena Negara ingin mengesahkan perkawinan karena yang mengesahkan adalah lembaga adat dan gereja saja jadi tidak ada pertentangan apapun didalamnya malahan kantor catatan sipil selalu menghimbau agar yg sudah </w:t>
      </w:r>
      <w:r w:rsidR="00365BF4" w:rsidRPr="009B6797">
        <w:rPr>
          <w:b w:val="0"/>
        </w:rPr>
        <w:t>menikah silahkan mengurus surat-</w:t>
      </w:r>
      <w:r w:rsidRPr="009B6797">
        <w:rPr>
          <w:b w:val="0"/>
        </w:rPr>
        <w:t xml:space="preserve">surat di </w:t>
      </w:r>
      <w:r w:rsidR="00351364" w:rsidRPr="009B6797">
        <w:rPr>
          <w:b w:val="0"/>
        </w:rPr>
        <w:t>pen</w:t>
      </w:r>
      <w:r w:rsidRPr="009B6797">
        <w:rPr>
          <w:b w:val="0"/>
        </w:rPr>
        <w:t>catatan sipil.</w:t>
      </w:r>
      <w:r w:rsidR="00365BF4" w:rsidRPr="009B6797">
        <w:rPr>
          <w:b w:val="0"/>
        </w:rPr>
        <w:t xml:space="preserve"> Tetapi pada prakteknya setelah melangsungkan perkawinan gereja</w:t>
      </w:r>
      <w:r w:rsidR="00365BF4" w:rsidRPr="00351364">
        <w:t xml:space="preserve"> </w:t>
      </w:r>
      <w:r w:rsidR="00365BF4" w:rsidRPr="009B6797">
        <w:rPr>
          <w:b w:val="0"/>
        </w:rPr>
        <w:t>pengurus pencatatan hadir untuk mencatatan supaya lebih optimal karena zaman dahulu pencatatan belum serapi sekarang.</w:t>
      </w:r>
      <w:bookmarkEnd w:id="60"/>
      <w:bookmarkEnd w:id="61"/>
    </w:p>
    <w:p w:rsidR="00F6341A" w:rsidRPr="00351364" w:rsidRDefault="004B688A" w:rsidP="00412CC7">
      <w:pPr>
        <w:pStyle w:val="Heading2"/>
      </w:pPr>
      <w:bookmarkStart w:id="62" w:name="_Toc120866147"/>
      <w:r w:rsidRPr="00351364">
        <w:t>B. Hukum Adat</w:t>
      </w:r>
      <w:bookmarkEnd w:id="58"/>
      <w:bookmarkEnd w:id="59"/>
      <w:r w:rsidRPr="00351364">
        <w:t xml:space="preserve"> Perkawinan</w:t>
      </w:r>
      <w:bookmarkEnd w:id="62"/>
    </w:p>
    <w:p w:rsidR="009B5937" w:rsidRDefault="004B688A" w:rsidP="003204BF">
      <w:pPr>
        <w:shd w:val="clear" w:color="auto" w:fill="FFFFFF"/>
        <w:spacing w:before="0" w:after="0" w:line="480" w:lineRule="auto"/>
        <w:ind w:firstLine="567"/>
        <w:jc w:val="both"/>
        <w:textAlignment w:val="baseline"/>
        <w:rPr>
          <w:rFonts w:ascii="Tahoma" w:eastAsia="Times New Roman" w:hAnsi="Tahoma" w:cs="Tahoma"/>
          <w:sz w:val="22"/>
          <w:szCs w:val="22"/>
          <w:lang w:val="en-US"/>
        </w:rPr>
      </w:pPr>
      <w:r w:rsidRPr="00481D84">
        <w:rPr>
          <w:rFonts w:ascii="Tahoma" w:eastAsia="Times New Roman" w:hAnsi="Tahoma" w:cs="Tahoma"/>
          <w:sz w:val="22"/>
          <w:szCs w:val="22"/>
        </w:rPr>
        <w:t xml:space="preserve">Hukum </w:t>
      </w:r>
      <w:r w:rsidR="001D3AA2" w:rsidRPr="00481D84">
        <w:rPr>
          <w:rFonts w:ascii="Tahoma" w:eastAsia="Times New Roman" w:hAnsi="Tahoma" w:cs="Tahoma"/>
          <w:sz w:val="22"/>
          <w:szCs w:val="22"/>
        </w:rPr>
        <w:t>adat merupakan seperangkat kesepakatan tentang aturan-aturan yang berlaku, dimana yang melanggar menerima seb</w:t>
      </w:r>
      <w:r w:rsidR="00F84607">
        <w:rPr>
          <w:rFonts w:ascii="Tahoma" w:eastAsia="Times New Roman" w:hAnsi="Tahoma" w:cs="Tahoma"/>
          <w:sz w:val="22"/>
          <w:szCs w:val="22"/>
        </w:rPr>
        <w:t>uah san</w:t>
      </w:r>
      <w:r w:rsidR="00F84607">
        <w:rPr>
          <w:rFonts w:ascii="Tahoma" w:eastAsia="Times New Roman" w:hAnsi="Tahoma" w:cs="Tahoma"/>
          <w:sz w:val="22"/>
          <w:szCs w:val="22"/>
          <w:lang w:val="en-US"/>
        </w:rPr>
        <w:t>ksi</w:t>
      </w:r>
      <w:r w:rsidR="001D3AA2" w:rsidRPr="00481D84">
        <w:rPr>
          <w:rFonts w:ascii="Tahoma" w:eastAsia="Times New Roman" w:hAnsi="Tahoma" w:cs="Tahoma"/>
          <w:sz w:val="22"/>
          <w:szCs w:val="22"/>
          <w:lang w:val="en-US"/>
        </w:rPr>
        <w:t xml:space="preserve"> atau denda adat </w:t>
      </w:r>
      <w:r w:rsidR="001D3AA2" w:rsidRPr="00481D84">
        <w:rPr>
          <w:rFonts w:ascii="Tahoma" w:eastAsia="Times New Roman" w:hAnsi="Tahoma" w:cs="Tahoma"/>
          <w:sz w:val="22"/>
          <w:szCs w:val="22"/>
        </w:rPr>
        <w:t>sesuai kesepakatan</w:t>
      </w:r>
      <w:r w:rsidR="009B5937">
        <w:rPr>
          <w:rFonts w:ascii="Tahoma" w:eastAsia="Times New Roman" w:hAnsi="Tahoma" w:cs="Tahoma"/>
          <w:sz w:val="22"/>
          <w:szCs w:val="22"/>
        </w:rPr>
        <w:t>. </w:t>
      </w:r>
      <w:r w:rsidR="00F84607" w:rsidRPr="00481D84">
        <w:rPr>
          <w:rFonts w:ascii="Tahoma" w:eastAsia="Times New Roman" w:hAnsi="Tahoma" w:cs="Tahoma"/>
          <w:sz w:val="22"/>
          <w:szCs w:val="22"/>
        </w:rPr>
        <w:t>Hukum</w:t>
      </w:r>
      <w:r w:rsidR="001D3AA2" w:rsidRPr="00481D84">
        <w:rPr>
          <w:rFonts w:ascii="Tahoma" w:eastAsia="Times New Roman" w:hAnsi="Tahoma" w:cs="Tahoma"/>
          <w:sz w:val="22"/>
          <w:szCs w:val="22"/>
        </w:rPr>
        <w:t xml:space="preserve"> adat sering ditemui dalam kehidupan sosial seperti indonesia dan beberapa negara </w:t>
      </w:r>
      <w:r w:rsidR="00F84607" w:rsidRPr="00481D84">
        <w:rPr>
          <w:rFonts w:ascii="Tahoma" w:eastAsia="Times New Roman" w:hAnsi="Tahoma" w:cs="Tahoma"/>
          <w:sz w:val="22"/>
          <w:szCs w:val="22"/>
        </w:rPr>
        <w:t>Asia</w:t>
      </w:r>
      <w:r w:rsidR="001D3AA2" w:rsidRPr="00481D84">
        <w:rPr>
          <w:rFonts w:ascii="Tahoma" w:eastAsia="Times New Roman" w:hAnsi="Tahoma" w:cs="Tahoma"/>
          <w:sz w:val="22"/>
          <w:szCs w:val="22"/>
        </w:rPr>
        <w:t xml:space="preserve">. </w:t>
      </w:r>
      <w:r w:rsidR="00F84607" w:rsidRPr="00481D84">
        <w:rPr>
          <w:rFonts w:ascii="Tahoma" w:eastAsia="Times New Roman" w:hAnsi="Tahoma" w:cs="Tahoma"/>
          <w:sz w:val="22"/>
          <w:szCs w:val="22"/>
        </w:rPr>
        <w:t>Sumber</w:t>
      </w:r>
      <w:r w:rsidR="001D3AA2" w:rsidRPr="00481D84">
        <w:rPr>
          <w:rFonts w:ascii="Tahoma" w:eastAsia="Times New Roman" w:hAnsi="Tahoma" w:cs="Tahoma"/>
          <w:sz w:val="22"/>
          <w:szCs w:val="22"/>
        </w:rPr>
        <w:t xml:space="preserve"> hukumnya biasanya tidak tertulis namun tetap berkembang dan dipertahankan oleh masyarakat atas </w:t>
      </w:r>
      <w:r w:rsidRPr="00481D84">
        <w:rPr>
          <w:rFonts w:ascii="Tahoma" w:eastAsia="Times New Roman" w:hAnsi="Tahoma" w:cs="Tahoma"/>
          <w:sz w:val="22"/>
          <w:szCs w:val="22"/>
        </w:rPr>
        <w:t xml:space="preserve">Kesadaran </w:t>
      </w:r>
      <w:r w:rsidR="009B5937">
        <w:rPr>
          <w:rFonts w:ascii="Tahoma" w:eastAsia="Times New Roman" w:hAnsi="Tahoma" w:cs="Tahoma"/>
          <w:sz w:val="22"/>
          <w:szCs w:val="22"/>
        </w:rPr>
        <w:t>manusianya</w:t>
      </w:r>
      <w:r w:rsidR="009B5937">
        <w:rPr>
          <w:rFonts w:ascii="Tahoma" w:eastAsia="Times New Roman" w:hAnsi="Tahoma" w:cs="Tahoma"/>
          <w:sz w:val="22"/>
          <w:szCs w:val="22"/>
          <w:lang w:val="en-US"/>
        </w:rPr>
        <w:t>,</w:t>
      </w:r>
      <w:r w:rsidR="001D3AA2" w:rsidRPr="00481D84">
        <w:rPr>
          <w:rFonts w:ascii="Tahoma" w:eastAsia="Times New Roman" w:hAnsi="Tahoma" w:cs="Tahoma"/>
          <w:sz w:val="22"/>
          <w:szCs w:val="22"/>
        </w:rPr>
        <w:t xml:space="preserve"> </w:t>
      </w:r>
      <w:r w:rsidR="001D3AA2" w:rsidRPr="00FA7B43">
        <w:rPr>
          <w:rFonts w:ascii="Tahoma" w:eastAsia="Times New Roman" w:hAnsi="Tahoma" w:cs="Tahoma"/>
          <w:sz w:val="22"/>
          <w:szCs w:val="22"/>
        </w:rPr>
        <w:t xml:space="preserve">karena itu hukum adat bersifat </w:t>
      </w:r>
      <w:r w:rsidR="00FA7B43" w:rsidRPr="00FA7B43">
        <w:rPr>
          <w:rFonts w:ascii="Tahoma" w:hAnsi="Tahoma" w:cs="Tahoma"/>
          <w:color w:val="202124"/>
          <w:sz w:val="22"/>
          <w:szCs w:val="22"/>
          <w:shd w:val="clear" w:color="auto" w:fill="FFFFFF"/>
        </w:rPr>
        <w:t> tidak dikodifikasikan dan </w:t>
      </w:r>
      <w:r w:rsidR="00FA7B43" w:rsidRPr="00FA7B43">
        <w:rPr>
          <w:rFonts w:ascii="Tahoma" w:hAnsi="Tahoma" w:cs="Tahoma"/>
          <w:bCs/>
          <w:color w:val="202124"/>
          <w:sz w:val="22"/>
          <w:szCs w:val="22"/>
          <w:shd w:val="clear" w:color="auto" w:fill="FFFFFF"/>
        </w:rPr>
        <w:t>bersifat</w:t>
      </w:r>
      <w:r w:rsidR="00FA7B43" w:rsidRPr="00FA7B43">
        <w:rPr>
          <w:rFonts w:ascii="Tahoma" w:hAnsi="Tahoma" w:cs="Tahoma"/>
          <w:color w:val="202124"/>
          <w:sz w:val="22"/>
          <w:szCs w:val="22"/>
          <w:shd w:val="clear" w:color="auto" w:fill="FFFFFF"/>
        </w:rPr>
        <w:t> paksaan</w:t>
      </w:r>
      <w:r w:rsidR="001D3AA2" w:rsidRPr="00FA7B43">
        <w:rPr>
          <w:rFonts w:ascii="Tahoma" w:eastAsia="Times New Roman" w:hAnsi="Tahoma" w:cs="Tahoma"/>
          <w:sz w:val="22"/>
          <w:szCs w:val="22"/>
        </w:rPr>
        <w:t>.</w:t>
      </w:r>
      <w:r w:rsidR="009B5937">
        <w:rPr>
          <w:rFonts w:ascii="Tahoma" w:eastAsia="Times New Roman" w:hAnsi="Tahoma" w:cs="Tahoma"/>
          <w:sz w:val="22"/>
          <w:szCs w:val="22"/>
          <w:lang w:val="en-US"/>
        </w:rPr>
        <w:t xml:space="preserve"> Dan dasar perkawinan adat sendiri terletak pada Undang-undang Nomor 1 Tahun 1974 pasal 18b ayat 2 yang berbunyi:</w:t>
      </w:r>
    </w:p>
    <w:p w:rsidR="009B5937" w:rsidRDefault="009B5937" w:rsidP="003204BF">
      <w:pPr>
        <w:shd w:val="clear" w:color="auto" w:fill="FFFFFF"/>
        <w:spacing w:before="0" w:after="0" w:line="480" w:lineRule="auto"/>
        <w:jc w:val="both"/>
        <w:textAlignment w:val="baseline"/>
        <w:rPr>
          <w:rFonts w:ascii="Tahoma" w:eastAsia="Times New Roman" w:hAnsi="Tahoma" w:cs="Tahoma"/>
          <w:sz w:val="22"/>
          <w:szCs w:val="22"/>
          <w:lang w:val="en-US"/>
        </w:rPr>
      </w:pPr>
      <w:r>
        <w:rPr>
          <w:rFonts w:ascii="Tahoma" w:eastAsia="Times New Roman" w:hAnsi="Tahoma" w:cs="Tahoma"/>
          <w:sz w:val="22"/>
          <w:szCs w:val="22"/>
          <w:lang w:val="en-US"/>
        </w:rPr>
        <w:t>“</w:t>
      </w:r>
      <w:r w:rsidRPr="009B5937">
        <w:rPr>
          <w:rFonts w:ascii="Tahoma" w:eastAsia="Times New Roman" w:hAnsi="Tahoma" w:cs="Tahoma"/>
          <w:sz w:val="22"/>
          <w:szCs w:val="22"/>
          <w:lang w:val="en-US"/>
        </w:rPr>
        <w:t>Negara mengakui dan menghormati kesatuan-kesatua</w:t>
      </w:r>
      <w:r>
        <w:rPr>
          <w:rFonts w:ascii="Tahoma" w:eastAsia="Times New Roman" w:hAnsi="Tahoma" w:cs="Tahoma"/>
          <w:sz w:val="22"/>
          <w:szCs w:val="22"/>
          <w:lang w:val="en-US"/>
        </w:rPr>
        <w:t xml:space="preserve">n masyarakat hukum adat beserta </w:t>
      </w:r>
      <w:r w:rsidRPr="009B5937">
        <w:rPr>
          <w:rFonts w:ascii="Tahoma" w:eastAsia="Times New Roman" w:hAnsi="Tahoma" w:cs="Tahoma"/>
          <w:sz w:val="22"/>
          <w:szCs w:val="22"/>
          <w:lang w:val="en-US"/>
        </w:rPr>
        <w:t>hak-hak tradisionalnya sepanjang masih hidup</w:t>
      </w:r>
      <w:r>
        <w:rPr>
          <w:rFonts w:ascii="Tahoma" w:eastAsia="Times New Roman" w:hAnsi="Tahoma" w:cs="Tahoma"/>
          <w:sz w:val="22"/>
          <w:szCs w:val="22"/>
          <w:lang w:val="en-US"/>
        </w:rPr>
        <w:t xml:space="preserve"> dan sesuai dengan perkembangan </w:t>
      </w:r>
      <w:r w:rsidRPr="009B5937">
        <w:rPr>
          <w:rFonts w:ascii="Tahoma" w:eastAsia="Times New Roman" w:hAnsi="Tahoma" w:cs="Tahoma"/>
          <w:sz w:val="22"/>
          <w:szCs w:val="22"/>
          <w:lang w:val="en-US"/>
        </w:rPr>
        <w:t>masyarakat dan prinsip Negara Kesatuan Republ</w:t>
      </w:r>
      <w:r>
        <w:rPr>
          <w:rFonts w:ascii="Tahoma" w:eastAsia="Times New Roman" w:hAnsi="Tahoma" w:cs="Tahoma"/>
          <w:sz w:val="22"/>
          <w:szCs w:val="22"/>
          <w:lang w:val="en-US"/>
        </w:rPr>
        <w:t>ik Indonesia, yang diatur dalam Undang-u</w:t>
      </w:r>
      <w:r w:rsidRPr="009B5937">
        <w:rPr>
          <w:rFonts w:ascii="Tahoma" w:eastAsia="Times New Roman" w:hAnsi="Tahoma" w:cs="Tahoma"/>
          <w:sz w:val="22"/>
          <w:szCs w:val="22"/>
          <w:lang w:val="en-US"/>
        </w:rPr>
        <w:t>ndang</w:t>
      </w:r>
      <w:r>
        <w:rPr>
          <w:rFonts w:ascii="Tahoma" w:eastAsia="Times New Roman" w:hAnsi="Tahoma" w:cs="Tahoma"/>
          <w:sz w:val="22"/>
          <w:szCs w:val="22"/>
          <w:lang w:val="en-US"/>
        </w:rPr>
        <w:t>”</w:t>
      </w:r>
      <w:r w:rsidRPr="009B5937">
        <w:rPr>
          <w:rFonts w:ascii="Tahoma" w:eastAsia="Times New Roman" w:hAnsi="Tahoma" w:cs="Tahoma"/>
          <w:sz w:val="22"/>
          <w:szCs w:val="22"/>
          <w:lang w:val="en-US"/>
        </w:rPr>
        <w:t>.</w:t>
      </w:r>
    </w:p>
    <w:p w:rsidR="00F633A7" w:rsidRPr="00F633A7" w:rsidRDefault="00F633A7" w:rsidP="00F633A7">
      <w:pPr>
        <w:shd w:val="clear" w:color="auto" w:fill="FFFFFF"/>
        <w:spacing w:before="0" w:after="0" w:line="480" w:lineRule="auto"/>
        <w:ind w:firstLine="567"/>
        <w:jc w:val="both"/>
        <w:textAlignment w:val="baseline"/>
        <w:rPr>
          <w:rFonts w:ascii="Tahoma" w:eastAsia="Times New Roman" w:hAnsi="Tahoma" w:cs="Tahoma"/>
          <w:sz w:val="22"/>
          <w:szCs w:val="22"/>
          <w:lang w:val="en-US"/>
        </w:rPr>
      </w:pPr>
      <w:r w:rsidRPr="00F633A7">
        <w:rPr>
          <w:rFonts w:ascii="Tahoma" w:eastAsia="Times New Roman" w:hAnsi="Tahoma" w:cs="Tahoma"/>
          <w:sz w:val="22"/>
          <w:szCs w:val="22"/>
          <w:lang w:val="en-US"/>
        </w:rPr>
        <w:t>Peraturan pelaksana tersebut sulit diimplementasikan karena muat</w:t>
      </w:r>
      <w:r>
        <w:rPr>
          <w:rFonts w:ascii="Tahoma" w:eastAsia="Times New Roman" w:hAnsi="Tahoma" w:cs="Tahoma"/>
          <w:sz w:val="22"/>
          <w:szCs w:val="22"/>
          <w:lang w:val="en-US"/>
        </w:rPr>
        <w:t xml:space="preserve">annya tidak </w:t>
      </w:r>
      <w:r w:rsidRPr="00F633A7">
        <w:rPr>
          <w:rFonts w:ascii="Tahoma" w:eastAsia="Times New Roman" w:hAnsi="Tahoma" w:cs="Tahoma"/>
          <w:sz w:val="22"/>
          <w:szCs w:val="22"/>
          <w:lang w:val="en-US"/>
        </w:rPr>
        <w:t xml:space="preserve">mengarah pada </w:t>
      </w:r>
      <w:r w:rsidR="000320B1">
        <w:rPr>
          <w:rFonts w:ascii="Tahoma" w:eastAsia="Times New Roman" w:hAnsi="Tahoma" w:cs="Tahoma"/>
          <w:sz w:val="22"/>
          <w:szCs w:val="22"/>
          <w:lang w:val="en-US"/>
        </w:rPr>
        <w:t xml:space="preserve">patokan </w:t>
      </w:r>
      <w:r w:rsidRPr="00F633A7">
        <w:rPr>
          <w:rFonts w:ascii="Tahoma" w:eastAsia="Times New Roman" w:hAnsi="Tahoma" w:cs="Tahoma"/>
          <w:sz w:val="22"/>
          <w:szCs w:val="22"/>
          <w:lang w:val="en-US"/>
        </w:rPr>
        <w:t>mekanisme pengakuan melainkan menawarkan</w:t>
      </w:r>
    </w:p>
    <w:p w:rsidR="00F633A7" w:rsidRPr="00F633A7" w:rsidRDefault="00F633A7" w:rsidP="00F633A7">
      <w:pPr>
        <w:shd w:val="clear" w:color="auto" w:fill="FFFFFF"/>
        <w:spacing w:before="0" w:after="0" w:line="480" w:lineRule="auto"/>
        <w:jc w:val="both"/>
        <w:textAlignment w:val="baseline"/>
        <w:rPr>
          <w:rFonts w:ascii="Tahoma" w:eastAsia="Times New Roman" w:hAnsi="Tahoma" w:cs="Tahoma"/>
          <w:sz w:val="22"/>
          <w:szCs w:val="22"/>
          <w:lang w:val="en-US"/>
        </w:rPr>
      </w:pPr>
      <w:r w:rsidRPr="00F633A7">
        <w:rPr>
          <w:rFonts w:ascii="Tahoma" w:eastAsia="Times New Roman" w:hAnsi="Tahoma" w:cs="Tahoma"/>
          <w:sz w:val="22"/>
          <w:szCs w:val="22"/>
          <w:lang w:val="en-US"/>
        </w:rPr>
        <w:t>variasi. Variasi tersebut bukan menandakan bahwa peraturan pelaksana tersebut</w:t>
      </w:r>
    </w:p>
    <w:p w:rsidR="00F633A7" w:rsidRDefault="00F633A7" w:rsidP="00F633A7">
      <w:pPr>
        <w:shd w:val="clear" w:color="auto" w:fill="FFFFFF"/>
        <w:spacing w:before="0" w:after="0" w:line="480" w:lineRule="auto"/>
        <w:jc w:val="both"/>
        <w:textAlignment w:val="baseline"/>
      </w:pPr>
      <w:r w:rsidRPr="00F633A7">
        <w:rPr>
          <w:rFonts w:ascii="Tahoma" w:eastAsia="Times New Roman" w:hAnsi="Tahoma" w:cs="Tahoma"/>
          <w:sz w:val="22"/>
          <w:szCs w:val="22"/>
          <w:lang w:val="en-US"/>
        </w:rPr>
        <w:t xml:space="preserve">memiliki karakter adaptif melainkan efek dari </w:t>
      </w:r>
      <w:r w:rsidR="000320B1">
        <w:rPr>
          <w:rFonts w:ascii="Tahoma" w:eastAsia="Times New Roman" w:hAnsi="Tahoma" w:cs="Tahoma"/>
          <w:sz w:val="22"/>
          <w:szCs w:val="22"/>
          <w:lang w:val="en-US"/>
        </w:rPr>
        <w:t>daerah tertentu</w:t>
      </w:r>
      <w:r w:rsidRPr="00F633A7">
        <w:rPr>
          <w:rFonts w:ascii="Tahoma" w:eastAsia="Times New Roman" w:hAnsi="Tahoma" w:cs="Tahoma"/>
          <w:sz w:val="22"/>
          <w:szCs w:val="22"/>
          <w:lang w:val="en-US"/>
        </w:rPr>
        <w:t>.</w:t>
      </w:r>
    </w:p>
    <w:p w:rsidR="00412CC7" w:rsidRDefault="00692C52" w:rsidP="00412CC7">
      <w:pPr>
        <w:pStyle w:val="Heading2"/>
      </w:pPr>
      <w:r>
        <w:tab/>
      </w:r>
      <w:bookmarkStart w:id="63" w:name="_Toc120866148"/>
      <w:r w:rsidR="00F633A7" w:rsidRPr="009B6797">
        <w:rPr>
          <w:b w:val="0"/>
        </w:rPr>
        <w:t xml:space="preserve">Implementasi putusan yang dianggap melakukan terobosan tersebut, macet karena penyakit </w:t>
      </w:r>
      <w:r w:rsidR="000320B1">
        <w:rPr>
          <w:b w:val="0"/>
        </w:rPr>
        <w:t>suatu tempat tertentu</w:t>
      </w:r>
      <w:r w:rsidR="00F633A7" w:rsidRPr="009B6797">
        <w:rPr>
          <w:b w:val="0"/>
        </w:rPr>
        <w:t xml:space="preserve">. </w:t>
      </w:r>
      <w:r w:rsidRPr="009B6797">
        <w:rPr>
          <w:b w:val="0"/>
        </w:rPr>
        <w:t xml:space="preserve">Tetapi diMahakam Ulu penerapan masyarakat hukum adat dan hukum adat </w:t>
      </w:r>
      <w:r w:rsidR="009D6912" w:rsidRPr="009B6797">
        <w:rPr>
          <w:b w:val="0"/>
        </w:rPr>
        <w:t>sendiri ada pengakuan dari Pemerintah Kabupaten sendiri</w:t>
      </w:r>
      <w:r w:rsidR="009D6912">
        <w:t xml:space="preserve"> </w:t>
      </w:r>
      <w:r w:rsidR="009D6912" w:rsidRPr="009B6797">
        <w:rPr>
          <w:b w:val="0"/>
        </w:rPr>
        <w:t xml:space="preserve">maka dari dibuat Peraturan Daerah dan dibukukan sebuah buku hukum adat yang bertujuan untuk tidak menghilangkan </w:t>
      </w:r>
      <w:r w:rsidR="00412CC7" w:rsidRPr="009B6797">
        <w:rPr>
          <w:b w:val="0"/>
        </w:rPr>
        <w:t xml:space="preserve">keaslian </w:t>
      </w:r>
      <w:r w:rsidR="009D6912" w:rsidRPr="009B6797">
        <w:rPr>
          <w:b w:val="0"/>
        </w:rPr>
        <w:t>adat itu sendiri.</w:t>
      </w:r>
      <w:bookmarkEnd w:id="63"/>
    </w:p>
    <w:p w:rsidR="00412CC7" w:rsidRDefault="00412CC7" w:rsidP="00412CC7">
      <w:pPr>
        <w:pStyle w:val="Heading2"/>
      </w:pPr>
    </w:p>
    <w:p w:rsidR="00F6341A" w:rsidRPr="00412CC7" w:rsidRDefault="00347A5D" w:rsidP="00412CC7">
      <w:pPr>
        <w:pStyle w:val="Heading2"/>
      </w:pPr>
      <w:bookmarkStart w:id="64" w:name="_Toc120866149"/>
      <w:r w:rsidRPr="00412CC7">
        <w:t>C</w:t>
      </w:r>
      <w:r w:rsidR="004B688A" w:rsidRPr="00412CC7">
        <w:t>. Implementasi</w:t>
      </w:r>
      <w:r w:rsidR="004B688A" w:rsidRPr="00351364">
        <w:t xml:space="preserve"> </w:t>
      </w:r>
      <w:r w:rsidR="00C80662" w:rsidRPr="00412CC7">
        <w:t>Undang-Undang</w:t>
      </w:r>
      <w:r w:rsidR="004B688A" w:rsidRPr="00412CC7">
        <w:t xml:space="preserve"> </w:t>
      </w:r>
      <w:r w:rsidR="006C69BD" w:rsidRPr="00412CC7">
        <w:t>Nomor</w:t>
      </w:r>
      <w:r w:rsidR="004B688A" w:rsidRPr="00412CC7">
        <w:t xml:space="preserve"> 1 Tahun 1974 Tentang Perkawinan</w:t>
      </w:r>
      <w:bookmarkEnd w:id="64"/>
      <w:r w:rsidR="004B688A" w:rsidRPr="00412CC7">
        <w:t xml:space="preserve"> </w:t>
      </w:r>
    </w:p>
    <w:p w:rsidR="00F6341A" w:rsidRDefault="00C80662" w:rsidP="00F6341A">
      <w:pPr>
        <w:spacing w:before="0" w:after="0" w:line="480" w:lineRule="auto"/>
        <w:ind w:firstLine="567"/>
        <w:jc w:val="both"/>
        <w:rPr>
          <w:rFonts w:ascii="Tahoma" w:hAnsi="Tahoma" w:cs="Tahoma"/>
          <w:sz w:val="22"/>
          <w:szCs w:val="22"/>
          <w:lang w:val="en-US"/>
        </w:rPr>
      </w:pPr>
      <w:r>
        <w:rPr>
          <w:rFonts w:ascii="Tahoma" w:hAnsi="Tahoma" w:cs="Tahoma"/>
          <w:sz w:val="22"/>
          <w:szCs w:val="22"/>
        </w:rPr>
        <w:t>Undang-Undang</w:t>
      </w:r>
      <w:r w:rsidR="00FA7B43" w:rsidRPr="00481D84">
        <w:rPr>
          <w:rFonts w:ascii="Tahoma" w:hAnsi="Tahoma" w:cs="Tahoma"/>
          <w:sz w:val="22"/>
          <w:szCs w:val="22"/>
        </w:rPr>
        <w:t xml:space="preserve"> </w:t>
      </w:r>
      <w:r w:rsidR="001D3AA2" w:rsidRPr="00481D84">
        <w:rPr>
          <w:rFonts w:ascii="Tahoma" w:hAnsi="Tahoma" w:cs="Tahoma"/>
          <w:sz w:val="22"/>
          <w:szCs w:val="22"/>
        </w:rPr>
        <w:t xml:space="preserve">mempunyai kekuatan mengikat sejak diundangkannya di </w:t>
      </w:r>
      <w:r w:rsidR="00412CC7">
        <w:rPr>
          <w:rFonts w:ascii="Tahoma" w:hAnsi="Tahoma" w:cs="Tahoma"/>
          <w:sz w:val="22"/>
          <w:szCs w:val="22"/>
          <w:lang w:val="en-US"/>
        </w:rPr>
        <w:t xml:space="preserve"> </w:t>
      </w:r>
      <w:r w:rsidR="001D3AA2" w:rsidRPr="00481D84">
        <w:rPr>
          <w:rFonts w:ascii="Tahoma" w:hAnsi="Tahoma" w:cs="Tahoma"/>
          <w:sz w:val="22"/>
          <w:szCs w:val="22"/>
        </w:rPr>
        <w:t xml:space="preserve">dalam lembaran negara. </w:t>
      </w:r>
      <w:r w:rsidR="00FA7B43" w:rsidRPr="00481D84">
        <w:rPr>
          <w:rFonts w:ascii="Tahoma" w:hAnsi="Tahoma" w:cs="Tahoma"/>
          <w:sz w:val="22"/>
          <w:szCs w:val="22"/>
        </w:rPr>
        <w:t>Ini</w:t>
      </w:r>
      <w:r w:rsidR="001D3AA2" w:rsidRPr="00481D84">
        <w:rPr>
          <w:rFonts w:ascii="Tahoma" w:hAnsi="Tahoma" w:cs="Tahoma"/>
          <w:sz w:val="22"/>
          <w:szCs w:val="22"/>
        </w:rPr>
        <w:t xml:space="preserve"> berarti bahwa sejak dimuatnya dalam lembaran negara setiap orang terikat untuk mengakui eksistensinya. kekuatan berlakunya </w:t>
      </w:r>
      <w:r>
        <w:rPr>
          <w:rFonts w:ascii="Tahoma" w:hAnsi="Tahoma" w:cs="Tahoma"/>
          <w:sz w:val="22"/>
          <w:szCs w:val="22"/>
        </w:rPr>
        <w:t>Undang-Undang</w:t>
      </w:r>
      <w:r w:rsidR="001D3AA2" w:rsidRPr="00481D84">
        <w:rPr>
          <w:rFonts w:ascii="Tahoma" w:hAnsi="Tahoma" w:cs="Tahoma"/>
          <w:sz w:val="22"/>
          <w:szCs w:val="22"/>
        </w:rPr>
        <w:t xml:space="preserve"> menyangkut berlakunya </w:t>
      </w:r>
      <w:r>
        <w:rPr>
          <w:rFonts w:ascii="Tahoma" w:hAnsi="Tahoma" w:cs="Tahoma"/>
          <w:sz w:val="22"/>
          <w:szCs w:val="22"/>
        </w:rPr>
        <w:t>Undang-Undang</w:t>
      </w:r>
      <w:r w:rsidR="00F95B7E" w:rsidRPr="00481D84">
        <w:rPr>
          <w:rFonts w:ascii="Tahoma" w:hAnsi="Tahoma" w:cs="Tahoma"/>
          <w:sz w:val="22"/>
          <w:szCs w:val="22"/>
        </w:rPr>
        <w:t xml:space="preserve"> </w:t>
      </w:r>
      <w:r w:rsidR="001D3AA2" w:rsidRPr="00481D84">
        <w:rPr>
          <w:rFonts w:ascii="Tahoma" w:hAnsi="Tahoma" w:cs="Tahoma"/>
          <w:sz w:val="22"/>
          <w:szCs w:val="22"/>
        </w:rPr>
        <w:t>secara operasional</w:t>
      </w:r>
      <w:r w:rsidR="00A07786">
        <w:rPr>
          <w:rFonts w:ascii="Tahoma" w:hAnsi="Tahoma" w:cs="Tahoma"/>
          <w:sz w:val="22"/>
          <w:szCs w:val="22"/>
          <w:lang w:val="en-US"/>
        </w:rPr>
        <w:t>.</w:t>
      </w:r>
      <w:r w:rsidR="00F6341A" w:rsidRPr="00481D84">
        <w:rPr>
          <w:rStyle w:val="FootnoteAnchor"/>
          <w:rFonts w:ascii="Tahoma" w:hAnsi="Tahoma" w:cs="Tahoma"/>
          <w:sz w:val="22"/>
          <w:szCs w:val="22"/>
        </w:rPr>
        <w:footnoteReference w:id="34"/>
      </w:r>
    </w:p>
    <w:p w:rsidR="00B555BC" w:rsidRDefault="00B555BC" w:rsidP="00412CC7">
      <w:pPr>
        <w:spacing w:before="0" w:after="0" w:line="480" w:lineRule="auto"/>
        <w:jc w:val="both"/>
        <w:rPr>
          <w:rFonts w:ascii="Tahoma" w:hAnsi="Tahoma" w:cs="Tahoma"/>
          <w:sz w:val="22"/>
          <w:szCs w:val="22"/>
          <w:lang w:val="en-US"/>
        </w:rPr>
      </w:pPr>
      <w:r>
        <w:rPr>
          <w:rFonts w:ascii="Tahoma" w:hAnsi="Tahoma" w:cs="Tahoma"/>
          <w:sz w:val="22"/>
          <w:szCs w:val="22"/>
          <w:lang w:val="en-US"/>
        </w:rPr>
        <w:t>Implementasi Undang-undang perkawinan ialah:</w:t>
      </w:r>
    </w:p>
    <w:p w:rsidR="00B555BC" w:rsidRDefault="00351364" w:rsidP="00B555BC">
      <w:pPr>
        <w:spacing w:before="0" w:after="0" w:line="480" w:lineRule="auto"/>
        <w:ind w:left="284" w:hanging="284"/>
        <w:jc w:val="both"/>
        <w:rPr>
          <w:rFonts w:ascii="Tahoma" w:hAnsi="Tahoma" w:cs="Tahoma"/>
          <w:sz w:val="22"/>
          <w:szCs w:val="22"/>
          <w:lang w:val="en-US"/>
        </w:rPr>
      </w:pPr>
      <w:r>
        <w:rPr>
          <w:rFonts w:ascii="Tahoma" w:hAnsi="Tahoma" w:cs="Tahoma"/>
          <w:sz w:val="22"/>
          <w:szCs w:val="22"/>
          <w:lang w:val="en-US"/>
        </w:rPr>
        <w:t xml:space="preserve">1. </w:t>
      </w:r>
      <w:r w:rsidR="00412CC7">
        <w:rPr>
          <w:rFonts w:ascii="Tahoma" w:hAnsi="Tahoma" w:cs="Tahoma"/>
          <w:sz w:val="22"/>
          <w:szCs w:val="22"/>
          <w:lang w:val="en-US"/>
        </w:rPr>
        <w:t xml:space="preserve">Pada zaman </w:t>
      </w:r>
      <w:r w:rsidR="00B555BC">
        <w:rPr>
          <w:rFonts w:ascii="Tahoma" w:hAnsi="Tahoma" w:cs="Tahoma"/>
          <w:sz w:val="22"/>
          <w:szCs w:val="22"/>
          <w:lang w:val="en-US"/>
        </w:rPr>
        <w:t>itu perkawinan hanya dilaksanakan melalui perkawinan adat;</w:t>
      </w:r>
    </w:p>
    <w:p w:rsidR="00B555BC" w:rsidRDefault="00351364" w:rsidP="00B555BC">
      <w:pPr>
        <w:spacing w:before="0" w:after="0" w:line="480" w:lineRule="auto"/>
        <w:ind w:left="284" w:hanging="284"/>
        <w:jc w:val="both"/>
        <w:rPr>
          <w:rFonts w:ascii="Tahoma" w:hAnsi="Tahoma" w:cs="Tahoma"/>
          <w:sz w:val="22"/>
          <w:szCs w:val="22"/>
          <w:lang w:val="en-US"/>
        </w:rPr>
      </w:pPr>
      <w:r>
        <w:rPr>
          <w:rFonts w:ascii="Tahoma" w:hAnsi="Tahoma" w:cs="Tahoma"/>
          <w:sz w:val="22"/>
          <w:szCs w:val="22"/>
          <w:lang w:val="en-US"/>
        </w:rPr>
        <w:t>2. Setelah</w:t>
      </w:r>
      <w:r w:rsidR="00B555BC">
        <w:rPr>
          <w:rFonts w:ascii="Tahoma" w:hAnsi="Tahoma" w:cs="Tahoma"/>
          <w:sz w:val="22"/>
          <w:szCs w:val="22"/>
          <w:lang w:val="en-US"/>
        </w:rPr>
        <w:t xml:space="preserve"> adanya Undang-undang perkawinan, perkawinan bukan hanya perkawinan adat saja harus juga dilangsungkan perkawinan gereja dan dicacatatkan</w:t>
      </w:r>
      <w:r w:rsidR="002A43B7">
        <w:rPr>
          <w:rFonts w:ascii="Tahoma" w:hAnsi="Tahoma" w:cs="Tahoma"/>
          <w:sz w:val="22"/>
          <w:szCs w:val="22"/>
          <w:lang w:val="en-US"/>
        </w:rPr>
        <w:t>;</w:t>
      </w:r>
    </w:p>
    <w:p w:rsidR="00B555BC" w:rsidRDefault="00B555BC" w:rsidP="00B555BC">
      <w:pPr>
        <w:spacing w:before="0" w:after="0" w:line="480" w:lineRule="auto"/>
        <w:ind w:left="284" w:hanging="284"/>
        <w:jc w:val="both"/>
        <w:rPr>
          <w:rFonts w:ascii="Tahoma" w:hAnsi="Tahoma" w:cs="Tahoma"/>
          <w:sz w:val="22"/>
          <w:szCs w:val="22"/>
          <w:lang w:val="en-US"/>
        </w:rPr>
      </w:pPr>
      <w:r>
        <w:rPr>
          <w:rFonts w:ascii="Tahoma" w:hAnsi="Tahoma" w:cs="Tahoma"/>
          <w:sz w:val="22"/>
          <w:szCs w:val="22"/>
          <w:lang w:val="en-US"/>
        </w:rPr>
        <w:t xml:space="preserve">3. </w:t>
      </w:r>
      <w:r w:rsidR="00351364">
        <w:rPr>
          <w:rFonts w:ascii="Tahoma" w:hAnsi="Tahoma" w:cs="Tahoma"/>
          <w:sz w:val="22"/>
          <w:szCs w:val="22"/>
          <w:lang w:val="en-US"/>
        </w:rPr>
        <w:t>Pada</w:t>
      </w:r>
      <w:r>
        <w:rPr>
          <w:rFonts w:ascii="Tahoma" w:hAnsi="Tahoma" w:cs="Tahoma"/>
          <w:sz w:val="22"/>
          <w:szCs w:val="22"/>
          <w:lang w:val="en-US"/>
        </w:rPr>
        <w:t xml:space="preserve"> prakteknya perkawinan yang pada zaman itu masih sangat sedikit karena belum selengkap dan serapi sekarang</w:t>
      </w:r>
      <w:r w:rsidR="002A43B7">
        <w:rPr>
          <w:rFonts w:ascii="Tahoma" w:hAnsi="Tahoma" w:cs="Tahoma"/>
          <w:sz w:val="22"/>
          <w:szCs w:val="22"/>
          <w:lang w:val="en-US"/>
        </w:rPr>
        <w:t xml:space="preserve"> maka dari itu pencatatan sipil kabupaten mengupayakan mencatatat tetapi pada prakteknya masih kurang;</w:t>
      </w:r>
    </w:p>
    <w:p w:rsidR="002A43B7" w:rsidRPr="002A43B7" w:rsidRDefault="002A43B7" w:rsidP="002A43B7">
      <w:pPr>
        <w:spacing w:before="0" w:after="0" w:line="480" w:lineRule="auto"/>
        <w:ind w:left="284" w:hanging="284"/>
        <w:jc w:val="both"/>
        <w:rPr>
          <w:rFonts w:ascii="Tahoma" w:hAnsi="Tahoma" w:cs="Tahoma"/>
          <w:sz w:val="22"/>
          <w:szCs w:val="22"/>
          <w:lang w:val="en-US"/>
        </w:rPr>
      </w:pPr>
      <w:r>
        <w:rPr>
          <w:rFonts w:ascii="Tahoma" w:hAnsi="Tahoma" w:cs="Tahoma"/>
          <w:sz w:val="22"/>
          <w:szCs w:val="22"/>
          <w:lang w:val="en-US"/>
        </w:rPr>
        <w:t xml:space="preserve">4. </w:t>
      </w:r>
      <w:r w:rsidRPr="002A43B7">
        <w:rPr>
          <w:rFonts w:ascii="Tahoma" w:hAnsi="Tahoma" w:cs="Tahoma"/>
          <w:sz w:val="22"/>
          <w:szCs w:val="22"/>
          <w:lang w:val="en-US"/>
        </w:rPr>
        <w:t>Pada tahun ini meskipun Undang-undang perkawinan sudah disahkan tapi khusunya Kabupaten Mahakam Ulu yang saat itu masih bergabu</w:t>
      </w:r>
      <w:r w:rsidR="00351364">
        <w:rPr>
          <w:rFonts w:ascii="Tahoma" w:hAnsi="Tahoma" w:cs="Tahoma"/>
          <w:sz w:val="22"/>
          <w:szCs w:val="22"/>
          <w:lang w:val="en-US"/>
        </w:rPr>
        <w:t>ng dengan kabupaten Kutai Karta</w:t>
      </w:r>
      <w:r w:rsidRPr="002A43B7">
        <w:rPr>
          <w:rFonts w:ascii="Tahoma" w:hAnsi="Tahoma" w:cs="Tahoma"/>
          <w:sz w:val="22"/>
          <w:szCs w:val="22"/>
          <w:lang w:val="en-US"/>
        </w:rPr>
        <w:t>negara dan posisinya sangat jauh maka sanagat minim dan bahkan bisa dikatakan hamper tidak ada pendataan perkawinan sehingga belum adanya juga bukti perkawinan yang diterbitkan,namun setelah ada pemekaran sejak tahun 2012 meskipun sudah ada kantor catatan sipil di ujoh bilang tapi tingkat kesadaran masyarakat terkait hal ini masing sangat kurang dan bisa dipastikan jika yg dating ke catatn sipil itu karena mereka diharuskan mengurus dan bukannya kesadaran sendiri.dan bagi yang sudag terdata akan dibuatkan surat nikah buat yang nasrani dan buku nikah buat yang muslim.</w:t>
      </w:r>
    </w:p>
    <w:p w:rsidR="002A43B7" w:rsidRPr="00A07786" w:rsidRDefault="002A43B7" w:rsidP="002A43B7">
      <w:pPr>
        <w:spacing w:before="0" w:after="0" w:line="480" w:lineRule="auto"/>
        <w:ind w:left="284" w:hanging="284"/>
        <w:jc w:val="both"/>
        <w:rPr>
          <w:rFonts w:ascii="Tahoma" w:hAnsi="Tahoma" w:cs="Tahoma"/>
          <w:sz w:val="22"/>
          <w:szCs w:val="22"/>
          <w:lang w:val="en-US"/>
        </w:rPr>
      </w:pPr>
      <w:r w:rsidRPr="002A43B7">
        <w:rPr>
          <w:rFonts w:ascii="Tahoma" w:hAnsi="Tahoma" w:cs="Tahoma"/>
          <w:sz w:val="22"/>
          <w:szCs w:val="22"/>
          <w:lang w:val="en-US"/>
        </w:rPr>
        <w:t xml:space="preserve"> </w:t>
      </w:r>
      <w:r>
        <w:rPr>
          <w:rFonts w:ascii="Tahoma" w:hAnsi="Tahoma" w:cs="Tahoma"/>
          <w:sz w:val="22"/>
          <w:szCs w:val="22"/>
          <w:lang w:val="en-US"/>
        </w:rPr>
        <w:tab/>
      </w:r>
      <w:r w:rsidRPr="002A43B7">
        <w:rPr>
          <w:rFonts w:ascii="Tahoma" w:hAnsi="Tahoma" w:cs="Tahoma"/>
          <w:sz w:val="22"/>
          <w:szCs w:val="22"/>
          <w:lang w:val="en-US"/>
        </w:rPr>
        <w:t>perkawinan beda agama biasanya juga tidak bisa dilakukan atau dicata dalam catatn sipil.</w:t>
      </w:r>
    </w:p>
    <w:p w:rsidR="00F6341A" w:rsidRPr="00481D84" w:rsidRDefault="00FA7B43"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Dalam</w:t>
      </w:r>
      <w:r w:rsidR="001D3AA2" w:rsidRPr="00481D84">
        <w:rPr>
          <w:rFonts w:ascii="Tahoma" w:hAnsi="Tahoma" w:cs="Tahoma"/>
          <w:sz w:val="22"/>
          <w:szCs w:val="22"/>
        </w:rPr>
        <w:t xml:space="preserve"> proses perubahan sosial, dikenal pula saluran saluran yang merupakan jalan yang dilalui oleh suatu perubahan, dimana pada umumnya merupakan lembaga lembaga kem</w:t>
      </w:r>
      <w:r>
        <w:rPr>
          <w:rFonts w:ascii="Tahoma" w:hAnsi="Tahoma" w:cs="Tahoma"/>
          <w:sz w:val="22"/>
          <w:szCs w:val="22"/>
        </w:rPr>
        <w:t>asyarakatan yang pokok. Lembaga</w:t>
      </w:r>
      <w:r>
        <w:rPr>
          <w:rFonts w:ascii="Tahoma" w:hAnsi="Tahoma" w:cs="Tahoma"/>
          <w:sz w:val="22"/>
          <w:szCs w:val="22"/>
          <w:lang w:val="en-US"/>
        </w:rPr>
        <w:t>-</w:t>
      </w:r>
      <w:r w:rsidR="001D3AA2" w:rsidRPr="00481D84">
        <w:rPr>
          <w:rFonts w:ascii="Tahoma" w:hAnsi="Tahoma" w:cs="Tahoma"/>
          <w:sz w:val="22"/>
          <w:szCs w:val="22"/>
        </w:rPr>
        <w:t>lembaga kemasyarakatan yang pada suatu waktu mendapat penilaian tertinggi, cenderung akan menjadi sumber atau saluran utama perubahan sosial. pe</w:t>
      </w:r>
      <w:r w:rsidR="00B231D2">
        <w:rPr>
          <w:rFonts w:ascii="Tahoma" w:hAnsi="Tahoma" w:cs="Tahoma"/>
          <w:sz w:val="22"/>
          <w:szCs w:val="22"/>
        </w:rPr>
        <w:t>rubahan pada lembaga</w:t>
      </w:r>
      <w:r w:rsidR="00B231D2">
        <w:rPr>
          <w:rFonts w:ascii="Tahoma" w:hAnsi="Tahoma" w:cs="Tahoma"/>
          <w:sz w:val="22"/>
          <w:szCs w:val="22"/>
          <w:lang w:val="en-US"/>
        </w:rPr>
        <w:t>-l</w:t>
      </w:r>
      <w:r w:rsidR="001D3AA2" w:rsidRPr="00481D84">
        <w:rPr>
          <w:rFonts w:ascii="Tahoma" w:hAnsi="Tahoma" w:cs="Tahoma"/>
          <w:sz w:val="22"/>
          <w:szCs w:val="22"/>
        </w:rPr>
        <w:t>embaga tersebut merupakan suatu sistem yang terintegrasi dengan pola pola serta keseimbangan yang tertentu pula.</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Dalam </w:t>
      </w:r>
      <w:r w:rsidR="001D3AA2" w:rsidRPr="00481D84">
        <w:rPr>
          <w:rFonts w:ascii="Tahoma" w:hAnsi="Tahoma" w:cs="Tahoma"/>
          <w:sz w:val="22"/>
          <w:szCs w:val="22"/>
        </w:rPr>
        <w:t xml:space="preserve">rangka </w:t>
      </w:r>
      <w:r w:rsidR="00FA7B43" w:rsidRPr="00481D84">
        <w:rPr>
          <w:rFonts w:ascii="Tahoma" w:hAnsi="Tahoma" w:cs="Tahoma"/>
          <w:sz w:val="22"/>
          <w:szCs w:val="22"/>
        </w:rPr>
        <w:t xml:space="preserve">Implementasi </w:t>
      </w:r>
      <w:r w:rsidR="00C80662">
        <w:rPr>
          <w:rFonts w:ascii="Tahoma" w:hAnsi="Tahoma" w:cs="Tahoma"/>
          <w:sz w:val="22"/>
          <w:szCs w:val="22"/>
          <w:lang w:val="en-US"/>
        </w:rPr>
        <w:t>Undang-Undang</w:t>
      </w:r>
      <w:r w:rsidR="00B231D2" w:rsidRPr="00481D84">
        <w:rPr>
          <w:rFonts w:ascii="Tahoma" w:hAnsi="Tahoma" w:cs="Tahoma"/>
          <w:sz w:val="22"/>
          <w:szCs w:val="22"/>
          <w:lang w:val="en-US"/>
        </w:rPr>
        <w:t xml:space="preserve"> </w:t>
      </w:r>
      <w:r w:rsidR="00FA7B43" w:rsidRPr="00481D84">
        <w:rPr>
          <w:rFonts w:ascii="Tahoma" w:hAnsi="Tahoma" w:cs="Tahoma"/>
          <w:sz w:val="22"/>
          <w:szCs w:val="22"/>
          <w:lang w:val="en-US"/>
        </w:rPr>
        <w:t>Perkawinan</w:t>
      </w:r>
      <w:r w:rsidR="001D3AA2" w:rsidRPr="00481D84">
        <w:rPr>
          <w:rFonts w:ascii="Tahoma" w:hAnsi="Tahoma" w:cs="Tahoma"/>
          <w:sz w:val="22"/>
          <w:szCs w:val="22"/>
        </w:rPr>
        <w:t>, mau tidak mau tent</w:t>
      </w:r>
      <w:r w:rsidR="00B231D2">
        <w:rPr>
          <w:rFonts w:ascii="Tahoma" w:hAnsi="Tahoma" w:cs="Tahoma"/>
          <w:sz w:val="22"/>
          <w:szCs w:val="22"/>
        </w:rPr>
        <w:t>u akan berbenturan dengan Nilai</w:t>
      </w:r>
      <w:r w:rsidR="00B231D2">
        <w:rPr>
          <w:rFonts w:ascii="Tahoma" w:hAnsi="Tahoma" w:cs="Tahoma"/>
          <w:sz w:val="22"/>
          <w:szCs w:val="22"/>
          <w:lang w:val="en-US"/>
        </w:rPr>
        <w:t>-</w:t>
      </w:r>
      <w:r w:rsidR="001D3AA2" w:rsidRPr="00481D84">
        <w:rPr>
          <w:rFonts w:ascii="Tahoma" w:hAnsi="Tahoma" w:cs="Tahoma"/>
          <w:sz w:val="22"/>
          <w:szCs w:val="22"/>
        </w:rPr>
        <w:t xml:space="preserve">nilai sosial sebelumnya yang sudah terbiasa dengan hukum adat dan pengaruh agama, sehingga dapat dikatakan bahwa hambatan yang mempengaruhi jalannya perubahan sosial, adalah terlalu kuatnya warga masyarakat berpegang pada norma norma adat, cenderung menolak masuknya norma norma yang berasal dari peradaban modern. </w:t>
      </w:r>
      <w:r w:rsidR="00B231D2" w:rsidRPr="00481D84">
        <w:rPr>
          <w:rFonts w:ascii="Tahoma" w:hAnsi="Tahoma" w:cs="Tahoma"/>
          <w:sz w:val="22"/>
          <w:szCs w:val="22"/>
        </w:rPr>
        <w:t>Penolakan</w:t>
      </w:r>
      <w:r w:rsidR="001D3AA2" w:rsidRPr="00481D84">
        <w:rPr>
          <w:rFonts w:ascii="Tahoma" w:hAnsi="Tahoma" w:cs="Tahoma"/>
          <w:sz w:val="22"/>
          <w:szCs w:val="22"/>
        </w:rPr>
        <w:t xml:space="preserve"> itu lebih didasarkan pada rasa khawatir akan terjadinya kegoyahan integrasi kebudayaan dan prasangka yang berlebihan terhadap hal hal baru.</w:t>
      </w:r>
    </w:p>
    <w:p w:rsidR="00F6341A" w:rsidRPr="00481D84" w:rsidRDefault="00B231D2" w:rsidP="00F6341A">
      <w:pPr>
        <w:spacing w:before="0" w:after="0" w:line="480" w:lineRule="auto"/>
        <w:ind w:firstLine="567"/>
        <w:jc w:val="both"/>
        <w:rPr>
          <w:rFonts w:ascii="Tahoma" w:hAnsi="Tahoma" w:cs="Tahoma"/>
          <w:sz w:val="22"/>
          <w:szCs w:val="22"/>
        </w:rPr>
      </w:pPr>
      <w:r>
        <w:rPr>
          <w:rFonts w:ascii="Tahoma" w:hAnsi="Tahoma" w:cs="Tahoma"/>
          <w:sz w:val="22"/>
          <w:szCs w:val="22"/>
        </w:rPr>
        <w:t>Masuknya Norma</w:t>
      </w:r>
      <w:r>
        <w:rPr>
          <w:rFonts w:ascii="Tahoma" w:hAnsi="Tahoma" w:cs="Tahoma"/>
          <w:sz w:val="22"/>
          <w:szCs w:val="22"/>
          <w:lang w:val="en-US"/>
        </w:rPr>
        <w:t>-</w:t>
      </w:r>
      <w:r w:rsidR="001D3AA2" w:rsidRPr="00481D84">
        <w:rPr>
          <w:rFonts w:ascii="Tahoma" w:hAnsi="Tahoma" w:cs="Tahoma"/>
          <w:sz w:val="22"/>
          <w:szCs w:val="22"/>
        </w:rPr>
        <w:t xml:space="preserve">norma baru seperti pencatatan perkawinan, adanya asas monogami (yang tidak mutlak), perceraian yang harus dilakukan di hadapan pengadilan dan </w:t>
      </w:r>
      <w:r>
        <w:rPr>
          <w:rFonts w:ascii="Tahoma" w:hAnsi="Tahoma" w:cs="Tahoma"/>
          <w:sz w:val="22"/>
          <w:szCs w:val="22"/>
        </w:rPr>
        <w:t>sebagainya, mengakibatkan norma</w:t>
      </w:r>
      <w:r>
        <w:rPr>
          <w:rFonts w:ascii="Tahoma" w:hAnsi="Tahoma" w:cs="Tahoma"/>
          <w:sz w:val="22"/>
          <w:szCs w:val="22"/>
          <w:lang w:val="en-US"/>
        </w:rPr>
        <w:t>-</w:t>
      </w:r>
      <w:r w:rsidR="001D3AA2" w:rsidRPr="00481D84">
        <w:rPr>
          <w:rFonts w:ascii="Tahoma" w:hAnsi="Tahoma" w:cs="Tahoma"/>
          <w:sz w:val="22"/>
          <w:szCs w:val="22"/>
        </w:rPr>
        <w:t xml:space="preserve">norma yang selama ini diatasi oleh pembaharuan hukum perkawinan. </w:t>
      </w:r>
      <w:r w:rsidR="00202F21" w:rsidRPr="00481D84">
        <w:rPr>
          <w:rFonts w:ascii="Tahoma" w:hAnsi="Tahoma" w:cs="Tahoma"/>
          <w:sz w:val="22"/>
          <w:szCs w:val="22"/>
        </w:rPr>
        <w:t>Akibatnya</w:t>
      </w:r>
      <w:r w:rsidR="001D3AA2" w:rsidRPr="00481D84">
        <w:rPr>
          <w:rFonts w:ascii="Tahoma" w:hAnsi="Tahoma" w:cs="Tahoma"/>
          <w:sz w:val="22"/>
          <w:szCs w:val="22"/>
        </w:rPr>
        <w:t xml:space="preserve">, pola perilaku tradisional warga masyarkat yang lama yang semula dianggapnya sesuai dengan norma norma adatnya maupun agamanya, akhirnya dianggap sebagai suatu perilaku yang menyimpang. berkaitan dengan hal di atas, dapat dikatakan bahwa fungsi hukum dalam hal ini </w:t>
      </w:r>
      <w:r w:rsidR="00C80662">
        <w:rPr>
          <w:rFonts w:ascii="Tahoma" w:hAnsi="Tahoma" w:cs="Tahoma"/>
          <w:sz w:val="22"/>
          <w:szCs w:val="22"/>
        </w:rPr>
        <w:t>Undang-Undang</w:t>
      </w:r>
      <w:r w:rsidR="00F95B7E" w:rsidRPr="00481D84">
        <w:rPr>
          <w:rFonts w:ascii="Tahoma" w:hAnsi="Tahoma" w:cs="Tahoma"/>
          <w:sz w:val="22"/>
          <w:szCs w:val="22"/>
        </w:rPr>
        <w:t xml:space="preserve"> </w:t>
      </w:r>
      <w:r w:rsidR="001D3AA2" w:rsidRPr="00481D84">
        <w:rPr>
          <w:rFonts w:ascii="Tahoma" w:hAnsi="Tahoma" w:cs="Tahoma"/>
          <w:sz w:val="22"/>
          <w:szCs w:val="22"/>
        </w:rPr>
        <w:t>sebagai sarana pencegah konflik tampil ke depan. setidak</w:t>
      </w:r>
      <w:r w:rsidR="001D3AA2" w:rsidRPr="00481D84">
        <w:rPr>
          <w:rFonts w:ascii="Tahoma" w:hAnsi="Tahoma" w:cs="Tahoma"/>
          <w:sz w:val="22"/>
          <w:szCs w:val="22"/>
          <w:lang w:val="en-US"/>
        </w:rPr>
        <w:t xml:space="preserve"> </w:t>
      </w:r>
      <w:r w:rsidR="001D3AA2" w:rsidRPr="00481D84">
        <w:rPr>
          <w:rFonts w:ascii="Tahoma" w:hAnsi="Tahoma" w:cs="Tahoma"/>
          <w:sz w:val="22"/>
          <w:szCs w:val="22"/>
        </w:rPr>
        <w:t xml:space="preserve">tidaknya </w:t>
      </w:r>
      <w:r w:rsidR="00C80662">
        <w:rPr>
          <w:rFonts w:ascii="Tahoma" w:hAnsi="Tahoma" w:cs="Tahoma"/>
          <w:sz w:val="22"/>
          <w:szCs w:val="22"/>
          <w:lang w:val="en-US"/>
        </w:rPr>
        <w:t>Undang-Undang</w:t>
      </w:r>
      <w:r w:rsidR="00F95B7E" w:rsidRPr="00481D84">
        <w:rPr>
          <w:rFonts w:ascii="Tahoma" w:hAnsi="Tahoma" w:cs="Tahoma"/>
          <w:sz w:val="22"/>
          <w:szCs w:val="22"/>
          <w:lang w:val="en-US"/>
        </w:rPr>
        <w:t xml:space="preserve"> </w:t>
      </w:r>
      <w:r w:rsidR="001D3AA2" w:rsidRPr="00481D84">
        <w:rPr>
          <w:rFonts w:ascii="Tahoma" w:hAnsi="Tahoma" w:cs="Tahoma"/>
          <w:sz w:val="22"/>
          <w:szCs w:val="22"/>
          <w:lang w:val="en-US"/>
        </w:rPr>
        <w:t xml:space="preserve">perkawinan </w:t>
      </w:r>
      <w:r w:rsidR="001D3AA2" w:rsidRPr="00481D84">
        <w:rPr>
          <w:rFonts w:ascii="Tahoma" w:hAnsi="Tahoma" w:cs="Tahoma"/>
          <w:sz w:val="22"/>
          <w:szCs w:val="22"/>
        </w:rPr>
        <w:t>sebagai hukum f</w:t>
      </w:r>
      <w:r w:rsidR="004B688A" w:rsidRPr="00481D84">
        <w:rPr>
          <w:rFonts w:ascii="Tahoma" w:hAnsi="Tahoma" w:cs="Tahoma"/>
          <w:sz w:val="22"/>
          <w:szCs w:val="22"/>
        </w:rPr>
        <w:t xml:space="preserve">ormal, </w:t>
      </w:r>
      <w:r w:rsidR="001D3AA2" w:rsidRPr="00481D84">
        <w:rPr>
          <w:rFonts w:ascii="Tahoma" w:hAnsi="Tahoma" w:cs="Tahoma"/>
          <w:sz w:val="22"/>
          <w:szCs w:val="22"/>
        </w:rPr>
        <w:t xml:space="preserve">akan mampu menggiring tingkah laku warga masyarakat terutama pada sangat tergantung pada sikap warga masyarakat, khususnya yang merasa terlibat dan terkena proses mobilisasi hukum itu. </w:t>
      </w:r>
      <w:r w:rsidR="00202F21" w:rsidRPr="00481D84">
        <w:rPr>
          <w:rFonts w:ascii="Tahoma" w:hAnsi="Tahoma" w:cs="Tahoma"/>
          <w:sz w:val="22"/>
          <w:szCs w:val="22"/>
        </w:rPr>
        <w:t xml:space="preserve">Dengan </w:t>
      </w:r>
      <w:r w:rsidR="001D3AA2" w:rsidRPr="00481D84">
        <w:rPr>
          <w:rFonts w:ascii="Tahoma" w:hAnsi="Tahoma" w:cs="Tahoma"/>
          <w:sz w:val="22"/>
          <w:szCs w:val="22"/>
        </w:rPr>
        <w:t>perkataan lain, ketaatan terhadap sistem hukum itu sangat dipengaruhi oleh faktor pelaksana ketentuan untuk bersedia menerima ketentuan tersebut. hal ini akan kepentingan.</w:t>
      </w:r>
    </w:p>
    <w:p w:rsidR="00F6341A" w:rsidRPr="00481D84" w:rsidRDefault="004B688A" w:rsidP="00F6341A">
      <w:pPr>
        <w:spacing w:before="0" w:after="0" w:line="480" w:lineRule="auto"/>
        <w:ind w:firstLine="567"/>
        <w:jc w:val="both"/>
        <w:rPr>
          <w:rFonts w:ascii="Tahoma" w:eastAsia="SimSun" w:hAnsi="Tahoma" w:cs="Tahoma"/>
          <w:sz w:val="22"/>
          <w:szCs w:val="22"/>
        </w:rPr>
      </w:pPr>
      <w:r w:rsidRPr="00481D84">
        <w:rPr>
          <w:rFonts w:ascii="Tahoma" w:eastAsia="SimSun" w:hAnsi="Tahoma" w:cs="Tahoma"/>
          <w:sz w:val="22"/>
          <w:szCs w:val="22"/>
          <w:lang w:val="en-US"/>
        </w:rPr>
        <w:t>P</w:t>
      </w:r>
      <w:r w:rsidRPr="00481D84">
        <w:rPr>
          <w:rFonts w:ascii="Tahoma" w:eastAsia="SimSun" w:hAnsi="Tahoma" w:cs="Tahoma"/>
          <w:sz w:val="22"/>
          <w:szCs w:val="22"/>
        </w:rPr>
        <w:t xml:space="preserve">engunifikasian </w:t>
      </w:r>
      <w:r w:rsidR="001D3AA2" w:rsidRPr="00481D84">
        <w:rPr>
          <w:rFonts w:ascii="Tahoma" w:eastAsia="SimSun" w:hAnsi="Tahoma" w:cs="Tahoma"/>
          <w:sz w:val="22"/>
          <w:szCs w:val="22"/>
        </w:rPr>
        <w:t xml:space="preserve">aturan-aturan di bidang hukum perkawinan terjadi ketika lahirnya </w:t>
      </w:r>
      <w:r w:rsidR="00C80662">
        <w:rPr>
          <w:rFonts w:ascii="Tahoma" w:eastAsia="SimSun" w:hAnsi="Tahoma" w:cs="Tahoma"/>
          <w:sz w:val="22"/>
          <w:szCs w:val="22"/>
        </w:rPr>
        <w:t>Undang-Undang</w:t>
      </w:r>
      <w:r w:rsidR="00F95B7E" w:rsidRPr="00481D84">
        <w:rPr>
          <w:rFonts w:ascii="Tahoma" w:eastAsia="SimSun" w:hAnsi="Tahoma" w:cs="Tahoma"/>
          <w:sz w:val="22"/>
          <w:szCs w:val="22"/>
        </w:rPr>
        <w:t xml:space="preserve"> </w:t>
      </w:r>
      <w:r w:rsidR="006C69BD">
        <w:rPr>
          <w:rFonts w:ascii="Tahoma" w:eastAsia="SimSun" w:hAnsi="Tahoma" w:cs="Tahoma"/>
          <w:sz w:val="22"/>
          <w:szCs w:val="22"/>
        </w:rPr>
        <w:t>Nomor</w:t>
      </w:r>
      <w:r w:rsidR="001D3AA2" w:rsidRPr="00481D84">
        <w:rPr>
          <w:rFonts w:ascii="Tahoma" w:eastAsia="SimSun" w:hAnsi="Tahoma" w:cs="Tahoma"/>
          <w:sz w:val="22"/>
          <w:szCs w:val="22"/>
        </w:rPr>
        <w:t xml:space="preserve"> 1 tahun 1974 tentang perkawinan (selanjutnya disebut </w:t>
      </w:r>
      <w:r w:rsidR="00C80662">
        <w:rPr>
          <w:rFonts w:ascii="Tahoma" w:eastAsia="SimSun" w:hAnsi="Tahoma" w:cs="Tahoma"/>
          <w:sz w:val="22"/>
          <w:szCs w:val="22"/>
        </w:rPr>
        <w:t>Undang-Undang</w:t>
      </w:r>
      <w:r w:rsidR="001D3AA2" w:rsidRPr="00481D84">
        <w:rPr>
          <w:rFonts w:ascii="Tahoma" w:eastAsia="SimSun" w:hAnsi="Tahoma" w:cs="Tahoma"/>
          <w:sz w:val="22"/>
          <w:szCs w:val="22"/>
        </w:rPr>
        <w:t xml:space="preserve"> perkawinan). </w:t>
      </w:r>
      <w:r w:rsidR="00202F21" w:rsidRPr="00481D84">
        <w:rPr>
          <w:rFonts w:ascii="Tahoma" w:eastAsia="SimSun" w:hAnsi="Tahoma" w:cs="Tahoma"/>
          <w:sz w:val="22"/>
          <w:szCs w:val="22"/>
        </w:rPr>
        <w:t xml:space="preserve">Adanya </w:t>
      </w:r>
      <w:r w:rsidR="001D3AA2" w:rsidRPr="00481D84">
        <w:rPr>
          <w:rFonts w:ascii="Tahoma" w:eastAsia="SimSun" w:hAnsi="Tahoma" w:cs="Tahoma"/>
          <w:sz w:val="22"/>
          <w:szCs w:val="22"/>
        </w:rPr>
        <w:t xml:space="preserve">pengunifikasian </w:t>
      </w:r>
      <w:r w:rsidR="00C80662">
        <w:rPr>
          <w:rFonts w:ascii="Tahoma" w:eastAsia="SimSun" w:hAnsi="Tahoma" w:cs="Tahoma"/>
          <w:sz w:val="22"/>
          <w:szCs w:val="22"/>
        </w:rPr>
        <w:t>Undang-Undang</w:t>
      </w:r>
      <w:r w:rsidR="001D3AA2" w:rsidRPr="00481D84">
        <w:rPr>
          <w:rFonts w:ascii="Tahoma" w:eastAsia="SimSun" w:hAnsi="Tahoma" w:cs="Tahoma"/>
          <w:sz w:val="22"/>
          <w:szCs w:val="22"/>
        </w:rPr>
        <w:t xml:space="preserve"> perkawinan itu secara otomatis seluruh warga negara indonesia harus menggunakan dasar </w:t>
      </w:r>
      <w:r w:rsidR="00C80662">
        <w:rPr>
          <w:rFonts w:ascii="Tahoma" w:eastAsia="SimSun" w:hAnsi="Tahoma" w:cs="Tahoma"/>
          <w:sz w:val="22"/>
          <w:szCs w:val="22"/>
        </w:rPr>
        <w:t>Undang-Undang</w:t>
      </w:r>
      <w:r w:rsidR="00202F21" w:rsidRPr="00481D84">
        <w:rPr>
          <w:rFonts w:ascii="Tahoma" w:eastAsia="SimSun" w:hAnsi="Tahoma" w:cs="Tahoma"/>
          <w:sz w:val="22"/>
          <w:szCs w:val="22"/>
        </w:rPr>
        <w:t xml:space="preserve"> </w:t>
      </w:r>
      <w:r w:rsidR="006C69BD">
        <w:rPr>
          <w:rFonts w:ascii="Tahoma" w:eastAsia="SimSun" w:hAnsi="Tahoma" w:cs="Tahoma"/>
          <w:sz w:val="22"/>
          <w:szCs w:val="22"/>
        </w:rPr>
        <w:t>Nomor</w:t>
      </w:r>
      <w:r w:rsidR="00F95B7E" w:rsidRPr="00481D84">
        <w:rPr>
          <w:rFonts w:ascii="Tahoma" w:eastAsia="SimSun" w:hAnsi="Tahoma" w:cs="Tahoma"/>
          <w:sz w:val="22"/>
          <w:szCs w:val="22"/>
        </w:rPr>
        <w:t xml:space="preserve"> </w:t>
      </w:r>
      <w:r w:rsidR="001D3AA2" w:rsidRPr="00481D84">
        <w:rPr>
          <w:rFonts w:ascii="Tahoma" w:eastAsia="SimSun" w:hAnsi="Tahoma" w:cs="Tahoma"/>
          <w:sz w:val="22"/>
          <w:szCs w:val="22"/>
        </w:rPr>
        <w:t xml:space="preserve">1 tahun 1974 dalam mengadakan atau menyelenggarakan perkawinan padahal sebenarnya mereka telah mempunyai hukum adat perkawinan sendiri. </w:t>
      </w:r>
    </w:p>
    <w:p w:rsidR="00F6341A" w:rsidRPr="00481D84" w:rsidRDefault="003204BF" w:rsidP="00F6341A">
      <w:pPr>
        <w:spacing w:before="0" w:after="0" w:line="480" w:lineRule="auto"/>
        <w:ind w:firstLine="567"/>
        <w:jc w:val="both"/>
        <w:rPr>
          <w:rFonts w:ascii="Tahoma" w:eastAsia="SimSun" w:hAnsi="Tahoma" w:cs="Tahoma"/>
          <w:sz w:val="22"/>
          <w:szCs w:val="22"/>
        </w:rPr>
      </w:pPr>
      <w:r w:rsidRPr="00481D84">
        <w:rPr>
          <w:rFonts w:ascii="Tahoma" w:eastAsia="SimSun" w:hAnsi="Tahoma" w:cs="Tahoma"/>
          <w:sz w:val="22"/>
          <w:szCs w:val="22"/>
        </w:rPr>
        <w:t>D</w:t>
      </w:r>
      <w:r w:rsidR="001D3AA2" w:rsidRPr="00481D84">
        <w:rPr>
          <w:rFonts w:ascii="Tahoma" w:eastAsia="SimSun" w:hAnsi="Tahoma" w:cs="Tahoma"/>
          <w:sz w:val="22"/>
          <w:szCs w:val="22"/>
        </w:rPr>
        <w:t xml:space="preserve">i dalam pasal 64 </w:t>
      </w:r>
      <w:r w:rsidR="00C80662">
        <w:rPr>
          <w:rFonts w:ascii="Tahoma" w:eastAsia="SimSun" w:hAnsi="Tahoma" w:cs="Tahoma"/>
          <w:sz w:val="22"/>
          <w:szCs w:val="22"/>
        </w:rPr>
        <w:t>Undang-Undang</w:t>
      </w:r>
      <w:r w:rsidR="00F95B7E" w:rsidRPr="00481D84">
        <w:rPr>
          <w:rFonts w:ascii="Tahoma" w:eastAsia="SimSun" w:hAnsi="Tahoma" w:cs="Tahoma"/>
          <w:sz w:val="22"/>
          <w:szCs w:val="22"/>
        </w:rPr>
        <w:t xml:space="preserve"> </w:t>
      </w:r>
      <w:r w:rsidR="001D3AA2" w:rsidRPr="00481D84">
        <w:rPr>
          <w:rFonts w:ascii="Tahoma" w:eastAsia="SimSun" w:hAnsi="Tahoma" w:cs="Tahoma"/>
          <w:sz w:val="22"/>
          <w:szCs w:val="22"/>
        </w:rPr>
        <w:t xml:space="preserve">perkawinan untuk perkawinan dan </w:t>
      </w:r>
      <w:r w:rsidR="004B688A" w:rsidRPr="00481D84">
        <w:rPr>
          <w:rFonts w:ascii="Tahoma" w:eastAsia="SimSun" w:hAnsi="Tahoma" w:cs="Tahoma"/>
          <w:sz w:val="22"/>
          <w:szCs w:val="22"/>
        </w:rPr>
        <w:t xml:space="preserve">Segala </w:t>
      </w:r>
      <w:r w:rsidR="001D3AA2" w:rsidRPr="00481D84">
        <w:rPr>
          <w:rFonts w:ascii="Tahoma" w:eastAsia="SimSun" w:hAnsi="Tahoma" w:cs="Tahoma"/>
          <w:sz w:val="22"/>
          <w:szCs w:val="22"/>
        </w:rPr>
        <w:t xml:space="preserve">sesuatu yang berhubungan dengan perkawinan berdasarkan atas </w:t>
      </w:r>
      <w:r w:rsidR="00C80662">
        <w:rPr>
          <w:rFonts w:ascii="Tahoma" w:eastAsia="SimSun" w:hAnsi="Tahoma" w:cs="Tahoma"/>
          <w:sz w:val="22"/>
          <w:szCs w:val="22"/>
        </w:rPr>
        <w:t>Undang-Undang</w:t>
      </w:r>
      <w:r w:rsidR="004B688A" w:rsidRPr="00481D84">
        <w:rPr>
          <w:rFonts w:ascii="Tahoma" w:eastAsia="SimSun" w:hAnsi="Tahoma" w:cs="Tahoma"/>
          <w:sz w:val="22"/>
          <w:szCs w:val="22"/>
        </w:rPr>
        <w:t xml:space="preserve"> </w:t>
      </w:r>
      <w:r w:rsidR="001D3AA2" w:rsidRPr="00481D84">
        <w:rPr>
          <w:rFonts w:ascii="Tahoma" w:eastAsia="SimSun" w:hAnsi="Tahoma" w:cs="Tahoma"/>
          <w:sz w:val="22"/>
          <w:szCs w:val="22"/>
        </w:rPr>
        <w:t xml:space="preserve">ini, maka dengan berlakunya </w:t>
      </w:r>
      <w:r w:rsidR="00C80662">
        <w:rPr>
          <w:rFonts w:ascii="Tahoma" w:eastAsia="SimSun" w:hAnsi="Tahoma" w:cs="Tahoma"/>
          <w:sz w:val="22"/>
          <w:szCs w:val="22"/>
        </w:rPr>
        <w:t>Undang-Undang</w:t>
      </w:r>
      <w:r w:rsidR="001D3AA2" w:rsidRPr="00481D84">
        <w:rPr>
          <w:rFonts w:ascii="Tahoma" w:eastAsia="SimSun" w:hAnsi="Tahoma" w:cs="Tahoma"/>
          <w:sz w:val="22"/>
          <w:szCs w:val="22"/>
        </w:rPr>
        <w:t xml:space="preserve"> ini ketentuan-ketentuan yang diatur dalam kitab </w:t>
      </w:r>
      <w:r w:rsidR="00C80662">
        <w:rPr>
          <w:rFonts w:ascii="Tahoma" w:eastAsia="SimSun" w:hAnsi="Tahoma" w:cs="Tahoma"/>
          <w:sz w:val="22"/>
          <w:szCs w:val="22"/>
        </w:rPr>
        <w:t>Undang-Undang</w:t>
      </w:r>
      <w:r w:rsidR="001D3AA2" w:rsidRPr="00481D84">
        <w:rPr>
          <w:rFonts w:ascii="Tahoma" w:eastAsia="SimSun" w:hAnsi="Tahoma" w:cs="Tahoma"/>
          <w:sz w:val="22"/>
          <w:szCs w:val="22"/>
        </w:rPr>
        <w:t xml:space="preserve"> hukum perdata (</w:t>
      </w:r>
      <w:r w:rsidR="001D3AA2" w:rsidRPr="00481D84">
        <w:rPr>
          <w:rFonts w:ascii="Tahoma" w:eastAsia="SimSun" w:hAnsi="Tahoma" w:cs="Tahoma"/>
          <w:i/>
          <w:sz w:val="22"/>
          <w:szCs w:val="22"/>
        </w:rPr>
        <w:t>burgelijk wetboek</w:t>
      </w:r>
      <w:r w:rsidR="001D3AA2" w:rsidRPr="00481D84">
        <w:rPr>
          <w:rFonts w:ascii="Tahoma" w:eastAsia="SimSun" w:hAnsi="Tahoma" w:cs="Tahoma"/>
          <w:sz w:val="22"/>
          <w:szCs w:val="22"/>
        </w:rPr>
        <w:t xml:space="preserve">), ordinansi perkawinan indonesia kristen </w:t>
      </w:r>
      <w:r w:rsidR="001D3AA2" w:rsidRPr="00481D84">
        <w:rPr>
          <w:rFonts w:ascii="Tahoma" w:eastAsia="SimSun" w:hAnsi="Tahoma" w:cs="Tahoma"/>
          <w:i/>
          <w:sz w:val="22"/>
          <w:szCs w:val="22"/>
        </w:rPr>
        <w:t>(huwelijk ordanantie christen indonesia</w:t>
      </w:r>
      <w:r w:rsidR="001D3AA2" w:rsidRPr="00481D84">
        <w:rPr>
          <w:rFonts w:ascii="Tahoma" w:eastAsia="SimSun" w:hAnsi="Tahoma" w:cs="Tahoma"/>
          <w:sz w:val="22"/>
          <w:szCs w:val="22"/>
        </w:rPr>
        <w:t xml:space="preserve"> 1933 </w:t>
      </w:r>
      <w:r w:rsidR="006C69BD">
        <w:rPr>
          <w:rFonts w:ascii="Tahoma" w:eastAsia="SimSun" w:hAnsi="Tahoma" w:cs="Tahoma"/>
          <w:sz w:val="22"/>
          <w:szCs w:val="22"/>
        </w:rPr>
        <w:t>Nomor</w:t>
      </w:r>
      <w:r w:rsidR="001D3AA2" w:rsidRPr="00481D84">
        <w:rPr>
          <w:rFonts w:ascii="Tahoma" w:eastAsia="SimSun" w:hAnsi="Tahoma" w:cs="Tahoma"/>
          <w:sz w:val="22"/>
          <w:szCs w:val="22"/>
          <w:lang w:val="en-US"/>
        </w:rPr>
        <w:t xml:space="preserve"> </w:t>
      </w:r>
      <w:r w:rsidR="001D3AA2" w:rsidRPr="00481D84">
        <w:rPr>
          <w:rFonts w:ascii="Tahoma" w:eastAsia="SimSun" w:hAnsi="Tahoma" w:cs="Tahoma"/>
          <w:sz w:val="22"/>
          <w:szCs w:val="22"/>
        </w:rPr>
        <w:t>74, peraturan perkawinan campuran (</w:t>
      </w:r>
      <w:r w:rsidR="001D3AA2" w:rsidRPr="00481D84">
        <w:rPr>
          <w:rFonts w:ascii="Tahoma" w:eastAsia="SimSun" w:hAnsi="Tahoma" w:cs="Tahoma"/>
          <w:i/>
          <w:sz w:val="22"/>
          <w:szCs w:val="22"/>
        </w:rPr>
        <w:t>regeling op gemeng de huwelijken</w:t>
      </w:r>
      <w:r w:rsidR="001D3AA2" w:rsidRPr="00481D84">
        <w:rPr>
          <w:rFonts w:ascii="Tahoma" w:eastAsia="SimSun" w:hAnsi="Tahoma" w:cs="Tahoma"/>
          <w:sz w:val="22"/>
          <w:szCs w:val="22"/>
        </w:rPr>
        <w:t xml:space="preserve"> s.</w:t>
      </w:r>
      <w:r w:rsidR="001D3AA2" w:rsidRPr="00481D84">
        <w:rPr>
          <w:rFonts w:ascii="Tahoma" w:eastAsia="SimSun" w:hAnsi="Tahoma" w:cs="Tahoma"/>
          <w:sz w:val="22"/>
          <w:szCs w:val="22"/>
          <w:lang w:val="en-US"/>
        </w:rPr>
        <w:t xml:space="preserve"> </w:t>
      </w:r>
      <w:r w:rsidR="001D3AA2" w:rsidRPr="00481D84">
        <w:rPr>
          <w:rFonts w:ascii="Tahoma" w:eastAsia="SimSun" w:hAnsi="Tahoma" w:cs="Tahoma"/>
          <w:sz w:val="22"/>
          <w:szCs w:val="22"/>
        </w:rPr>
        <w:t xml:space="preserve">1898 </w:t>
      </w:r>
      <w:r w:rsidR="006C69BD">
        <w:rPr>
          <w:rFonts w:ascii="Tahoma" w:eastAsia="SimSun" w:hAnsi="Tahoma" w:cs="Tahoma"/>
          <w:sz w:val="22"/>
          <w:szCs w:val="22"/>
        </w:rPr>
        <w:t>Nomor</w:t>
      </w:r>
      <w:r w:rsidR="001D3AA2" w:rsidRPr="00481D84">
        <w:rPr>
          <w:rFonts w:ascii="Tahoma" w:eastAsia="SimSun" w:hAnsi="Tahoma" w:cs="Tahoma"/>
          <w:sz w:val="22"/>
          <w:szCs w:val="22"/>
        </w:rPr>
        <w:t xml:space="preserve"> 158), dan peraturan-peraturan lain yang mengatur tentang perkawinan sejauh telah diatur dalam </w:t>
      </w:r>
      <w:r w:rsidR="00C80662">
        <w:rPr>
          <w:rFonts w:ascii="Tahoma" w:eastAsia="SimSun" w:hAnsi="Tahoma" w:cs="Tahoma"/>
          <w:sz w:val="22"/>
          <w:szCs w:val="22"/>
        </w:rPr>
        <w:t>Undang-Undang</w:t>
      </w:r>
      <w:r w:rsidR="001D3AA2" w:rsidRPr="00481D84">
        <w:rPr>
          <w:rFonts w:ascii="Tahoma" w:eastAsia="SimSun" w:hAnsi="Tahoma" w:cs="Tahoma"/>
          <w:sz w:val="22"/>
          <w:szCs w:val="22"/>
        </w:rPr>
        <w:t xml:space="preserve"> ini, dinyatakan tidak berlaku. “peraturan-peraturan lain yang mengatur tentang </w:t>
      </w:r>
      <w:r w:rsidR="004B688A" w:rsidRPr="00481D84">
        <w:rPr>
          <w:rFonts w:ascii="Tahoma" w:eastAsia="SimSun" w:hAnsi="Tahoma" w:cs="Tahoma"/>
          <w:sz w:val="22"/>
          <w:szCs w:val="22"/>
        </w:rPr>
        <w:t xml:space="preserve">Perkawinan Sejauh Telah Diatur Dalam </w:t>
      </w:r>
      <w:r w:rsidR="00C80662">
        <w:rPr>
          <w:rFonts w:ascii="Tahoma" w:eastAsia="SimSun" w:hAnsi="Tahoma" w:cs="Tahoma"/>
          <w:sz w:val="22"/>
          <w:szCs w:val="22"/>
        </w:rPr>
        <w:t>Undang-Undang</w:t>
      </w:r>
      <w:r w:rsidR="004B688A" w:rsidRPr="00481D84">
        <w:rPr>
          <w:rFonts w:ascii="Tahoma" w:eastAsia="SimSun" w:hAnsi="Tahoma" w:cs="Tahoma"/>
          <w:sz w:val="22"/>
          <w:szCs w:val="22"/>
        </w:rPr>
        <w:t xml:space="preserve"> Ini</w:t>
      </w:r>
      <w:r w:rsidR="001D3AA2" w:rsidRPr="00481D84">
        <w:rPr>
          <w:rFonts w:ascii="Tahoma" w:eastAsia="SimSun" w:hAnsi="Tahoma" w:cs="Tahoma"/>
          <w:sz w:val="22"/>
          <w:szCs w:val="22"/>
        </w:rPr>
        <w:t>, dinyatakan tidak berlaku</w:t>
      </w:r>
      <w:r w:rsidR="004B688A" w:rsidRPr="00481D84">
        <w:rPr>
          <w:rFonts w:ascii="Tahoma" w:eastAsia="SimSun" w:hAnsi="Tahoma" w:cs="Tahoma"/>
          <w:sz w:val="22"/>
          <w:szCs w:val="22"/>
        </w:rPr>
        <w:t xml:space="preserve">”. </w:t>
      </w:r>
    </w:p>
    <w:p w:rsidR="00F6341A" w:rsidRPr="00481D84" w:rsidRDefault="004B688A" w:rsidP="00F6341A">
      <w:pPr>
        <w:spacing w:before="0" w:after="0" w:line="480" w:lineRule="auto"/>
        <w:ind w:firstLine="567"/>
        <w:jc w:val="both"/>
        <w:rPr>
          <w:rFonts w:ascii="Tahoma" w:eastAsia="SimSun" w:hAnsi="Tahoma" w:cs="Tahoma"/>
          <w:sz w:val="22"/>
          <w:szCs w:val="22"/>
        </w:rPr>
      </w:pPr>
      <w:r w:rsidRPr="00481D84">
        <w:rPr>
          <w:rFonts w:ascii="Tahoma" w:eastAsia="SimSun" w:hAnsi="Tahoma" w:cs="Tahoma"/>
          <w:sz w:val="22"/>
          <w:szCs w:val="22"/>
        </w:rPr>
        <w:t xml:space="preserve">Namun </w:t>
      </w:r>
      <w:r w:rsidR="001D3AA2" w:rsidRPr="00481D84">
        <w:rPr>
          <w:rFonts w:ascii="Tahoma" w:eastAsia="SimSun" w:hAnsi="Tahoma" w:cs="Tahoma"/>
          <w:sz w:val="22"/>
          <w:szCs w:val="22"/>
        </w:rPr>
        <w:t xml:space="preserve">dengan penafsiran </w:t>
      </w:r>
      <w:r w:rsidR="001D3AA2" w:rsidRPr="00481D84">
        <w:rPr>
          <w:rFonts w:ascii="Tahoma" w:eastAsia="SimSun" w:hAnsi="Tahoma" w:cs="Tahoma"/>
          <w:i/>
          <w:sz w:val="22"/>
          <w:szCs w:val="22"/>
        </w:rPr>
        <w:t>a contrario</w:t>
      </w:r>
      <w:r w:rsidR="001D3AA2" w:rsidRPr="00481D84">
        <w:rPr>
          <w:rFonts w:ascii="Tahoma" w:eastAsia="SimSun" w:hAnsi="Tahoma" w:cs="Tahoma"/>
          <w:sz w:val="22"/>
          <w:szCs w:val="22"/>
        </w:rPr>
        <w:t xml:space="preserve"> hal-hal yang tidak diatur dalam </w:t>
      </w:r>
      <w:r w:rsidR="00C80662">
        <w:rPr>
          <w:rFonts w:ascii="Tahoma" w:eastAsia="SimSun" w:hAnsi="Tahoma" w:cs="Tahoma"/>
          <w:sz w:val="22"/>
          <w:szCs w:val="22"/>
        </w:rPr>
        <w:t>Undang-Undang</w:t>
      </w:r>
      <w:r w:rsidR="001D3AA2" w:rsidRPr="00481D84">
        <w:rPr>
          <w:rFonts w:ascii="Tahoma" w:eastAsia="SimSun" w:hAnsi="Tahoma" w:cs="Tahoma"/>
          <w:sz w:val="22"/>
          <w:szCs w:val="22"/>
        </w:rPr>
        <w:t xml:space="preserve"> perkawinan ini tetapi ada di hukum adat perkawinan maka tetap berlaku,seperti bentuk perkawinan upacara perkawinan dan lain-lain. </w:t>
      </w:r>
      <w:r w:rsidR="006F16BE" w:rsidRPr="00481D84">
        <w:rPr>
          <w:rFonts w:ascii="Tahoma" w:eastAsia="SimSun" w:hAnsi="Tahoma" w:cs="Tahoma"/>
          <w:sz w:val="22"/>
          <w:szCs w:val="22"/>
        </w:rPr>
        <w:t xml:space="preserve">Jadi </w:t>
      </w:r>
      <w:r w:rsidR="001D3AA2" w:rsidRPr="00481D84">
        <w:rPr>
          <w:rFonts w:ascii="Tahoma" w:eastAsia="SimSun" w:hAnsi="Tahoma" w:cs="Tahoma"/>
          <w:sz w:val="22"/>
          <w:szCs w:val="22"/>
        </w:rPr>
        <w:t xml:space="preserve">pasal </w:t>
      </w:r>
      <w:r w:rsidRPr="00481D84">
        <w:rPr>
          <w:rFonts w:ascii="Tahoma" w:eastAsia="SimSun" w:hAnsi="Tahoma" w:cs="Tahoma"/>
          <w:sz w:val="22"/>
          <w:szCs w:val="22"/>
        </w:rPr>
        <w:t xml:space="preserve">66 </w:t>
      </w:r>
      <w:r w:rsidR="00C80662">
        <w:rPr>
          <w:rFonts w:ascii="Tahoma" w:eastAsia="SimSun" w:hAnsi="Tahoma" w:cs="Tahoma"/>
          <w:sz w:val="22"/>
          <w:szCs w:val="22"/>
        </w:rPr>
        <w:t>Undang-Undang</w:t>
      </w:r>
      <w:r w:rsidRPr="00481D84">
        <w:rPr>
          <w:rFonts w:ascii="Tahoma" w:eastAsia="SimSun" w:hAnsi="Tahoma" w:cs="Tahoma"/>
          <w:sz w:val="22"/>
          <w:szCs w:val="22"/>
        </w:rPr>
        <w:t xml:space="preserve"> </w:t>
      </w:r>
      <w:r w:rsidR="001D3AA2" w:rsidRPr="00481D84">
        <w:rPr>
          <w:rFonts w:ascii="Tahoma" w:eastAsia="SimSun" w:hAnsi="Tahoma" w:cs="Tahoma"/>
          <w:sz w:val="22"/>
          <w:szCs w:val="22"/>
        </w:rPr>
        <w:t xml:space="preserve">dasar yang dijalankan menurut peraturan-peraturan lama, adalah sah”. </w:t>
      </w:r>
    </w:p>
    <w:p w:rsidR="00F6341A" w:rsidRPr="00481D84" w:rsidRDefault="004B688A" w:rsidP="00F6341A">
      <w:pPr>
        <w:spacing w:before="0" w:after="0" w:line="480" w:lineRule="auto"/>
        <w:ind w:firstLine="567"/>
        <w:jc w:val="both"/>
        <w:rPr>
          <w:rFonts w:ascii="Tahoma" w:eastAsia="SimSun" w:hAnsi="Tahoma" w:cs="Tahoma"/>
          <w:sz w:val="22"/>
          <w:szCs w:val="22"/>
        </w:rPr>
      </w:pPr>
      <w:r w:rsidRPr="00481D84">
        <w:rPr>
          <w:rFonts w:ascii="Tahoma" w:eastAsia="SimSun" w:hAnsi="Tahoma" w:cs="Tahoma"/>
          <w:sz w:val="22"/>
          <w:szCs w:val="22"/>
        </w:rPr>
        <w:t xml:space="preserve">Maka </w:t>
      </w:r>
      <w:r w:rsidR="00466538" w:rsidRPr="00481D84">
        <w:rPr>
          <w:rFonts w:ascii="Tahoma" w:eastAsia="SimSun" w:hAnsi="Tahoma" w:cs="Tahoma"/>
          <w:sz w:val="22"/>
          <w:szCs w:val="22"/>
        </w:rPr>
        <w:t>tolak ukur sah atau tidaknya perkawinan pra (sebelum</w:t>
      </w:r>
      <w:r w:rsidRPr="00481D84">
        <w:rPr>
          <w:rFonts w:ascii="Tahoma" w:eastAsia="SimSun" w:hAnsi="Tahoma" w:cs="Tahoma"/>
          <w:sz w:val="22"/>
          <w:szCs w:val="22"/>
        </w:rPr>
        <w:t xml:space="preserve">) </w:t>
      </w:r>
      <w:r w:rsidR="00C80662">
        <w:rPr>
          <w:rFonts w:ascii="Tahoma" w:eastAsia="Times New Roman" w:hAnsi="Tahoma" w:cs="Tahoma"/>
          <w:sz w:val="22"/>
          <w:szCs w:val="22"/>
        </w:rPr>
        <w:t>Undang-Undang</w:t>
      </w:r>
      <w:r w:rsidRPr="00481D84">
        <w:rPr>
          <w:rFonts w:ascii="Tahoma" w:eastAsia="SimSun" w:hAnsi="Tahoma" w:cs="Tahoma"/>
          <w:sz w:val="22"/>
          <w:szCs w:val="22"/>
        </w:rPr>
        <w:t xml:space="preserve"> </w:t>
      </w:r>
      <w:r w:rsidR="00466538" w:rsidRPr="00481D84">
        <w:rPr>
          <w:rFonts w:ascii="Tahoma" w:eastAsia="SimSun" w:hAnsi="Tahoma" w:cs="Tahoma"/>
          <w:sz w:val="22"/>
          <w:szCs w:val="22"/>
        </w:rPr>
        <w:t>perkawinan ad</w:t>
      </w:r>
      <w:r w:rsidR="00917272">
        <w:rPr>
          <w:rFonts w:ascii="Tahoma" w:eastAsia="SimSun" w:hAnsi="Tahoma" w:cs="Tahoma"/>
          <w:sz w:val="22"/>
          <w:szCs w:val="22"/>
          <w:lang w:val="en-US"/>
        </w:rPr>
        <w:t>a</w:t>
      </w:r>
      <w:r w:rsidR="00466538" w:rsidRPr="00481D84">
        <w:rPr>
          <w:rFonts w:ascii="Tahoma" w:eastAsia="SimSun" w:hAnsi="Tahoma" w:cs="Tahoma"/>
          <w:sz w:val="22"/>
          <w:szCs w:val="22"/>
        </w:rPr>
        <w:t>l</w:t>
      </w:r>
      <w:r w:rsidR="00917272">
        <w:rPr>
          <w:rFonts w:ascii="Tahoma" w:eastAsia="SimSun" w:hAnsi="Tahoma" w:cs="Tahoma"/>
          <w:sz w:val="22"/>
          <w:szCs w:val="22"/>
          <w:lang w:val="en-US"/>
        </w:rPr>
        <w:t>a</w:t>
      </w:r>
      <w:r w:rsidR="00466538" w:rsidRPr="00481D84">
        <w:rPr>
          <w:rFonts w:ascii="Tahoma" w:eastAsia="SimSun" w:hAnsi="Tahoma" w:cs="Tahoma"/>
          <w:sz w:val="22"/>
          <w:szCs w:val="22"/>
        </w:rPr>
        <w:t xml:space="preserve">h hukum perkawinan adat, namun pasca </w:t>
      </w:r>
      <w:r w:rsidR="00C80662">
        <w:rPr>
          <w:rFonts w:ascii="Tahoma" w:eastAsia="SimSun" w:hAnsi="Tahoma" w:cs="Tahoma"/>
          <w:sz w:val="22"/>
          <w:szCs w:val="22"/>
        </w:rPr>
        <w:t>Undang-Undang</w:t>
      </w:r>
      <w:r w:rsidRPr="00481D84">
        <w:rPr>
          <w:rFonts w:ascii="Tahoma" w:eastAsia="SimSun" w:hAnsi="Tahoma" w:cs="Tahoma"/>
          <w:sz w:val="22"/>
          <w:szCs w:val="22"/>
        </w:rPr>
        <w:t xml:space="preserve"> </w:t>
      </w:r>
      <w:r w:rsidR="00466538" w:rsidRPr="00481D84">
        <w:rPr>
          <w:rFonts w:ascii="Tahoma" w:eastAsia="SimSun" w:hAnsi="Tahoma" w:cs="Tahoma"/>
          <w:sz w:val="22"/>
          <w:szCs w:val="22"/>
        </w:rPr>
        <w:t xml:space="preserve">perkawinan tolak ukur sah merujuk pasal 2 </w:t>
      </w:r>
      <w:r w:rsidR="00C80662">
        <w:rPr>
          <w:rFonts w:ascii="Tahoma" w:eastAsia="Times New Roman" w:hAnsi="Tahoma" w:cs="Tahoma"/>
          <w:sz w:val="22"/>
          <w:szCs w:val="22"/>
        </w:rPr>
        <w:t>Undang-Undang</w:t>
      </w:r>
      <w:r w:rsidR="006F16BE" w:rsidRPr="00481D84">
        <w:rPr>
          <w:rFonts w:ascii="Tahoma" w:eastAsia="SimSun" w:hAnsi="Tahoma" w:cs="Tahoma"/>
          <w:sz w:val="22"/>
          <w:szCs w:val="22"/>
        </w:rPr>
        <w:t xml:space="preserve"> </w:t>
      </w:r>
      <w:r w:rsidR="00466538" w:rsidRPr="00481D84">
        <w:rPr>
          <w:rFonts w:ascii="Tahoma" w:eastAsia="SimSun" w:hAnsi="Tahoma" w:cs="Tahoma"/>
          <w:sz w:val="22"/>
          <w:szCs w:val="22"/>
        </w:rPr>
        <w:t xml:space="preserve">perkawinan. hal ini berarti perkawinan adat orang </w:t>
      </w:r>
      <w:r w:rsidRPr="00481D84">
        <w:rPr>
          <w:rFonts w:ascii="Tahoma" w:eastAsia="SimSun" w:hAnsi="Tahoma" w:cs="Tahoma"/>
          <w:sz w:val="22"/>
          <w:szCs w:val="22"/>
        </w:rPr>
        <w:t xml:space="preserve">Indonesia </w:t>
      </w:r>
      <w:r w:rsidR="00466538" w:rsidRPr="00481D84">
        <w:rPr>
          <w:rFonts w:ascii="Tahoma" w:eastAsia="SimSun" w:hAnsi="Tahoma" w:cs="Tahoma"/>
          <w:sz w:val="22"/>
          <w:szCs w:val="22"/>
        </w:rPr>
        <w:t>asli adalah perkawinan punya fungsi sebagai hukum berlakunya hukum perkawinan adat.</w:t>
      </w:r>
      <w:r w:rsidR="00466538" w:rsidRPr="00481D84">
        <w:rPr>
          <w:rFonts w:ascii="Tahoma" w:eastAsia="SimSun" w:hAnsi="Tahoma" w:cs="Tahoma"/>
          <w:sz w:val="22"/>
          <w:szCs w:val="22"/>
          <w:lang w:val="en-US"/>
        </w:rPr>
        <w:t xml:space="preserve"> </w:t>
      </w:r>
      <w:r w:rsidR="00466538" w:rsidRPr="00481D84">
        <w:rPr>
          <w:rFonts w:ascii="Tahoma" w:eastAsia="SimSun" w:hAnsi="Tahoma" w:cs="Tahoma"/>
          <w:sz w:val="22"/>
          <w:szCs w:val="22"/>
        </w:rPr>
        <w:t xml:space="preserve">kemudian di dalam pasal 64 </w:t>
      </w:r>
      <w:r w:rsidR="00C80662">
        <w:rPr>
          <w:rFonts w:ascii="Tahoma" w:eastAsia="SimSun" w:hAnsi="Tahoma" w:cs="Tahoma"/>
          <w:sz w:val="22"/>
          <w:szCs w:val="22"/>
        </w:rPr>
        <w:t>Undang-Undang</w:t>
      </w:r>
      <w:r w:rsidR="00F95B7E" w:rsidRPr="00481D84">
        <w:rPr>
          <w:rFonts w:ascii="Tahoma" w:eastAsia="SimSun" w:hAnsi="Tahoma" w:cs="Tahoma"/>
          <w:sz w:val="22"/>
          <w:szCs w:val="22"/>
        </w:rPr>
        <w:t xml:space="preserve"> </w:t>
      </w:r>
      <w:r w:rsidR="00466538" w:rsidRPr="00481D84">
        <w:rPr>
          <w:rFonts w:ascii="Tahoma" w:eastAsia="SimSun" w:hAnsi="Tahoma" w:cs="Tahoma"/>
          <w:sz w:val="22"/>
          <w:szCs w:val="22"/>
        </w:rPr>
        <w:t xml:space="preserve">perkawinan berbunyi, “untuk perkawinan dan segala sesuatu yang berhubungan dengan perkawinan yang tejadi 85 sebelum </w:t>
      </w:r>
      <w:r w:rsidR="00C80662">
        <w:rPr>
          <w:rFonts w:ascii="Tahoma" w:eastAsia="SimSun" w:hAnsi="Tahoma" w:cs="Tahoma"/>
          <w:sz w:val="22"/>
          <w:szCs w:val="22"/>
        </w:rPr>
        <w:t>Undang-Undang</w:t>
      </w:r>
      <w:r w:rsidR="00466538" w:rsidRPr="00481D84">
        <w:rPr>
          <w:rFonts w:ascii="Tahoma" w:eastAsia="SimSun" w:hAnsi="Tahoma" w:cs="Tahoma"/>
          <w:sz w:val="22"/>
          <w:szCs w:val="22"/>
        </w:rPr>
        <w:t xml:space="preserve"> ini berlaku sah jika dilakukan berdasarkan hukum adat sesuai dengan pluralisme hukum perkawinan yang berlaku sebelum </w:t>
      </w:r>
      <w:r w:rsidR="00C80662">
        <w:rPr>
          <w:rFonts w:ascii="Tahoma" w:eastAsia="SimSun" w:hAnsi="Tahoma" w:cs="Tahoma"/>
          <w:sz w:val="22"/>
          <w:szCs w:val="22"/>
        </w:rPr>
        <w:t>Undang-Undang</w:t>
      </w:r>
      <w:r w:rsidR="006F16BE" w:rsidRPr="00481D84">
        <w:rPr>
          <w:rFonts w:ascii="Tahoma" w:eastAsia="SimSun" w:hAnsi="Tahoma" w:cs="Tahoma"/>
          <w:sz w:val="22"/>
          <w:szCs w:val="22"/>
        </w:rPr>
        <w:t xml:space="preserve"> </w:t>
      </w:r>
      <w:r w:rsidR="00466538" w:rsidRPr="00481D84">
        <w:rPr>
          <w:rFonts w:ascii="Tahoma" w:eastAsia="SimSun" w:hAnsi="Tahoma" w:cs="Tahoma"/>
          <w:sz w:val="22"/>
          <w:szCs w:val="22"/>
        </w:rPr>
        <w:t xml:space="preserve">perkawinan. kemudian untuk lebih lanjutnya hubungan antara hukum perkawinan adat dan </w:t>
      </w:r>
      <w:r w:rsidR="00C80662">
        <w:rPr>
          <w:rFonts w:ascii="Tahoma" w:eastAsia="SimSun" w:hAnsi="Tahoma" w:cs="Tahoma"/>
          <w:sz w:val="22"/>
          <w:szCs w:val="22"/>
        </w:rPr>
        <w:t>Undang-Undang</w:t>
      </w:r>
      <w:r w:rsidRPr="00481D84">
        <w:rPr>
          <w:rFonts w:ascii="Tahoma" w:eastAsia="SimSun" w:hAnsi="Tahoma" w:cs="Tahoma"/>
          <w:sz w:val="22"/>
          <w:szCs w:val="22"/>
        </w:rPr>
        <w:t xml:space="preserve"> </w:t>
      </w:r>
      <w:r w:rsidR="00466538" w:rsidRPr="00481D84">
        <w:rPr>
          <w:rFonts w:ascii="Tahoma" w:eastAsia="SimSun" w:hAnsi="Tahoma" w:cs="Tahoma"/>
          <w:sz w:val="22"/>
          <w:szCs w:val="22"/>
        </w:rPr>
        <w:t xml:space="preserve">perkawinan yakni: </w:t>
      </w:r>
    </w:p>
    <w:p w:rsidR="00F6341A" w:rsidRPr="00481D84" w:rsidRDefault="004B688A" w:rsidP="00D77EF0">
      <w:pPr>
        <w:numPr>
          <w:ilvl w:val="0"/>
          <w:numId w:val="17"/>
        </w:numPr>
        <w:tabs>
          <w:tab w:val="clear" w:pos="0"/>
        </w:tabs>
        <w:spacing w:before="0" w:after="0" w:line="480" w:lineRule="auto"/>
        <w:ind w:left="851" w:hanging="284"/>
        <w:jc w:val="both"/>
        <w:rPr>
          <w:rFonts w:ascii="Tahoma" w:eastAsia="SimSun" w:hAnsi="Tahoma" w:cs="Tahoma"/>
          <w:sz w:val="22"/>
          <w:szCs w:val="22"/>
        </w:rPr>
      </w:pPr>
      <w:r w:rsidRPr="00481D84">
        <w:rPr>
          <w:rFonts w:ascii="Tahoma" w:eastAsia="SimSun" w:hAnsi="Tahoma" w:cs="Tahoma"/>
          <w:sz w:val="22"/>
          <w:szCs w:val="22"/>
        </w:rPr>
        <w:t xml:space="preserve">Ketentuan </w:t>
      </w:r>
      <w:r w:rsidR="00466538" w:rsidRPr="00481D84">
        <w:rPr>
          <w:rFonts w:ascii="Tahoma" w:eastAsia="SimSun" w:hAnsi="Tahoma" w:cs="Tahoma"/>
          <w:sz w:val="22"/>
          <w:szCs w:val="22"/>
        </w:rPr>
        <w:t xml:space="preserve">dalam hukum adat yang sesuai, dimasukkan dalam </w:t>
      </w:r>
      <w:r w:rsidR="00C80662">
        <w:rPr>
          <w:rFonts w:ascii="Tahoma" w:eastAsia="SimSun" w:hAnsi="Tahoma" w:cs="Tahoma"/>
          <w:sz w:val="22"/>
          <w:szCs w:val="22"/>
        </w:rPr>
        <w:t>Undang-Undang</w:t>
      </w:r>
      <w:r w:rsidRPr="00481D84">
        <w:rPr>
          <w:rFonts w:ascii="Tahoma" w:eastAsia="SimSun" w:hAnsi="Tahoma" w:cs="Tahoma"/>
          <w:sz w:val="22"/>
          <w:szCs w:val="22"/>
        </w:rPr>
        <w:t xml:space="preserve"> </w:t>
      </w:r>
      <w:r w:rsidR="00466538" w:rsidRPr="00481D84">
        <w:rPr>
          <w:rFonts w:ascii="Tahoma" w:eastAsia="SimSun" w:hAnsi="Tahoma" w:cs="Tahoma"/>
          <w:sz w:val="22"/>
          <w:szCs w:val="22"/>
        </w:rPr>
        <w:t>perkawinan:</w:t>
      </w:r>
    </w:p>
    <w:p w:rsidR="00F6341A" w:rsidRPr="00481D84" w:rsidRDefault="004B688A" w:rsidP="00D77EF0">
      <w:pPr>
        <w:numPr>
          <w:ilvl w:val="0"/>
          <w:numId w:val="18"/>
        </w:numPr>
        <w:spacing w:before="0" w:after="0" w:line="480" w:lineRule="auto"/>
        <w:ind w:left="993" w:hanging="193"/>
        <w:jc w:val="both"/>
        <w:rPr>
          <w:rFonts w:ascii="Tahoma" w:eastAsia="SimSun" w:hAnsi="Tahoma" w:cs="Tahoma"/>
          <w:sz w:val="22"/>
          <w:szCs w:val="22"/>
        </w:rPr>
      </w:pPr>
      <w:r w:rsidRPr="00481D84">
        <w:rPr>
          <w:rFonts w:ascii="Tahoma" w:eastAsia="SimSun" w:hAnsi="Tahoma" w:cs="Tahoma"/>
          <w:sz w:val="22"/>
          <w:szCs w:val="22"/>
        </w:rPr>
        <w:t xml:space="preserve">Larangan </w:t>
      </w:r>
      <w:r w:rsidR="00466538" w:rsidRPr="00481D84">
        <w:rPr>
          <w:rFonts w:ascii="Tahoma" w:eastAsia="SimSun" w:hAnsi="Tahoma" w:cs="Tahoma"/>
          <w:sz w:val="22"/>
          <w:szCs w:val="22"/>
        </w:rPr>
        <w:t xml:space="preserve">perkawinan antara orang yang mempunyai hubungan darah sangat dekat </w:t>
      </w:r>
      <w:r w:rsidRPr="00481D84">
        <w:rPr>
          <w:rFonts w:ascii="Tahoma" w:eastAsia="SimSun" w:hAnsi="Tahoma" w:cs="Tahoma"/>
          <w:sz w:val="22"/>
          <w:szCs w:val="22"/>
        </w:rPr>
        <w:t>(Pasal 8);</w:t>
      </w:r>
      <w:r w:rsidRPr="00481D84">
        <w:rPr>
          <w:rFonts w:ascii="Tahoma" w:eastAsia="SimSun" w:hAnsi="Tahoma" w:cs="Tahoma"/>
          <w:sz w:val="22"/>
          <w:szCs w:val="22"/>
          <w:lang w:val="en-US"/>
        </w:rPr>
        <w:t xml:space="preserve"> </w:t>
      </w:r>
      <w:r w:rsidRPr="00481D84">
        <w:rPr>
          <w:rFonts w:ascii="Tahoma" w:eastAsia="SimSun" w:hAnsi="Tahoma" w:cs="Tahoma"/>
          <w:sz w:val="22"/>
          <w:szCs w:val="22"/>
        </w:rPr>
        <w:t xml:space="preserve">Pada Pasal 8 </w:t>
      </w:r>
      <w:r w:rsidR="00C80662">
        <w:rPr>
          <w:rFonts w:ascii="Tahoma" w:eastAsia="Times New Roman" w:hAnsi="Tahoma" w:cs="Tahoma"/>
          <w:sz w:val="22"/>
          <w:szCs w:val="22"/>
        </w:rPr>
        <w:t>Undang-Undang</w:t>
      </w:r>
      <w:r w:rsidR="00917272" w:rsidRPr="00481D84">
        <w:rPr>
          <w:rFonts w:ascii="Tahoma" w:eastAsia="SimSun" w:hAnsi="Tahoma" w:cs="Tahoma"/>
          <w:sz w:val="22"/>
          <w:szCs w:val="22"/>
        </w:rPr>
        <w:t xml:space="preserve"> </w:t>
      </w:r>
      <w:r w:rsidR="00466538" w:rsidRPr="00481D84">
        <w:rPr>
          <w:rFonts w:ascii="Tahoma" w:eastAsia="SimSun" w:hAnsi="Tahoma" w:cs="Tahoma"/>
          <w:sz w:val="22"/>
          <w:szCs w:val="22"/>
        </w:rPr>
        <w:t xml:space="preserve">perkawinan mengambil atau menyerap asas larangan perkawinan seorang laki-laki dan perempuan dalam sistem </w:t>
      </w:r>
      <w:r w:rsidR="00466538" w:rsidRPr="00481D84">
        <w:rPr>
          <w:rFonts w:ascii="Tahoma" w:eastAsia="SimSun" w:hAnsi="Tahoma" w:cs="Tahoma"/>
          <w:i/>
          <w:sz w:val="22"/>
          <w:szCs w:val="22"/>
        </w:rPr>
        <w:t xml:space="preserve">eleutherogami </w:t>
      </w:r>
      <w:r w:rsidR="00466538" w:rsidRPr="00481D84">
        <w:rPr>
          <w:rFonts w:ascii="Tahoma" w:eastAsia="SimSun" w:hAnsi="Tahoma" w:cs="Tahoma"/>
          <w:sz w:val="22"/>
          <w:szCs w:val="22"/>
        </w:rPr>
        <w:t>(sistem campuran) yaitu larangan menikah apabila kedua calon mempelai mempunyai hubungan turunan dekat dan hubungan periparan yang di jelaskan gamblang dalam pasal 8</w:t>
      </w:r>
      <w:r w:rsidR="00F6341A" w:rsidRPr="00481D84">
        <w:rPr>
          <w:rStyle w:val="FootnoteReference"/>
          <w:rFonts w:ascii="Tahoma" w:eastAsia="SimSun" w:hAnsi="Tahoma" w:cs="Tahoma"/>
          <w:sz w:val="22"/>
          <w:szCs w:val="22"/>
        </w:rPr>
        <w:footnoteReference w:id="35"/>
      </w:r>
      <w:r w:rsidR="006F16BE">
        <w:rPr>
          <w:rFonts w:ascii="Tahoma" w:eastAsia="SimSun" w:hAnsi="Tahoma" w:cs="Tahoma"/>
          <w:sz w:val="22"/>
          <w:szCs w:val="22"/>
          <w:lang w:val="en-US"/>
        </w:rPr>
        <w:t>;</w:t>
      </w:r>
    </w:p>
    <w:p w:rsidR="00F6341A" w:rsidRPr="00481D84" w:rsidRDefault="004B688A" w:rsidP="00D77EF0">
      <w:pPr>
        <w:numPr>
          <w:ilvl w:val="0"/>
          <w:numId w:val="18"/>
        </w:numPr>
        <w:spacing w:before="0" w:after="0" w:line="480" w:lineRule="auto"/>
        <w:ind w:left="993" w:hanging="193"/>
        <w:jc w:val="both"/>
        <w:rPr>
          <w:rFonts w:ascii="Tahoma" w:eastAsia="SimSun" w:hAnsi="Tahoma" w:cs="Tahoma"/>
          <w:sz w:val="22"/>
          <w:szCs w:val="22"/>
        </w:rPr>
      </w:pPr>
      <w:r w:rsidRPr="00481D84">
        <w:rPr>
          <w:rFonts w:ascii="Tahoma" w:eastAsia="SimSun" w:hAnsi="Tahoma" w:cs="Tahoma"/>
          <w:sz w:val="22"/>
          <w:szCs w:val="22"/>
        </w:rPr>
        <w:t xml:space="preserve">Ketentuan Seorang Wanita Yang Putus Perkawinan Nya Harus Berlaku Waktu Tunggu (Pasal 11); </w:t>
      </w:r>
    </w:p>
    <w:p w:rsidR="00F6341A" w:rsidRPr="00481D84" w:rsidRDefault="004B688A" w:rsidP="00D77EF0">
      <w:pPr>
        <w:numPr>
          <w:ilvl w:val="0"/>
          <w:numId w:val="18"/>
        </w:numPr>
        <w:spacing w:before="0" w:after="0" w:line="480" w:lineRule="auto"/>
        <w:ind w:left="993" w:hanging="193"/>
        <w:jc w:val="both"/>
        <w:rPr>
          <w:rFonts w:ascii="Tahoma" w:eastAsia="SimSun" w:hAnsi="Tahoma" w:cs="Tahoma"/>
          <w:sz w:val="22"/>
          <w:szCs w:val="22"/>
        </w:rPr>
      </w:pPr>
      <w:r w:rsidRPr="00481D84">
        <w:rPr>
          <w:rFonts w:ascii="Tahoma" w:eastAsia="SimSun" w:hAnsi="Tahoma" w:cs="Tahoma"/>
          <w:sz w:val="22"/>
          <w:szCs w:val="22"/>
        </w:rPr>
        <w:t xml:space="preserve">Hak </w:t>
      </w:r>
      <w:r w:rsidR="00466538" w:rsidRPr="00481D84">
        <w:rPr>
          <w:rFonts w:ascii="Tahoma" w:eastAsia="SimSun" w:hAnsi="Tahoma" w:cs="Tahoma"/>
          <w:sz w:val="22"/>
          <w:szCs w:val="22"/>
        </w:rPr>
        <w:t xml:space="preserve">dan kewajiban suami isteri pasal 31 dan 32; dalam hukum adat masyarakat parental hak dan kedudukan suami istri dalam rumah tangga ataupun dalam keluarga adalah sama, dan setelah 86 menikah harus memiliki tempat tinggal yang tetap dan terpisah dari orang tua. </w:t>
      </w:r>
      <w:r w:rsidR="006F16BE" w:rsidRPr="00481D84">
        <w:rPr>
          <w:rFonts w:ascii="Tahoma" w:eastAsia="SimSun" w:hAnsi="Tahoma" w:cs="Tahoma"/>
          <w:sz w:val="22"/>
          <w:szCs w:val="22"/>
        </w:rPr>
        <w:t xml:space="preserve">Setelah </w:t>
      </w:r>
      <w:r w:rsidR="00466538" w:rsidRPr="00481D84">
        <w:rPr>
          <w:rFonts w:ascii="Tahoma" w:eastAsia="SimSun" w:hAnsi="Tahoma" w:cs="Tahoma"/>
          <w:sz w:val="22"/>
          <w:szCs w:val="22"/>
        </w:rPr>
        <w:t>perkawinan suami isteri memisah dari kekuasaan orang tua dan keluarga masing-masing, dan membangun keluarga/rumah tangga sendiri dan hidup mandiri (</w:t>
      </w:r>
      <w:r w:rsidR="00466538" w:rsidRPr="00481D84">
        <w:rPr>
          <w:rFonts w:ascii="Tahoma" w:eastAsia="SimSun" w:hAnsi="Tahoma" w:cs="Tahoma"/>
          <w:i/>
          <w:sz w:val="22"/>
          <w:szCs w:val="22"/>
        </w:rPr>
        <w:t>neolokal</w:t>
      </w:r>
      <w:r w:rsidR="00466538" w:rsidRPr="00481D84">
        <w:rPr>
          <w:rFonts w:ascii="Tahoma" w:eastAsia="SimSun" w:hAnsi="Tahoma" w:cs="Tahoma"/>
          <w:sz w:val="22"/>
          <w:szCs w:val="22"/>
        </w:rPr>
        <w:t xml:space="preserve">). </w:t>
      </w:r>
      <w:r w:rsidR="006F16BE" w:rsidRPr="00481D84">
        <w:rPr>
          <w:rFonts w:ascii="Tahoma" w:eastAsia="SimSun" w:hAnsi="Tahoma" w:cs="Tahoma"/>
          <w:sz w:val="22"/>
          <w:szCs w:val="22"/>
        </w:rPr>
        <w:t xml:space="preserve">Orang </w:t>
      </w:r>
      <w:r w:rsidR="00466538" w:rsidRPr="00481D84">
        <w:rPr>
          <w:rFonts w:ascii="Tahoma" w:eastAsia="SimSun" w:hAnsi="Tahoma" w:cs="Tahoma"/>
          <w:sz w:val="22"/>
          <w:szCs w:val="22"/>
        </w:rPr>
        <w:t xml:space="preserve">tua kedua piihak hanya member bekal bagi kelanjutan hidup rumah tangga kedua mempelai dengan harta pemberian atau warisan sebagai harta bawaan ke dalam perkawinan mereka. </w:t>
      </w:r>
      <w:r w:rsidR="00F71BB7" w:rsidRPr="00481D84">
        <w:rPr>
          <w:rFonts w:ascii="Tahoma" w:eastAsia="SimSun" w:hAnsi="Tahoma" w:cs="Tahoma"/>
          <w:sz w:val="22"/>
          <w:szCs w:val="22"/>
        </w:rPr>
        <w:t>Orang</w:t>
      </w:r>
      <w:r w:rsidR="00466538" w:rsidRPr="00481D84">
        <w:rPr>
          <w:rFonts w:ascii="Tahoma" w:eastAsia="SimSun" w:hAnsi="Tahoma" w:cs="Tahoma"/>
          <w:sz w:val="22"/>
          <w:szCs w:val="22"/>
        </w:rPr>
        <w:t xml:space="preserve"> tua sebelum perkawinan hanya member nasihat, petunjuk dalam memilih jodoh dan setelah perkawinan hanya mengawasi kehidupan mereka berumah tangga</w:t>
      </w:r>
      <w:r w:rsidR="00F6341A" w:rsidRPr="00481D84">
        <w:rPr>
          <w:rStyle w:val="FootnoteReference"/>
          <w:rFonts w:ascii="Tahoma" w:eastAsia="SimSun" w:hAnsi="Tahoma" w:cs="Tahoma"/>
          <w:sz w:val="22"/>
          <w:szCs w:val="22"/>
        </w:rPr>
        <w:footnoteReference w:id="36"/>
      </w:r>
      <w:r w:rsidR="00466538" w:rsidRPr="00481D84">
        <w:rPr>
          <w:rFonts w:ascii="Tahoma" w:eastAsia="SimSun" w:hAnsi="Tahoma" w:cs="Tahoma"/>
          <w:sz w:val="22"/>
          <w:szCs w:val="22"/>
        </w:rPr>
        <w:t xml:space="preserve">. </w:t>
      </w:r>
    </w:p>
    <w:p w:rsidR="00F6341A" w:rsidRPr="00481D84" w:rsidRDefault="004B688A" w:rsidP="00D77EF0">
      <w:pPr>
        <w:numPr>
          <w:ilvl w:val="0"/>
          <w:numId w:val="18"/>
        </w:numPr>
        <w:tabs>
          <w:tab w:val="clear" w:pos="1560"/>
        </w:tabs>
        <w:spacing w:before="0" w:after="0" w:line="480" w:lineRule="auto"/>
        <w:ind w:left="993" w:hanging="193"/>
        <w:jc w:val="both"/>
        <w:rPr>
          <w:rFonts w:ascii="Tahoma" w:eastAsia="SimSun" w:hAnsi="Tahoma" w:cs="Tahoma"/>
          <w:sz w:val="22"/>
          <w:szCs w:val="22"/>
        </w:rPr>
      </w:pPr>
      <w:r w:rsidRPr="00481D84">
        <w:rPr>
          <w:rFonts w:ascii="Tahoma" w:eastAsia="SimSun" w:hAnsi="Tahoma" w:cs="Tahoma"/>
          <w:sz w:val="22"/>
          <w:szCs w:val="22"/>
        </w:rPr>
        <w:t xml:space="preserve">Kedudukan </w:t>
      </w:r>
      <w:r w:rsidR="00466538" w:rsidRPr="00481D84">
        <w:rPr>
          <w:rFonts w:ascii="Tahoma" w:eastAsia="SimSun" w:hAnsi="Tahoma" w:cs="Tahoma"/>
          <w:sz w:val="22"/>
          <w:szCs w:val="22"/>
        </w:rPr>
        <w:t xml:space="preserve">harta benda dalam perkawinan (pasal 35 ,36 </w:t>
      </w:r>
      <w:r w:rsidRPr="00481D84">
        <w:rPr>
          <w:rFonts w:ascii="Tahoma" w:eastAsia="SimSun" w:hAnsi="Tahoma" w:cs="Tahoma"/>
          <w:sz w:val="22"/>
          <w:szCs w:val="22"/>
        </w:rPr>
        <w:t xml:space="preserve">Dan 37 </w:t>
      </w:r>
      <w:r w:rsidR="00C80662">
        <w:rPr>
          <w:rFonts w:ascii="Tahoma" w:eastAsia="SimSun" w:hAnsi="Tahoma" w:cs="Tahoma"/>
          <w:sz w:val="22"/>
          <w:szCs w:val="22"/>
        </w:rPr>
        <w:t>Undang-Undang</w:t>
      </w:r>
      <w:r w:rsidRPr="00481D84">
        <w:rPr>
          <w:rFonts w:ascii="Tahoma" w:eastAsia="SimSun" w:hAnsi="Tahoma" w:cs="Tahoma"/>
          <w:sz w:val="22"/>
          <w:szCs w:val="22"/>
        </w:rPr>
        <w:t xml:space="preserve"> Perkawinan); </w:t>
      </w:r>
      <w:r w:rsidR="00466538" w:rsidRPr="00481D84">
        <w:rPr>
          <w:rFonts w:ascii="Tahoma" w:eastAsia="SimSun" w:hAnsi="Tahoma" w:cs="Tahoma"/>
          <w:sz w:val="22"/>
          <w:szCs w:val="22"/>
        </w:rPr>
        <w:t xml:space="preserve">di dalam </w:t>
      </w:r>
      <w:r w:rsidR="00C80662">
        <w:rPr>
          <w:rFonts w:ascii="Tahoma" w:eastAsia="SimSun" w:hAnsi="Tahoma" w:cs="Tahoma"/>
          <w:sz w:val="22"/>
          <w:szCs w:val="22"/>
        </w:rPr>
        <w:t>Undang-Undang</w:t>
      </w:r>
      <w:r w:rsidR="00F71BB7" w:rsidRPr="00481D84">
        <w:rPr>
          <w:rFonts w:ascii="Tahoma" w:eastAsia="SimSun" w:hAnsi="Tahoma" w:cs="Tahoma"/>
          <w:sz w:val="22"/>
          <w:szCs w:val="22"/>
        </w:rPr>
        <w:t xml:space="preserve"> </w:t>
      </w:r>
      <w:r w:rsidR="00466538" w:rsidRPr="00481D84">
        <w:rPr>
          <w:rFonts w:ascii="Tahoma" w:eastAsia="SimSun" w:hAnsi="Tahoma" w:cs="Tahoma"/>
          <w:sz w:val="22"/>
          <w:szCs w:val="22"/>
        </w:rPr>
        <w:t xml:space="preserve">perkawinan pasal 35 dan 36 menyebutkan harta yang ada dalm perkawinan adalah harta bersama dan harta bawaan beserta hak-hak masing masing dalam kedua harta tersebut. </w:t>
      </w:r>
      <w:r w:rsidR="00F71BB7" w:rsidRPr="00481D84">
        <w:rPr>
          <w:rFonts w:ascii="Tahoma" w:eastAsia="SimSun" w:hAnsi="Tahoma" w:cs="Tahoma"/>
          <w:sz w:val="22"/>
          <w:szCs w:val="22"/>
        </w:rPr>
        <w:t xml:space="preserve">Itu </w:t>
      </w:r>
      <w:r w:rsidR="00466538" w:rsidRPr="00481D84">
        <w:rPr>
          <w:rFonts w:ascii="Tahoma" w:eastAsia="SimSun" w:hAnsi="Tahoma" w:cs="Tahoma"/>
          <w:sz w:val="22"/>
          <w:szCs w:val="22"/>
        </w:rPr>
        <w:t xml:space="preserve">sama dengan harta yang diatur dalam hukum adat yaitu harta bawaan dan harta bersama. </w:t>
      </w:r>
      <w:r w:rsidR="00F71BB7" w:rsidRPr="00481D84">
        <w:rPr>
          <w:rFonts w:ascii="Tahoma" w:eastAsia="SimSun" w:hAnsi="Tahoma" w:cs="Tahoma"/>
          <w:sz w:val="22"/>
          <w:szCs w:val="22"/>
        </w:rPr>
        <w:t>Kemudian</w:t>
      </w:r>
      <w:r w:rsidR="00466538" w:rsidRPr="00481D84">
        <w:rPr>
          <w:rFonts w:ascii="Tahoma" w:eastAsia="SimSun" w:hAnsi="Tahoma" w:cs="Tahoma"/>
          <w:sz w:val="22"/>
          <w:szCs w:val="22"/>
        </w:rPr>
        <w:t xml:space="preserve"> di dalam </w:t>
      </w:r>
      <w:r w:rsidR="00F71BB7" w:rsidRPr="00481D84">
        <w:rPr>
          <w:rFonts w:ascii="Tahoma" w:eastAsia="SimSun" w:hAnsi="Tahoma" w:cs="Tahoma"/>
          <w:sz w:val="22"/>
          <w:szCs w:val="22"/>
        </w:rPr>
        <w:t>Pasal</w:t>
      </w:r>
      <w:r w:rsidR="00466538" w:rsidRPr="00481D84">
        <w:rPr>
          <w:rFonts w:ascii="Tahoma" w:eastAsia="SimSun" w:hAnsi="Tahoma" w:cs="Tahoma"/>
          <w:sz w:val="22"/>
          <w:szCs w:val="22"/>
        </w:rPr>
        <w:t xml:space="preserve"> 37 dinyatakan apabila putusnya perkawinan akibat </w:t>
      </w:r>
      <w:r w:rsidR="00F71BB7" w:rsidRPr="00481D84">
        <w:rPr>
          <w:rFonts w:ascii="Tahoma" w:eastAsia="SimSun" w:hAnsi="Tahoma" w:cs="Tahoma"/>
          <w:sz w:val="22"/>
          <w:szCs w:val="22"/>
        </w:rPr>
        <w:t>Perceraiaan</w:t>
      </w:r>
      <w:r w:rsidR="00466538" w:rsidRPr="00481D84">
        <w:rPr>
          <w:rFonts w:ascii="Tahoma" w:eastAsia="SimSun" w:hAnsi="Tahoma" w:cs="Tahoma"/>
          <w:sz w:val="22"/>
          <w:szCs w:val="22"/>
        </w:rPr>
        <w:t xml:space="preserve"> pembagian menurut hukum masing-masing berarti dalam perkawinan-perkawinan sebelum adanya </w:t>
      </w:r>
      <w:r w:rsidR="00C80662">
        <w:rPr>
          <w:rFonts w:ascii="Tahoma" w:eastAsia="SimSun" w:hAnsi="Tahoma" w:cs="Tahoma"/>
          <w:sz w:val="22"/>
          <w:szCs w:val="22"/>
        </w:rPr>
        <w:t>Undang-Undang</w:t>
      </w:r>
      <w:r w:rsidR="00F71BB7" w:rsidRPr="00481D84">
        <w:rPr>
          <w:rFonts w:ascii="Tahoma" w:eastAsia="SimSun" w:hAnsi="Tahoma" w:cs="Tahoma"/>
          <w:sz w:val="22"/>
          <w:szCs w:val="22"/>
        </w:rPr>
        <w:t xml:space="preserve"> </w:t>
      </w:r>
      <w:r w:rsidR="00466538" w:rsidRPr="00481D84">
        <w:rPr>
          <w:rFonts w:ascii="Tahoma" w:eastAsia="SimSun" w:hAnsi="Tahoma" w:cs="Tahoma"/>
          <w:sz w:val="22"/>
          <w:szCs w:val="22"/>
        </w:rPr>
        <w:t xml:space="preserve">ini diakui pembagian harta menurut hukum adat masing-masing bahkan untuk perkawinan pada saat inipun kebanyakan pembagian masih menggunakan hukum adat hingga salah satu pihak mempersalahkannya </w:t>
      </w:r>
      <w:r w:rsidRPr="00481D84">
        <w:rPr>
          <w:rFonts w:ascii="Tahoma" w:eastAsia="SimSun" w:hAnsi="Tahoma" w:cs="Tahoma"/>
          <w:sz w:val="22"/>
          <w:szCs w:val="22"/>
        </w:rPr>
        <w:t>Baru Menggunakan Putusan Pengadilan</w:t>
      </w:r>
      <w:r w:rsidR="00F6341A" w:rsidRPr="00481D84">
        <w:rPr>
          <w:rStyle w:val="FootnoteReference"/>
          <w:rFonts w:ascii="Tahoma" w:eastAsia="SimSun" w:hAnsi="Tahoma" w:cs="Tahoma"/>
          <w:sz w:val="22"/>
          <w:szCs w:val="22"/>
        </w:rPr>
        <w:footnoteReference w:id="37"/>
      </w:r>
      <w:r w:rsidRPr="00481D84">
        <w:rPr>
          <w:rFonts w:ascii="Tahoma" w:eastAsia="SimSun" w:hAnsi="Tahoma" w:cs="Tahoma"/>
          <w:sz w:val="22"/>
          <w:szCs w:val="22"/>
        </w:rPr>
        <w:t xml:space="preserve">. </w:t>
      </w:r>
    </w:p>
    <w:p w:rsidR="00F6341A" w:rsidRPr="00481D84" w:rsidRDefault="004B688A" w:rsidP="00D77EF0">
      <w:pPr>
        <w:numPr>
          <w:ilvl w:val="0"/>
          <w:numId w:val="18"/>
        </w:numPr>
        <w:tabs>
          <w:tab w:val="clear" w:pos="1560"/>
        </w:tabs>
        <w:spacing w:before="0" w:after="0" w:line="480" w:lineRule="auto"/>
        <w:ind w:left="993" w:hanging="193"/>
        <w:jc w:val="both"/>
        <w:rPr>
          <w:rFonts w:ascii="Tahoma" w:eastAsia="SimSun" w:hAnsi="Tahoma" w:cs="Tahoma"/>
          <w:sz w:val="22"/>
          <w:szCs w:val="22"/>
        </w:rPr>
      </w:pPr>
      <w:r w:rsidRPr="00481D84">
        <w:rPr>
          <w:rFonts w:ascii="Tahoma" w:eastAsia="SimSun" w:hAnsi="Tahoma" w:cs="Tahoma"/>
          <w:sz w:val="22"/>
          <w:szCs w:val="22"/>
        </w:rPr>
        <w:t xml:space="preserve">Ketentuan </w:t>
      </w:r>
      <w:r w:rsidR="00466538" w:rsidRPr="00481D84">
        <w:rPr>
          <w:rFonts w:ascii="Tahoma" w:eastAsia="SimSun" w:hAnsi="Tahoma" w:cs="Tahoma"/>
          <w:sz w:val="22"/>
          <w:szCs w:val="22"/>
        </w:rPr>
        <w:t xml:space="preserve">hak dan kewajiban orang tua dan anak (pasal 45 dan </w:t>
      </w:r>
      <w:r w:rsidRPr="00481D84">
        <w:rPr>
          <w:rFonts w:ascii="Tahoma" w:eastAsia="SimSun" w:hAnsi="Tahoma" w:cs="Tahoma"/>
          <w:sz w:val="22"/>
          <w:szCs w:val="22"/>
        </w:rPr>
        <w:t xml:space="preserve">Pasal </w:t>
      </w:r>
      <w:r w:rsidR="00466538" w:rsidRPr="00481D84">
        <w:rPr>
          <w:rFonts w:ascii="Tahoma" w:eastAsia="SimSun" w:hAnsi="Tahoma" w:cs="Tahoma"/>
          <w:sz w:val="22"/>
          <w:szCs w:val="22"/>
        </w:rPr>
        <w:t xml:space="preserve">46 </w:t>
      </w:r>
      <w:r w:rsidR="00C80662">
        <w:rPr>
          <w:rFonts w:ascii="Tahoma" w:eastAsia="SimSun" w:hAnsi="Tahoma" w:cs="Tahoma"/>
          <w:sz w:val="22"/>
          <w:szCs w:val="22"/>
        </w:rPr>
        <w:t>Undang-Undang</w:t>
      </w:r>
      <w:r w:rsidR="00F71BB7" w:rsidRPr="00481D84">
        <w:rPr>
          <w:rFonts w:ascii="Tahoma" w:eastAsia="SimSun" w:hAnsi="Tahoma" w:cs="Tahoma"/>
          <w:sz w:val="22"/>
          <w:szCs w:val="22"/>
        </w:rPr>
        <w:t xml:space="preserve"> Perkawinan </w:t>
      </w:r>
      <w:r w:rsidR="00466538" w:rsidRPr="00481D84">
        <w:rPr>
          <w:rFonts w:ascii="Tahoma" w:eastAsia="SimSun" w:hAnsi="Tahoma" w:cs="Tahoma"/>
          <w:sz w:val="22"/>
          <w:szCs w:val="22"/>
        </w:rPr>
        <w:t>); pasal 45 menyatakan bahwa orang tua wajib memelihara dan mendidik anak sedangkan pasal 46 mengatakan bahwa anak harus menghormati dan mentaati yang dikehendaki oleh orang tua, jelas terlihat dari kedua hal ini merupakan serapan dari kebiasaan yang ada masyarakat hukum adat</w:t>
      </w:r>
      <w:r w:rsidR="00F6341A" w:rsidRPr="00481D84">
        <w:rPr>
          <w:rStyle w:val="FootnoteReference"/>
          <w:rFonts w:ascii="Tahoma" w:eastAsia="SimSun" w:hAnsi="Tahoma" w:cs="Tahoma"/>
          <w:sz w:val="22"/>
          <w:szCs w:val="22"/>
        </w:rPr>
        <w:footnoteReference w:id="38"/>
      </w:r>
      <w:r w:rsidRPr="00481D84">
        <w:rPr>
          <w:rFonts w:ascii="Tahoma" w:eastAsia="SimSun" w:hAnsi="Tahoma" w:cs="Tahoma"/>
          <w:sz w:val="22"/>
          <w:szCs w:val="22"/>
        </w:rPr>
        <w:t xml:space="preserve">. </w:t>
      </w:r>
    </w:p>
    <w:p w:rsidR="00F6341A" w:rsidRPr="00481D84" w:rsidRDefault="004B688A" w:rsidP="00D77EF0">
      <w:pPr>
        <w:numPr>
          <w:ilvl w:val="0"/>
          <w:numId w:val="18"/>
        </w:numPr>
        <w:tabs>
          <w:tab w:val="clear" w:pos="1560"/>
        </w:tabs>
        <w:spacing w:before="0" w:after="0" w:line="480" w:lineRule="auto"/>
        <w:ind w:left="993" w:hanging="193"/>
        <w:jc w:val="both"/>
        <w:rPr>
          <w:rFonts w:ascii="Tahoma" w:eastAsia="SimSun" w:hAnsi="Tahoma" w:cs="Tahoma"/>
          <w:sz w:val="22"/>
          <w:szCs w:val="22"/>
        </w:rPr>
      </w:pPr>
      <w:r w:rsidRPr="00481D84">
        <w:rPr>
          <w:rFonts w:ascii="Tahoma" w:eastAsia="SimSun" w:hAnsi="Tahoma" w:cs="Tahoma"/>
          <w:sz w:val="22"/>
          <w:szCs w:val="22"/>
        </w:rPr>
        <w:t xml:space="preserve">Ketentuan </w:t>
      </w:r>
      <w:r w:rsidR="00466538" w:rsidRPr="00481D84">
        <w:rPr>
          <w:rFonts w:ascii="Tahoma" w:eastAsia="SimSun" w:hAnsi="Tahoma" w:cs="Tahoma"/>
          <w:sz w:val="22"/>
          <w:szCs w:val="22"/>
        </w:rPr>
        <w:t xml:space="preserve">memelihara dan mendidik anak akibat putusnya perkawinan (pasal 41); pasal ini menyebutkan bahwa: </w:t>
      </w:r>
    </w:p>
    <w:p w:rsidR="00F6341A" w:rsidRPr="00481D84" w:rsidRDefault="004B688A" w:rsidP="00D77EF0">
      <w:pPr>
        <w:numPr>
          <w:ilvl w:val="0"/>
          <w:numId w:val="19"/>
        </w:numPr>
        <w:tabs>
          <w:tab w:val="clear" w:pos="0"/>
        </w:tabs>
        <w:spacing w:before="0" w:after="0" w:line="480" w:lineRule="auto"/>
        <w:ind w:left="1701" w:hanging="301"/>
        <w:jc w:val="both"/>
        <w:rPr>
          <w:rFonts w:ascii="Tahoma" w:eastAsia="SimSun" w:hAnsi="Tahoma" w:cs="Tahoma"/>
          <w:sz w:val="22"/>
          <w:szCs w:val="22"/>
        </w:rPr>
      </w:pPr>
      <w:r w:rsidRPr="00481D84">
        <w:rPr>
          <w:rFonts w:ascii="Tahoma" w:eastAsia="SimSun" w:hAnsi="Tahoma" w:cs="Tahoma"/>
          <w:sz w:val="22"/>
          <w:szCs w:val="22"/>
        </w:rPr>
        <w:t xml:space="preserve">Baik </w:t>
      </w:r>
      <w:r w:rsidR="00466538" w:rsidRPr="00481D84">
        <w:rPr>
          <w:rFonts w:ascii="Tahoma" w:eastAsia="SimSun" w:hAnsi="Tahoma" w:cs="Tahoma"/>
          <w:sz w:val="22"/>
          <w:szCs w:val="22"/>
        </w:rPr>
        <w:t xml:space="preserve">suami atau istri wajib memelihara dan mendidik anak </w:t>
      </w:r>
      <w:r w:rsidR="00F571F4" w:rsidRPr="00481D84">
        <w:rPr>
          <w:rFonts w:ascii="Tahoma" w:eastAsia="SimSun" w:hAnsi="Tahoma" w:cs="Tahoma"/>
          <w:sz w:val="22"/>
          <w:szCs w:val="22"/>
        </w:rPr>
        <w:t>hingga dewasa atau mampu berdiri sendiri</w:t>
      </w:r>
      <w:r w:rsidR="00F71BB7">
        <w:rPr>
          <w:rFonts w:ascii="Tahoma" w:eastAsia="SimSun" w:hAnsi="Tahoma" w:cs="Tahoma"/>
          <w:sz w:val="22"/>
          <w:szCs w:val="22"/>
          <w:lang w:val="en-US"/>
        </w:rPr>
        <w:t>.</w:t>
      </w:r>
      <w:r w:rsidR="00F571F4" w:rsidRPr="00481D84">
        <w:rPr>
          <w:rFonts w:ascii="Tahoma" w:eastAsia="SimSun" w:hAnsi="Tahoma" w:cs="Tahoma"/>
          <w:sz w:val="22"/>
          <w:szCs w:val="22"/>
        </w:rPr>
        <w:t xml:space="preserve"> </w:t>
      </w:r>
    </w:p>
    <w:p w:rsidR="00F6341A" w:rsidRPr="00481D84" w:rsidRDefault="004B688A" w:rsidP="00D77EF0">
      <w:pPr>
        <w:numPr>
          <w:ilvl w:val="0"/>
          <w:numId w:val="19"/>
        </w:numPr>
        <w:tabs>
          <w:tab w:val="clear" w:pos="0"/>
        </w:tabs>
        <w:spacing w:before="0" w:after="0" w:line="480" w:lineRule="auto"/>
        <w:ind w:left="1701" w:hanging="301"/>
        <w:jc w:val="both"/>
        <w:rPr>
          <w:rFonts w:ascii="Tahoma" w:eastAsia="SimSun" w:hAnsi="Tahoma" w:cs="Tahoma"/>
          <w:sz w:val="22"/>
          <w:szCs w:val="22"/>
        </w:rPr>
      </w:pPr>
      <w:r w:rsidRPr="00481D84">
        <w:rPr>
          <w:rFonts w:ascii="Tahoma" w:eastAsia="SimSun" w:hAnsi="Tahoma" w:cs="Tahoma"/>
          <w:sz w:val="22"/>
          <w:szCs w:val="22"/>
        </w:rPr>
        <w:t xml:space="preserve">Suami </w:t>
      </w:r>
      <w:r w:rsidR="00F71BB7">
        <w:rPr>
          <w:rFonts w:ascii="Tahoma" w:eastAsia="SimSun" w:hAnsi="Tahoma" w:cs="Tahoma"/>
          <w:sz w:val="22"/>
          <w:szCs w:val="22"/>
        </w:rPr>
        <w:t>bertanggung jawab atas pemen</w:t>
      </w:r>
      <w:r w:rsidR="00F71BB7">
        <w:rPr>
          <w:rFonts w:ascii="Tahoma" w:eastAsia="SimSun" w:hAnsi="Tahoma" w:cs="Tahoma"/>
          <w:sz w:val="22"/>
          <w:szCs w:val="22"/>
          <w:lang w:val="en-US"/>
        </w:rPr>
        <w:t>u</w:t>
      </w:r>
      <w:r w:rsidR="00F571F4" w:rsidRPr="00481D84">
        <w:rPr>
          <w:rFonts w:ascii="Tahoma" w:eastAsia="SimSun" w:hAnsi="Tahoma" w:cs="Tahoma"/>
          <w:sz w:val="22"/>
          <w:szCs w:val="22"/>
        </w:rPr>
        <w:t xml:space="preserve">han biaya hidup dan pendidikan anak. </w:t>
      </w:r>
      <w:r w:rsidR="00F71BB7" w:rsidRPr="00481D84">
        <w:rPr>
          <w:rFonts w:ascii="Tahoma" w:eastAsia="SimSun" w:hAnsi="Tahoma" w:cs="Tahoma"/>
          <w:sz w:val="22"/>
          <w:szCs w:val="22"/>
        </w:rPr>
        <w:t>Isi</w:t>
      </w:r>
      <w:r w:rsidR="00F571F4" w:rsidRPr="00481D84">
        <w:rPr>
          <w:rFonts w:ascii="Tahoma" w:eastAsia="SimSun" w:hAnsi="Tahoma" w:cs="Tahoma"/>
          <w:sz w:val="22"/>
          <w:szCs w:val="22"/>
        </w:rPr>
        <w:t xml:space="preserve"> pasal tersebut sesuai dengan hukum adat masyarakat parental tetapi tidak sesuai dengan masyarakat patrilineal dan matrilineal yang menyatakan</w:t>
      </w:r>
      <w:r w:rsidR="00F6341A" w:rsidRPr="00481D84">
        <w:rPr>
          <w:rStyle w:val="FootnoteReference"/>
          <w:rFonts w:ascii="Tahoma" w:eastAsia="SimSun" w:hAnsi="Tahoma" w:cs="Tahoma"/>
          <w:sz w:val="22"/>
          <w:szCs w:val="22"/>
        </w:rPr>
        <w:footnoteReference w:id="39"/>
      </w:r>
      <w:r w:rsidR="00F571F4" w:rsidRPr="00481D84">
        <w:rPr>
          <w:rFonts w:ascii="Tahoma" w:eastAsia="SimSun" w:hAnsi="Tahoma" w:cs="Tahoma"/>
          <w:sz w:val="22"/>
          <w:szCs w:val="22"/>
        </w:rPr>
        <w:t xml:space="preserve">: </w:t>
      </w:r>
    </w:p>
    <w:p w:rsidR="00F6341A" w:rsidRPr="00481D84" w:rsidRDefault="004B688A" w:rsidP="00D77EF0">
      <w:pPr>
        <w:numPr>
          <w:ilvl w:val="0"/>
          <w:numId w:val="20"/>
        </w:numPr>
        <w:spacing w:before="0" w:after="0" w:line="480" w:lineRule="auto"/>
        <w:ind w:left="1276" w:hanging="283"/>
        <w:jc w:val="both"/>
        <w:rPr>
          <w:rFonts w:ascii="Tahoma" w:eastAsia="SimSun" w:hAnsi="Tahoma" w:cs="Tahoma"/>
          <w:sz w:val="22"/>
          <w:szCs w:val="22"/>
        </w:rPr>
      </w:pPr>
      <w:r w:rsidRPr="00481D84">
        <w:rPr>
          <w:rFonts w:ascii="Tahoma" w:eastAsia="SimSun" w:hAnsi="Tahoma" w:cs="Tahoma"/>
          <w:sz w:val="22"/>
          <w:szCs w:val="22"/>
        </w:rPr>
        <w:t>Patrilineal</w:t>
      </w:r>
      <w:r w:rsidR="00F571F4" w:rsidRPr="00481D84">
        <w:rPr>
          <w:rFonts w:ascii="Tahoma" w:eastAsia="SimSun" w:hAnsi="Tahoma" w:cs="Tahoma"/>
          <w:sz w:val="22"/>
          <w:szCs w:val="22"/>
        </w:rPr>
        <w:t>: s</w:t>
      </w:r>
      <w:r w:rsidR="00F571F4">
        <w:rPr>
          <w:rFonts w:ascii="Tahoma" w:eastAsia="SimSun" w:hAnsi="Tahoma" w:cs="Tahoma"/>
          <w:sz w:val="22"/>
          <w:szCs w:val="22"/>
        </w:rPr>
        <w:t>etelah perceraian kehidupan ana</w:t>
      </w:r>
      <w:r w:rsidR="00F571F4">
        <w:rPr>
          <w:rFonts w:ascii="Tahoma" w:eastAsia="SimSun" w:hAnsi="Tahoma" w:cs="Tahoma"/>
          <w:sz w:val="22"/>
          <w:szCs w:val="22"/>
          <w:lang w:val="en-US"/>
        </w:rPr>
        <w:t>k</w:t>
      </w:r>
      <w:r w:rsidR="00F571F4" w:rsidRPr="00481D84">
        <w:rPr>
          <w:rFonts w:ascii="Tahoma" w:eastAsia="SimSun" w:hAnsi="Tahoma" w:cs="Tahoma"/>
          <w:sz w:val="22"/>
          <w:szCs w:val="22"/>
        </w:rPr>
        <w:t xml:space="preserve"> sepenuhnya d</w:t>
      </w:r>
      <w:r w:rsidRPr="00481D84">
        <w:rPr>
          <w:rFonts w:ascii="Tahoma" w:eastAsia="SimSun" w:hAnsi="Tahoma" w:cs="Tahoma"/>
          <w:sz w:val="22"/>
          <w:szCs w:val="22"/>
        </w:rPr>
        <w:t xml:space="preserve">i </w:t>
      </w:r>
      <w:r w:rsidR="00F571F4" w:rsidRPr="00481D84">
        <w:rPr>
          <w:rFonts w:ascii="Tahoma" w:eastAsia="SimSun" w:hAnsi="Tahoma" w:cs="Tahoma"/>
          <w:sz w:val="22"/>
          <w:szCs w:val="22"/>
        </w:rPr>
        <w:t xml:space="preserve">tangan ayah dan kerabat. </w:t>
      </w:r>
    </w:p>
    <w:p w:rsidR="00F6341A" w:rsidRPr="00481D84" w:rsidRDefault="004B688A" w:rsidP="00D77EF0">
      <w:pPr>
        <w:numPr>
          <w:ilvl w:val="0"/>
          <w:numId w:val="20"/>
        </w:numPr>
        <w:spacing w:before="0" w:after="0" w:line="480" w:lineRule="auto"/>
        <w:ind w:left="1276" w:hanging="283"/>
        <w:jc w:val="both"/>
        <w:rPr>
          <w:rFonts w:ascii="Tahoma" w:eastAsia="SimSun" w:hAnsi="Tahoma" w:cs="Tahoma"/>
          <w:sz w:val="22"/>
          <w:szCs w:val="22"/>
        </w:rPr>
      </w:pPr>
      <w:r w:rsidRPr="00481D84">
        <w:rPr>
          <w:rFonts w:ascii="Tahoma" w:eastAsia="SimSun" w:hAnsi="Tahoma" w:cs="Tahoma"/>
          <w:sz w:val="22"/>
          <w:szCs w:val="22"/>
        </w:rPr>
        <w:t>Matrilineal</w:t>
      </w:r>
      <w:r w:rsidR="00F571F4" w:rsidRPr="00481D84">
        <w:rPr>
          <w:rFonts w:ascii="Tahoma" w:eastAsia="SimSun" w:hAnsi="Tahoma" w:cs="Tahoma"/>
          <w:sz w:val="22"/>
          <w:szCs w:val="22"/>
        </w:rPr>
        <w:t xml:space="preserve">: kehidupan anak (dipelihara dan dididik) oleh ibu dan anggota kerabatnya. </w:t>
      </w:r>
    </w:p>
    <w:p w:rsidR="00F6341A" w:rsidRPr="00481D84" w:rsidRDefault="004B688A" w:rsidP="00D77EF0">
      <w:pPr>
        <w:numPr>
          <w:ilvl w:val="0"/>
          <w:numId w:val="18"/>
        </w:numPr>
        <w:tabs>
          <w:tab w:val="clear" w:pos="1560"/>
        </w:tabs>
        <w:spacing w:before="0" w:after="0" w:line="480" w:lineRule="auto"/>
        <w:ind w:left="993" w:hanging="193"/>
        <w:jc w:val="both"/>
        <w:rPr>
          <w:rFonts w:ascii="Tahoma" w:eastAsia="SimSun" w:hAnsi="Tahoma" w:cs="Tahoma"/>
          <w:sz w:val="22"/>
          <w:szCs w:val="22"/>
        </w:rPr>
      </w:pPr>
      <w:r w:rsidRPr="00481D84">
        <w:rPr>
          <w:rFonts w:ascii="Tahoma" w:eastAsia="SimSun" w:hAnsi="Tahoma" w:cs="Tahoma"/>
          <w:sz w:val="22"/>
          <w:szCs w:val="22"/>
        </w:rPr>
        <w:t xml:space="preserve">Ketentuan </w:t>
      </w:r>
      <w:r w:rsidR="00F571F4" w:rsidRPr="00481D84">
        <w:rPr>
          <w:rFonts w:ascii="Tahoma" w:eastAsia="SimSun" w:hAnsi="Tahoma" w:cs="Tahoma"/>
          <w:sz w:val="22"/>
          <w:szCs w:val="22"/>
        </w:rPr>
        <w:t xml:space="preserve">di dalam pasal 57 </w:t>
      </w:r>
      <w:r w:rsidR="00C80662">
        <w:rPr>
          <w:rFonts w:ascii="Tahoma" w:eastAsia="SimSun" w:hAnsi="Tahoma" w:cs="Tahoma"/>
          <w:sz w:val="22"/>
          <w:szCs w:val="22"/>
        </w:rPr>
        <w:t>Undang-Undang</w:t>
      </w:r>
      <w:r w:rsidR="00F95B7E" w:rsidRPr="00481D84">
        <w:rPr>
          <w:rFonts w:ascii="Tahoma" w:eastAsia="SimSun" w:hAnsi="Tahoma" w:cs="Tahoma"/>
          <w:sz w:val="22"/>
          <w:szCs w:val="22"/>
        </w:rPr>
        <w:t xml:space="preserve"> </w:t>
      </w:r>
      <w:r w:rsidR="00F571F4" w:rsidRPr="00481D84">
        <w:rPr>
          <w:rFonts w:ascii="Tahoma" w:eastAsia="SimSun" w:hAnsi="Tahoma" w:cs="Tahoma"/>
          <w:sz w:val="22"/>
          <w:szCs w:val="22"/>
        </w:rPr>
        <w:t>perkawinan mengenai perkawinan campuran; dalam pasal ini yang dimaksudkan adalah perkawinan beda perkewarganegaraan tetapi sebenarnya adalah implementasi dari perkawina</w:t>
      </w:r>
      <w:r w:rsidR="00F571F4" w:rsidRPr="00481D84">
        <w:rPr>
          <w:rFonts w:ascii="Tahoma" w:eastAsia="SimSun" w:hAnsi="Tahoma" w:cs="Tahoma"/>
          <w:sz w:val="22"/>
          <w:szCs w:val="22"/>
          <w:lang w:val="en-US"/>
        </w:rPr>
        <w:t xml:space="preserve">n </w:t>
      </w:r>
      <w:r w:rsidR="00F571F4" w:rsidRPr="00481D84">
        <w:rPr>
          <w:rFonts w:ascii="Tahoma" w:eastAsia="SimSun" w:hAnsi="Tahoma" w:cs="Tahoma"/>
          <w:sz w:val="22"/>
          <w:szCs w:val="22"/>
        </w:rPr>
        <w:t>campuran antara dua kelompok masyarakat hukum adat. perbedaan antara perkawinan campuran menurut hukum adat dan hukum perkawinan</w:t>
      </w:r>
      <w:r w:rsidR="00F6341A" w:rsidRPr="00481D84">
        <w:rPr>
          <w:rStyle w:val="FootnoteReference"/>
          <w:rFonts w:ascii="Tahoma" w:eastAsia="SimSun" w:hAnsi="Tahoma" w:cs="Tahoma"/>
          <w:sz w:val="22"/>
          <w:szCs w:val="22"/>
        </w:rPr>
        <w:footnoteReference w:id="40"/>
      </w:r>
      <w:r w:rsidR="00F571F4" w:rsidRPr="00481D84">
        <w:rPr>
          <w:rFonts w:ascii="Tahoma" w:eastAsia="SimSun" w:hAnsi="Tahoma" w:cs="Tahoma"/>
          <w:sz w:val="22"/>
          <w:szCs w:val="22"/>
        </w:rPr>
        <w:t>.</w:t>
      </w:r>
    </w:p>
    <w:p w:rsidR="00F6341A" w:rsidRPr="00481D84" w:rsidRDefault="004B688A" w:rsidP="00D77EF0">
      <w:pPr>
        <w:numPr>
          <w:ilvl w:val="0"/>
          <w:numId w:val="21"/>
        </w:numPr>
        <w:spacing w:before="0" w:after="0" w:line="480" w:lineRule="auto"/>
        <w:ind w:left="1701" w:hanging="301"/>
        <w:jc w:val="both"/>
        <w:rPr>
          <w:rFonts w:ascii="Tahoma" w:eastAsia="SimSun" w:hAnsi="Tahoma" w:cs="Tahoma"/>
          <w:sz w:val="22"/>
          <w:szCs w:val="22"/>
        </w:rPr>
      </w:pPr>
      <w:r w:rsidRPr="00481D84">
        <w:rPr>
          <w:rFonts w:ascii="Tahoma" w:eastAsia="SimSun" w:hAnsi="Tahoma" w:cs="Tahoma"/>
          <w:sz w:val="22"/>
          <w:szCs w:val="22"/>
        </w:rPr>
        <w:t xml:space="preserve">Dalam </w:t>
      </w:r>
      <w:r w:rsidR="00F571F4" w:rsidRPr="00481D84">
        <w:rPr>
          <w:rFonts w:ascii="Tahoma" w:eastAsia="SimSun" w:hAnsi="Tahoma" w:cs="Tahoma"/>
          <w:sz w:val="22"/>
          <w:szCs w:val="22"/>
        </w:rPr>
        <w:t>hukum adat adalah perbedaan adat dari kedua calon mempelai</w:t>
      </w:r>
      <w:r w:rsidR="00F571F4" w:rsidRPr="00481D84">
        <w:rPr>
          <w:rFonts w:ascii="Tahoma" w:eastAsia="SimSun" w:hAnsi="Tahoma" w:cs="Tahoma"/>
          <w:sz w:val="22"/>
          <w:szCs w:val="22"/>
          <w:lang w:val="en-US"/>
        </w:rPr>
        <w:t>,</w:t>
      </w:r>
    </w:p>
    <w:p w:rsidR="00F6341A" w:rsidRPr="00481D84" w:rsidRDefault="004B688A" w:rsidP="00D77EF0">
      <w:pPr>
        <w:numPr>
          <w:ilvl w:val="0"/>
          <w:numId w:val="21"/>
        </w:numPr>
        <w:spacing w:before="0" w:after="0" w:line="480" w:lineRule="auto"/>
        <w:ind w:left="1701" w:hanging="301"/>
        <w:jc w:val="both"/>
        <w:rPr>
          <w:rFonts w:ascii="Tahoma" w:eastAsia="SimSun" w:hAnsi="Tahoma" w:cs="Tahoma"/>
          <w:sz w:val="22"/>
          <w:szCs w:val="22"/>
        </w:rPr>
      </w:pPr>
      <w:r w:rsidRPr="00481D84">
        <w:rPr>
          <w:rFonts w:ascii="Tahoma" w:eastAsia="SimSun" w:hAnsi="Tahoma" w:cs="Tahoma"/>
          <w:sz w:val="22"/>
          <w:szCs w:val="22"/>
        </w:rPr>
        <w:t xml:space="preserve">Sedangkan </w:t>
      </w:r>
      <w:r w:rsidR="00F571F4" w:rsidRPr="00481D84">
        <w:rPr>
          <w:rFonts w:ascii="Tahoma" w:eastAsia="SimSun" w:hAnsi="Tahoma" w:cs="Tahoma"/>
          <w:sz w:val="22"/>
          <w:szCs w:val="22"/>
        </w:rPr>
        <w:t xml:space="preserve">dalam </w:t>
      </w:r>
      <w:r w:rsidR="00C80662">
        <w:rPr>
          <w:rFonts w:ascii="Tahoma" w:eastAsia="SimSun" w:hAnsi="Tahoma" w:cs="Tahoma"/>
          <w:sz w:val="22"/>
          <w:szCs w:val="22"/>
        </w:rPr>
        <w:t>Undang-Undang</w:t>
      </w:r>
      <w:r w:rsidR="00F95B7E" w:rsidRPr="00481D84">
        <w:rPr>
          <w:rFonts w:ascii="Tahoma" w:eastAsia="SimSun" w:hAnsi="Tahoma" w:cs="Tahoma"/>
          <w:sz w:val="22"/>
          <w:szCs w:val="22"/>
        </w:rPr>
        <w:t xml:space="preserve"> </w:t>
      </w:r>
      <w:r w:rsidR="00F571F4" w:rsidRPr="00481D84">
        <w:rPr>
          <w:rFonts w:ascii="Tahoma" w:eastAsia="SimSun" w:hAnsi="Tahoma" w:cs="Tahoma"/>
          <w:sz w:val="22"/>
          <w:szCs w:val="22"/>
        </w:rPr>
        <w:t xml:space="preserve">perkawinan adalah perbedaaan status kewarganegaraan. kemudian persamaan di antara keduanya adalah: </w:t>
      </w:r>
    </w:p>
    <w:p w:rsidR="00F6341A" w:rsidRPr="00481D84" w:rsidRDefault="004B688A" w:rsidP="00CA6F01">
      <w:pPr>
        <w:numPr>
          <w:ilvl w:val="0"/>
          <w:numId w:val="22"/>
        </w:numPr>
        <w:spacing w:before="0" w:after="0" w:line="480" w:lineRule="auto"/>
        <w:ind w:left="1701" w:hanging="283"/>
        <w:jc w:val="both"/>
        <w:rPr>
          <w:rFonts w:ascii="Tahoma" w:eastAsia="SimSun" w:hAnsi="Tahoma" w:cs="Tahoma"/>
          <w:sz w:val="22"/>
          <w:szCs w:val="22"/>
        </w:rPr>
      </w:pPr>
      <w:r w:rsidRPr="00481D84">
        <w:rPr>
          <w:rFonts w:ascii="Tahoma" w:eastAsia="SimSun" w:hAnsi="Tahoma" w:cs="Tahoma"/>
          <w:sz w:val="22"/>
          <w:szCs w:val="22"/>
        </w:rPr>
        <w:t xml:space="preserve">Salah </w:t>
      </w:r>
      <w:r w:rsidR="00F571F4" w:rsidRPr="00481D84">
        <w:rPr>
          <w:rFonts w:ascii="Tahoma" w:eastAsia="SimSun" w:hAnsi="Tahoma" w:cs="Tahoma"/>
          <w:sz w:val="22"/>
          <w:szCs w:val="22"/>
        </w:rPr>
        <w:t xml:space="preserve">satu calon mempelai harus masuk dalam kelompok masyarakat adat (hukum adat) atau dalam satu status kewarganegaraan </w:t>
      </w:r>
      <w:r w:rsidRPr="00481D84">
        <w:rPr>
          <w:rFonts w:ascii="Tahoma" w:eastAsia="SimSun" w:hAnsi="Tahoma" w:cs="Tahoma"/>
          <w:sz w:val="22"/>
          <w:szCs w:val="22"/>
        </w:rPr>
        <w:t>(</w:t>
      </w:r>
      <w:r w:rsidR="00C80662">
        <w:rPr>
          <w:rFonts w:ascii="Tahoma" w:eastAsia="SimSun" w:hAnsi="Tahoma" w:cs="Tahoma"/>
          <w:sz w:val="22"/>
          <w:szCs w:val="22"/>
        </w:rPr>
        <w:t>Undang-Undang</w:t>
      </w:r>
      <w:r w:rsidRPr="00481D84">
        <w:rPr>
          <w:rFonts w:ascii="Tahoma" w:eastAsia="SimSun" w:hAnsi="Tahoma" w:cs="Tahoma"/>
          <w:sz w:val="22"/>
          <w:szCs w:val="22"/>
        </w:rPr>
        <w:t xml:space="preserve"> </w:t>
      </w:r>
      <w:r w:rsidR="00F571F4" w:rsidRPr="00481D84">
        <w:rPr>
          <w:rFonts w:ascii="Tahoma" w:eastAsia="SimSun" w:hAnsi="Tahoma" w:cs="Tahoma"/>
          <w:sz w:val="22"/>
          <w:szCs w:val="22"/>
        </w:rPr>
        <w:t>perkawinan).</w:t>
      </w:r>
    </w:p>
    <w:p w:rsidR="00F6341A" w:rsidRPr="00481D84" w:rsidRDefault="004B688A" w:rsidP="00CA6F01">
      <w:pPr>
        <w:numPr>
          <w:ilvl w:val="0"/>
          <w:numId w:val="22"/>
        </w:numPr>
        <w:spacing w:before="0" w:after="0" w:line="480" w:lineRule="auto"/>
        <w:ind w:left="1701" w:hanging="283"/>
        <w:jc w:val="both"/>
        <w:rPr>
          <w:rFonts w:ascii="Tahoma" w:eastAsia="SimSun" w:hAnsi="Tahoma" w:cs="Tahoma"/>
          <w:sz w:val="22"/>
          <w:szCs w:val="22"/>
        </w:rPr>
      </w:pPr>
      <w:r w:rsidRPr="00481D84">
        <w:rPr>
          <w:rFonts w:ascii="Tahoma" w:eastAsia="SimSun" w:hAnsi="Tahoma" w:cs="Tahoma"/>
          <w:sz w:val="22"/>
          <w:szCs w:val="22"/>
        </w:rPr>
        <w:t xml:space="preserve">Hukum </w:t>
      </w:r>
      <w:r w:rsidR="00F571F4" w:rsidRPr="00481D84">
        <w:rPr>
          <w:rFonts w:ascii="Tahoma" w:eastAsia="SimSun" w:hAnsi="Tahoma" w:cs="Tahoma"/>
          <w:sz w:val="22"/>
          <w:szCs w:val="22"/>
        </w:rPr>
        <w:t xml:space="preserve">yang digunakan adalah hukum adat perkawinan kelompok masyarakat adat yang sudah menjadi status adatnya (hukum adat) sedangkan </w:t>
      </w:r>
      <w:r w:rsidR="00C80662">
        <w:rPr>
          <w:rFonts w:ascii="Tahoma" w:eastAsia="SimSun" w:hAnsi="Tahoma" w:cs="Tahoma"/>
          <w:sz w:val="22"/>
          <w:szCs w:val="22"/>
        </w:rPr>
        <w:t>Undang-Undang</w:t>
      </w:r>
      <w:r w:rsidR="00F571F4" w:rsidRPr="00481D84">
        <w:rPr>
          <w:rFonts w:ascii="Tahoma" w:eastAsia="SimSun" w:hAnsi="Tahoma" w:cs="Tahoma"/>
          <w:sz w:val="22"/>
          <w:szCs w:val="22"/>
        </w:rPr>
        <w:t xml:space="preserve"> perkawinan </w:t>
      </w:r>
      <w:r w:rsidRPr="00481D84">
        <w:rPr>
          <w:rFonts w:ascii="Tahoma" w:eastAsia="SimSun" w:hAnsi="Tahoma" w:cs="Tahoma"/>
          <w:sz w:val="22"/>
          <w:szCs w:val="22"/>
        </w:rPr>
        <w:t xml:space="preserve">Adalah Dengan Hukum Indonesia </w:t>
      </w:r>
      <w:r w:rsidR="00F571F4" w:rsidRPr="00481D84">
        <w:rPr>
          <w:rFonts w:ascii="Tahoma" w:eastAsia="SimSun" w:hAnsi="Tahoma" w:cs="Tahoma"/>
          <w:sz w:val="22"/>
          <w:szCs w:val="22"/>
        </w:rPr>
        <w:t xml:space="preserve">bila di </w:t>
      </w:r>
      <w:r w:rsidRPr="00481D84">
        <w:rPr>
          <w:rFonts w:ascii="Tahoma" w:eastAsia="SimSun" w:hAnsi="Tahoma" w:cs="Tahoma"/>
          <w:sz w:val="22"/>
          <w:szCs w:val="22"/>
        </w:rPr>
        <w:t xml:space="preserve">Indonesia. </w:t>
      </w:r>
    </w:p>
    <w:p w:rsidR="00F6341A" w:rsidRPr="00481D84" w:rsidRDefault="004B688A" w:rsidP="00D77EF0">
      <w:pPr>
        <w:numPr>
          <w:ilvl w:val="0"/>
          <w:numId w:val="17"/>
        </w:numPr>
        <w:tabs>
          <w:tab w:val="clear" w:pos="0"/>
        </w:tabs>
        <w:spacing w:before="0" w:after="0" w:line="480" w:lineRule="auto"/>
        <w:ind w:left="851" w:hanging="284"/>
        <w:jc w:val="both"/>
        <w:rPr>
          <w:rFonts w:ascii="Tahoma" w:eastAsia="SimSun" w:hAnsi="Tahoma" w:cs="Tahoma"/>
          <w:sz w:val="22"/>
          <w:szCs w:val="22"/>
        </w:rPr>
      </w:pPr>
      <w:r w:rsidRPr="00481D84">
        <w:rPr>
          <w:rFonts w:ascii="Tahoma" w:eastAsia="SimSun" w:hAnsi="Tahoma" w:cs="Tahoma"/>
          <w:sz w:val="22"/>
          <w:szCs w:val="22"/>
        </w:rPr>
        <w:t xml:space="preserve">Ketentuan </w:t>
      </w:r>
      <w:r w:rsidR="00F571F4" w:rsidRPr="00481D84">
        <w:rPr>
          <w:rFonts w:ascii="Tahoma" w:eastAsia="SimSun" w:hAnsi="Tahoma" w:cs="Tahoma"/>
          <w:sz w:val="22"/>
          <w:szCs w:val="22"/>
        </w:rPr>
        <w:t>dalam hukum adat yg tidak diatur tetapi tidak bertentangan dan masih berlaku; mengenai hal pertunangan, pemberian hadiah perkawinan, bentuk-bentuk dan upacara perkawinan</w:t>
      </w:r>
      <w:r w:rsidRPr="00481D84">
        <w:rPr>
          <w:rFonts w:ascii="Tahoma" w:eastAsia="SimSun" w:hAnsi="Tahoma" w:cs="Tahoma"/>
          <w:sz w:val="22"/>
          <w:szCs w:val="22"/>
        </w:rPr>
        <w:t xml:space="preserve">. Ketentuan </w:t>
      </w:r>
      <w:r w:rsidR="00F571F4" w:rsidRPr="00481D84">
        <w:rPr>
          <w:rFonts w:ascii="Tahoma" w:eastAsia="SimSun" w:hAnsi="Tahoma" w:cs="Tahoma"/>
          <w:sz w:val="22"/>
          <w:szCs w:val="22"/>
        </w:rPr>
        <w:t xml:space="preserve">pertunangan merujuk pada pasal 66 </w:t>
      </w:r>
      <w:r w:rsidR="00C80662">
        <w:rPr>
          <w:rFonts w:ascii="Tahoma" w:eastAsia="SimSun" w:hAnsi="Tahoma" w:cs="Tahoma"/>
          <w:sz w:val="22"/>
          <w:szCs w:val="22"/>
        </w:rPr>
        <w:t>Undang-Undang</w:t>
      </w:r>
      <w:r w:rsidR="00F571F4" w:rsidRPr="00481D84">
        <w:rPr>
          <w:rFonts w:ascii="Tahoma" w:eastAsia="SimSun" w:hAnsi="Tahoma" w:cs="Tahoma"/>
          <w:sz w:val="22"/>
          <w:szCs w:val="22"/>
        </w:rPr>
        <w:t xml:space="preserve"> perkawinan</w:t>
      </w:r>
      <w:r w:rsidRPr="00481D84">
        <w:rPr>
          <w:rFonts w:ascii="Tahoma" w:eastAsia="SimSun" w:hAnsi="Tahoma" w:cs="Tahoma"/>
          <w:sz w:val="22"/>
          <w:szCs w:val="22"/>
        </w:rPr>
        <w:t xml:space="preserve">. Selain </w:t>
      </w:r>
      <w:r w:rsidR="00F571F4" w:rsidRPr="00481D84">
        <w:rPr>
          <w:rFonts w:ascii="Tahoma" w:eastAsia="SimSun" w:hAnsi="Tahoma" w:cs="Tahoma"/>
          <w:sz w:val="22"/>
          <w:szCs w:val="22"/>
        </w:rPr>
        <w:t xml:space="preserve">itu masih adanya lembaga adat </w:t>
      </w:r>
      <w:r w:rsidR="00F71BB7" w:rsidRPr="00481D84">
        <w:rPr>
          <w:rFonts w:ascii="Tahoma" w:eastAsia="SimSun" w:hAnsi="Tahoma" w:cs="Tahoma"/>
          <w:sz w:val="22"/>
          <w:szCs w:val="22"/>
        </w:rPr>
        <w:t xml:space="preserve">Dayak Bahau Saq </w:t>
      </w:r>
      <w:r w:rsidR="00F571F4" w:rsidRPr="00481D84">
        <w:rPr>
          <w:rFonts w:ascii="Tahoma" w:eastAsia="SimSun" w:hAnsi="Tahoma" w:cs="Tahoma"/>
          <w:sz w:val="22"/>
          <w:szCs w:val="22"/>
        </w:rPr>
        <w:t xml:space="preserve">yaitu upacara penyerahan calon mempelai laki-laki kepada orang tua calon mempelai wanita sebagai wali yang akan menikahkan kedua calon mempelai. </w:t>
      </w:r>
    </w:p>
    <w:p w:rsidR="00F6341A" w:rsidRPr="00481D84" w:rsidRDefault="004B688A" w:rsidP="00D77EF0">
      <w:pPr>
        <w:numPr>
          <w:ilvl w:val="0"/>
          <w:numId w:val="17"/>
        </w:numPr>
        <w:tabs>
          <w:tab w:val="clear" w:pos="0"/>
        </w:tabs>
        <w:spacing w:before="0" w:after="0" w:line="480" w:lineRule="auto"/>
        <w:ind w:left="851" w:hanging="284"/>
        <w:jc w:val="both"/>
        <w:rPr>
          <w:rFonts w:ascii="Tahoma" w:eastAsia="SimSun" w:hAnsi="Tahoma" w:cs="Tahoma"/>
          <w:sz w:val="22"/>
          <w:szCs w:val="22"/>
        </w:rPr>
      </w:pPr>
      <w:r w:rsidRPr="00481D84">
        <w:rPr>
          <w:rFonts w:ascii="Tahoma" w:eastAsia="SimSun" w:hAnsi="Tahoma" w:cs="Tahoma"/>
          <w:sz w:val="22"/>
          <w:szCs w:val="22"/>
        </w:rPr>
        <w:t>Asas-</w:t>
      </w:r>
      <w:r w:rsidR="00F571F4" w:rsidRPr="00481D84">
        <w:rPr>
          <w:rFonts w:ascii="Tahoma" w:eastAsia="SimSun" w:hAnsi="Tahoma" w:cs="Tahoma"/>
          <w:sz w:val="22"/>
          <w:szCs w:val="22"/>
        </w:rPr>
        <w:t>asas dan/atau ketentuan-ketentuan dalam hukum adat yang tidak sesuai dan tidak berlaku</w:t>
      </w:r>
      <w:r w:rsidR="00F571F4">
        <w:rPr>
          <w:rFonts w:ascii="Tahoma" w:eastAsia="SimSun" w:hAnsi="Tahoma" w:cs="Tahoma"/>
          <w:sz w:val="22"/>
          <w:szCs w:val="22"/>
          <w:lang w:val="en-US"/>
        </w:rPr>
        <w:t>.</w:t>
      </w:r>
      <w:r w:rsidR="00F571F4" w:rsidRPr="00481D84">
        <w:rPr>
          <w:rFonts w:ascii="Tahoma" w:eastAsia="SimSun" w:hAnsi="Tahoma" w:cs="Tahoma"/>
          <w:sz w:val="22"/>
          <w:szCs w:val="22"/>
        </w:rPr>
        <w:t xml:space="preserve"> </w:t>
      </w:r>
    </w:p>
    <w:p w:rsidR="00F6341A" w:rsidRPr="00481D84" w:rsidRDefault="004B688A" w:rsidP="00D77EF0">
      <w:pPr>
        <w:numPr>
          <w:ilvl w:val="0"/>
          <w:numId w:val="23"/>
        </w:numPr>
        <w:tabs>
          <w:tab w:val="clear" w:pos="0"/>
        </w:tabs>
        <w:spacing w:before="0" w:after="0" w:line="480" w:lineRule="auto"/>
        <w:ind w:left="851" w:hanging="253"/>
        <w:jc w:val="both"/>
        <w:rPr>
          <w:rFonts w:ascii="Tahoma" w:eastAsia="SimSun" w:hAnsi="Tahoma" w:cs="Tahoma"/>
          <w:sz w:val="22"/>
          <w:szCs w:val="22"/>
        </w:rPr>
      </w:pPr>
      <w:r w:rsidRPr="00481D84">
        <w:rPr>
          <w:rFonts w:ascii="Tahoma" w:eastAsia="SimSun" w:hAnsi="Tahoma" w:cs="Tahoma"/>
          <w:sz w:val="22"/>
          <w:szCs w:val="22"/>
        </w:rPr>
        <w:t xml:space="preserve">Pasal 7 </w:t>
      </w:r>
      <w:r w:rsidR="00F571F4" w:rsidRPr="00481D84">
        <w:rPr>
          <w:rFonts w:ascii="Tahoma" w:eastAsia="SimSun" w:hAnsi="Tahoma" w:cs="Tahoma"/>
          <w:sz w:val="22"/>
          <w:szCs w:val="22"/>
        </w:rPr>
        <w:t xml:space="preserve">ayat </w:t>
      </w:r>
      <w:r w:rsidRPr="00481D84">
        <w:rPr>
          <w:rFonts w:ascii="Tahoma" w:eastAsia="SimSun" w:hAnsi="Tahoma" w:cs="Tahoma"/>
          <w:sz w:val="22"/>
          <w:szCs w:val="22"/>
        </w:rPr>
        <w:t xml:space="preserve">(1) </w:t>
      </w:r>
      <w:r w:rsidR="00C80662">
        <w:rPr>
          <w:rFonts w:ascii="Tahoma" w:eastAsia="SimSun" w:hAnsi="Tahoma" w:cs="Tahoma"/>
          <w:sz w:val="22"/>
          <w:szCs w:val="22"/>
        </w:rPr>
        <w:t>Undang-Undang</w:t>
      </w:r>
      <w:r w:rsidR="00540EC7" w:rsidRPr="00481D84">
        <w:rPr>
          <w:rFonts w:ascii="Tahoma" w:eastAsia="SimSun" w:hAnsi="Tahoma" w:cs="Tahoma"/>
          <w:sz w:val="22"/>
          <w:szCs w:val="22"/>
        </w:rPr>
        <w:t xml:space="preserve"> </w:t>
      </w:r>
      <w:r w:rsidRPr="00481D84">
        <w:rPr>
          <w:rFonts w:ascii="Tahoma" w:eastAsia="SimSun" w:hAnsi="Tahoma" w:cs="Tahoma"/>
          <w:sz w:val="22"/>
          <w:szCs w:val="22"/>
        </w:rPr>
        <w:t xml:space="preserve">Perkawinan </w:t>
      </w:r>
      <w:r w:rsidR="00F571F4" w:rsidRPr="00481D84">
        <w:rPr>
          <w:rFonts w:ascii="Tahoma" w:eastAsia="SimSun" w:hAnsi="Tahoma" w:cs="Tahoma"/>
          <w:sz w:val="22"/>
          <w:szCs w:val="22"/>
        </w:rPr>
        <w:t>y</w:t>
      </w:r>
      <w:r w:rsidR="00F571F4">
        <w:rPr>
          <w:rFonts w:ascii="Tahoma" w:eastAsia="SimSun" w:hAnsi="Tahoma" w:cs="Tahoma"/>
          <w:sz w:val="22"/>
          <w:szCs w:val="22"/>
          <w:lang w:val="en-US"/>
        </w:rPr>
        <w:t>an</w:t>
      </w:r>
      <w:r w:rsidR="00F571F4" w:rsidRPr="00481D84">
        <w:rPr>
          <w:rFonts w:ascii="Tahoma" w:eastAsia="SimSun" w:hAnsi="Tahoma" w:cs="Tahoma"/>
          <w:sz w:val="22"/>
          <w:szCs w:val="22"/>
        </w:rPr>
        <w:t xml:space="preserve">g menentukan usia kawin sehingga otomatis melarang perkawinan anak-anak (perkawinan gadis muda belia). </w:t>
      </w:r>
      <w:r w:rsidR="00F71BB7" w:rsidRPr="00481D84">
        <w:rPr>
          <w:rFonts w:ascii="Tahoma" w:eastAsia="SimSun" w:hAnsi="Tahoma" w:cs="Tahoma"/>
          <w:sz w:val="22"/>
          <w:szCs w:val="22"/>
        </w:rPr>
        <w:t>Tetapi</w:t>
      </w:r>
      <w:r w:rsidR="00F571F4" w:rsidRPr="00481D84">
        <w:rPr>
          <w:rFonts w:ascii="Tahoma" w:eastAsia="SimSun" w:hAnsi="Tahoma" w:cs="Tahoma"/>
          <w:sz w:val="22"/>
          <w:szCs w:val="22"/>
        </w:rPr>
        <w:t xml:space="preserve"> perkawinan anak anak dibolehkan oleh hukum adat karena keluarga kedua belah pihak ingin adanya penyatuan keluarga sehingga menikahkan anak-anaknya walaupun masih berusia belia</w:t>
      </w:r>
      <w:r w:rsidR="00F6341A" w:rsidRPr="00481D84">
        <w:rPr>
          <w:rStyle w:val="FootnoteReference"/>
          <w:rFonts w:ascii="Tahoma" w:eastAsia="SimSun" w:hAnsi="Tahoma" w:cs="Tahoma"/>
          <w:sz w:val="22"/>
          <w:szCs w:val="22"/>
        </w:rPr>
        <w:footnoteReference w:id="41"/>
      </w:r>
      <w:r w:rsidR="00F571F4" w:rsidRPr="00481D84">
        <w:rPr>
          <w:rFonts w:ascii="Tahoma" w:eastAsia="SimSun" w:hAnsi="Tahoma" w:cs="Tahoma"/>
          <w:sz w:val="22"/>
          <w:szCs w:val="22"/>
        </w:rPr>
        <w:t xml:space="preserve">. </w:t>
      </w:r>
    </w:p>
    <w:p w:rsidR="00F6341A" w:rsidRPr="00481D84" w:rsidRDefault="004B688A" w:rsidP="00D77EF0">
      <w:pPr>
        <w:numPr>
          <w:ilvl w:val="0"/>
          <w:numId w:val="23"/>
        </w:numPr>
        <w:tabs>
          <w:tab w:val="clear" w:pos="0"/>
        </w:tabs>
        <w:spacing w:before="0" w:after="0" w:line="480" w:lineRule="auto"/>
        <w:ind w:left="851" w:hanging="253"/>
        <w:jc w:val="both"/>
        <w:rPr>
          <w:rFonts w:ascii="Tahoma" w:eastAsia="SimSun" w:hAnsi="Tahoma" w:cs="Tahoma"/>
          <w:sz w:val="22"/>
          <w:szCs w:val="22"/>
        </w:rPr>
      </w:pPr>
      <w:r w:rsidRPr="00481D84">
        <w:rPr>
          <w:rFonts w:ascii="Tahoma" w:eastAsia="SimSun" w:hAnsi="Tahoma" w:cs="Tahoma"/>
          <w:sz w:val="22"/>
          <w:szCs w:val="22"/>
        </w:rPr>
        <w:t xml:space="preserve">Pasal 19 Peraturan Pemerintah </w:t>
      </w:r>
      <w:r w:rsidR="006C69BD">
        <w:rPr>
          <w:rFonts w:ascii="Tahoma" w:eastAsia="SimSun" w:hAnsi="Tahoma" w:cs="Tahoma"/>
          <w:sz w:val="22"/>
          <w:szCs w:val="22"/>
        </w:rPr>
        <w:t>Nomor</w:t>
      </w:r>
      <w:r w:rsidRPr="00481D84">
        <w:rPr>
          <w:rFonts w:ascii="Tahoma" w:eastAsia="SimSun" w:hAnsi="Tahoma" w:cs="Tahoma"/>
          <w:sz w:val="22"/>
          <w:szCs w:val="22"/>
        </w:rPr>
        <w:t xml:space="preserve"> 9 Tahun 1975 </w:t>
      </w:r>
      <w:r w:rsidR="00F571F4" w:rsidRPr="00481D84">
        <w:rPr>
          <w:rFonts w:ascii="Tahoma" w:eastAsia="SimSun" w:hAnsi="Tahoma" w:cs="Tahoma"/>
          <w:sz w:val="22"/>
          <w:szCs w:val="22"/>
        </w:rPr>
        <w:t>y</w:t>
      </w:r>
      <w:r w:rsidR="00F571F4">
        <w:rPr>
          <w:rFonts w:ascii="Tahoma" w:eastAsia="SimSun" w:hAnsi="Tahoma" w:cs="Tahoma"/>
          <w:sz w:val="22"/>
          <w:szCs w:val="22"/>
          <w:lang w:val="en-US"/>
        </w:rPr>
        <w:t>an</w:t>
      </w:r>
      <w:r w:rsidR="00F571F4" w:rsidRPr="00481D84">
        <w:rPr>
          <w:rFonts w:ascii="Tahoma" w:eastAsia="SimSun" w:hAnsi="Tahoma" w:cs="Tahoma"/>
          <w:sz w:val="22"/>
          <w:szCs w:val="22"/>
        </w:rPr>
        <w:t>g menyebutkan alasan</w:t>
      </w:r>
      <w:r w:rsidR="00F571F4" w:rsidRPr="00481D84">
        <w:rPr>
          <w:rFonts w:ascii="Tahoma" w:eastAsia="SimSun" w:hAnsi="Tahoma" w:cs="Tahoma"/>
          <w:sz w:val="22"/>
          <w:szCs w:val="22"/>
          <w:lang w:val="en-US"/>
        </w:rPr>
        <w:t xml:space="preserve"> </w:t>
      </w:r>
      <w:r w:rsidR="00F571F4" w:rsidRPr="00481D84">
        <w:rPr>
          <w:rFonts w:ascii="Tahoma" w:eastAsia="SimSun" w:hAnsi="Tahoma" w:cs="Tahoma"/>
          <w:sz w:val="22"/>
          <w:szCs w:val="22"/>
        </w:rPr>
        <w:t xml:space="preserve">alasan cerai yg secara otomatis melarang perceraian diluar alasan tersebut, misalnya karena faktor magis (hukum perkawinan adat); </w:t>
      </w:r>
    </w:p>
    <w:p w:rsidR="00F6341A" w:rsidRPr="00481D84" w:rsidRDefault="004B688A" w:rsidP="00D77EF0">
      <w:pPr>
        <w:numPr>
          <w:ilvl w:val="0"/>
          <w:numId w:val="28"/>
        </w:numPr>
        <w:tabs>
          <w:tab w:val="clear" w:pos="-1103"/>
        </w:tabs>
        <w:spacing w:before="0" w:after="0" w:line="480" w:lineRule="auto"/>
        <w:ind w:left="851" w:right="-1" w:hanging="284"/>
        <w:jc w:val="both"/>
        <w:rPr>
          <w:rFonts w:ascii="Tahoma" w:eastAsia="SimSun" w:hAnsi="Tahoma" w:cs="Tahoma"/>
          <w:sz w:val="22"/>
          <w:szCs w:val="22"/>
        </w:rPr>
      </w:pPr>
      <w:r w:rsidRPr="00481D84">
        <w:rPr>
          <w:rFonts w:ascii="Tahoma" w:eastAsia="SimSun" w:hAnsi="Tahoma" w:cs="Tahoma"/>
          <w:sz w:val="22"/>
          <w:szCs w:val="22"/>
        </w:rPr>
        <w:t xml:space="preserve">Dalam </w:t>
      </w:r>
      <w:r w:rsidR="00F571F4" w:rsidRPr="00481D84">
        <w:rPr>
          <w:rFonts w:ascii="Tahoma" w:eastAsia="SimSun" w:hAnsi="Tahoma" w:cs="Tahoma"/>
          <w:sz w:val="22"/>
          <w:szCs w:val="22"/>
        </w:rPr>
        <w:t>hukum adat perkawinan dapat dilakukan oleh seorang pria dengan beberapa wanita sebagai istri yang kedudukannya masing-masing ditentukan menurut hukum adat setempat tidak sesuai dengan pasal 3</w:t>
      </w:r>
      <w:r w:rsidR="00F571F4" w:rsidRPr="00481D84">
        <w:rPr>
          <w:rFonts w:ascii="Tahoma" w:eastAsia="SimSun" w:hAnsi="Tahoma" w:cs="Tahoma"/>
          <w:sz w:val="22"/>
          <w:szCs w:val="22"/>
          <w:lang w:val="en-US"/>
        </w:rPr>
        <w:t xml:space="preserve">, </w:t>
      </w:r>
      <w:r w:rsidR="00F571F4" w:rsidRPr="00481D84">
        <w:rPr>
          <w:rFonts w:ascii="Tahoma" w:eastAsia="SimSun" w:hAnsi="Tahoma" w:cs="Tahoma"/>
          <w:sz w:val="22"/>
          <w:szCs w:val="22"/>
        </w:rPr>
        <w:t>4</w:t>
      </w:r>
      <w:r w:rsidR="00F571F4" w:rsidRPr="00481D84">
        <w:rPr>
          <w:rFonts w:ascii="Tahoma" w:eastAsia="SimSun" w:hAnsi="Tahoma" w:cs="Tahoma"/>
          <w:sz w:val="22"/>
          <w:szCs w:val="22"/>
          <w:lang w:val="en-US"/>
        </w:rPr>
        <w:t>,</w:t>
      </w:r>
      <w:r w:rsidR="00F571F4" w:rsidRPr="00481D84">
        <w:rPr>
          <w:rFonts w:ascii="Tahoma" w:eastAsia="SimSun" w:hAnsi="Tahoma" w:cs="Tahoma"/>
          <w:sz w:val="22"/>
          <w:szCs w:val="22"/>
        </w:rPr>
        <w:t xml:space="preserve"> 5 dan</w:t>
      </w:r>
      <w:r w:rsidR="00F571F4" w:rsidRPr="00481D84">
        <w:rPr>
          <w:rFonts w:ascii="Tahoma" w:eastAsia="SimSun" w:hAnsi="Tahoma" w:cs="Tahoma"/>
          <w:sz w:val="22"/>
          <w:szCs w:val="22"/>
          <w:lang w:val="en-US"/>
        </w:rPr>
        <w:t xml:space="preserve"> </w:t>
      </w:r>
      <w:r w:rsidR="00C80662">
        <w:rPr>
          <w:rFonts w:ascii="Tahoma" w:eastAsia="SimSun" w:hAnsi="Tahoma" w:cs="Tahoma"/>
          <w:sz w:val="22"/>
          <w:szCs w:val="22"/>
        </w:rPr>
        <w:t>Undang-Undang</w:t>
      </w:r>
      <w:r w:rsidR="00540EC7" w:rsidRPr="00481D84">
        <w:rPr>
          <w:rFonts w:ascii="Tahoma" w:eastAsia="SimSun" w:hAnsi="Tahoma" w:cs="Tahoma"/>
          <w:sz w:val="22"/>
          <w:szCs w:val="22"/>
        </w:rPr>
        <w:t xml:space="preserve"> </w:t>
      </w:r>
      <w:r w:rsidR="00F571F4" w:rsidRPr="00481D84">
        <w:rPr>
          <w:rFonts w:ascii="Tahoma" w:eastAsia="SimSun" w:hAnsi="Tahoma" w:cs="Tahoma"/>
          <w:sz w:val="22"/>
          <w:szCs w:val="22"/>
        </w:rPr>
        <w:t xml:space="preserve">perkawinan tentang perkawinan hanya memperbolehkan seorang suami beristri satu ataupun boleh beristri lebih dari satu (dalam pasal 3 </w:t>
      </w:r>
      <w:r w:rsidR="00C80662">
        <w:rPr>
          <w:rFonts w:ascii="Tahoma" w:eastAsia="SimSun" w:hAnsi="Tahoma" w:cs="Tahoma"/>
          <w:sz w:val="22"/>
          <w:szCs w:val="22"/>
        </w:rPr>
        <w:t>Undang-Undang</w:t>
      </w:r>
      <w:r w:rsidR="00F571F4" w:rsidRPr="00481D84">
        <w:rPr>
          <w:rFonts w:ascii="Tahoma" w:eastAsia="SimSun" w:hAnsi="Tahoma" w:cs="Tahoma"/>
          <w:sz w:val="22"/>
          <w:szCs w:val="22"/>
        </w:rPr>
        <w:t xml:space="preserve"> perkawinan),</w:t>
      </w:r>
      <w:r w:rsidR="00F571F4" w:rsidRPr="00481D84">
        <w:rPr>
          <w:rFonts w:ascii="Tahoma" w:eastAsia="SimSun" w:hAnsi="Tahoma" w:cs="Tahoma"/>
          <w:sz w:val="22"/>
          <w:szCs w:val="22"/>
          <w:lang w:val="en-US"/>
        </w:rPr>
        <w:t xml:space="preserve"> </w:t>
      </w:r>
      <w:r w:rsidR="00F571F4" w:rsidRPr="00481D84">
        <w:rPr>
          <w:rFonts w:ascii="Tahoma" w:eastAsia="SimSun" w:hAnsi="Tahoma" w:cs="Tahoma"/>
          <w:sz w:val="22"/>
          <w:szCs w:val="22"/>
        </w:rPr>
        <w:t>dengan syarat syarat pada pasal 4 dan p</w:t>
      </w:r>
      <w:r w:rsidR="006F16BE">
        <w:rPr>
          <w:rFonts w:ascii="Tahoma" w:eastAsia="SimSun" w:hAnsi="Tahoma" w:cs="Tahoma"/>
          <w:sz w:val="22"/>
          <w:szCs w:val="22"/>
        </w:rPr>
        <w:t xml:space="preserve">asal 5 </w:t>
      </w:r>
      <w:r w:rsidR="00C80662">
        <w:rPr>
          <w:rFonts w:ascii="Tahoma" w:eastAsia="SimSun" w:hAnsi="Tahoma" w:cs="Tahoma"/>
          <w:sz w:val="22"/>
          <w:szCs w:val="22"/>
        </w:rPr>
        <w:t>Undang-Undang</w:t>
      </w:r>
      <w:r w:rsidR="006F16BE">
        <w:rPr>
          <w:rFonts w:ascii="Tahoma" w:eastAsia="SimSun" w:hAnsi="Tahoma" w:cs="Tahoma"/>
          <w:sz w:val="22"/>
          <w:szCs w:val="22"/>
        </w:rPr>
        <w:t xml:space="preserve"> perkawinan</w:t>
      </w:r>
      <w:r w:rsidR="00F571F4" w:rsidRPr="00481D84">
        <w:rPr>
          <w:rFonts w:ascii="Tahoma" w:eastAsia="SimSun" w:hAnsi="Tahoma" w:cs="Tahoma"/>
          <w:sz w:val="22"/>
          <w:szCs w:val="22"/>
        </w:rPr>
        <w:t xml:space="preserve">. sedangkan dalam pasal 9 dikatakan seorang dalam tali perkawinan tidak dapat kawin lagi jelas bertolak belakang dengan hukum adat yang memperbolehkan seorang suami menikah lebih dari satu istri. </w:t>
      </w:r>
    </w:p>
    <w:p w:rsidR="00F6341A" w:rsidRPr="00481D84" w:rsidRDefault="004B688A" w:rsidP="00D77EF0">
      <w:pPr>
        <w:numPr>
          <w:ilvl w:val="0"/>
          <w:numId w:val="28"/>
        </w:numPr>
        <w:tabs>
          <w:tab w:val="clear" w:pos="-1103"/>
        </w:tabs>
        <w:spacing w:before="0" w:after="0" w:line="480" w:lineRule="auto"/>
        <w:ind w:left="851" w:hanging="284"/>
        <w:jc w:val="both"/>
        <w:rPr>
          <w:rFonts w:ascii="Tahoma" w:eastAsia="SimSun" w:hAnsi="Tahoma" w:cs="Tahoma"/>
          <w:sz w:val="22"/>
          <w:szCs w:val="22"/>
        </w:rPr>
      </w:pPr>
      <w:r w:rsidRPr="00481D84">
        <w:rPr>
          <w:rFonts w:ascii="Tahoma" w:eastAsia="SimSun" w:hAnsi="Tahoma" w:cs="Tahoma"/>
          <w:sz w:val="22"/>
          <w:szCs w:val="22"/>
        </w:rPr>
        <w:t xml:space="preserve">Kemudian </w:t>
      </w:r>
      <w:r w:rsidR="00F571F4" w:rsidRPr="00481D84">
        <w:rPr>
          <w:rFonts w:ascii="Tahoma" w:eastAsia="SimSun" w:hAnsi="Tahoma" w:cs="Tahoma"/>
          <w:sz w:val="22"/>
          <w:szCs w:val="22"/>
        </w:rPr>
        <w:t>untuk syarat-syarat perkawinan dalam</w:t>
      </w:r>
      <w:r w:rsidR="00F571F4" w:rsidRPr="00481D84">
        <w:rPr>
          <w:rFonts w:ascii="Tahoma" w:eastAsia="SimSun" w:hAnsi="Tahoma" w:cs="Tahoma"/>
          <w:sz w:val="22"/>
          <w:szCs w:val="22"/>
          <w:lang w:val="en-US"/>
        </w:rPr>
        <w:t xml:space="preserve"> </w:t>
      </w:r>
      <w:r w:rsidR="00C80662">
        <w:rPr>
          <w:rFonts w:ascii="Tahoma" w:eastAsia="SimSun" w:hAnsi="Tahoma" w:cs="Tahoma"/>
          <w:sz w:val="22"/>
          <w:szCs w:val="22"/>
        </w:rPr>
        <w:t>Undang-Undang</w:t>
      </w:r>
      <w:r w:rsidR="00540EC7" w:rsidRPr="00481D84">
        <w:rPr>
          <w:rFonts w:ascii="Tahoma" w:eastAsia="SimSun" w:hAnsi="Tahoma" w:cs="Tahoma"/>
          <w:sz w:val="22"/>
          <w:szCs w:val="22"/>
        </w:rPr>
        <w:t xml:space="preserve"> </w:t>
      </w:r>
      <w:r w:rsidR="00F571F4" w:rsidRPr="00481D84">
        <w:rPr>
          <w:rFonts w:ascii="Tahoma" w:eastAsia="SimSun" w:hAnsi="Tahoma" w:cs="Tahoma"/>
          <w:sz w:val="22"/>
          <w:szCs w:val="22"/>
        </w:rPr>
        <w:t xml:space="preserve">perkawinan jelas terlihat tidak mengambil asas dari hukum adat. </w:t>
      </w:r>
      <w:r w:rsidR="00F71BB7" w:rsidRPr="00481D84">
        <w:rPr>
          <w:rFonts w:ascii="Tahoma" w:eastAsia="SimSun" w:hAnsi="Tahoma" w:cs="Tahoma"/>
          <w:sz w:val="22"/>
          <w:szCs w:val="22"/>
        </w:rPr>
        <w:t xml:space="preserve">Seperti </w:t>
      </w:r>
      <w:r w:rsidR="00F571F4" w:rsidRPr="00481D84">
        <w:rPr>
          <w:rFonts w:ascii="Tahoma" w:eastAsia="SimSun" w:hAnsi="Tahoma" w:cs="Tahoma"/>
          <w:sz w:val="22"/>
          <w:szCs w:val="22"/>
        </w:rPr>
        <w:t xml:space="preserve">dalam, “perkawinan lari” menurut hukum adat bertentangan dengan pasal 31 </w:t>
      </w:r>
      <w:r w:rsidR="00C80662">
        <w:rPr>
          <w:rFonts w:ascii="Tahoma" w:eastAsia="SimSun" w:hAnsi="Tahoma" w:cs="Tahoma"/>
          <w:sz w:val="22"/>
          <w:szCs w:val="22"/>
        </w:rPr>
        <w:t>Undang-Undang</w:t>
      </w:r>
      <w:r w:rsidR="00F71BB7" w:rsidRPr="00481D84">
        <w:rPr>
          <w:rFonts w:ascii="Tahoma" w:eastAsia="SimSun" w:hAnsi="Tahoma" w:cs="Tahoma"/>
          <w:sz w:val="22"/>
          <w:szCs w:val="22"/>
        </w:rPr>
        <w:t xml:space="preserve"> </w:t>
      </w:r>
      <w:r w:rsidR="00F571F4" w:rsidRPr="00481D84">
        <w:rPr>
          <w:rFonts w:ascii="Tahoma" w:eastAsia="SimSun" w:hAnsi="Tahoma" w:cs="Tahoma"/>
          <w:sz w:val="22"/>
          <w:szCs w:val="22"/>
        </w:rPr>
        <w:t xml:space="preserve">perkawinan sebab adanya perbedaan kedudukan suami dan isteri. </w:t>
      </w:r>
      <w:r w:rsidR="006F16BE" w:rsidRPr="00481D84">
        <w:rPr>
          <w:rFonts w:ascii="Tahoma" w:eastAsia="SimSun" w:hAnsi="Tahoma" w:cs="Tahoma"/>
          <w:sz w:val="22"/>
          <w:szCs w:val="22"/>
        </w:rPr>
        <w:t xml:space="preserve">Kedudukan </w:t>
      </w:r>
      <w:r w:rsidR="00F571F4" w:rsidRPr="00481D84">
        <w:rPr>
          <w:rFonts w:ascii="Tahoma" w:eastAsia="SimSun" w:hAnsi="Tahoma" w:cs="Tahoma"/>
          <w:sz w:val="22"/>
          <w:szCs w:val="22"/>
        </w:rPr>
        <w:t xml:space="preserve">suami dan isteri di dalam </w:t>
      </w:r>
      <w:r w:rsidR="00C80662">
        <w:rPr>
          <w:rFonts w:ascii="Tahoma" w:eastAsia="SimSun" w:hAnsi="Tahoma" w:cs="Tahoma"/>
          <w:sz w:val="22"/>
          <w:szCs w:val="22"/>
        </w:rPr>
        <w:t>Undang-Undang</w:t>
      </w:r>
      <w:r w:rsidR="00F571F4" w:rsidRPr="00481D84">
        <w:rPr>
          <w:rFonts w:ascii="Tahoma" w:eastAsia="SimSun" w:hAnsi="Tahoma" w:cs="Tahoma"/>
          <w:sz w:val="22"/>
          <w:szCs w:val="22"/>
        </w:rPr>
        <w:t xml:space="preserve"> perkawinan adalah seimbang. </w:t>
      </w:r>
      <w:r w:rsidR="00F71BB7" w:rsidRPr="00481D84">
        <w:rPr>
          <w:rFonts w:ascii="Tahoma" w:eastAsia="SimSun" w:hAnsi="Tahoma" w:cs="Tahoma"/>
          <w:sz w:val="22"/>
          <w:szCs w:val="22"/>
        </w:rPr>
        <w:t>Sementara</w:t>
      </w:r>
      <w:r w:rsidR="00F571F4" w:rsidRPr="00481D84">
        <w:rPr>
          <w:rFonts w:ascii="Tahoma" w:eastAsia="SimSun" w:hAnsi="Tahoma" w:cs="Tahoma"/>
          <w:sz w:val="22"/>
          <w:szCs w:val="22"/>
        </w:rPr>
        <w:t xml:space="preserve"> menurut perkawinan adat kedudukan suami isteri berbeda atau tidak seimbang</w:t>
      </w:r>
      <w:r w:rsidR="00F6341A" w:rsidRPr="00481D84">
        <w:rPr>
          <w:rStyle w:val="FootnoteAnchor"/>
          <w:rFonts w:ascii="Tahoma" w:eastAsia="SimSun" w:hAnsi="Tahoma" w:cs="Tahoma"/>
          <w:sz w:val="22"/>
          <w:szCs w:val="22"/>
        </w:rPr>
        <w:footnoteReference w:id="42"/>
      </w:r>
      <w:r w:rsidR="00F571F4" w:rsidRPr="00481D84">
        <w:rPr>
          <w:rFonts w:ascii="Tahoma" w:eastAsia="SimSun" w:hAnsi="Tahoma" w:cs="Tahoma"/>
          <w:sz w:val="22"/>
          <w:szCs w:val="22"/>
        </w:rPr>
        <w:t xml:space="preserve">. </w:t>
      </w:r>
    </w:p>
    <w:p w:rsidR="00F6341A" w:rsidRPr="00481D84" w:rsidRDefault="004B688A" w:rsidP="00F6341A">
      <w:pPr>
        <w:spacing w:before="0" w:after="0" w:line="480" w:lineRule="auto"/>
        <w:ind w:firstLine="567"/>
        <w:jc w:val="both"/>
        <w:rPr>
          <w:rFonts w:ascii="Tahoma" w:eastAsia="SimSun" w:hAnsi="Tahoma" w:cs="Tahoma"/>
          <w:sz w:val="22"/>
          <w:szCs w:val="22"/>
          <w:lang w:val="en-US"/>
        </w:rPr>
      </w:pPr>
      <w:r w:rsidRPr="00481D84">
        <w:rPr>
          <w:rFonts w:ascii="Tahoma" w:eastAsia="SimSun" w:hAnsi="Tahoma" w:cs="Tahoma"/>
          <w:sz w:val="22"/>
          <w:szCs w:val="22"/>
        </w:rPr>
        <w:t xml:space="preserve">Di </w:t>
      </w:r>
      <w:r w:rsidR="00F571F4" w:rsidRPr="00481D84">
        <w:rPr>
          <w:rFonts w:ascii="Tahoma" w:eastAsia="SimSun" w:hAnsi="Tahoma" w:cs="Tahoma"/>
          <w:sz w:val="22"/>
          <w:szCs w:val="22"/>
        </w:rPr>
        <w:t xml:space="preserve">dalam pasal 6 yang menyebutkan perkawinan berdasakan persetujuan kedua belah calon mempelai, tidak seperti dalam hukum yang mengatakan perkawinan harus didasarkan atas persetujuan orang tua dan anggota kerabat. </w:t>
      </w:r>
      <w:r w:rsidR="006F16BE" w:rsidRPr="00481D84">
        <w:rPr>
          <w:rFonts w:ascii="Tahoma" w:eastAsia="SimSun" w:hAnsi="Tahoma" w:cs="Tahoma"/>
          <w:sz w:val="22"/>
          <w:szCs w:val="22"/>
        </w:rPr>
        <w:t xml:space="preserve">Masyarakat </w:t>
      </w:r>
      <w:r w:rsidR="00F571F4" w:rsidRPr="00481D84">
        <w:rPr>
          <w:rFonts w:ascii="Tahoma" w:eastAsia="SimSun" w:hAnsi="Tahoma" w:cs="Tahoma"/>
          <w:sz w:val="22"/>
          <w:szCs w:val="22"/>
        </w:rPr>
        <w:t>adat dapat menolak suami atau istri yang tidak diakui masyarakat. kemudian, pasal 7 yang mengatakan perkawinan diijinkan apabila calon mempelai pria berumur 19 tahun dan wanita 16 tahun, bertolak belakang dengan hukum adat yang tidak mempermasalahkan perkawinan belia atau perkawinan anak-anak. karena pada dasarnya perkawinan dalam hukum adat adalah sarana untuk menyatukan dan mempererat kekerabatan dua keluarga.</w:t>
      </w:r>
    </w:p>
    <w:p w:rsidR="00F6341A" w:rsidRPr="00481D84" w:rsidRDefault="004B688A" w:rsidP="00D77EF0">
      <w:pPr>
        <w:numPr>
          <w:ilvl w:val="0"/>
          <w:numId w:val="15"/>
        </w:numPr>
        <w:shd w:val="clear" w:color="auto" w:fill="FFFFFF"/>
        <w:spacing w:before="0" w:after="0" w:line="480" w:lineRule="auto"/>
        <w:jc w:val="both"/>
        <w:textAlignment w:val="baseline"/>
        <w:rPr>
          <w:rFonts w:ascii="Tahoma" w:eastAsia="Times New Roman" w:hAnsi="Tahoma" w:cs="Tahoma"/>
          <w:sz w:val="22"/>
          <w:szCs w:val="22"/>
        </w:rPr>
      </w:pPr>
      <w:r w:rsidRPr="00481D84">
        <w:rPr>
          <w:rFonts w:ascii="Tahoma" w:eastAsia="Times New Roman" w:hAnsi="Tahoma" w:cs="Tahoma"/>
          <w:sz w:val="22"/>
          <w:szCs w:val="22"/>
        </w:rPr>
        <w:t>Satu-</w:t>
      </w:r>
      <w:r w:rsidR="00F571F4" w:rsidRPr="00481D84">
        <w:rPr>
          <w:rFonts w:ascii="Tahoma" w:eastAsia="Times New Roman" w:hAnsi="Tahoma" w:cs="Tahoma"/>
          <w:sz w:val="22"/>
          <w:szCs w:val="22"/>
        </w:rPr>
        <w:t xml:space="preserve">satunya pasal yang secara tidak langsung dan sedikit membicarakan hukum adat adalah pasal 37 </w:t>
      </w:r>
      <w:r w:rsidR="00C80662">
        <w:rPr>
          <w:rFonts w:ascii="Tahoma" w:eastAsia="Times New Roman" w:hAnsi="Tahoma" w:cs="Tahoma"/>
          <w:sz w:val="22"/>
          <w:szCs w:val="22"/>
          <w:lang w:val="en-US"/>
        </w:rPr>
        <w:t>Undang-Undang</w:t>
      </w:r>
      <w:r w:rsidR="00F71BB7">
        <w:rPr>
          <w:rFonts w:ascii="Tahoma" w:eastAsia="Times New Roman" w:hAnsi="Tahoma" w:cs="Tahoma"/>
          <w:sz w:val="22"/>
          <w:szCs w:val="22"/>
          <w:lang w:val="en-US"/>
        </w:rPr>
        <w:t xml:space="preserve"> </w:t>
      </w:r>
      <w:r w:rsidR="006C69BD">
        <w:rPr>
          <w:rFonts w:ascii="Tahoma" w:eastAsia="Times New Roman" w:hAnsi="Tahoma" w:cs="Tahoma"/>
          <w:sz w:val="22"/>
          <w:szCs w:val="22"/>
        </w:rPr>
        <w:t>Nomor</w:t>
      </w:r>
      <w:r w:rsidR="00F571F4" w:rsidRPr="00481D84">
        <w:rPr>
          <w:rFonts w:ascii="Tahoma" w:eastAsia="Times New Roman" w:hAnsi="Tahoma" w:cs="Tahoma"/>
          <w:sz w:val="22"/>
          <w:szCs w:val="22"/>
        </w:rPr>
        <w:t xml:space="preserve"> 1 tahun 1974. </w:t>
      </w:r>
      <w:r w:rsidR="00F71BB7" w:rsidRPr="00481D84">
        <w:rPr>
          <w:rFonts w:ascii="Tahoma" w:eastAsia="Times New Roman" w:hAnsi="Tahoma" w:cs="Tahoma"/>
          <w:sz w:val="22"/>
          <w:szCs w:val="22"/>
        </w:rPr>
        <w:t>Pasal</w:t>
      </w:r>
      <w:r w:rsidR="00F571F4" w:rsidRPr="00481D84">
        <w:rPr>
          <w:rFonts w:ascii="Tahoma" w:eastAsia="Times New Roman" w:hAnsi="Tahoma" w:cs="Tahoma"/>
          <w:sz w:val="22"/>
          <w:szCs w:val="22"/>
        </w:rPr>
        <w:t xml:space="preserve"> 37 mengatakan bahwa bila perkawinan putus karena perceraian, harta benda diatur menurut hukumnya masing-masing. </w:t>
      </w:r>
      <w:r w:rsidR="00F71BB7" w:rsidRPr="00481D84">
        <w:rPr>
          <w:rFonts w:ascii="Tahoma" w:eastAsia="Times New Roman" w:hAnsi="Tahoma" w:cs="Tahoma"/>
          <w:sz w:val="22"/>
          <w:szCs w:val="22"/>
        </w:rPr>
        <w:t>Disini</w:t>
      </w:r>
      <w:r w:rsidR="00F571F4" w:rsidRPr="00481D84">
        <w:rPr>
          <w:rFonts w:ascii="Tahoma" w:eastAsia="Times New Roman" w:hAnsi="Tahoma" w:cs="Tahoma"/>
          <w:sz w:val="22"/>
          <w:szCs w:val="22"/>
        </w:rPr>
        <w:t xml:space="preserve"> dikatakan bahwa hukum adat disebut sebagai hukum yang nantinya akan mengatur harta benda perkawinan, bilamana perkawinan itu bubar karena perceraian. </w:t>
      </w:r>
      <w:r w:rsidR="006F16BE" w:rsidRPr="00481D84">
        <w:rPr>
          <w:rFonts w:ascii="Tahoma" w:eastAsia="Times New Roman" w:hAnsi="Tahoma" w:cs="Tahoma"/>
          <w:sz w:val="22"/>
          <w:szCs w:val="22"/>
        </w:rPr>
        <w:t>Jadi</w:t>
      </w:r>
      <w:r w:rsidR="00F571F4" w:rsidRPr="00481D84">
        <w:rPr>
          <w:rFonts w:ascii="Tahoma" w:eastAsia="Times New Roman" w:hAnsi="Tahoma" w:cs="Tahoma"/>
          <w:sz w:val="22"/>
          <w:szCs w:val="22"/>
        </w:rPr>
        <w:t xml:space="preserve">, masih digunakan untuk menyelesaiakan kasus harta perkawinan jika terjadi perceraian walaupun masih sangat terbatas. </w:t>
      </w:r>
      <w:r w:rsidR="00F71BB7" w:rsidRPr="00481D84">
        <w:rPr>
          <w:rFonts w:ascii="Tahoma" w:eastAsia="Times New Roman" w:hAnsi="Tahoma" w:cs="Tahoma"/>
          <w:sz w:val="22"/>
          <w:szCs w:val="22"/>
        </w:rPr>
        <w:t>Keterbatasan</w:t>
      </w:r>
      <w:r w:rsidR="00F571F4" w:rsidRPr="00481D84">
        <w:rPr>
          <w:rFonts w:ascii="Tahoma" w:eastAsia="Times New Roman" w:hAnsi="Tahoma" w:cs="Tahoma"/>
          <w:sz w:val="22"/>
          <w:szCs w:val="22"/>
        </w:rPr>
        <w:t xml:space="preserve"> itu adalah bahwa hukum adat digunakan bila para pihak memerlukannya;</w:t>
      </w:r>
    </w:p>
    <w:p w:rsidR="00F6341A" w:rsidRPr="00481D84" w:rsidRDefault="00C80662" w:rsidP="00D77EF0">
      <w:pPr>
        <w:numPr>
          <w:ilvl w:val="0"/>
          <w:numId w:val="15"/>
        </w:numPr>
        <w:shd w:val="clear" w:color="auto" w:fill="FFFFFF"/>
        <w:spacing w:before="0" w:after="0" w:line="480" w:lineRule="auto"/>
        <w:jc w:val="both"/>
        <w:textAlignment w:val="baseline"/>
        <w:rPr>
          <w:rFonts w:ascii="Tahoma" w:eastAsia="Times New Roman" w:hAnsi="Tahoma" w:cs="Tahoma"/>
          <w:sz w:val="22"/>
          <w:szCs w:val="22"/>
        </w:rPr>
      </w:pPr>
      <w:r>
        <w:rPr>
          <w:rFonts w:ascii="Tahoma" w:eastAsia="Times New Roman" w:hAnsi="Tahoma" w:cs="Tahoma"/>
          <w:sz w:val="22"/>
          <w:szCs w:val="22"/>
        </w:rPr>
        <w:t>Undang-Undang</w:t>
      </w:r>
      <w:r w:rsidR="00F71BB7"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004B688A" w:rsidRPr="00481D84">
        <w:rPr>
          <w:rFonts w:ascii="Tahoma" w:eastAsia="Times New Roman" w:hAnsi="Tahoma" w:cs="Tahoma"/>
          <w:sz w:val="22"/>
          <w:szCs w:val="22"/>
        </w:rPr>
        <w:t xml:space="preserve"> 1 Tahun 1974 </w:t>
      </w:r>
      <w:r w:rsidR="00F571F4" w:rsidRPr="00481D84">
        <w:rPr>
          <w:rFonts w:ascii="Tahoma" w:eastAsia="Times New Roman" w:hAnsi="Tahoma" w:cs="Tahoma"/>
          <w:sz w:val="22"/>
          <w:szCs w:val="22"/>
        </w:rPr>
        <w:t>ini, sejak lahir telah menimbulkan banyak kontroversi, banyak tanggapan dan kritikan yang dilontarkan o</w:t>
      </w:r>
      <w:r w:rsidR="00F571F4" w:rsidRPr="00481D84">
        <w:rPr>
          <w:rFonts w:ascii="Tahoma" w:eastAsia="Times New Roman" w:hAnsi="Tahoma" w:cs="Tahoma"/>
          <w:sz w:val="22"/>
          <w:szCs w:val="22"/>
          <w:lang w:val="en-US"/>
        </w:rPr>
        <w:t xml:space="preserve">leh </w:t>
      </w:r>
      <w:r w:rsidR="00F571F4" w:rsidRPr="00481D84">
        <w:rPr>
          <w:rFonts w:ascii="Tahoma" w:eastAsia="Times New Roman" w:hAnsi="Tahoma" w:cs="Tahoma"/>
          <w:sz w:val="22"/>
          <w:szCs w:val="22"/>
        </w:rPr>
        <w:t xml:space="preserve">berbagai penulis baik dalam dan luar negeri. </w:t>
      </w:r>
      <w:r w:rsidR="00F71BB7" w:rsidRPr="006F16BE">
        <w:rPr>
          <w:rFonts w:ascii="Tahoma" w:eastAsia="Times New Roman" w:hAnsi="Tahoma" w:cs="Tahoma"/>
          <w:i/>
          <w:sz w:val="22"/>
          <w:szCs w:val="22"/>
        </w:rPr>
        <w:t>J. Prins</w:t>
      </w:r>
      <w:r w:rsidR="00F71BB7" w:rsidRPr="00481D84">
        <w:rPr>
          <w:rFonts w:ascii="Tahoma" w:eastAsia="Times New Roman" w:hAnsi="Tahoma" w:cs="Tahoma"/>
          <w:sz w:val="22"/>
          <w:szCs w:val="22"/>
        </w:rPr>
        <w:t xml:space="preserve"> </w:t>
      </w:r>
      <w:r w:rsidR="00F571F4" w:rsidRPr="00481D84">
        <w:rPr>
          <w:rFonts w:ascii="Tahoma" w:eastAsia="Times New Roman" w:hAnsi="Tahoma" w:cs="Tahoma"/>
          <w:sz w:val="22"/>
          <w:szCs w:val="22"/>
        </w:rPr>
        <w:t xml:space="preserve">misalnya mengatakan bahwa </w:t>
      </w:r>
      <w:r>
        <w:rPr>
          <w:rFonts w:ascii="Tahoma" w:eastAsia="Times New Roman" w:hAnsi="Tahoma" w:cs="Tahoma"/>
          <w:sz w:val="22"/>
          <w:szCs w:val="22"/>
        </w:rPr>
        <w:t>Undang-Undang</w:t>
      </w:r>
      <w:r w:rsidR="00F571F4" w:rsidRPr="00481D84">
        <w:rPr>
          <w:rFonts w:ascii="Tahoma" w:eastAsia="Times New Roman" w:hAnsi="Tahoma" w:cs="Tahoma"/>
          <w:sz w:val="22"/>
          <w:szCs w:val="22"/>
        </w:rPr>
        <w:t xml:space="preserve"> ini menciptakan cukup banyak ketidakpastian (skeptis) atau membiarkan ketidakpastian itu berlangsung terus. </w:t>
      </w:r>
      <w:r w:rsidR="00F71BB7" w:rsidRPr="00481D84">
        <w:rPr>
          <w:rFonts w:ascii="Tahoma" w:eastAsia="Times New Roman" w:hAnsi="Tahoma" w:cs="Tahoma"/>
          <w:sz w:val="22"/>
          <w:szCs w:val="22"/>
        </w:rPr>
        <w:t>Namun</w:t>
      </w:r>
      <w:r w:rsidR="00F571F4" w:rsidRPr="00481D84">
        <w:rPr>
          <w:rFonts w:ascii="Tahoma" w:eastAsia="Times New Roman" w:hAnsi="Tahoma" w:cs="Tahoma"/>
          <w:sz w:val="22"/>
          <w:szCs w:val="22"/>
        </w:rPr>
        <w:t xml:space="preserve"> ada y</w:t>
      </w:r>
      <w:r w:rsidR="00F71BB7">
        <w:rPr>
          <w:rFonts w:ascii="Tahoma" w:eastAsia="Times New Roman" w:hAnsi="Tahoma" w:cs="Tahoma"/>
          <w:sz w:val="22"/>
          <w:szCs w:val="22"/>
        </w:rPr>
        <w:t xml:space="preserve">ang tidak skeptis seperti </w:t>
      </w:r>
      <w:r w:rsidR="00F71BB7" w:rsidRPr="006F16BE">
        <w:rPr>
          <w:rFonts w:ascii="Tahoma" w:eastAsia="Times New Roman" w:hAnsi="Tahoma" w:cs="Tahoma"/>
          <w:i/>
          <w:sz w:val="22"/>
          <w:szCs w:val="22"/>
        </w:rPr>
        <w:t>June</w:t>
      </w:r>
      <w:r w:rsidR="00F71BB7">
        <w:rPr>
          <w:rFonts w:ascii="Tahoma" w:eastAsia="Times New Roman" w:hAnsi="Tahoma" w:cs="Tahoma"/>
          <w:sz w:val="22"/>
          <w:szCs w:val="22"/>
        </w:rPr>
        <w:t xml:space="preserve"> </w:t>
      </w:r>
      <w:r w:rsidR="00F71BB7">
        <w:rPr>
          <w:rFonts w:ascii="Tahoma" w:eastAsia="Times New Roman" w:hAnsi="Tahoma" w:cs="Tahoma"/>
          <w:sz w:val="22"/>
          <w:szCs w:val="22"/>
          <w:lang w:val="en-US"/>
        </w:rPr>
        <w:t>Dan</w:t>
      </w:r>
      <w:r w:rsidR="00F71BB7" w:rsidRPr="00481D84">
        <w:rPr>
          <w:rFonts w:ascii="Tahoma" w:eastAsia="Times New Roman" w:hAnsi="Tahoma" w:cs="Tahoma"/>
          <w:sz w:val="22"/>
          <w:szCs w:val="22"/>
        </w:rPr>
        <w:t xml:space="preserve"> </w:t>
      </w:r>
      <w:r w:rsidR="00F71BB7" w:rsidRPr="006F16BE">
        <w:rPr>
          <w:rFonts w:ascii="Tahoma" w:eastAsia="Times New Roman" w:hAnsi="Tahoma" w:cs="Tahoma"/>
          <w:i/>
          <w:sz w:val="22"/>
          <w:szCs w:val="22"/>
        </w:rPr>
        <w:t>Ronald S. Katz</w:t>
      </w:r>
      <w:r w:rsidR="00F71BB7" w:rsidRPr="00481D84">
        <w:rPr>
          <w:rFonts w:ascii="Tahoma" w:eastAsia="Times New Roman" w:hAnsi="Tahoma" w:cs="Tahoma"/>
          <w:sz w:val="22"/>
          <w:szCs w:val="22"/>
        </w:rPr>
        <w:t xml:space="preserve"> </w:t>
      </w:r>
      <w:r w:rsidR="00F571F4" w:rsidRPr="00481D84">
        <w:rPr>
          <w:rFonts w:ascii="Tahoma" w:eastAsia="Times New Roman" w:hAnsi="Tahoma" w:cs="Tahoma"/>
          <w:sz w:val="22"/>
          <w:szCs w:val="22"/>
        </w:rPr>
        <w:t xml:space="preserve">yang mengemukakan kekagumannya atas keberhasilan </w:t>
      </w:r>
      <w:r>
        <w:rPr>
          <w:rFonts w:ascii="Tahoma" w:eastAsia="Times New Roman" w:hAnsi="Tahoma" w:cs="Tahoma"/>
          <w:sz w:val="22"/>
          <w:szCs w:val="22"/>
        </w:rPr>
        <w:t>Undang-Undang</w:t>
      </w:r>
      <w:r w:rsidR="00F571F4" w:rsidRPr="00481D84">
        <w:rPr>
          <w:rFonts w:ascii="Tahoma" w:eastAsia="Times New Roman" w:hAnsi="Tahoma" w:cs="Tahoma"/>
          <w:sz w:val="22"/>
          <w:szCs w:val="22"/>
        </w:rPr>
        <w:t xml:space="preserve"> ini. </w:t>
      </w:r>
      <w:r w:rsidR="006F16BE" w:rsidRPr="00481D84">
        <w:rPr>
          <w:rFonts w:ascii="Tahoma" w:eastAsia="Times New Roman" w:hAnsi="Tahoma" w:cs="Tahoma"/>
          <w:sz w:val="22"/>
          <w:szCs w:val="22"/>
        </w:rPr>
        <w:t xml:space="preserve">Karena </w:t>
      </w:r>
      <w:r w:rsidR="00F571F4" w:rsidRPr="00481D84">
        <w:rPr>
          <w:rFonts w:ascii="Tahoma" w:eastAsia="Times New Roman" w:hAnsi="Tahoma" w:cs="Tahoma"/>
          <w:sz w:val="22"/>
          <w:szCs w:val="22"/>
        </w:rPr>
        <w:t xml:space="preserve">menurut katz bahwa telah hampir empat tahun setelah pengumumannya, dan dua tahun penerapannya, </w:t>
      </w:r>
      <w:r>
        <w:rPr>
          <w:rFonts w:ascii="Tahoma" w:eastAsia="Times New Roman" w:hAnsi="Tahoma" w:cs="Tahoma"/>
          <w:sz w:val="22"/>
          <w:szCs w:val="22"/>
        </w:rPr>
        <w:t>Undang-Undang</w:t>
      </w:r>
      <w:r w:rsidR="006F16BE" w:rsidRPr="00481D84">
        <w:rPr>
          <w:rFonts w:ascii="Tahoma" w:eastAsia="Times New Roman" w:hAnsi="Tahoma" w:cs="Tahoma"/>
          <w:sz w:val="22"/>
          <w:szCs w:val="22"/>
        </w:rPr>
        <w:t xml:space="preserve"> </w:t>
      </w:r>
      <w:r w:rsidR="00F571F4" w:rsidRPr="00481D84">
        <w:rPr>
          <w:rFonts w:ascii="Tahoma" w:eastAsia="Times New Roman" w:hAnsi="Tahoma" w:cs="Tahoma"/>
          <w:sz w:val="22"/>
          <w:szCs w:val="22"/>
        </w:rPr>
        <w:t xml:space="preserve">perkawinan yang baru telah berhasil mempengaruhi masyarakat indonesia secara hebat-suatu hasil yang tidak diduga oleh ahli hukum indonesia yang terkemuka;walaupun dalam </w:t>
      </w:r>
      <w:r>
        <w:rPr>
          <w:rFonts w:ascii="Tahoma" w:eastAsia="Times New Roman" w:hAnsi="Tahoma" w:cs="Tahoma"/>
          <w:sz w:val="22"/>
          <w:szCs w:val="22"/>
        </w:rPr>
        <w:t>Undang-Undang</w:t>
      </w:r>
      <w:r w:rsidR="00F571F4"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00F571F4" w:rsidRPr="00481D84">
        <w:rPr>
          <w:rFonts w:ascii="Tahoma" w:eastAsia="Times New Roman" w:hAnsi="Tahoma" w:cs="Tahoma"/>
          <w:sz w:val="22"/>
          <w:szCs w:val="22"/>
          <w:lang w:val="en-US"/>
        </w:rPr>
        <w:t xml:space="preserve"> </w:t>
      </w:r>
      <w:r w:rsidR="00F571F4" w:rsidRPr="00481D84">
        <w:rPr>
          <w:rFonts w:ascii="Tahoma" w:eastAsia="Times New Roman" w:hAnsi="Tahoma" w:cs="Tahoma"/>
          <w:sz w:val="22"/>
          <w:szCs w:val="22"/>
        </w:rPr>
        <w:t xml:space="preserve">1 tahun 1974 didalam pasal 2 sudah memuat baik isi (material) maupun bentuk (formal), namun dalam kenyataan lebih banyak penekanannya pada aspek yang formal misalnya, </w:t>
      </w:r>
      <w:r w:rsidR="00F571F4">
        <w:rPr>
          <w:rFonts w:ascii="Tahoma" w:eastAsia="Times New Roman" w:hAnsi="Tahoma" w:cs="Tahoma"/>
          <w:sz w:val="22"/>
          <w:szCs w:val="22"/>
        </w:rPr>
        <w:t>ada penolakan terhadap kawin si</w:t>
      </w:r>
      <w:r w:rsidR="00F571F4" w:rsidRPr="00481D84">
        <w:rPr>
          <w:rFonts w:ascii="Tahoma" w:eastAsia="Times New Roman" w:hAnsi="Tahoma" w:cs="Tahoma"/>
          <w:sz w:val="22"/>
          <w:szCs w:val="22"/>
        </w:rPr>
        <w:t xml:space="preserve">ri. </w:t>
      </w:r>
      <w:r w:rsidR="004B688A" w:rsidRPr="00481D84">
        <w:rPr>
          <w:rFonts w:ascii="Tahoma" w:eastAsia="Times New Roman" w:hAnsi="Tahoma" w:cs="Tahoma"/>
          <w:sz w:val="22"/>
          <w:szCs w:val="22"/>
        </w:rPr>
        <w:t xml:space="preserve">Oleh Karena Itu, Prins Mengatakan Bahwa </w:t>
      </w:r>
      <w:r>
        <w:rPr>
          <w:rFonts w:ascii="Tahoma" w:eastAsia="Times New Roman" w:hAnsi="Tahoma" w:cs="Tahoma"/>
          <w:sz w:val="22"/>
          <w:szCs w:val="22"/>
        </w:rPr>
        <w:t>Undang-Undang</w:t>
      </w:r>
      <w:r w:rsidR="009E25F4"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004B688A" w:rsidRPr="00481D84">
        <w:rPr>
          <w:rFonts w:ascii="Tahoma" w:eastAsia="Times New Roman" w:hAnsi="Tahoma" w:cs="Tahoma"/>
          <w:sz w:val="22"/>
          <w:szCs w:val="22"/>
        </w:rPr>
        <w:t xml:space="preserve"> 1 Tahun 1974 Hanya Membatasi Diri Pada Perumusan Hukum Publik;</w:t>
      </w:r>
    </w:p>
    <w:p w:rsidR="00F6341A" w:rsidRPr="00481D84" w:rsidRDefault="004B688A" w:rsidP="00D77EF0">
      <w:pPr>
        <w:numPr>
          <w:ilvl w:val="0"/>
          <w:numId w:val="15"/>
        </w:numPr>
        <w:shd w:val="clear" w:color="auto" w:fill="FFFFFF"/>
        <w:spacing w:before="0" w:after="0" w:line="480" w:lineRule="auto"/>
        <w:jc w:val="both"/>
        <w:textAlignment w:val="baseline"/>
        <w:rPr>
          <w:rFonts w:ascii="Tahoma" w:eastAsia="Times New Roman" w:hAnsi="Tahoma" w:cs="Tahoma"/>
          <w:sz w:val="22"/>
          <w:szCs w:val="22"/>
        </w:rPr>
      </w:pPr>
      <w:r w:rsidRPr="00481D84">
        <w:rPr>
          <w:rFonts w:ascii="Tahoma" w:eastAsia="Times New Roman" w:hAnsi="Tahoma" w:cs="Tahoma"/>
          <w:sz w:val="22"/>
          <w:szCs w:val="22"/>
        </w:rPr>
        <w:t xml:space="preserve">Pada </w:t>
      </w:r>
      <w:r w:rsidR="009E34A1" w:rsidRPr="00481D84">
        <w:rPr>
          <w:rFonts w:ascii="Tahoma" w:eastAsia="Times New Roman" w:hAnsi="Tahoma" w:cs="Tahoma"/>
          <w:sz w:val="22"/>
          <w:szCs w:val="22"/>
        </w:rPr>
        <w:t xml:space="preserve">masa-masa sebelum </w:t>
      </w:r>
      <w:r w:rsidR="00C80662">
        <w:rPr>
          <w:rFonts w:ascii="Tahoma" w:eastAsia="Times New Roman" w:hAnsi="Tahoma" w:cs="Tahoma"/>
          <w:sz w:val="22"/>
          <w:szCs w:val="22"/>
        </w:rPr>
        <w:t>Undang-Undang</w:t>
      </w:r>
      <w:r w:rsidR="009E25F4" w:rsidRPr="00481D84">
        <w:rPr>
          <w:rFonts w:ascii="Tahoma" w:eastAsia="Times New Roman" w:hAnsi="Tahoma" w:cs="Tahoma"/>
          <w:sz w:val="22"/>
          <w:szCs w:val="22"/>
        </w:rPr>
        <w:t xml:space="preserve"> </w:t>
      </w:r>
      <w:r w:rsidR="009E34A1" w:rsidRPr="00481D84">
        <w:rPr>
          <w:rFonts w:ascii="Tahoma" w:eastAsia="Times New Roman" w:hAnsi="Tahoma" w:cs="Tahoma"/>
          <w:sz w:val="22"/>
          <w:szCs w:val="22"/>
        </w:rPr>
        <w:t xml:space="preserve">ini dibuat, pluralisme hukum di indonesia justru lebih memberikan rasa keasilan secara substantif, karena disamping hukum </w:t>
      </w:r>
      <w:r w:rsidR="00C80662">
        <w:rPr>
          <w:rFonts w:ascii="Tahoma" w:eastAsia="Times New Roman" w:hAnsi="Tahoma" w:cs="Tahoma"/>
          <w:sz w:val="22"/>
          <w:szCs w:val="22"/>
        </w:rPr>
        <w:t>Undang-Undang</w:t>
      </w:r>
      <w:r w:rsidR="009E25F4" w:rsidRPr="00481D84">
        <w:rPr>
          <w:rFonts w:ascii="Tahoma" w:eastAsia="Times New Roman" w:hAnsi="Tahoma" w:cs="Tahoma"/>
          <w:sz w:val="22"/>
          <w:szCs w:val="22"/>
        </w:rPr>
        <w:t xml:space="preserve"> </w:t>
      </w:r>
      <w:r w:rsidR="009E34A1" w:rsidRPr="00481D84">
        <w:rPr>
          <w:rFonts w:ascii="Tahoma" w:eastAsia="Times New Roman" w:hAnsi="Tahoma" w:cs="Tahoma"/>
          <w:sz w:val="22"/>
          <w:szCs w:val="22"/>
        </w:rPr>
        <w:t>dan hukum agama yang mengatur perkawinan seseorang, hukum adat juga sangat berperan untuk dijadikan pedoman hidup atau arah berprilaku dalam kehidupan bermayarakat.</w:t>
      </w:r>
    </w:p>
    <w:p w:rsidR="00F6341A" w:rsidRPr="00481D84" w:rsidRDefault="004B688A" w:rsidP="00D77EF0">
      <w:pPr>
        <w:pStyle w:val="ListParagraph"/>
        <w:numPr>
          <w:ilvl w:val="0"/>
          <w:numId w:val="14"/>
        </w:numPr>
        <w:shd w:val="clear" w:color="auto" w:fill="FFFFFF"/>
        <w:spacing w:before="0" w:after="0" w:line="480" w:lineRule="auto"/>
        <w:jc w:val="both"/>
        <w:rPr>
          <w:rFonts w:ascii="Tahoma" w:eastAsia="Times New Roman" w:hAnsi="Tahoma" w:cs="Tahoma"/>
          <w:sz w:val="22"/>
          <w:szCs w:val="22"/>
        </w:rPr>
      </w:pPr>
      <w:r w:rsidRPr="00481D84">
        <w:rPr>
          <w:rFonts w:ascii="Tahoma" w:eastAsia="Times New Roman" w:hAnsi="Tahoma" w:cs="Tahoma"/>
          <w:sz w:val="22"/>
          <w:szCs w:val="22"/>
        </w:rPr>
        <w:t>Diubah Dengan:</w:t>
      </w:r>
      <w:r w:rsidRPr="00481D84">
        <w:rPr>
          <w:rFonts w:ascii="Tahoma" w:eastAsia="Times New Roman" w:hAnsi="Tahoma" w:cs="Tahoma"/>
          <w:sz w:val="22"/>
          <w:szCs w:val="22"/>
          <w:lang w:val="en-US"/>
        </w:rPr>
        <w:t xml:space="preserve"> </w:t>
      </w:r>
      <w:hyperlink r:id="rId17">
        <w:r w:rsidR="00C80662">
          <w:rPr>
            <w:rFonts w:ascii="Tahoma" w:eastAsia="Times New Roman" w:hAnsi="Tahoma" w:cs="Tahoma"/>
            <w:sz w:val="22"/>
            <w:szCs w:val="22"/>
          </w:rPr>
          <w:t>Undang-Undang</w:t>
        </w:r>
        <w:r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Pr="00481D84">
          <w:rPr>
            <w:rFonts w:ascii="Tahoma" w:eastAsia="Times New Roman" w:hAnsi="Tahoma" w:cs="Tahoma"/>
            <w:sz w:val="22"/>
            <w:szCs w:val="22"/>
          </w:rPr>
          <w:t xml:space="preserve"> 16 Tahun 2019</w:t>
        </w:r>
      </w:hyperlink>
      <w:r w:rsidRPr="00481D84">
        <w:rPr>
          <w:rFonts w:ascii="Tahoma" w:eastAsia="Times New Roman" w:hAnsi="Tahoma" w:cs="Tahoma"/>
          <w:sz w:val="22"/>
          <w:szCs w:val="22"/>
        </w:rPr>
        <w:t xml:space="preserve"> Tentang Perubahan Atas </w:t>
      </w:r>
      <w:r w:rsidR="00C80662">
        <w:rPr>
          <w:rFonts w:ascii="Tahoma" w:eastAsia="Times New Roman" w:hAnsi="Tahoma" w:cs="Tahoma"/>
          <w:sz w:val="22"/>
          <w:szCs w:val="22"/>
        </w:rPr>
        <w:t>Undang-Undang</w:t>
      </w:r>
      <w:r w:rsidR="00540EC7" w:rsidRPr="00481D84">
        <w:rPr>
          <w:rFonts w:ascii="Tahoma" w:eastAsia="Times New Roman" w:hAnsi="Tahoma" w:cs="Tahoma"/>
          <w:sz w:val="22"/>
          <w:szCs w:val="22"/>
        </w:rPr>
        <w:t xml:space="preserve"> </w:t>
      </w:r>
      <w:r w:rsidR="006C69BD">
        <w:rPr>
          <w:rFonts w:ascii="Tahoma" w:eastAsia="Times New Roman" w:hAnsi="Tahoma" w:cs="Tahoma"/>
          <w:sz w:val="22"/>
          <w:szCs w:val="22"/>
        </w:rPr>
        <w:t>Nomor</w:t>
      </w:r>
      <w:r w:rsidRPr="00481D84">
        <w:rPr>
          <w:rFonts w:ascii="Tahoma" w:eastAsia="Times New Roman" w:hAnsi="Tahoma" w:cs="Tahoma"/>
          <w:sz w:val="22"/>
          <w:szCs w:val="22"/>
        </w:rPr>
        <w:t xml:space="preserve"> 1 Tahun 1974 Tentang Perkawinan </w:t>
      </w:r>
      <w:r w:rsidR="009E34A1" w:rsidRPr="00481D84">
        <w:rPr>
          <w:rFonts w:ascii="Tahoma" w:eastAsia="Times New Roman" w:hAnsi="Tahoma" w:cs="Tahoma"/>
          <w:sz w:val="22"/>
          <w:szCs w:val="22"/>
        </w:rPr>
        <w:t>uji materi mahkamah konstitusi</w:t>
      </w:r>
      <w:r w:rsidR="009E34A1" w:rsidRPr="00481D84">
        <w:rPr>
          <w:rFonts w:ascii="Tahoma" w:eastAsia="Times New Roman" w:hAnsi="Tahoma" w:cs="Tahoma"/>
          <w:sz w:val="22"/>
          <w:szCs w:val="22"/>
          <w:lang w:val="en-US"/>
        </w:rPr>
        <w:t xml:space="preserve"> </w:t>
      </w:r>
      <w:r w:rsidR="009E34A1" w:rsidRPr="00481D84">
        <w:rPr>
          <w:rFonts w:ascii="Tahoma" w:eastAsia="Times New Roman" w:hAnsi="Tahoma" w:cs="Tahoma"/>
          <w:sz w:val="22"/>
          <w:szCs w:val="22"/>
        </w:rPr>
        <w:t xml:space="preserve">telah dilakukan uji materiil oleh </w:t>
      </w:r>
      <w:r w:rsidR="00540EC7" w:rsidRPr="00481D84">
        <w:rPr>
          <w:rFonts w:ascii="Tahoma" w:eastAsia="Times New Roman" w:hAnsi="Tahoma" w:cs="Tahoma"/>
          <w:sz w:val="22"/>
          <w:szCs w:val="22"/>
        </w:rPr>
        <w:t>MK</w:t>
      </w:r>
      <w:r w:rsidR="009E34A1" w:rsidRPr="00481D84">
        <w:rPr>
          <w:rFonts w:ascii="Tahoma" w:eastAsia="Times New Roman" w:hAnsi="Tahoma" w:cs="Tahoma"/>
          <w:sz w:val="22"/>
          <w:szCs w:val="22"/>
        </w:rPr>
        <w:t xml:space="preserve"> dengan putusan sebagai berikut:</w:t>
      </w:r>
      <w:r w:rsidR="009E34A1" w:rsidRPr="00481D84">
        <w:rPr>
          <w:rFonts w:ascii="Tahoma" w:eastAsia="Times New Roman" w:hAnsi="Tahoma" w:cs="Tahoma"/>
          <w:sz w:val="22"/>
          <w:szCs w:val="22"/>
          <w:lang w:val="en-US"/>
        </w:rPr>
        <w:t xml:space="preserve"> </w:t>
      </w:r>
      <w:hyperlink r:id="rId18">
        <w:r w:rsidR="009E34A1" w:rsidRPr="00481D84">
          <w:rPr>
            <w:rFonts w:ascii="Tahoma" w:eastAsia="Times New Roman" w:hAnsi="Tahoma" w:cs="Tahoma"/>
            <w:sz w:val="22"/>
            <w:szCs w:val="22"/>
          </w:rPr>
          <w:t>69/puu-xiii/2015</w:t>
        </w:r>
      </w:hyperlink>
      <w:r w:rsidR="009E34A1" w:rsidRPr="00481D84">
        <w:rPr>
          <w:rFonts w:ascii="Tahoma" w:eastAsia="Times New Roman" w:hAnsi="Tahoma" w:cs="Tahoma"/>
          <w:sz w:val="22"/>
          <w:szCs w:val="22"/>
          <w:lang w:val="en-US"/>
        </w:rPr>
        <w:t xml:space="preserve"> </w:t>
      </w:r>
      <w:r w:rsidR="009E34A1" w:rsidRPr="00481D84">
        <w:rPr>
          <w:rFonts w:ascii="Tahoma" w:eastAsia="Times New Roman" w:hAnsi="Tahoma" w:cs="Tahoma"/>
          <w:iCs/>
          <w:sz w:val="22"/>
          <w:szCs w:val="22"/>
        </w:rPr>
        <w:t xml:space="preserve">pasal 29 ayat (1), 29 ayat (3), 29 ayat (4) </w:t>
      </w:r>
      <w:r w:rsidR="00C80662">
        <w:rPr>
          <w:rFonts w:ascii="Tahoma" w:eastAsia="Times New Roman" w:hAnsi="Tahoma" w:cs="Tahoma"/>
          <w:iCs/>
          <w:sz w:val="22"/>
          <w:szCs w:val="22"/>
        </w:rPr>
        <w:t>Undang-Undang</w:t>
      </w:r>
      <w:r w:rsidR="009E25F4" w:rsidRPr="00481D84">
        <w:rPr>
          <w:rFonts w:ascii="Tahoma" w:eastAsia="Times New Roman" w:hAnsi="Tahoma" w:cs="Tahoma"/>
          <w:iCs/>
          <w:sz w:val="22"/>
          <w:szCs w:val="22"/>
        </w:rPr>
        <w:t xml:space="preserve"> </w:t>
      </w:r>
      <w:r w:rsidR="006C69BD">
        <w:rPr>
          <w:rFonts w:ascii="Tahoma" w:eastAsia="Times New Roman" w:hAnsi="Tahoma" w:cs="Tahoma"/>
          <w:iCs/>
          <w:sz w:val="22"/>
          <w:szCs w:val="22"/>
        </w:rPr>
        <w:t>Nomor</w:t>
      </w:r>
      <w:r w:rsidR="009E34A1" w:rsidRPr="00481D84">
        <w:rPr>
          <w:rFonts w:ascii="Tahoma" w:eastAsia="Times New Roman" w:hAnsi="Tahoma" w:cs="Tahoma"/>
          <w:iCs/>
          <w:sz w:val="22"/>
          <w:szCs w:val="22"/>
        </w:rPr>
        <w:t xml:space="preserve"> 1</w:t>
      </w:r>
      <w:r w:rsidR="009E34A1" w:rsidRPr="00481D84">
        <w:rPr>
          <w:rFonts w:ascii="Tahoma" w:eastAsia="Times New Roman" w:hAnsi="Tahoma" w:cs="Tahoma"/>
          <w:iCs/>
          <w:sz w:val="22"/>
          <w:szCs w:val="22"/>
          <w:lang w:val="en-US"/>
        </w:rPr>
        <w:t xml:space="preserve"> </w:t>
      </w:r>
      <w:r w:rsidR="009E34A1" w:rsidRPr="00481D84">
        <w:rPr>
          <w:rFonts w:ascii="Tahoma" w:eastAsia="Times New Roman" w:hAnsi="Tahoma" w:cs="Tahoma"/>
          <w:iCs/>
          <w:sz w:val="22"/>
          <w:szCs w:val="22"/>
        </w:rPr>
        <w:t>tahun 1974 tentang perkawinan bertentangan dengan uud nri tahun 1945 dan tidak mempunyai kekuatan hukum mengikat.</w:t>
      </w:r>
    </w:p>
    <w:p w:rsidR="00F6341A" w:rsidRPr="00481D84" w:rsidRDefault="008B74B2" w:rsidP="009E25F4">
      <w:pPr>
        <w:numPr>
          <w:ilvl w:val="0"/>
          <w:numId w:val="14"/>
        </w:numPr>
        <w:shd w:val="clear" w:color="auto" w:fill="FFFFFF"/>
        <w:spacing w:before="0" w:after="0" w:line="480" w:lineRule="auto"/>
        <w:ind w:left="709" w:hanging="283"/>
        <w:jc w:val="both"/>
        <w:rPr>
          <w:rFonts w:ascii="Tahoma" w:eastAsia="Times New Roman" w:hAnsi="Tahoma" w:cs="Tahoma"/>
          <w:sz w:val="22"/>
          <w:szCs w:val="22"/>
        </w:rPr>
      </w:pPr>
      <w:hyperlink r:id="rId19">
        <w:r w:rsidR="006C69BD">
          <w:rPr>
            <w:rFonts w:ascii="Tahoma" w:eastAsia="Times New Roman" w:hAnsi="Tahoma" w:cs="Tahoma"/>
            <w:sz w:val="22"/>
            <w:szCs w:val="22"/>
          </w:rPr>
          <w:t>Nomor</w:t>
        </w:r>
        <w:r w:rsidR="004B688A" w:rsidRPr="00481D84">
          <w:rPr>
            <w:rFonts w:ascii="Tahoma" w:eastAsia="Times New Roman" w:hAnsi="Tahoma" w:cs="Tahoma"/>
            <w:sz w:val="22"/>
            <w:szCs w:val="22"/>
          </w:rPr>
          <w:t xml:space="preserve"> 22/Puu-Xv/2017</w:t>
        </w:r>
      </w:hyperlink>
      <w:r w:rsidR="004B688A" w:rsidRPr="00481D84">
        <w:rPr>
          <w:rFonts w:ascii="Tahoma" w:eastAsia="Times New Roman" w:hAnsi="Tahoma" w:cs="Tahoma"/>
          <w:sz w:val="22"/>
          <w:szCs w:val="22"/>
          <w:lang w:val="en-US"/>
        </w:rPr>
        <w:t xml:space="preserve"> </w:t>
      </w:r>
      <w:r w:rsidR="004B688A" w:rsidRPr="00481D84">
        <w:rPr>
          <w:rFonts w:ascii="Tahoma" w:eastAsia="Times New Roman" w:hAnsi="Tahoma" w:cs="Tahoma"/>
          <w:iCs/>
          <w:sz w:val="22"/>
          <w:szCs w:val="22"/>
        </w:rPr>
        <w:t xml:space="preserve">Menyatakan Pasal 7 Ayat (1) Sepanjang Frasa “Usia 16 (Enam Belas) Tahun” </w:t>
      </w:r>
      <w:r w:rsidR="00C80662">
        <w:rPr>
          <w:rFonts w:ascii="Tahoma" w:eastAsia="Times New Roman" w:hAnsi="Tahoma" w:cs="Tahoma"/>
          <w:iCs/>
          <w:sz w:val="22"/>
          <w:szCs w:val="22"/>
        </w:rPr>
        <w:t>Undang-Undang</w:t>
      </w:r>
      <w:r w:rsidR="009E25F4" w:rsidRPr="00481D84">
        <w:rPr>
          <w:rFonts w:ascii="Tahoma" w:eastAsia="Times New Roman" w:hAnsi="Tahoma" w:cs="Tahoma"/>
          <w:iCs/>
          <w:sz w:val="22"/>
          <w:szCs w:val="22"/>
        </w:rPr>
        <w:t xml:space="preserve"> </w:t>
      </w:r>
      <w:r w:rsidR="006C69BD">
        <w:rPr>
          <w:rFonts w:ascii="Tahoma" w:eastAsia="Times New Roman" w:hAnsi="Tahoma" w:cs="Tahoma"/>
          <w:iCs/>
          <w:sz w:val="22"/>
          <w:szCs w:val="22"/>
        </w:rPr>
        <w:t>Nomor</w:t>
      </w:r>
      <w:r w:rsidR="004B688A" w:rsidRPr="00481D84">
        <w:rPr>
          <w:rFonts w:ascii="Tahoma" w:eastAsia="Times New Roman" w:hAnsi="Tahoma" w:cs="Tahoma"/>
          <w:iCs/>
          <w:sz w:val="22"/>
          <w:szCs w:val="22"/>
        </w:rPr>
        <w:t xml:space="preserve"> 1 Tahun 1974 Tentang Perkawinan (Lembaran Negara Republik Indonesia Tahun 1974 </w:t>
      </w:r>
      <w:r w:rsidR="006C69BD">
        <w:rPr>
          <w:rFonts w:ascii="Tahoma" w:eastAsia="Times New Roman" w:hAnsi="Tahoma" w:cs="Tahoma"/>
          <w:iCs/>
          <w:sz w:val="22"/>
          <w:szCs w:val="22"/>
        </w:rPr>
        <w:t>Nomor</w:t>
      </w:r>
      <w:r w:rsidR="004B688A" w:rsidRPr="00481D84">
        <w:rPr>
          <w:rFonts w:ascii="Tahoma" w:eastAsia="Times New Roman" w:hAnsi="Tahoma" w:cs="Tahoma"/>
          <w:iCs/>
          <w:sz w:val="22"/>
          <w:szCs w:val="22"/>
        </w:rPr>
        <w:t xml:space="preserve"> 1, Tambahan Lembaran Negara Republik Indonesia </w:t>
      </w:r>
      <w:r w:rsidR="006C69BD">
        <w:rPr>
          <w:rFonts w:ascii="Tahoma" w:eastAsia="Times New Roman" w:hAnsi="Tahoma" w:cs="Tahoma"/>
          <w:iCs/>
          <w:sz w:val="22"/>
          <w:szCs w:val="22"/>
        </w:rPr>
        <w:t>Nomor</w:t>
      </w:r>
      <w:r w:rsidR="004B688A" w:rsidRPr="00481D84">
        <w:rPr>
          <w:rFonts w:ascii="Tahoma" w:eastAsia="Times New Roman" w:hAnsi="Tahoma" w:cs="Tahoma"/>
          <w:iCs/>
          <w:sz w:val="22"/>
          <w:szCs w:val="22"/>
        </w:rPr>
        <w:t xml:space="preserve"> 3019) Bertentangan Dengan </w:t>
      </w:r>
      <w:r w:rsidR="00C80662">
        <w:rPr>
          <w:rFonts w:ascii="Tahoma" w:eastAsia="Times New Roman" w:hAnsi="Tahoma" w:cs="Tahoma"/>
          <w:iCs/>
          <w:sz w:val="22"/>
          <w:szCs w:val="22"/>
        </w:rPr>
        <w:t>Undang-Undang</w:t>
      </w:r>
      <w:r w:rsidR="004B688A" w:rsidRPr="00481D84">
        <w:rPr>
          <w:rFonts w:ascii="Tahoma" w:eastAsia="Times New Roman" w:hAnsi="Tahoma" w:cs="Tahoma"/>
          <w:iCs/>
          <w:sz w:val="22"/>
          <w:szCs w:val="22"/>
        </w:rPr>
        <w:t xml:space="preserve"> Dasar Negara Republik Indonesia Tahun 1945 Dan Tidak Mempunyai Kekuatan Hukum Mengikat; 3. Menyatakan Ketentuan Pasal 7 Ayat (1) </w:t>
      </w:r>
      <w:r w:rsidR="00C80662">
        <w:rPr>
          <w:rFonts w:ascii="Tahoma" w:eastAsia="Times New Roman" w:hAnsi="Tahoma" w:cs="Tahoma"/>
          <w:iCs/>
          <w:sz w:val="22"/>
          <w:szCs w:val="22"/>
        </w:rPr>
        <w:t>Undang-Undang</w:t>
      </w:r>
      <w:r w:rsidR="009E25F4" w:rsidRPr="00481D84">
        <w:rPr>
          <w:rFonts w:ascii="Tahoma" w:eastAsia="Times New Roman" w:hAnsi="Tahoma" w:cs="Tahoma"/>
          <w:iCs/>
          <w:sz w:val="22"/>
          <w:szCs w:val="22"/>
        </w:rPr>
        <w:t xml:space="preserve"> </w:t>
      </w:r>
      <w:r w:rsidR="006C69BD">
        <w:rPr>
          <w:rFonts w:ascii="Tahoma" w:eastAsia="Times New Roman" w:hAnsi="Tahoma" w:cs="Tahoma"/>
          <w:iCs/>
          <w:sz w:val="22"/>
          <w:szCs w:val="22"/>
        </w:rPr>
        <w:t>Nomor</w:t>
      </w:r>
      <w:r w:rsidR="004B688A" w:rsidRPr="00481D84">
        <w:rPr>
          <w:rFonts w:ascii="Tahoma" w:eastAsia="Times New Roman" w:hAnsi="Tahoma" w:cs="Tahoma"/>
          <w:iCs/>
          <w:sz w:val="22"/>
          <w:szCs w:val="22"/>
        </w:rPr>
        <w:t xml:space="preserve"> 1 Tahun 1974 Tentang Perkawinan (Lembaran Negara Republik Indonesia Tahun 1974 </w:t>
      </w:r>
      <w:r w:rsidR="006C69BD">
        <w:rPr>
          <w:rFonts w:ascii="Tahoma" w:eastAsia="Times New Roman" w:hAnsi="Tahoma" w:cs="Tahoma"/>
          <w:iCs/>
          <w:sz w:val="22"/>
          <w:szCs w:val="22"/>
        </w:rPr>
        <w:t>Nomor</w:t>
      </w:r>
      <w:r w:rsidR="004B688A" w:rsidRPr="00481D84">
        <w:rPr>
          <w:rFonts w:ascii="Tahoma" w:eastAsia="Times New Roman" w:hAnsi="Tahoma" w:cs="Tahoma"/>
          <w:iCs/>
          <w:sz w:val="22"/>
          <w:szCs w:val="22"/>
        </w:rPr>
        <w:t xml:space="preserve"> 1, Tambahan Lembaran Negara Republik Indonesia </w:t>
      </w:r>
      <w:r w:rsidR="006C69BD">
        <w:rPr>
          <w:rFonts w:ascii="Tahoma" w:eastAsia="Times New Roman" w:hAnsi="Tahoma" w:cs="Tahoma"/>
          <w:iCs/>
          <w:sz w:val="22"/>
          <w:szCs w:val="22"/>
        </w:rPr>
        <w:t>Nomor</w:t>
      </w:r>
      <w:r w:rsidR="004B688A" w:rsidRPr="00481D84">
        <w:rPr>
          <w:rFonts w:ascii="Tahoma" w:eastAsia="Times New Roman" w:hAnsi="Tahoma" w:cs="Tahoma"/>
          <w:iCs/>
          <w:sz w:val="22"/>
          <w:szCs w:val="22"/>
        </w:rPr>
        <w:t xml:space="preserve"> 3019) Masih Tetap Berlaku Sampai Dengan Dilakukan Perubahan Sesuai Dengan Tenggang Waktu Sebagaimana Yang Telah Ditentukan Dalam Putusan Ini; 60 4. Memerintahkan Kepada Pembentuk </w:t>
      </w:r>
      <w:r w:rsidR="00C80662">
        <w:rPr>
          <w:rFonts w:ascii="Tahoma" w:eastAsia="Times New Roman" w:hAnsi="Tahoma" w:cs="Tahoma"/>
          <w:iCs/>
          <w:sz w:val="22"/>
          <w:szCs w:val="22"/>
        </w:rPr>
        <w:t>Undang-Undang</w:t>
      </w:r>
      <w:r w:rsidR="004B688A" w:rsidRPr="00481D84">
        <w:rPr>
          <w:rFonts w:ascii="Tahoma" w:eastAsia="Times New Roman" w:hAnsi="Tahoma" w:cs="Tahoma"/>
          <w:iCs/>
          <w:sz w:val="22"/>
          <w:szCs w:val="22"/>
        </w:rPr>
        <w:t xml:space="preserve"> Untuk Dalam Jangka Waktu Paling Lama 3 (Tiga) Tahun Melakukan Perubahan Terhadap </w:t>
      </w:r>
      <w:r w:rsidR="00C80662">
        <w:rPr>
          <w:rFonts w:ascii="Tahoma" w:eastAsia="Times New Roman" w:hAnsi="Tahoma" w:cs="Tahoma"/>
          <w:iCs/>
          <w:sz w:val="22"/>
          <w:szCs w:val="22"/>
        </w:rPr>
        <w:t>Undang-Undang</w:t>
      </w:r>
      <w:r w:rsidR="009E25F4" w:rsidRPr="00481D84">
        <w:rPr>
          <w:rFonts w:ascii="Tahoma" w:eastAsia="Times New Roman" w:hAnsi="Tahoma" w:cs="Tahoma"/>
          <w:iCs/>
          <w:sz w:val="22"/>
          <w:szCs w:val="22"/>
        </w:rPr>
        <w:t xml:space="preserve"> </w:t>
      </w:r>
      <w:r w:rsidR="006C69BD">
        <w:rPr>
          <w:rFonts w:ascii="Tahoma" w:eastAsia="Times New Roman" w:hAnsi="Tahoma" w:cs="Tahoma"/>
          <w:iCs/>
          <w:sz w:val="22"/>
          <w:szCs w:val="22"/>
        </w:rPr>
        <w:t>Nomor</w:t>
      </w:r>
      <w:r w:rsidR="004B688A" w:rsidRPr="00481D84">
        <w:rPr>
          <w:rFonts w:ascii="Tahoma" w:eastAsia="Times New Roman" w:hAnsi="Tahoma" w:cs="Tahoma"/>
          <w:iCs/>
          <w:sz w:val="22"/>
          <w:szCs w:val="22"/>
        </w:rPr>
        <w:t xml:space="preserve"> 1 Tahun 1974 Tentang Perkawinan (Lembaran Negara Republik Indonesia Tahun 1974 </w:t>
      </w:r>
      <w:r w:rsidR="006C69BD">
        <w:rPr>
          <w:rFonts w:ascii="Tahoma" w:eastAsia="Times New Roman" w:hAnsi="Tahoma" w:cs="Tahoma"/>
          <w:iCs/>
          <w:sz w:val="22"/>
          <w:szCs w:val="22"/>
        </w:rPr>
        <w:t>Nomor</w:t>
      </w:r>
      <w:r w:rsidR="004B688A" w:rsidRPr="00481D84">
        <w:rPr>
          <w:rFonts w:ascii="Tahoma" w:eastAsia="Times New Roman" w:hAnsi="Tahoma" w:cs="Tahoma"/>
          <w:iCs/>
          <w:sz w:val="22"/>
          <w:szCs w:val="22"/>
        </w:rPr>
        <w:t xml:space="preserve"> 1,</w:t>
      </w:r>
      <w:r w:rsidR="009E34A1">
        <w:rPr>
          <w:rFonts w:ascii="Tahoma" w:eastAsia="Times New Roman" w:hAnsi="Tahoma" w:cs="Tahoma"/>
          <w:iCs/>
          <w:sz w:val="22"/>
          <w:szCs w:val="22"/>
          <w:lang w:val="en-US"/>
        </w:rPr>
        <w:t xml:space="preserve"> </w:t>
      </w:r>
      <w:r w:rsidR="009E34A1" w:rsidRPr="00481D84">
        <w:rPr>
          <w:rFonts w:ascii="Tahoma" w:eastAsia="Times New Roman" w:hAnsi="Tahoma" w:cs="Tahoma"/>
          <w:iCs/>
          <w:sz w:val="22"/>
          <w:szCs w:val="22"/>
        </w:rPr>
        <w:t xml:space="preserve">tambahan lembaran negara republik indonesia </w:t>
      </w:r>
      <w:r w:rsidR="006C69BD">
        <w:rPr>
          <w:rFonts w:ascii="Tahoma" w:eastAsia="Times New Roman" w:hAnsi="Tahoma" w:cs="Tahoma"/>
          <w:iCs/>
          <w:sz w:val="22"/>
          <w:szCs w:val="22"/>
        </w:rPr>
        <w:t>Nomor</w:t>
      </w:r>
      <w:r w:rsidR="009E34A1" w:rsidRPr="00481D84">
        <w:rPr>
          <w:rFonts w:ascii="Tahoma" w:eastAsia="Times New Roman" w:hAnsi="Tahoma" w:cs="Tahoma"/>
          <w:iCs/>
          <w:sz w:val="22"/>
          <w:szCs w:val="22"/>
        </w:rPr>
        <w:t xml:space="preserve"> 3019), khususnya berkenaan dengan batas minimal usia perkawinan bagi perempuan;</w:t>
      </w:r>
    </w:p>
    <w:p w:rsidR="00F6341A" w:rsidRPr="00481D84" w:rsidRDefault="004B688A" w:rsidP="009E25F4">
      <w:pPr>
        <w:spacing w:before="0" w:after="0" w:line="480" w:lineRule="auto"/>
        <w:ind w:left="709" w:firstLine="425"/>
        <w:jc w:val="both"/>
        <w:rPr>
          <w:rFonts w:ascii="Tahoma" w:hAnsi="Tahoma" w:cs="Tahoma"/>
          <w:sz w:val="22"/>
          <w:szCs w:val="22"/>
        </w:rPr>
      </w:pPr>
      <w:r w:rsidRPr="00481D84">
        <w:rPr>
          <w:rFonts w:ascii="Tahoma" w:hAnsi="Tahoma" w:cs="Tahoma"/>
          <w:sz w:val="22"/>
          <w:szCs w:val="22"/>
        </w:rPr>
        <w:t xml:space="preserve">Dalam </w:t>
      </w:r>
      <w:r w:rsidR="009E34A1" w:rsidRPr="00481D84">
        <w:rPr>
          <w:rFonts w:ascii="Tahoma" w:hAnsi="Tahoma" w:cs="Tahoma"/>
          <w:sz w:val="22"/>
          <w:szCs w:val="22"/>
        </w:rPr>
        <w:t xml:space="preserve">budaya etnik </w:t>
      </w:r>
      <w:r w:rsidR="009E25F4" w:rsidRPr="00481D84">
        <w:rPr>
          <w:rFonts w:ascii="Tahoma" w:hAnsi="Tahoma" w:cs="Tahoma"/>
          <w:sz w:val="22"/>
          <w:szCs w:val="22"/>
        </w:rPr>
        <w:t>Bahau</w:t>
      </w:r>
      <w:r w:rsidR="009E34A1" w:rsidRPr="00481D84">
        <w:rPr>
          <w:rFonts w:ascii="Tahoma" w:hAnsi="Tahoma" w:cs="Tahoma"/>
          <w:sz w:val="22"/>
          <w:szCs w:val="22"/>
        </w:rPr>
        <w:t xml:space="preserve">, perkawinan dipandang sebagai suatu yang sakral dan bukan saja dipandang sebagai urusan pribadi pasangan suami isteri, malainkan juga memuat dimensi </w:t>
      </w:r>
      <w:r w:rsidR="009E25F4" w:rsidRPr="00481D84">
        <w:rPr>
          <w:rFonts w:ascii="Tahoma" w:hAnsi="Tahoma" w:cs="Tahoma"/>
          <w:i/>
          <w:sz w:val="22"/>
          <w:szCs w:val="22"/>
        </w:rPr>
        <w:t>Sosio-Cultural</w:t>
      </w:r>
      <w:r w:rsidR="009E34A1" w:rsidRPr="00481D84">
        <w:rPr>
          <w:rFonts w:ascii="Tahoma" w:hAnsi="Tahoma" w:cs="Tahoma"/>
          <w:sz w:val="22"/>
          <w:szCs w:val="22"/>
        </w:rPr>
        <w:t xml:space="preserve">. </w:t>
      </w:r>
      <w:r w:rsidR="009E25F4" w:rsidRPr="00481D84">
        <w:rPr>
          <w:rFonts w:ascii="Tahoma" w:hAnsi="Tahoma" w:cs="Tahoma"/>
          <w:sz w:val="22"/>
          <w:szCs w:val="22"/>
        </w:rPr>
        <w:t>Oleh</w:t>
      </w:r>
      <w:r w:rsidR="009E34A1" w:rsidRPr="00481D84">
        <w:rPr>
          <w:rFonts w:ascii="Tahoma" w:hAnsi="Tahoma" w:cs="Tahoma"/>
          <w:sz w:val="22"/>
          <w:szCs w:val="22"/>
        </w:rPr>
        <w:t xml:space="preserve"> karena itu, pasangan suami isteri seyogyanya selalu dan harus membangun dan mempertahankan keutuhan kehidupan keluarga. namun dalam kenyataan, kita kenal beberapa kasus perkawinan, yang tentu saja merupakan suatu pelanggaran perkawinan . kasus-kasus yang terjadi sehubungan dengan perkawinan adalah:</w:t>
      </w:r>
    </w:p>
    <w:p w:rsidR="00F6341A" w:rsidRPr="00481D84" w:rsidRDefault="009E34A1" w:rsidP="00F6341A">
      <w:pPr>
        <w:spacing w:before="0" w:after="0" w:line="480" w:lineRule="auto"/>
        <w:jc w:val="both"/>
        <w:rPr>
          <w:rFonts w:ascii="Tahoma" w:hAnsi="Tahoma" w:cs="Tahoma"/>
          <w:sz w:val="22"/>
          <w:szCs w:val="22"/>
        </w:rPr>
      </w:pPr>
      <w:r w:rsidRPr="00481D84">
        <w:rPr>
          <w:rFonts w:ascii="Tahoma" w:hAnsi="Tahoma" w:cs="Tahoma"/>
          <w:sz w:val="22"/>
          <w:szCs w:val="22"/>
        </w:rPr>
        <w:t>perselingkuhan (</w:t>
      </w:r>
      <w:r w:rsidRPr="009E34A1">
        <w:rPr>
          <w:rFonts w:ascii="Tahoma" w:hAnsi="Tahoma" w:cs="Tahoma"/>
          <w:i/>
          <w:sz w:val="22"/>
          <w:szCs w:val="22"/>
        </w:rPr>
        <w:t>petuyang</w:t>
      </w:r>
      <w:r w:rsidRPr="00481D84">
        <w:rPr>
          <w:rFonts w:ascii="Tahoma" w:hAnsi="Tahoma" w:cs="Tahoma"/>
          <w:sz w:val="22"/>
          <w:szCs w:val="22"/>
        </w:rPr>
        <w:t>)</w:t>
      </w:r>
    </w:p>
    <w:p w:rsidR="00F6341A" w:rsidRPr="00481D84" w:rsidRDefault="004B688A" w:rsidP="00F6341A">
      <w:pPr>
        <w:spacing w:before="0" w:after="0" w:line="480" w:lineRule="auto"/>
        <w:ind w:firstLine="567"/>
        <w:jc w:val="both"/>
        <w:rPr>
          <w:rFonts w:ascii="Tahoma" w:hAnsi="Tahoma" w:cs="Tahoma"/>
          <w:sz w:val="22"/>
          <w:szCs w:val="22"/>
        </w:rPr>
      </w:pPr>
      <w:r w:rsidRPr="009E34A1">
        <w:rPr>
          <w:rFonts w:ascii="Tahoma" w:hAnsi="Tahoma" w:cs="Tahoma"/>
          <w:i/>
          <w:sz w:val="22"/>
          <w:szCs w:val="22"/>
        </w:rPr>
        <w:t>Petuyang</w:t>
      </w:r>
      <w:r w:rsidRPr="00481D84">
        <w:rPr>
          <w:rFonts w:ascii="Tahoma" w:hAnsi="Tahoma" w:cs="Tahoma"/>
          <w:sz w:val="22"/>
          <w:szCs w:val="22"/>
        </w:rPr>
        <w:t xml:space="preserve">, </w:t>
      </w:r>
      <w:r w:rsidR="009E34A1" w:rsidRPr="00481D84">
        <w:rPr>
          <w:rFonts w:ascii="Tahoma" w:hAnsi="Tahoma" w:cs="Tahoma"/>
          <w:sz w:val="22"/>
          <w:szCs w:val="22"/>
        </w:rPr>
        <w:t xml:space="preserve">dalam pengertian adat masyarakat </w:t>
      </w:r>
      <w:r w:rsidR="009E25F4" w:rsidRPr="00481D84">
        <w:rPr>
          <w:rFonts w:ascii="Tahoma" w:hAnsi="Tahoma" w:cs="Tahoma"/>
          <w:sz w:val="22"/>
          <w:szCs w:val="22"/>
        </w:rPr>
        <w:t>Bahau Kecamatan Long Hubung Dan Kecamatan Laham</w:t>
      </w:r>
      <w:r w:rsidR="009E34A1" w:rsidRPr="00481D84">
        <w:rPr>
          <w:rFonts w:ascii="Tahoma" w:hAnsi="Tahoma" w:cs="Tahoma"/>
          <w:sz w:val="22"/>
          <w:szCs w:val="22"/>
        </w:rPr>
        <w:t xml:space="preserve"> adalah perselingkuhan. macam-macam pelanggaran adat perkawinan yang termasuk petuyang adalah:</w:t>
      </w:r>
    </w:p>
    <w:p w:rsidR="00F6341A" w:rsidRPr="00481D84" w:rsidRDefault="009E25F4" w:rsidP="00D77EF0">
      <w:pPr>
        <w:pStyle w:val="ListParagraph"/>
        <w:numPr>
          <w:ilvl w:val="1"/>
          <w:numId w:val="14"/>
        </w:numPr>
        <w:spacing w:before="0" w:after="0" w:line="480" w:lineRule="auto"/>
        <w:ind w:left="709"/>
        <w:jc w:val="both"/>
        <w:rPr>
          <w:rFonts w:ascii="Tahoma" w:hAnsi="Tahoma" w:cs="Tahoma"/>
          <w:sz w:val="22"/>
          <w:szCs w:val="22"/>
          <w:lang w:val="en-US"/>
        </w:rPr>
      </w:pPr>
      <w:r w:rsidRPr="00481D84">
        <w:rPr>
          <w:rFonts w:ascii="Tahoma" w:hAnsi="Tahoma" w:cs="Tahoma"/>
          <w:sz w:val="22"/>
          <w:szCs w:val="22"/>
        </w:rPr>
        <w:t>Seorang</w:t>
      </w:r>
      <w:r w:rsidR="009E34A1" w:rsidRPr="00481D84">
        <w:rPr>
          <w:rFonts w:ascii="Tahoma" w:hAnsi="Tahoma" w:cs="Tahoma"/>
          <w:sz w:val="22"/>
          <w:szCs w:val="22"/>
        </w:rPr>
        <w:t xml:space="preserve"> isteri atau suami yang sah, berselingkuh dengan suami atau isteri lain yang sah menurut hukum adat.</w:t>
      </w:r>
    </w:p>
    <w:p w:rsidR="00F6341A" w:rsidRPr="00481D84" w:rsidRDefault="009E25F4" w:rsidP="00D77EF0">
      <w:pPr>
        <w:pStyle w:val="ListParagraph"/>
        <w:numPr>
          <w:ilvl w:val="0"/>
          <w:numId w:val="26"/>
        </w:numPr>
        <w:tabs>
          <w:tab w:val="clear" w:pos="0"/>
        </w:tabs>
        <w:spacing w:before="0" w:after="0" w:line="480" w:lineRule="auto"/>
        <w:ind w:left="709" w:hanging="283"/>
        <w:jc w:val="both"/>
        <w:rPr>
          <w:rFonts w:ascii="Tahoma" w:hAnsi="Tahoma" w:cs="Tahoma"/>
          <w:sz w:val="22"/>
          <w:szCs w:val="22"/>
        </w:rPr>
      </w:pPr>
      <w:r w:rsidRPr="00481D84">
        <w:rPr>
          <w:rFonts w:ascii="Tahoma" w:hAnsi="Tahoma" w:cs="Tahoma"/>
          <w:sz w:val="22"/>
          <w:szCs w:val="22"/>
        </w:rPr>
        <w:t>Seorang</w:t>
      </w:r>
      <w:r w:rsidR="009E34A1" w:rsidRPr="00481D84">
        <w:rPr>
          <w:rFonts w:ascii="Tahoma" w:hAnsi="Tahoma" w:cs="Tahoma"/>
          <w:sz w:val="22"/>
          <w:szCs w:val="22"/>
        </w:rPr>
        <w:t xml:space="preserve"> perempuan dan laki hidup bersama dalam satu rumah sebagai suami isteri namun belum sah secara adat atau pun agama.pelanggaran semacam ini dalam bahasa bahau disebut petuyaang ayaq. </w:t>
      </w:r>
    </w:p>
    <w:p w:rsidR="00F6341A" w:rsidRPr="00481D84" w:rsidRDefault="009E34A1" w:rsidP="00D77EF0">
      <w:pPr>
        <w:pStyle w:val="ListParagraph"/>
        <w:numPr>
          <w:ilvl w:val="0"/>
          <w:numId w:val="26"/>
        </w:numPr>
        <w:tabs>
          <w:tab w:val="clear" w:pos="0"/>
        </w:tabs>
        <w:spacing w:before="0" w:after="0" w:line="480" w:lineRule="auto"/>
        <w:ind w:left="709" w:hanging="283"/>
        <w:jc w:val="both"/>
        <w:rPr>
          <w:rFonts w:ascii="Tahoma" w:hAnsi="Tahoma" w:cs="Tahoma"/>
          <w:sz w:val="22"/>
          <w:szCs w:val="22"/>
        </w:rPr>
      </w:pPr>
      <w:r w:rsidRPr="00481D84">
        <w:rPr>
          <w:rFonts w:ascii="Tahoma" w:hAnsi="Tahoma" w:cs="Tahoma"/>
          <w:sz w:val="22"/>
          <w:szCs w:val="22"/>
        </w:rPr>
        <w:t xml:space="preserve"> </w:t>
      </w:r>
      <w:r w:rsidR="009E25F4" w:rsidRPr="00481D84">
        <w:rPr>
          <w:rFonts w:ascii="Tahoma" w:hAnsi="Tahoma" w:cs="Tahoma"/>
          <w:sz w:val="22"/>
          <w:szCs w:val="22"/>
        </w:rPr>
        <w:t>Anak</w:t>
      </w:r>
      <w:r w:rsidRPr="00481D84">
        <w:rPr>
          <w:rFonts w:ascii="Tahoma" w:hAnsi="Tahoma" w:cs="Tahoma"/>
          <w:sz w:val="22"/>
          <w:szCs w:val="22"/>
        </w:rPr>
        <w:t xml:space="preserve"> tiri perempuan atau laki kawin dengan orang tua tiri</w:t>
      </w:r>
      <w:r w:rsidRPr="00481D84">
        <w:rPr>
          <w:rFonts w:ascii="Tahoma" w:hAnsi="Tahoma" w:cs="Tahoma"/>
          <w:sz w:val="22"/>
          <w:szCs w:val="22"/>
        </w:rPr>
        <w:br/>
        <w:t>terhadap kasus yang ketiga ini, ketentuan adat sama dengan ketentuan pada kasus kedua.</w:t>
      </w:r>
    </w:p>
    <w:p w:rsidR="00F6341A" w:rsidRPr="00481D84" w:rsidRDefault="009E34A1" w:rsidP="00D77EF0">
      <w:pPr>
        <w:pStyle w:val="ListParagraph"/>
        <w:numPr>
          <w:ilvl w:val="0"/>
          <w:numId w:val="26"/>
        </w:numPr>
        <w:tabs>
          <w:tab w:val="clear" w:pos="0"/>
        </w:tabs>
        <w:spacing w:before="0" w:after="0" w:line="480" w:lineRule="auto"/>
        <w:ind w:left="709" w:hanging="283"/>
        <w:jc w:val="both"/>
        <w:rPr>
          <w:rFonts w:ascii="Tahoma" w:hAnsi="Tahoma" w:cs="Tahoma"/>
          <w:sz w:val="22"/>
          <w:szCs w:val="22"/>
        </w:rPr>
      </w:pPr>
      <w:r w:rsidRPr="00481D84">
        <w:rPr>
          <w:rFonts w:ascii="Tahoma" w:hAnsi="Tahoma" w:cs="Tahoma"/>
          <w:sz w:val="22"/>
          <w:szCs w:val="22"/>
        </w:rPr>
        <w:t xml:space="preserve"> </w:t>
      </w:r>
      <w:r w:rsidR="009E25F4" w:rsidRPr="00481D84">
        <w:rPr>
          <w:rFonts w:ascii="Tahoma" w:hAnsi="Tahoma" w:cs="Tahoma"/>
          <w:sz w:val="22"/>
          <w:szCs w:val="22"/>
        </w:rPr>
        <w:t xml:space="preserve">Anak </w:t>
      </w:r>
      <w:r w:rsidRPr="00481D84">
        <w:rPr>
          <w:rFonts w:ascii="Tahoma" w:hAnsi="Tahoma" w:cs="Tahoma"/>
          <w:sz w:val="22"/>
          <w:szCs w:val="22"/>
        </w:rPr>
        <w:t>tiri perempuan kawin dengan bapak tiri, atau anak tiri laki dengan ibu tiri.</w:t>
      </w:r>
    </w:p>
    <w:p w:rsidR="00F6341A" w:rsidRPr="00481D84" w:rsidRDefault="009E25F4" w:rsidP="00D77EF0">
      <w:pPr>
        <w:pStyle w:val="ListParagraph"/>
        <w:numPr>
          <w:ilvl w:val="0"/>
          <w:numId w:val="26"/>
        </w:numPr>
        <w:tabs>
          <w:tab w:val="clear" w:pos="0"/>
        </w:tabs>
        <w:spacing w:before="0" w:after="0" w:line="480" w:lineRule="auto"/>
        <w:ind w:left="709" w:hanging="283"/>
        <w:jc w:val="both"/>
        <w:rPr>
          <w:rFonts w:ascii="Tahoma" w:hAnsi="Tahoma" w:cs="Tahoma"/>
          <w:sz w:val="22"/>
          <w:szCs w:val="22"/>
        </w:rPr>
      </w:pPr>
      <w:r w:rsidRPr="00481D84">
        <w:rPr>
          <w:rFonts w:ascii="Tahoma" w:hAnsi="Tahoma" w:cs="Tahoma"/>
          <w:b/>
          <w:bCs/>
          <w:sz w:val="22"/>
          <w:szCs w:val="22"/>
        </w:rPr>
        <w:t xml:space="preserve"> </w:t>
      </w:r>
      <w:r w:rsidRPr="00481D84">
        <w:rPr>
          <w:rFonts w:ascii="Tahoma" w:hAnsi="Tahoma" w:cs="Tahoma"/>
          <w:sz w:val="22"/>
          <w:szCs w:val="22"/>
        </w:rPr>
        <w:t xml:space="preserve">Anak </w:t>
      </w:r>
      <w:r w:rsidR="009E34A1" w:rsidRPr="00481D84">
        <w:rPr>
          <w:rFonts w:ascii="Tahoma" w:hAnsi="Tahoma" w:cs="Tahoma"/>
          <w:sz w:val="22"/>
          <w:szCs w:val="22"/>
        </w:rPr>
        <w:t>tiri kawin dengan anak tiri.</w:t>
      </w:r>
    </w:p>
    <w:p w:rsidR="00F6341A" w:rsidRPr="00481D84" w:rsidRDefault="009E34A1" w:rsidP="00F6341A">
      <w:pPr>
        <w:spacing w:before="0" w:after="0" w:line="480" w:lineRule="auto"/>
        <w:ind w:left="709"/>
        <w:jc w:val="both"/>
        <w:rPr>
          <w:rFonts w:ascii="Tahoma" w:hAnsi="Tahoma" w:cs="Tahoma"/>
          <w:sz w:val="22"/>
          <w:szCs w:val="22"/>
          <w:lang w:val="en-US"/>
        </w:rPr>
      </w:pPr>
      <w:r w:rsidRPr="00481D84">
        <w:rPr>
          <w:rFonts w:ascii="Tahoma" w:hAnsi="Tahoma" w:cs="Tahoma"/>
          <w:sz w:val="22"/>
          <w:szCs w:val="22"/>
        </w:rPr>
        <w:t xml:space="preserve">dalam kasus ini yang dimaksud dengan anak tiri misalnya adalah, anak perempuan dari seorang ibu yang kawin dengan seorang bapak yang sebelumnya yang telah mempunyai anak laki. </w:t>
      </w:r>
      <w:r w:rsidR="009E25F4" w:rsidRPr="00481D84">
        <w:rPr>
          <w:rFonts w:ascii="Tahoma" w:hAnsi="Tahoma" w:cs="Tahoma"/>
          <w:sz w:val="22"/>
          <w:szCs w:val="22"/>
        </w:rPr>
        <w:t>Kemudia</w:t>
      </w:r>
      <w:r w:rsidRPr="00481D84">
        <w:rPr>
          <w:rFonts w:ascii="Tahoma" w:hAnsi="Tahoma" w:cs="Tahoma"/>
          <w:sz w:val="22"/>
          <w:szCs w:val="22"/>
        </w:rPr>
        <w:t xml:space="preserve">n anak laki dari seorang bapak tadi kawin dengan anak perempuan dari ibu yang dikawini bapaknya. </w:t>
      </w:r>
      <w:r w:rsidR="00FF77E8" w:rsidRPr="00481D84">
        <w:rPr>
          <w:rFonts w:ascii="Tahoma" w:hAnsi="Tahoma" w:cs="Tahoma"/>
          <w:sz w:val="22"/>
          <w:szCs w:val="22"/>
        </w:rPr>
        <w:t>Maka</w:t>
      </w:r>
      <w:r w:rsidRPr="00481D84">
        <w:rPr>
          <w:rFonts w:ascii="Tahoma" w:hAnsi="Tahoma" w:cs="Tahoma"/>
          <w:sz w:val="22"/>
          <w:szCs w:val="22"/>
        </w:rPr>
        <w:t xml:space="preserve"> perkawinan tersebut dinamakan perkawinan antar kedua anak tiri. </w:t>
      </w:r>
      <w:r w:rsidR="00FF77E8" w:rsidRPr="00481D84">
        <w:rPr>
          <w:rFonts w:ascii="Tahoma" w:hAnsi="Tahoma" w:cs="Tahoma"/>
          <w:sz w:val="22"/>
          <w:szCs w:val="22"/>
        </w:rPr>
        <w:t>Perkawinan</w:t>
      </w:r>
      <w:r w:rsidRPr="00481D84">
        <w:rPr>
          <w:rFonts w:ascii="Tahoma" w:hAnsi="Tahoma" w:cs="Tahoma"/>
          <w:sz w:val="22"/>
          <w:szCs w:val="22"/>
        </w:rPr>
        <w:t xml:space="preserve"> yang demikian itu adalah pelanggaran adat dalam etnik </w:t>
      </w:r>
      <w:r w:rsidR="00FF77E8" w:rsidRPr="00481D84">
        <w:rPr>
          <w:rFonts w:ascii="Tahoma" w:hAnsi="Tahoma" w:cs="Tahoma"/>
          <w:sz w:val="22"/>
          <w:szCs w:val="22"/>
        </w:rPr>
        <w:t xml:space="preserve">Bahau </w:t>
      </w:r>
      <w:r w:rsidRPr="00481D84">
        <w:rPr>
          <w:rFonts w:ascii="Tahoma" w:hAnsi="Tahoma" w:cs="Tahoma"/>
          <w:sz w:val="22"/>
          <w:szCs w:val="22"/>
        </w:rPr>
        <w:t>dan karenanya harus melaksanakan ketentuan hukum adat yang berlaku.</w:t>
      </w:r>
    </w:p>
    <w:p w:rsidR="00F6341A" w:rsidRPr="00481D84" w:rsidRDefault="004B688A" w:rsidP="00F6341A">
      <w:pPr>
        <w:spacing w:before="0" w:after="0" w:line="480" w:lineRule="auto"/>
        <w:ind w:left="709" w:hanging="283"/>
        <w:jc w:val="both"/>
        <w:rPr>
          <w:rFonts w:ascii="Tahoma" w:hAnsi="Tahoma" w:cs="Tahoma"/>
          <w:sz w:val="22"/>
          <w:szCs w:val="22"/>
        </w:rPr>
      </w:pPr>
      <w:r w:rsidRPr="00481D84">
        <w:rPr>
          <w:rFonts w:ascii="Tahoma" w:hAnsi="Tahoma" w:cs="Tahoma"/>
          <w:sz w:val="22"/>
          <w:szCs w:val="22"/>
          <w:lang w:val="en-US"/>
        </w:rPr>
        <w:t xml:space="preserve">6. </w:t>
      </w:r>
      <w:r w:rsidRPr="00481D84">
        <w:rPr>
          <w:rFonts w:ascii="Tahoma" w:hAnsi="Tahoma" w:cs="Tahoma"/>
          <w:sz w:val="22"/>
          <w:szCs w:val="22"/>
        </w:rPr>
        <w:t xml:space="preserve"> Saudara </w:t>
      </w:r>
      <w:r w:rsidR="009E25F4" w:rsidRPr="00481D84">
        <w:rPr>
          <w:rFonts w:ascii="Tahoma" w:hAnsi="Tahoma" w:cs="Tahoma"/>
          <w:sz w:val="22"/>
          <w:szCs w:val="22"/>
        </w:rPr>
        <w:t>dengan</w:t>
      </w:r>
      <w:r w:rsidRPr="00481D84">
        <w:rPr>
          <w:rFonts w:ascii="Tahoma" w:hAnsi="Tahoma" w:cs="Tahoma"/>
          <w:sz w:val="22"/>
          <w:szCs w:val="22"/>
        </w:rPr>
        <w:t xml:space="preserve"> Saudara.</w:t>
      </w:r>
    </w:p>
    <w:p w:rsidR="00F6341A" w:rsidRPr="00481D84" w:rsidRDefault="004B688A" w:rsidP="00F6341A">
      <w:pPr>
        <w:spacing w:before="0" w:after="0" w:line="480" w:lineRule="auto"/>
        <w:ind w:left="709"/>
        <w:jc w:val="both"/>
        <w:rPr>
          <w:rFonts w:ascii="Tahoma" w:hAnsi="Tahoma" w:cs="Tahoma"/>
          <w:sz w:val="22"/>
          <w:szCs w:val="22"/>
          <w:lang w:val="en-US"/>
        </w:rPr>
      </w:pPr>
      <w:r w:rsidRPr="00481D84">
        <w:rPr>
          <w:rFonts w:ascii="Tahoma" w:hAnsi="Tahoma" w:cs="Tahoma"/>
          <w:sz w:val="22"/>
          <w:szCs w:val="22"/>
        </w:rPr>
        <w:t xml:space="preserve">Yang </w:t>
      </w:r>
      <w:r w:rsidR="009E34A1" w:rsidRPr="00481D84">
        <w:rPr>
          <w:rFonts w:ascii="Tahoma" w:hAnsi="Tahoma" w:cs="Tahoma"/>
          <w:sz w:val="22"/>
          <w:szCs w:val="22"/>
        </w:rPr>
        <w:t xml:space="preserve">dimaksudkan saudara dengan petuyang antar saudara adalah, sama-sama saudara kandung melakukan perkawinan, atau saudara yang masih ada hubungan darah dekat dengan yang bersangkutan. </w:t>
      </w:r>
    </w:p>
    <w:p w:rsidR="00F6341A" w:rsidRPr="00481D84" w:rsidRDefault="004B688A" w:rsidP="00F6341A">
      <w:pPr>
        <w:spacing w:before="0" w:after="0" w:line="480" w:lineRule="auto"/>
        <w:ind w:left="709" w:hanging="283"/>
        <w:jc w:val="both"/>
        <w:rPr>
          <w:rFonts w:ascii="Tahoma" w:hAnsi="Tahoma" w:cs="Tahoma"/>
          <w:sz w:val="22"/>
          <w:szCs w:val="22"/>
          <w:lang w:val="en-US"/>
        </w:rPr>
      </w:pPr>
      <w:r w:rsidRPr="00481D84">
        <w:rPr>
          <w:rFonts w:ascii="Tahoma" w:hAnsi="Tahoma" w:cs="Tahoma"/>
          <w:sz w:val="22"/>
          <w:szCs w:val="22"/>
          <w:lang w:val="en-US"/>
        </w:rPr>
        <w:t>7.</w:t>
      </w:r>
      <w:r w:rsidRPr="00481D84">
        <w:rPr>
          <w:rFonts w:ascii="Tahoma" w:hAnsi="Tahoma" w:cs="Tahoma"/>
          <w:sz w:val="22"/>
          <w:szCs w:val="22"/>
        </w:rPr>
        <w:t xml:space="preserve"> Bapak </w:t>
      </w:r>
      <w:r w:rsidR="009E34A1" w:rsidRPr="00481D84">
        <w:rPr>
          <w:rFonts w:ascii="Tahoma" w:hAnsi="Tahoma" w:cs="Tahoma"/>
          <w:sz w:val="22"/>
          <w:szCs w:val="22"/>
        </w:rPr>
        <w:t>dengan anak kandung perempuan, atau ibu dengan anak kandung laki.</w:t>
      </w:r>
      <w:r w:rsidR="009E34A1" w:rsidRPr="00481D84">
        <w:rPr>
          <w:rFonts w:ascii="Tahoma" w:hAnsi="Tahoma" w:cs="Tahoma"/>
          <w:sz w:val="22"/>
          <w:szCs w:val="22"/>
          <w:lang w:val="en-US"/>
        </w:rPr>
        <w:t xml:space="preserve"> </w:t>
      </w:r>
      <w:r w:rsidR="00FF77E8" w:rsidRPr="00481D84">
        <w:rPr>
          <w:rFonts w:ascii="Tahoma" w:hAnsi="Tahoma" w:cs="Tahoma"/>
          <w:sz w:val="22"/>
          <w:szCs w:val="22"/>
        </w:rPr>
        <w:t xml:space="preserve">Yang </w:t>
      </w:r>
      <w:r w:rsidR="009E34A1" w:rsidRPr="00481D84">
        <w:rPr>
          <w:rFonts w:ascii="Tahoma" w:hAnsi="Tahoma" w:cs="Tahoma"/>
          <w:sz w:val="22"/>
          <w:szCs w:val="22"/>
        </w:rPr>
        <w:t xml:space="preserve">dimaksudkan dalam kasus ini adalah, jika terjadi perkawinan antara bapak dengan anak kandung perempuan atau ibu dengan anak kandung laki. </w:t>
      </w:r>
      <w:r w:rsidR="00FF77E8" w:rsidRPr="00481D84">
        <w:rPr>
          <w:rFonts w:ascii="Tahoma" w:hAnsi="Tahoma" w:cs="Tahoma"/>
          <w:sz w:val="22"/>
          <w:szCs w:val="22"/>
        </w:rPr>
        <w:t>Perkawinan</w:t>
      </w:r>
      <w:r w:rsidR="009E34A1" w:rsidRPr="00481D84">
        <w:rPr>
          <w:rFonts w:ascii="Tahoma" w:hAnsi="Tahoma" w:cs="Tahoma"/>
          <w:sz w:val="22"/>
          <w:szCs w:val="22"/>
        </w:rPr>
        <w:t xml:space="preserve"> tersebut sangat ditentang dan karenanya harus diproses baik secara hukum adat setempat maupun hukum pidana.</w:t>
      </w:r>
    </w:p>
    <w:p w:rsidR="00F6341A" w:rsidRPr="00481D84" w:rsidRDefault="004B688A" w:rsidP="00F6341A">
      <w:pPr>
        <w:spacing w:before="0" w:after="0" w:line="480" w:lineRule="auto"/>
        <w:ind w:left="709" w:hanging="283"/>
        <w:jc w:val="both"/>
        <w:rPr>
          <w:rFonts w:ascii="Tahoma" w:hAnsi="Tahoma" w:cs="Tahoma"/>
          <w:sz w:val="22"/>
          <w:szCs w:val="22"/>
        </w:rPr>
      </w:pPr>
      <w:r w:rsidRPr="00481D84">
        <w:rPr>
          <w:rFonts w:ascii="Tahoma" w:hAnsi="Tahoma" w:cs="Tahoma"/>
          <w:sz w:val="22"/>
          <w:szCs w:val="22"/>
          <w:lang w:val="en-US"/>
        </w:rPr>
        <w:t xml:space="preserve">8.  </w:t>
      </w:r>
      <w:r w:rsidRPr="00481D84">
        <w:rPr>
          <w:rFonts w:ascii="Tahoma" w:hAnsi="Tahoma" w:cs="Tahoma"/>
          <w:sz w:val="22"/>
          <w:szCs w:val="22"/>
        </w:rPr>
        <w:t>Saudara Angkat Dengan Saudara Angkat.</w:t>
      </w:r>
    </w:p>
    <w:p w:rsidR="00F6341A" w:rsidRPr="00481D84" w:rsidRDefault="009E34A1" w:rsidP="00F6341A">
      <w:pPr>
        <w:spacing w:before="0" w:after="0" w:line="480" w:lineRule="auto"/>
        <w:ind w:left="709"/>
        <w:jc w:val="both"/>
        <w:rPr>
          <w:rFonts w:ascii="Tahoma" w:hAnsi="Tahoma" w:cs="Tahoma"/>
          <w:sz w:val="22"/>
          <w:szCs w:val="22"/>
          <w:lang w:val="en-US"/>
        </w:rPr>
      </w:pPr>
      <w:r w:rsidRPr="009E34A1">
        <w:rPr>
          <w:rFonts w:ascii="Tahoma" w:hAnsi="Tahoma" w:cs="Tahoma"/>
          <w:i/>
          <w:sz w:val="22"/>
          <w:szCs w:val="22"/>
        </w:rPr>
        <w:t>Petuyang</w:t>
      </w:r>
      <w:r w:rsidR="004B688A" w:rsidRPr="00481D84">
        <w:rPr>
          <w:rFonts w:ascii="Tahoma" w:hAnsi="Tahoma" w:cs="Tahoma"/>
          <w:sz w:val="22"/>
          <w:szCs w:val="22"/>
        </w:rPr>
        <w:t xml:space="preserve"> </w:t>
      </w:r>
      <w:r w:rsidRPr="00481D84">
        <w:rPr>
          <w:rFonts w:ascii="Tahoma" w:hAnsi="Tahoma" w:cs="Tahoma"/>
          <w:sz w:val="22"/>
          <w:szCs w:val="22"/>
        </w:rPr>
        <w:t>saudara angkat dengan saudara angkat adalah, petuyang yang dilakukan antar saudara yang saling mengangkat untuk dijadikan saudara</w:t>
      </w:r>
      <w:r w:rsidRPr="00481D84">
        <w:rPr>
          <w:rFonts w:ascii="Tahoma" w:hAnsi="Tahoma" w:cs="Tahoma"/>
          <w:sz w:val="22"/>
          <w:szCs w:val="22"/>
          <w:lang w:val="en-US"/>
        </w:rPr>
        <w:t>.</w:t>
      </w:r>
    </w:p>
    <w:p w:rsidR="00F6341A" w:rsidRPr="00481D84" w:rsidRDefault="004B688A" w:rsidP="00F6341A">
      <w:pPr>
        <w:spacing w:before="0" w:after="0" w:line="480" w:lineRule="auto"/>
        <w:ind w:left="709" w:hanging="283"/>
        <w:jc w:val="both"/>
        <w:rPr>
          <w:rFonts w:ascii="Tahoma" w:hAnsi="Tahoma" w:cs="Tahoma"/>
          <w:sz w:val="22"/>
          <w:szCs w:val="22"/>
          <w:lang w:val="en-US"/>
        </w:rPr>
      </w:pPr>
      <w:r w:rsidRPr="00481D84">
        <w:rPr>
          <w:rFonts w:ascii="Tahoma" w:hAnsi="Tahoma" w:cs="Tahoma"/>
          <w:bCs/>
          <w:sz w:val="22"/>
          <w:szCs w:val="22"/>
          <w:lang w:val="en-US"/>
        </w:rPr>
        <w:t>9.</w:t>
      </w:r>
      <w:r w:rsidRPr="00481D84">
        <w:rPr>
          <w:rFonts w:ascii="Tahoma" w:hAnsi="Tahoma" w:cs="Tahoma"/>
          <w:b/>
          <w:bCs/>
          <w:sz w:val="22"/>
          <w:szCs w:val="22"/>
        </w:rPr>
        <w:t xml:space="preserve"> </w:t>
      </w:r>
      <w:r w:rsidRPr="00481D84">
        <w:rPr>
          <w:rFonts w:ascii="Tahoma" w:hAnsi="Tahoma" w:cs="Tahoma"/>
          <w:sz w:val="22"/>
          <w:szCs w:val="22"/>
        </w:rPr>
        <w:t xml:space="preserve">Anak </w:t>
      </w:r>
      <w:r w:rsidR="009E34A1" w:rsidRPr="00481D84">
        <w:rPr>
          <w:rFonts w:ascii="Tahoma" w:hAnsi="Tahoma" w:cs="Tahoma"/>
          <w:sz w:val="22"/>
          <w:szCs w:val="22"/>
        </w:rPr>
        <w:t>angkat dengan bapak angkat, atau anak angkat dengan ibu angkat.</w:t>
      </w:r>
      <w:r w:rsidR="009E34A1">
        <w:rPr>
          <w:rFonts w:ascii="Tahoma" w:hAnsi="Tahoma" w:cs="Tahoma"/>
          <w:sz w:val="22"/>
          <w:szCs w:val="22"/>
          <w:lang w:val="en-US"/>
        </w:rPr>
        <w:t xml:space="preserve"> </w:t>
      </w:r>
      <w:r w:rsidRPr="009E34A1">
        <w:rPr>
          <w:rFonts w:ascii="Tahoma" w:hAnsi="Tahoma" w:cs="Tahoma"/>
          <w:i/>
          <w:sz w:val="22"/>
          <w:szCs w:val="22"/>
        </w:rPr>
        <w:t>Petuyang</w:t>
      </w:r>
      <w:r w:rsidRPr="00481D84">
        <w:rPr>
          <w:rFonts w:ascii="Tahoma" w:hAnsi="Tahoma" w:cs="Tahoma"/>
          <w:sz w:val="22"/>
          <w:szCs w:val="22"/>
        </w:rPr>
        <w:t xml:space="preserve"> </w:t>
      </w:r>
      <w:r w:rsidR="009E34A1" w:rsidRPr="00481D84">
        <w:rPr>
          <w:rFonts w:ascii="Tahoma" w:hAnsi="Tahoma" w:cs="Tahoma"/>
          <w:sz w:val="22"/>
          <w:szCs w:val="22"/>
        </w:rPr>
        <w:t xml:space="preserve">dengan cara demikian di atas dinilai melanggar hukum adat. </w:t>
      </w:r>
    </w:p>
    <w:p w:rsidR="00F6341A" w:rsidRPr="00481D84" w:rsidRDefault="004B688A" w:rsidP="00F6341A">
      <w:pPr>
        <w:spacing w:before="0" w:after="0" w:line="480" w:lineRule="auto"/>
        <w:ind w:left="709" w:hanging="283"/>
        <w:jc w:val="both"/>
        <w:rPr>
          <w:rFonts w:ascii="Tahoma" w:hAnsi="Tahoma" w:cs="Tahoma"/>
          <w:sz w:val="22"/>
          <w:szCs w:val="22"/>
          <w:lang w:val="en-US"/>
        </w:rPr>
      </w:pPr>
      <w:r w:rsidRPr="00481D84">
        <w:rPr>
          <w:rFonts w:ascii="Tahoma" w:hAnsi="Tahoma" w:cs="Tahoma"/>
          <w:sz w:val="22"/>
          <w:szCs w:val="22"/>
          <w:lang w:val="en-US"/>
        </w:rPr>
        <w:t xml:space="preserve">10. </w:t>
      </w:r>
      <w:r w:rsidRPr="00481D84">
        <w:rPr>
          <w:rFonts w:ascii="Tahoma" w:hAnsi="Tahoma" w:cs="Tahoma"/>
          <w:sz w:val="22"/>
          <w:szCs w:val="22"/>
        </w:rPr>
        <w:t xml:space="preserve">Seorang </w:t>
      </w:r>
      <w:r w:rsidR="009E34A1" w:rsidRPr="00481D84">
        <w:rPr>
          <w:rFonts w:ascii="Tahoma" w:hAnsi="Tahoma" w:cs="Tahoma"/>
          <w:sz w:val="22"/>
          <w:szCs w:val="22"/>
        </w:rPr>
        <w:t>perempuan dihamili oleh seorang laki, tapi laki tersebut tidak mau mengawininya.</w:t>
      </w:r>
    </w:p>
    <w:p w:rsidR="00F6341A" w:rsidRPr="00481D84" w:rsidRDefault="004B688A" w:rsidP="00F6341A">
      <w:pPr>
        <w:spacing w:before="0" w:after="0" w:line="480" w:lineRule="auto"/>
        <w:ind w:left="709" w:hanging="283"/>
        <w:jc w:val="both"/>
        <w:rPr>
          <w:rFonts w:ascii="Tahoma" w:hAnsi="Tahoma" w:cs="Tahoma"/>
          <w:sz w:val="22"/>
          <w:szCs w:val="22"/>
          <w:lang w:val="en-US"/>
        </w:rPr>
      </w:pPr>
      <w:r w:rsidRPr="00481D84">
        <w:rPr>
          <w:rFonts w:ascii="Tahoma" w:hAnsi="Tahoma" w:cs="Tahoma"/>
          <w:sz w:val="22"/>
          <w:szCs w:val="22"/>
          <w:lang w:val="en-US"/>
        </w:rPr>
        <w:t xml:space="preserve">11. </w:t>
      </w:r>
      <w:r w:rsidRPr="00481D84">
        <w:rPr>
          <w:rFonts w:ascii="Tahoma" w:hAnsi="Tahoma" w:cs="Tahoma"/>
          <w:sz w:val="22"/>
          <w:szCs w:val="22"/>
        </w:rPr>
        <w:t xml:space="preserve">Seorang </w:t>
      </w:r>
      <w:r w:rsidR="009E34A1" w:rsidRPr="00481D84">
        <w:rPr>
          <w:rFonts w:ascii="Tahoma" w:hAnsi="Tahoma" w:cs="Tahoma"/>
          <w:sz w:val="22"/>
          <w:szCs w:val="22"/>
        </w:rPr>
        <w:t>laki yang telah mempunyai isteri yang sah, menghamili isteri orang lain yang sah.</w:t>
      </w:r>
    </w:p>
    <w:p w:rsidR="002911B5" w:rsidRPr="00481D84" w:rsidRDefault="004B688A" w:rsidP="00F6341A">
      <w:pPr>
        <w:spacing w:before="0" w:after="0" w:line="480" w:lineRule="auto"/>
        <w:ind w:left="709" w:hanging="283"/>
        <w:jc w:val="both"/>
        <w:rPr>
          <w:rFonts w:ascii="Tahoma" w:hAnsi="Tahoma" w:cs="Tahoma"/>
          <w:sz w:val="22"/>
          <w:szCs w:val="22"/>
          <w:lang w:val="en-US"/>
        </w:rPr>
      </w:pPr>
      <w:r w:rsidRPr="00481D84">
        <w:rPr>
          <w:rFonts w:ascii="Tahoma" w:hAnsi="Tahoma" w:cs="Tahoma"/>
          <w:sz w:val="22"/>
          <w:szCs w:val="22"/>
          <w:lang w:val="en-US"/>
        </w:rPr>
        <w:t xml:space="preserve">12. </w:t>
      </w:r>
      <w:r w:rsidRPr="00481D84">
        <w:rPr>
          <w:rFonts w:ascii="Tahoma" w:hAnsi="Tahoma" w:cs="Tahoma"/>
          <w:sz w:val="22"/>
          <w:szCs w:val="22"/>
        </w:rPr>
        <w:t xml:space="preserve">Seorang </w:t>
      </w:r>
      <w:r w:rsidR="009E34A1" w:rsidRPr="00481D84">
        <w:rPr>
          <w:rFonts w:ascii="Tahoma" w:hAnsi="Tahoma" w:cs="Tahoma"/>
          <w:sz w:val="22"/>
          <w:szCs w:val="22"/>
        </w:rPr>
        <w:t xml:space="preserve">perempuan dihamili oleh seorang laki, namun ia tidak mengawininya,jika terjadi kasus seperti di atas, maka oleh pihak adat, diputuskan bahwa pelaku harus dikawinkan secara adat dengan perempuan yang dihamilinya. biaya hidup anak harus ditanggung oleh sipelaku sampai anak tersebut bisa mandiri. </w:t>
      </w:r>
      <w:r w:rsidR="0085041D" w:rsidRPr="00481D84">
        <w:rPr>
          <w:rFonts w:ascii="Tahoma" w:hAnsi="Tahoma" w:cs="Tahoma"/>
          <w:sz w:val="22"/>
          <w:szCs w:val="22"/>
        </w:rPr>
        <w:t xml:space="preserve">Jika </w:t>
      </w:r>
      <w:r w:rsidR="009E34A1" w:rsidRPr="00481D84">
        <w:rPr>
          <w:rFonts w:ascii="Tahoma" w:hAnsi="Tahoma" w:cs="Tahoma"/>
          <w:sz w:val="22"/>
          <w:szCs w:val="22"/>
        </w:rPr>
        <w:t>si pelaku tidak mau mengindahkan putusan adat, maka selanjutnya diproses secara hukum pidana.</w:t>
      </w:r>
    </w:p>
    <w:p w:rsidR="00F6341A" w:rsidRPr="00481D84" w:rsidRDefault="00347A5D" w:rsidP="00412CC7">
      <w:pPr>
        <w:pStyle w:val="Heading2"/>
      </w:pPr>
      <w:bookmarkStart w:id="65" w:name="_Toc120866150"/>
      <w:r w:rsidRPr="00481D84">
        <w:t>D</w:t>
      </w:r>
      <w:r w:rsidR="004B688A" w:rsidRPr="00481D84">
        <w:t>. Nilai-Nilai Budaya Lama Adat Perkawinan Dayak Bahau Saq</w:t>
      </w:r>
      <w:bookmarkEnd w:id="65"/>
      <w:r w:rsidR="004B688A" w:rsidRPr="00481D84">
        <w:t xml:space="preserve"> </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Pada </w:t>
      </w:r>
      <w:r w:rsidR="009E34A1" w:rsidRPr="00481D84">
        <w:rPr>
          <w:rFonts w:ascii="Tahoma" w:hAnsi="Tahoma" w:cs="Tahoma"/>
          <w:sz w:val="22"/>
          <w:szCs w:val="22"/>
        </w:rPr>
        <w:t xml:space="preserve">dasarnya setiap kebudayaan memiliki nilai-nilai yang terkandung didalamnya sehingga memberikan manfaat bagi setiap masyarakat yang memilikinya. </w:t>
      </w:r>
      <w:r w:rsidR="00FF77E8" w:rsidRPr="00481D84">
        <w:rPr>
          <w:rFonts w:ascii="Tahoma" w:hAnsi="Tahoma" w:cs="Tahoma"/>
          <w:sz w:val="22"/>
          <w:szCs w:val="22"/>
        </w:rPr>
        <w:t xml:space="preserve">Nilai-Nilai </w:t>
      </w:r>
      <w:r w:rsidR="009E34A1" w:rsidRPr="00481D84">
        <w:rPr>
          <w:rFonts w:ascii="Tahoma" w:hAnsi="Tahoma" w:cs="Tahoma"/>
          <w:sz w:val="22"/>
          <w:szCs w:val="22"/>
        </w:rPr>
        <w:t xml:space="preserve">tersebut dijadikan sebagai pedoman bagi setiap masyarakat yang memeliharanya. begitupun nilai yang terkandung dalam </w:t>
      </w:r>
      <w:r w:rsidRPr="00481D84">
        <w:rPr>
          <w:rFonts w:ascii="Tahoma" w:hAnsi="Tahoma" w:cs="Tahoma"/>
          <w:sz w:val="22"/>
          <w:szCs w:val="22"/>
        </w:rPr>
        <w:t xml:space="preserve">Adat Perkawinan Dayak Bahau Saq. </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Setiap Pelaksanaan Adat Perkawinan </w:t>
      </w:r>
      <w:r w:rsidR="009E34A1" w:rsidRPr="00481D84">
        <w:rPr>
          <w:rFonts w:ascii="Tahoma" w:hAnsi="Tahoma" w:cs="Tahoma"/>
          <w:sz w:val="22"/>
          <w:szCs w:val="22"/>
        </w:rPr>
        <w:t xml:space="preserve">memiliki nilai tersendiri bagi masyarakat yang melaksanakanya. </w:t>
      </w:r>
      <w:r w:rsidR="00FF77E8" w:rsidRPr="00481D84">
        <w:rPr>
          <w:rFonts w:ascii="Tahoma" w:hAnsi="Tahoma" w:cs="Tahoma"/>
          <w:sz w:val="22"/>
          <w:szCs w:val="22"/>
        </w:rPr>
        <w:t>Suratman</w:t>
      </w:r>
      <w:r w:rsidR="009E34A1" w:rsidRPr="00481D84">
        <w:rPr>
          <w:rFonts w:ascii="Tahoma" w:hAnsi="Tahoma" w:cs="Tahoma"/>
          <w:sz w:val="22"/>
          <w:szCs w:val="22"/>
        </w:rPr>
        <w:t>, dkk) menyatakan, “nilai adalah sesuatu yang baik yang selalu diinginkan, dicita</w:t>
      </w:r>
      <w:r w:rsidR="009E34A1" w:rsidRPr="00481D84">
        <w:rPr>
          <w:rFonts w:ascii="Tahoma" w:hAnsi="Tahoma" w:cs="Tahoma"/>
          <w:sz w:val="22"/>
          <w:szCs w:val="22"/>
          <w:lang w:val="en-US"/>
        </w:rPr>
        <w:t>-</w:t>
      </w:r>
      <w:r w:rsidR="009E34A1" w:rsidRPr="00481D84">
        <w:rPr>
          <w:rFonts w:ascii="Tahoma" w:hAnsi="Tahoma" w:cs="Tahoma"/>
          <w:sz w:val="22"/>
          <w:szCs w:val="22"/>
        </w:rPr>
        <w:t xml:space="preserve">citakan dan diangap penting oleh seluruh manusia sebagai anggota masyarakat. </w:t>
      </w:r>
      <w:r w:rsidR="006F16BE" w:rsidRPr="00481D84">
        <w:rPr>
          <w:rFonts w:ascii="Tahoma" w:hAnsi="Tahoma" w:cs="Tahoma"/>
          <w:sz w:val="22"/>
          <w:szCs w:val="22"/>
        </w:rPr>
        <w:t xml:space="preserve">Karena </w:t>
      </w:r>
      <w:r w:rsidR="009E34A1" w:rsidRPr="00481D84">
        <w:rPr>
          <w:rFonts w:ascii="Tahoma" w:hAnsi="Tahoma" w:cs="Tahoma"/>
          <w:sz w:val="22"/>
          <w:szCs w:val="22"/>
        </w:rPr>
        <w:t xml:space="preserve">itu, sesuatu dikatakan memiliki nilai apabila berguna dan berharga (nilai kebenaran), indah (nilai estetika), baik (nilai-moral atau etis), religius (nilai agama).” </w:t>
      </w:r>
      <w:r w:rsidR="0085041D" w:rsidRPr="00481D84">
        <w:rPr>
          <w:rFonts w:ascii="Tahoma" w:hAnsi="Tahoma" w:cs="Tahoma"/>
          <w:sz w:val="22"/>
          <w:szCs w:val="22"/>
        </w:rPr>
        <w:t>Adat</w:t>
      </w:r>
      <w:r w:rsidR="009E34A1" w:rsidRPr="00481D84">
        <w:rPr>
          <w:rFonts w:ascii="Tahoma" w:hAnsi="Tahoma" w:cs="Tahoma"/>
          <w:sz w:val="22"/>
          <w:szCs w:val="22"/>
        </w:rPr>
        <w:t xml:space="preserve"> perkawinan memiliki nilai-nilai budaya yang terkandung dalam alat peraga serta tujuan dari pelaksanaanya yaitu nilai religi, nilai gotong royong dan nilai hormat kepada leluhur.</w:t>
      </w:r>
      <w:r w:rsidR="00FF77E8">
        <w:rPr>
          <w:rStyle w:val="FootnoteReference"/>
          <w:rFonts w:ascii="Tahoma" w:hAnsi="Tahoma" w:cs="Tahoma"/>
          <w:sz w:val="22"/>
          <w:szCs w:val="22"/>
        </w:rPr>
        <w:footnoteReference w:id="43"/>
      </w:r>
      <w:r w:rsidR="009E34A1" w:rsidRPr="00481D84">
        <w:rPr>
          <w:rFonts w:ascii="Tahoma" w:hAnsi="Tahoma" w:cs="Tahoma"/>
          <w:sz w:val="22"/>
          <w:szCs w:val="22"/>
        </w:rPr>
        <w:t xml:space="preserve"> </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Nilai-</w:t>
      </w:r>
      <w:r w:rsidR="009E34A1" w:rsidRPr="00481D84">
        <w:rPr>
          <w:rFonts w:ascii="Tahoma" w:hAnsi="Tahoma" w:cs="Tahoma"/>
          <w:sz w:val="22"/>
          <w:szCs w:val="22"/>
        </w:rPr>
        <w:t xml:space="preserve">nilai adat perkawinan </w:t>
      </w:r>
      <w:r w:rsidR="0085041D" w:rsidRPr="00481D84">
        <w:rPr>
          <w:rFonts w:ascii="Tahoma" w:hAnsi="Tahoma" w:cs="Tahoma"/>
          <w:sz w:val="22"/>
          <w:szCs w:val="22"/>
        </w:rPr>
        <w:t xml:space="preserve">Dayak Bahau Saq </w:t>
      </w:r>
      <w:r w:rsidR="009E34A1" w:rsidRPr="00481D84">
        <w:rPr>
          <w:rFonts w:ascii="Tahoma" w:hAnsi="Tahoma" w:cs="Tahoma"/>
          <w:sz w:val="22"/>
          <w:szCs w:val="22"/>
        </w:rPr>
        <w:t xml:space="preserve">saat ini kebudayaan didalam suatu kelompok masyarakat pasti akan mengalami perubahan yang dilatar belakangi oleh berbagai macam sebab. </w:t>
      </w:r>
      <w:r w:rsidR="0085041D" w:rsidRPr="00481D84">
        <w:rPr>
          <w:rFonts w:ascii="Tahoma" w:hAnsi="Tahoma" w:cs="Tahoma"/>
          <w:sz w:val="22"/>
          <w:szCs w:val="22"/>
        </w:rPr>
        <w:t>Perubaha</w:t>
      </w:r>
      <w:r w:rsidR="009E34A1" w:rsidRPr="00481D84">
        <w:rPr>
          <w:rFonts w:ascii="Tahoma" w:hAnsi="Tahoma" w:cs="Tahoma"/>
          <w:sz w:val="22"/>
          <w:szCs w:val="22"/>
        </w:rPr>
        <w:t xml:space="preserve">n sendiri bisa terjadi dari dalam masyarakat itu sendiri mapun dari luar, sehingga dapat mempengaruhi keaslian dalam pelaksanaan tradisi kebudayaan kelompok masyarakat tersebut. </w:t>
      </w:r>
      <w:r w:rsidR="0085041D" w:rsidRPr="00481D84">
        <w:rPr>
          <w:rFonts w:ascii="Tahoma" w:hAnsi="Tahoma" w:cs="Tahoma"/>
          <w:sz w:val="22"/>
          <w:szCs w:val="22"/>
        </w:rPr>
        <w:t xml:space="preserve">Seiring </w:t>
      </w:r>
      <w:r w:rsidR="009E34A1" w:rsidRPr="00481D84">
        <w:rPr>
          <w:rFonts w:ascii="Tahoma" w:hAnsi="Tahoma" w:cs="Tahoma"/>
          <w:sz w:val="22"/>
          <w:szCs w:val="22"/>
        </w:rPr>
        <w:t xml:space="preserve">dengan perkembangannya waktu perubahan kebudayan pada masyarakat di </w:t>
      </w:r>
      <w:r w:rsidR="00C80662">
        <w:rPr>
          <w:rFonts w:ascii="Tahoma" w:hAnsi="Tahoma" w:cs="Tahoma"/>
          <w:sz w:val="22"/>
          <w:szCs w:val="22"/>
        </w:rPr>
        <w:t>Kampung Matalibaq</w:t>
      </w:r>
      <w:r w:rsidR="0085041D" w:rsidRPr="00481D84">
        <w:rPr>
          <w:rFonts w:ascii="Tahoma" w:hAnsi="Tahoma" w:cs="Tahoma"/>
          <w:sz w:val="22"/>
          <w:szCs w:val="22"/>
        </w:rPr>
        <w:t xml:space="preserve"> </w:t>
      </w:r>
      <w:r w:rsidR="009E34A1" w:rsidRPr="00481D84">
        <w:rPr>
          <w:rFonts w:ascii="Tahoma" w:hAnsi="Tahoma" w:cs="Tahoma"/>
          <w:sz w:val="22"/>
          <w:szCs w:val="22"/>
        </w:rPr>
        <w:t xml:space="preserve">tidak dapat dielakan lagi. </w:t>
      </w:r>
      <w:r w:rsidRPr="00481D84">
        <w:rPr>
          <w:rFonts w:ascii="Tahoma" w:hAnsi="Tahoma" w:cs="Tahoma"/>
          <w:sz w:val="22"/>
          <w:szCs w:val="22"/>
        </w:rPr>
        <w:t xml:space="preserve">Tradisi Adat Perkawinan </w:t>
      </w:r>
      <w:r w:rsidR="009E34A1" w:rsidRPr="00481D84">
        <w:rPr>
          <w:rFonts w:ascii="Tahoma" w:hAnsi="Tahoma" w:cs="Tahoma"/>
          <w:sz w:val="22"/>
          <w:szCs w:val="22"/>
        </w:rPr>
        <w:t xml:space="preserve">mengalami perubahan nilai budaya yang disebabkan oleh dua hal yaitu dari masyarakat sendiri dan dari luar lingkungan masyarakat. </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 “</w:t>
      </w:r>
      <w:r w:rsidR="006F16BE" w:rsidRPr="00481D84">
        <w:rPr>
          <w:rFonts w:ascii="Tahoma" w:hAnsi="Tahoma" w:cs="Tahoma"/>
          <w:sz w:val="22"/>
          <w:szCs w:val="22"/>
        </w:rPr>
        <w:t xml:space="preserve">Pergeseran </w:t>
      </w:r>
      <w:r w:rsidR="009E34A1" w:rsidRPr="00481D84">
        <w:rPr>
          <w:rFonts w:ascii="Tahoma" w:hAnsi="Tahoma" w:cs="Tahoma"/>
          <w:sz w:val="22"/>
          <w:szCs w:val="22"/>
        </w:rPr>
        <w:t xml:space="preserve">budaya suatu bangsa tidak dapat dielakan. </w:t>
      </w:r>
      <w:r w:rsidR="0085041D" w:rsidRPr="00481D84">
        <w:rPr>
          <w:rFonts w:ascii="Tahoma" w:hAnsi="Tahoma" w:cs="Tahoma"/>
          <w:sz w:val="22"/>
          <w:szCs w:val="22"/>
        </w:rPr>
        <w:t>Sebab</w:t>
      </w:r>
      <w:r w:rsidR="009E34A1" w:rsidRPr="00481D84">
        <w:rPr>
          <w:rFonts w:ascii="Tahoma" w:hAnsi="Tahoma" w:cs="Tahoma"/>
          <w:sz w:val="22"/>
          <w:szCs w:val="22"/>
        </w:rPr>
        <w:t xml:space="preserve"> erat kaitanya dengan kemajuan ilmu pengetahuan dan teknologi sebagai produk budaya baru. </w:t>
      </w:r>
      <w:r w:rsidR="0085041D" w:rsidRPr="00481D84">
        <w:rPr>
          <w:rFonts w:ascii="Tahoma" w:hAnsi="Tahoma" w:cs="Tahoma"/>
          <w:sz w:val="22"/>
          <w:szCs w:val="22"/>
        </w:rPr>
        <w:t xml:space="preserve">Oleh </w:t>
      </w:r>
      <w:r w:rsidR="009E34A1" w:rsidRPr="00481D84">
        <w:rPr>
          <w:rFonts w:ascii="Tahoma" w:hAnsi="Tahoma" w:cs="Tahoma"/>
          <w:sz w:val="22"/>
          <w:szCs w:val="22"/>
        </w:rPr>
        <w:t xml:space="preserve">sebab itu pergeseran yang terjadi tidak selamanya negatif, sebab pergeseran yang berlangsung justru dapat melestarikan”. </w:t>
      </w:r>
      <w:r w:rsidR="0085041D" w:rsidRPr="00481D84">
        <w:rPr>
          <w:rFonts w:ascii="Tahoma" w:hAnsi="Tahoma" w:cs="Tahoma"/>
          <w:sz w:val="22"/>
          <w:szCs w:val="22"/>
        </w:rPr>
        <w:t xml:space="preserve">Masuknya </w:t>
      </w:r>
      <w:r w:rsidR="009E34A1" w:rsidRPr="00481D84">
        <w:rPr>
          <w:rFonts w:ascii="Tahoma" w:hAnsi="Tahoma" w:cs="Tahoma"/>
          <w:sz w:val="22"/>
          <w:szCs w:val="22"/>
        </w:rPr>
        <w:t xml:space="preserve">agama kristen menyebabkan terjadinya perubahan pada pelaksanaan upacara Adat Perkawinan Masyarakat Dayak Bahau Saq. </w:t>
      </w:r>
      <w:r w:rsidR="0085041D" w:rsidRPr="00481D84">
        <w:rPr>
          <w:rFonts w:ascii="Tahoma" w:hAnsi="Tahoma" w:cs="Tahoma"/>
          <w:sz w:val="22"/>
          <w:szCs w:val="22"/>
        </w:rPr>
        <w:t>Perubahan</w:t>
      </w:r>
      <w:r w:rsidR="009E34A1" w:rsidRPr="00481D84">
        <w:rPr>
          <w:rFonts w:ascii="Tahoma" w:hAnsi="Tahoma" w:cs="Tahoma"/>
          <w:sz w:val="22"/>
          <w:szCs w:val="22"/>
        </w:rPr>
        <w:t xml:space="preserve"> tersebut dapat dilih</w:t>
      </w:r>
      <w:r w:rsidR="0085041D">
        <w:rPr>
          <w:rFonts w:ascii="Tahoma" w:hAnsi="Tahoma" w:cs="Tahoma"/>
          <w:sz w:val="22"/>
          <w:szCs w:val="22"/>
        </w:rPr>
        <w:t>at dari bertambah dan berkurang</w:t>
      </w:r>
      <w:r w:rsidR="009E34A1" w:rsidRPr="00481D84">
        <w:rPr>
          <w:rFonts w:ascii="Tahoma" w:hAnsi="Tahoma" w:cs="Tahoma"/>
          <w:sz w:val="22"/>
          <w:szCs w:val="22"/>
        </w:rPr>
        <w:t xml:space="preserve">nya prosesi serta alat peraga yang digunakan. </w:t>
      </w:r>
      <w:r w:rsidR="0085041D" w:rsidRPr="00481D84">
        <w:rPr>
          <w:rFonts w:ascii="Tahoma" w:hAnsi="Tahoma" w:cs="Tahoma"/>
          <w:sz w:val="22"/>
          <w:szCs w:val="22"/>
        </w:rPr>
        <w:t>Banyak</w:t>
      </w:r>
      <w:r w:rsidR="009E34A1" w:rsidRPr="00481D84">
        <w:rPr>
          <w:rFonts w:ascii="Tahoma" w:hAnsi="Tahoma" w:cs="Tahoma"/>
          <w:sz w:val="22"/>
          <w:szCs w:val="22"/>
        </w:rPr>
        <w:t xml:space="preserve"> masyarakat yang melaksanakan upacara perkawinan secara agama dengan melaksanakan pemberkatan di gereja terlebih dahulu karena diangap lebih sakral, setelah itu barulah melaksanakan upacara adat. </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Dalam Pelaksanaan Upacara Adat Perkawinan Secara Agama </w:t>
      </w:r>
      <w:r w:rsidR="009E34A1" w:rsidRPr="00481D84">
        <w:rPr>
          <w:rFonts w:ascii="Tahoma" w:hAnsi="Tahoma" w:cs="Tahoma"/>
          <w:sz w:val="22"/>
          <w:szCs w:val="22"/>
        </w:rPr>
        <w:t>ada beberapa alat peraga yang dihilangkan seperti nasi kobet (sesajen untuk leluhur) digantikan dengan berdoa saja karena bertentangan dengan ajaran agama, hal inilah yang membuat nilai budaya lama adat perkawinan menjadi tergeser. adapun tahap-tahap pelaksanaan adat perkawinan saat ini yaitu:</w:t>
      </w:r>
    </w:p>
    <w:p w:rsidR="00F6341A" w:rsidRPr="00481D84" w:rsidRDefault="004B688A" w:rsidP="00F6341A">
      <w:pPr>
        <w:spacing w:before="0" w:after="0" w:line="480" w:lineRule="auto"/>
        <w:ind w:left="851" w:hanging="284"/>
        <w:jc w:val="both"/>
        <w:rPr>
          <w:rFonts w:ascii="Tahoma" w:hAnsi="Tahoma" w:cs="Tahoma"/>
          <w:sz w:val="22"/>
          <w:szCs w:val="22"/>
        </w:rPr>
      </w:pPr>
      <w:r w:rsidRPr="00481D84">
        <w:rPr>
          <w:rFonts w:ascii="Tahoma" w:hAnsi="Tahoma" w:cs="Tahoma"/>
          <w:sz w:val="22"/>
          <w:szCs w:val="22"/>
        </w:rPr>
        <w:t xml:space="preserve">1. Pemberkatan </w:t>
      </w:r>
      <w:r w:rsidR="009E34A1" w:rsidRPr="00481D84">
        <w:rPr>
          <w:rFonts w:ascii="Tahoma" w:hAnsi="Tahoma" w:cs="Tahoma"/>
          <w:sz w:val="22"/>
          <w:szCs w:val="22"/>
        </w:rPr>
        <w:t>gereja sebelum melaksanakan upacara adat perkawinan, pada saat ini sebagaian besar masyarakat akan melaksanakan perkawinan secara agama terlebih dahulu dengan melaksanakan upacara pemberkatan. karena jika hanya menikah secara adat maka tidak sah secara perdata</w:t>
      </w:r>
      <w:r w:rsidRPr="00481D84">
        <w:rPr>
          <w:rFonts w:ascii="Tahoma" w:hAnsi="Tahoma" w:cs="Tahoma"/>
          <w:sz w:val="22"/>
          <w:szCs w:val="22"/>
        </w:rPr>
        <w:t xml:space="preserve"> (Negara). </w:t>
      </w:r>
    </w:p>
    <w:p w:rsidR="00547A4F" w:rsidRPr="00481D84" w:rsidRDefault="004B688A" w:rsidP="004516A1">
      <w:pPr>
        <w:spacing w:before="0" w:after="0" w:line="480" w:lineRule="auto"/>
        <w:ind w:left="851" w:hanging="284"/>
        <w:jc w:val="both"/>
        <w:rPr>
          <w:rFonts w:ascii="Tahoma" w:hAnsi="Tahoma" w:cs="Tahoma"/>
          <w:sz w:val="22"/>
          <w:szCs w:val="22"/>
          <w:lang w:val="en-US"/>
        </w:rPr>
      </w:pPr>
      <w:r w:rsidRPr="00481D84">
        <w:rPr>
          <w:rFonts w:ascii="Tahoma" w:hAnsi="Tahoma" w:cs="Tahoma"/>
          <w:sz w:val="22"/>
          <w:szCs w:val="22"/>
        </w:rPr>
        <w:t xml:space="preserve">2. Upacara Adat Perkawinan </w:t>
      </w:r>
      <w:r w:rsidR="009E34A1" w:rsidRPr="00481D84">
        <w:rPr>
          <w:rFonts w:ascii="Tahoma" w:hAnsi="Tahoma" w:cs="Tahoma"/>
          <w:sz w:val="22"/>
          <w:szCs w:val="22"/>
        </w:rPr>
        <w:t>setelah melaksanakan pemberkatan di ger</w:t>
      </w:r>
      <w:r w:rsidR="0085041D">
        <w:rPr>
          <w:rFonts w:ascii="Tahoma" w:hAnsi="Tahoma" w:cs="Tahoma"/>
          <w:sz w:val="22"/>
          <w:szCs w:val="22"/>
          <w:lang w:val="en-US"/>
        </w:rPr>
        <w:t>e</w:t>
      </w:r>
      <w:r w:rsidR="009E34A1" w:rsidRPr="00481D84">
        <w:rPr>
          <w:rFonts w:ascii="Tahoma" w:hAnsi="Tahoma" w:cs="Tahoma"/>
          <w:sz w:val="22"/>
          <w:szCs w:val="22"/>
        </w:rPr>
        <w:t>ja dan telah sah secara agama, pada malam hari nya sekitar pukul 20.00 wib kedua mempelai akan melaksanakan ritual adat perkawinan yang dilaksanakan secara agama, namum meskipun melaksanakan upacara adat perkawinan secara agama tahap-tahap prosesi secara adat tetap dilaksanakan sebagaimana mestinya</w:t>
      </w:r>
      <w:r w:rsidR="009E34A1" w:rsidRPr="00481D84">
        <w:rPr>
          <w:rFonts w:ascii="Tahoma" w:hAnsi="Tahoma" w:cs="Tahoma"/>
          <w:sz w:val="22"/>
          <w:szCs w:val="22"/>
          <w:lang w:val="en-US"/>
        </w:rPr>
        <w:t>.</w:t>
      </w:r>
    </w:p>
    <w:p w:rsidR="00412CC7" w:rsidRDefault="00412CC7" w:rsidP="00412CC7">
      <w:pPr>
        <w:pStyle w:val="Heading2"/>
      </w:pPr>
    </w:p>
    <w:p w:rsidR="00F6341A" w:rsidRPr="00481D84" w:rsidRDefault="00347A5D" w:rsidP="00412CC7">
      <w:pPr>
        <w:pStyle w:val="Heading2"/>
      </w:pPr>
      <w:bookmarkStart w:id="66" w:name="_Toc120866151"/>
      <w:r w:rsidRPr="00481D84">
        <w:t>E</w:t>
      </w:r>
      <w:r w:rsidR="004B688A" w:rsidRPr="00481D84">
        <w:t xml:space="preserve">. </w:t>
      </w:r>
      <w:r w:rsidR="004B688A" w:rsidRPr="00481D84">
        <w:rPr>
          <w:rStyle w:val="Heading2Char"/>
          <w:b/>
        </w:rPr>
        <w:t>Faktor-Faktor Penyebab Perubahan Nilai-Nilai Dalam Adat Perkawinan</w:t>
      </w:r>
      <w:bookmarkEnd w:id="66"/>
      <w:r w:rsidR="004B688A" w:rsidRPr="00481D84">
        <w:t xml:space="preserve"> </w:t>
      </w:r>
    </w:p>
    <w:p w:rsidR="00F6341A" w:rsidRPr="00481D84" w:rsidRDefault="004B688A" w:rsidP="00F6341A">
      <w:pPr>
        <w:spacing w:before="0" w:after="0" w:line="480" w:lineRule="auto"/>
        <w:ind w:firstLine="851"/>
        <w:jc w:val="both"/>
        <w:rPr>
          <w:rFonts w:ascii="Tahoma" w:hAnsi="Tahoma" w:cs="Tahoma"/>
          <w:sz w:val="22"/>
          <w:szCs w:val="22"/>
        </w:rPr>
      </w:pPr>
      <w:r w:rsidRPr="00481D84">
        <w:rPr>
          <w:rFonts w:ascii="Tahoma" w:hAnsi="Tahoma" w:cs="Tahoma"/>
          <w:sz w:val="22"/>
          <w:szCs w:val="22"/>
        </w:rPr>
        <w:t xml:space="preserve">Berdasarkan </w:t>
      </w:r>
      <w:r w:rsidR="009E34A1" w:rsidRPr="00481D84">
        <w:rPr>
          <w:rFonts w:ascii="Tahoma" w:hAnsi="Tahoma" w:cs="Tahoma"/>
          <w:sz w:val="22"/>
          <w:szCs w:val="22"/>
        </w:rPr>
        <w:t xml:space="preserve">hasil observasi </w:t>
      </w:r>
      <w:r w:rsidR="002E6CB1">
        <w:rPr>
          <w:rFonts w:ascii="Tahoma" w:hAnsi="Tahoma" w:cs="Tahoma"/>
          <w:sz w:val="22"/>
          <w:szCs w:val="22"/>
          <w:lang w:val="en-US"/>
        </w:rPr>
        <w:t xml:space="preserve">dari Kepala Adat Kampung Malibaq </w:t>
      </w:r>
      <w:r w:rsidR="009E34A1" w:rsidRPr="00481D84">
        <w:rPr>
          <w:rFonts w:ascii="Tahoma" w:hAnsi="Tahoma" w:cs="Tahoma"/>
          <w:sz w:val="22"/>
          <w:szCs w:val="22"/>
        </w:rPr>
        <w:t xml:space="preserve">yang peneliti lakukan faktor pendorong perubahan nilai budaya adat perkawinan </w:t>
      </w:r>
      <w:r w:rsidR="0085041D" w:rsidRPr="00481D84">
        <w:rPr>
          <w:rFonts w:ascii="Tahoma" w:hAnsi="Tahoma" w:cs="Tahoma"/>
          <w:sz w:val="22"/>
          <w:szCs w:val="22"/>
        </w:rPr>
        <w:t xml:space="preserve">Masyarakat Dayak Bahau Saq </w:t>
      </w:r>
      <w:r w:rsidR="009E34A1" w:rsidRPr="00481D84">
        <w:rPr>
          <w:rFonts w:ascii="Tahoma" w:hAnsi="Tahoma" w:cs="Tahoma"/>
          <w:sz w:val="22"/>
          <w:szCs w:val="22"/>
        </w:rPr>
        <w:t xml:space="preserve">di </w:t>
      </w:r>
      <w:r w:rsidR="00C80662">
        <w:rPr>
          <w:rFonts w:ascii="Tahoma" w:hAnsi="Tahoma" w:cs="Tahoma"/>
          <w:sz w:val="22"/>
          <w:szCs w:val="22"/>
        </w:rPr>
        <w:t>Kampung Matalibaq</w:t>
      </w:r>
      <w:r w:rsidR="002E6CB1" w:rsidRPr="00481D84">
        <w:rPr>
          <w:rFonts w:ascii="Tahoma" w:hAnsi="Tahoma" w:cs="Tahoma"/>
          <w:sz w:val="22"/>
          <w:szCs w:val="22"/>
        </w:rPr>
        <w:t xml:space="preserve"> </w:t>
      </w:r>
      <w:r w:rsidR="009E34A1" w:rsidRPr="00481D84">
        <w:rPr>
          <w:rFonts w:ascii="Tahoma" w:hAnsi="Tahoma" w:cs="Tahoma"/>
          <w:sz w:val="22"/>
          <w:szCs w:val="22"/>
        </w:rPr>
        <w:t>disebabkan oleh dua faktor yaitu</w:t>
      </w:r>
      <w:r w:rsidR="009E34A1">
        <w:rPr>
          <w:rFonts w:ascii="Tahoma" w:hAnsi="Tahoma" w:cs="Tahoma"/>
          <w:sz w:val="22"/>
          <w:szCs w:val="22"/>
          <w:lang w:val="en-US"/>
        </w:rPr>
        <w:t>:</w:t>
      </w:r>
      <w:r w:rsidRPr="00481D84">
        <w:rPr>
          <w:rFonts w:ascii="Tahoma" w:hAnsi="Tahoma" w:cs="Tahoma"/>
          <w:sz w:val="22"/>
          <w:szCs w:val="22"/>
        </w:rPr>
        <w:t xml:space="preserve"> </w:t>
      </w:r>
    </w:p>
    <w:p w:rsidR="002A43B7" w:rsidRDefault="004B688A" w:rsidP="002A43B7">
      <w:pPr>
        <w:spacing w:before="0" w:after="0" w:line="480" w:lineRule="auto"/>
        <w:ind w:firstLine="567"/>
        <w:jc w:val="both"/>
        <w:rPr>
          <w:rFonts w:ascii="Tahoma" w:hAnsi="Tahoma" w:cs="Tahoma"/>
          <w:sz w:val="22"/>
          <w:szCs w:val="22"/>
          <w:lang w:val="en-US"/>
        </w:rPr>
      </w:pPr>
      <w:r w:rsidRPr="00481D84">
        <w:rPr>
          <w:rFonts w:ascii="Tahoma" w:hAnsi="Tahoma" w:cs="Tahoma"/>
          <w:sz w:val="22"/>
          <w:szCs w:val="22"/>
        </w:rPr>
        <w:t>1. Faktor Ekonomi</w:t>
      </w:r>
    </w:p>
    <w:p w:rsidR="00F6341A" w:rsidRPr="00481D84" w:rsidRDefault="002A43B7" w:rsidP="002A43B7">
      <w:pPr>
        <w:spacing w:before="0" w:after="0" w:line="480" w:lineRule="auto"/>
        <w:ind w:left="567"/>
        <w:jc w:val="both"/>
        <w:rPr>
          <w:rFonts w:ascii="Tahoma" w:hAnsi="Tahoma" w:cs="Tahoma"/>
          <w:sz w:val="22"/>
          <w:szCs w:val="22"/>
        </w:rPr>
      </w:pPr>
      <w:r>
        <w:rPr>
          <w:rFonts w:ascii="Tahoma" w:hAnsi="Tahoma" w:cs="Tahoma"/>
          <w:sz w:val="22"/>
          <w:szCs w:val="22"/>
          <w:lang w:val="en-US"/>
        </w:rPr>
        <w:tab/>
      </w:r>
      <w:r>
        <w:rPr>
          <w:rFonts w:ascii="Tahoma" w:hAnsi="Tahoma" w:cs="Tahoma"/>
          <w:sz w:val="22"/>
          <w:szCs w:val="22"/>
          <w:lang w:val="en-US"/>
        </w:rPr>
        <w:tab/>
      </w:r>
      <w:r w:rsidR="004B688A" w:rsidRPr="00481D84">
        <w:rPr>
          <w:rFonts w:ascii="Tahoma" w:hAnsi="Tahoma" w:cs="Tahoma"/>
          <w:sz w:val="22"/>
          <w:szCs w:val="22"/>
        </w:rPr>
        <w:t xml:space="preserve">Faktor Ekonomi </w:t>
      </w:r>
      <w:r w:rsidR="009E34A1" w:rsidRPr="00481D84">
        <w:rPr>
          <w:rFonts w:ascii="Tahoma" w:hAnsi="Tahoma" w:cs="Tahoma"/>
          <w:sz w:val="22"/>
          <w:szCs w:val="22"/>
        </w:rPr>
        <w:t xml:space="preserve">merupakan salah satu penyebab dari perubahan nilai-nilai adat perkawainan masyarakat </w:t>
      </w:r>
      <w:r w:rsidR="002E6CB1" w:rsidRPr="00481D84">
        <w:rPr>
          <w:rFonts w:ascii="Tahoma" w:hAnsi="Tahoma" w:cs="Tahoma"/>
          <w:sz w:val="22"/>
          <w:szCs w:val="22"/>
        </w:rPr>
        <w:t>Dayak Bahau Saq</w:t>
      </w:r>
      <w:r w:rsidR="009E34A1" w:rsidRPr="00481D84">
        <w:rPr>
          <w:rFonts w:ascii="Tahoma" w:hAnsi="Tahoma" w:cs="Tahoma"/>
          <w:sz w:val="22"/>
          <w:szCs w:val="22"/>
        </w:rPr>
        <w:t xml:space="preserve">. </w:t>
      </w:r>
      <w:r w:rsidR="002E6CB1" w:rsidRPr="00481D84">
        <w:rPr>
          <w:rFonts w:ascii="Tahoma" w:hAnsi="Tahoma" w:cs="Tahoma"/>
          <w:sz w:val="22"/>
          <w:szCs w:val="22"/>
        </w:rPr>
        <w:t>Mengingat</w:t>
      </w:r>
      <w:r w:rsidR="009E34A1" w:rsidRPr="00481D84">
        <w:rPr>
          <w:rFonts w:ascii="Tahoma" w:hAnsi="Tahoma" w:cs="Tahoma"/>
          <w:sz w:val="22"/>
          <w:szCs w:val="22"/>
        </w:rPr>
        <w:t xml:space="preserve"> tidak semua masyarakat memiliki biaya yang cukup dalam melaksanakan ritual 8 upacara adat sehingga ada yang tidak melaksanakan upacara adat kalau pun melaksanakan tidak secara untuh ritual. </w:t>
      </w:r>
      <w:r w:rsidR="002E6CB1" w:rsidRPr="00481D84">
        <w:rPr>
          <w:rFonts w:ascii="Tahoma" w:hAnsi="Tahoma" w:cs="Tahoma"/>
          <w:sz w:val="22"/>
          <w:szCs w:val="22"/>
        </w:rPr>
        <w:t>Dalam</w:t>
      </w:r>
      <w:r w:rsidR="009E34A1" w:rsidRPr="00481D84">
        <w:rPr>
          <w:rFonts w:ascii="Tahoma" w:hAnsi="Tahoma" w:cs="Tahoma"/>
          <w:sz w:val="22"/>
          <w:szCs w:val="22"/>
        </w:rPr>
        <w:t xml:space="preserve"> hal ini masyarakat lah yang kurang menyadari akan pentingnya menjaga nilai</w:t>
      </w:r>
      <w:r w:rsidR="009E34A1" w:rsidRPr="00481D84">
        <w:rPr>
          <w:rFonts w:ascii="Tahoma" w:hAnsi="Tahoma" w:cs="Tahoma"/>
          <w:sz w:val="22"/>
          <w:szCs w:val="22"/>
          <w:lang w:val="en-US"/>
        </w:rPr>
        <w:t xml:space="preserve"> </w:t>
      </w:r>
      <w:r w:rsidR="009E34A1" w:rsidRPr="00481D84">
        <w:rPr>
          <w:rFonts w:ascii="Tahoma" w:hAnsi="Tahoma" w:cs="Tahoma"/>
          <w:sz w:val="22"/>
          <w:szCs w:val="22"/>
        </w:rPr>
        <w:t xml:space="preserve">nilai budaya yang terkandung dalam tradisi adat perkawinan. </w:t>
      </w:r>
    </w:p>
    <w:p w:rsidR="00F6341A" w:rsidRPr="00481D84" w:rsidRDefault="004B688A" w:rsidP="00F6341A">
      <w:pPr>
        <w:spacing w:before="0" w:after="0" w:line="480" w:lineRule="auto"/>
        <w:ind w:left="851" w:hanging="284"/>
        <w:jc w:val="both"/>
        <w:rPr>
          <w:rFonts w:ascii="Tahoma" w:hAnsi="Tahoma" w:cs="Tahoma"/>
          <w:sz w:val="22"/>
          <w:szCs w:val="22"/>
        </w:rPr>
      </w:pPr>
      <w:r w:rsidRPr="00481D84">
        <w:rPr>
          <w:rFonts w:ascii="Tahoma" w:hAnsi="Tahoma" w:cs="Tahoma"/>
          <w:sz w:val="22"/>
          <w:szCs w:val="22"/>
        </w:rPr>
        <w:t xml:space="preserve">2. Faktor Agama </w:t>
      </w:r>
    </w:p>
    <w:p w:rsidR="00547A4F" w:rsidRDefault="002A43B7" w:rsidP="004516A1">
      <w:pPr>
        <w:spacing w:before="0" w:after="0" w:line="480" w:lineRule="auto"/>
        <w:ind w:left="851"/>
        <w:jc w:val="both"/>
        <w:rPr>
          <w:rFonts w:ascii="Tahoma" w:hAnsi="Tahoma" w:cs="Tahoma"/>
          <w:sz w:val="22"/>
          <w:szCs w:val="22"/>
          <w:lang w:val="en-US"/>
        </w:rPr>
      </w:pPr>
      <w:r>
        <w:rPr>
          <w:rFonts w:ascii="Tahoma" w:hAnsi="Tahoma" w:cs="Tahoma"/>
          <w:sz w:val="22"/>
          <w:szCs w:val="22"/>
          <w:lang w:val="en-US"/>
        </w:rPr>
        <w:tab/>
      </w:r>
      <w:r w:rsidR="004B688A" w:rsidRPr="00481D84">
        <w:rPr>
          <w:rFonts w:ascii="Tahoma" w:hAnsi="Tahoma" w:cs="Tahoma"/>
          <w:sz w:val="22"/>
          <w:szCs w:val="22"/>
        </w:rPr>
        <w:t xml:space="preserve">Selain </w:t>
      </w:r>
      <w:r w:rsidR="009E34A1" w:rsidRPr="00481D84">
        <w:rPr>
          <w:rFonts w:ascii="Tahoma" w:hAnsi="Tahoma" w:cs="Tahoma"/>
          <w:sz w:val="22"/>
          <w:szCs w:val="22"/>
        </w:rPr>
        <w:t xml:space="preserve">itu faktor kedatangan agama kristen juga berpengaruh terhadap upacara adat perkawinan. </w:t>
      </w:r>
      <w:r w:rsidR="002E6CB1" w:rsidRPr="00481D84">
        <w:rPr>
          <w:rFonts w:ascii="Tahoma" w:hAnsi="Tahoma" w:cs="Tahoma"/>
          <w:sz w:val="22"/>
          <w:szCs w:val="22"/>
        </w:rPr>
        <w:t xml:space="preserve">Semenjak </w:t>
      </w:r>
      <w:r w:rsidR="009E34A1" w:rsidRPr="00481D84">
        <w:rPr>
          <w:rFonts w:ascii="Tahoma" w:hAnsi="Tahoma" w:cs="Tahoma"/>
          <w:sz w:val="22"/>
          <w:szCs w:val="22"/>
        </w:rPr>
        <w:t xml:space="preserve">kedatangan misionaris banyak masyarakat yang beralih menggunakan tata cara perkawinan secara agama karena diangap lebih sakral, hal ini menyebabkan terjadinya penambahan dan pengurangan pada prosesi adat perkawinan. </w:t>
      </w:r>
      <w:r w:rsidR="002E6CB1" w:rsidRPr="00481D84">
        <w:rPr>
          <w:rFonts w:ascii="Tahoma" w:hAnsi="Tahoma" w:cs="Tahoma"/>
          <w:sz w:val="22"/>
          <w:szCs w:val="22"/>
        </w:rPr>
        <w:t>Namun</w:t>
      </w:r>
      <w:r w:rsidR="009E34A1" w:rsidRPr="00481D84">
        <w:rPr>
          <w:rFonts w:ascii="Tahoma" w:hAnsi="Tahoma" w:cs="Tahoma"/>
          <w:sz w:val="22"/>
          <w:szCs w:val="22"/>
        </w:rPr>
        <w:t xml:space="preserve"> pada intinya pengaruh dari adanya agama ini memberikan dampak yang baik bagi masyarakat dayak bahau saq karena memberikan arah kemajuan bagi masyarakat, sehingga tata cara perkawinan masyarakat menjadi lebih baik.</w:t>
      </w:r>
    </w:p>
    <w:p w:rsidR="002A43B7" w:rsidRPr="002A43B7" w:rsidRDefault="002A43B7" w:rsidP="002A43B7">
      <w:pPr>
        <w:spacing w:before="0" w:after="0" w:line="480" w:lineRule="auto"/>
        <w:ind w:left="851"/>
        <w:jc w:val="both"/>
        <w:rPr>
          <w:rFonts w:ascii="Tahoma" w:hAnsi="Tahoma" w:cs="Tahoma"/>
          <w:sz w:val="22"/>
          <w:szCs w:val="22"/>
          <w:lang w:val="en-US"/>
        </w:rPr>
      </w:pPr>
      <w:r>
        <w:rPr>
          <w:rFonts w:ascii="Tahoma" w:hAnsi="Tahoma" w:cs="Tahoma"/>
          <w:sz w:val="22"/>
          <w:szCs w:val="22"/>
          <w:lang w:val="en-US"/>
        </w:rPr>
        <w:tab/>
      </w:r>
      <w:r w:rsidRPr="002A43B7">
        <w:rPr>
          <w:rFonts w:ascii="Tahoma" w:hAnsi="Tahoma" w:cs="Tahoma"/>
          <w:sz w:val="22"/>
          <w:szCs w:val="22"/>
          <w:lang w:val="en-US"/>
        </w:rPr>
        <w:t xml:space="preserve">Dalam praktek kehidupannya masyarakat Dayak </w:t>
      </w:r>
      <w:r>
        <w:rPr>
          <w:rFonts w:ascii="Tahoma" w:hAnsi="Tahoma" w:cs="Tahoma"/>
          <w:sz w:val="22"/>
          <w:szCs w:val="22"/>
          <w:lang w:val="en-US"/>
        </w:rPr>
        <w:t>Bahau Saq kampung Ma</w:t>
      </w:r>
      <w:r w:rsidR="00412CC7">
        <w:rPr>
          <w:rFonts w:ascii="Tahoma" w:hAnsi="Tahoma" w:cs="Tahoma"/>
          <w:sz w:val="22"/>
          <w:szCs w:val="22"/>
          <w:lang w:val="en-US"/>
        </w:rPr>
        <w:t>ta</w:t>
      </w:r>
      <w:r>
        <w:rPr>
          <w:rFonts w:ascii="Tahoma" w:hAnsi="Tahoma" w:cs="Tahoma"/>
          <w:sz w:val="22"/>
          <w:szCs w:val="22"/>
          <w:lang w:val="en-US"/>
        </w:rPr>
        <w:t xml:space="preserve">libaq </w:t>
      </w:r>
      <w:r w:rsidRPr="002A43B7">
        <w:rPr>
          <w:rFonts w:ascii="Tahoma" w:hAnsi="Tahoma" w:cs="Tahoma"/>
          <w:sz w:val="22"/>
          <w:szCs w:val="22"/>
          <w:lang w:val="en-US"/>
        </w:rPr>
        <w:t>yang sudah menganut agama-agama baru tetap menjalankan tradisi leluhurnya karena mereka menganggap itu adalah warisan leluhur masyarakat Dayak yang merupakan milik seluruh warga Dayak yang harus dilestarikan atau dengan bahasa sederhana yaitu adat. Hal ini berlaku dalam tata cara upacara perkawinan masyarakat Dayak yang be</w:t>
      </w:r>
      <w:r>
        <w:rPr>
          <w:rFonts w:ascii="Tahoma" w:hAnsi="Tahoma" w:cs="Tahoma"/>
          <w:sz w:val="22"/>
          <w:szCs w:val="22"/>
          <w:lang w:val="en-US"/>
        </w:rPr>
        <w:t>ralih keya</w:t>
      </w:r>
      <w:r w:rsidR="00412CC7">
        <w:rPr>
          <w:rFonts w:ascii="Tahoma" w:hAnsi="Tahoma" w:cs="Tahoma"/>
          <w:sz w:val="22"/>
          <w:szCs w:val="22"/>
          <w:lang w:val="en-US"/>
        </w:rPr>
        <w:t>k</w:t>
      </w:r>
      <w:r>
        <w:rPr>
          <w:rFonts w:ascii="Tahoma" w:hAnsi="Tahoma" w:cs="Tahoma"/>
          <w:sz w:val="22"/>
          <w:szCs w:val="22"/>
          <w:lang w:val="en-US"/>
        </w:rPr>
        <w:t xml:space="preserve">inan ke agama Kristen </w:t>
      </w:r>
      <w:r w:rsidRPr="002A43B7">
        <w:rPr>
          <w:rFonts w:ascii="Tahoma" w:hAnsi="Tahoma" w:cs="Tahoma"/>
          <w:sz w:val="22"/>
          <w:szCs w:val="22"/>
          <w:lang w:val="en-US"/>
        </w:rPr>
        <w:t>Hukum adat perkawinan itu bukan hanya merupakan peristiwa penting bagi mereka yang masih hidup saja, tetapi perkawinan juga merupakan peristiwa yang sangat berarti serta sepenuhnya mendapat perhatian dan diikuti oleh arwah</w:t>
      </w:r>
      <w:r w:rsidR="00412CC7">
        <w:rPr>
          <w:rFonts w:ascii="Tahoma" w:hAnsi="Tahoma" w:cs="Tahoma"/>
          <w:sz w:val="22"/>
          <w:szCs w:val="22"/>
          <w:lang w:val="en-US"/>
        </w:rPr>
        <w:t>-</w:t>
      </w:r>
      <w:r w:rsidRPr="002A43B7">
        <w:rPr>
          <w:rFonts w:ascii="Tahoma" w:hAnsi="Tahoma" w:cs="Tahoma"/>
          <w:sz w:val="22"/>
          <w:szCs w:val="22"/>
          <w:lang w:val="en-US"/>
        </w:rPr>
        <w:t>arwah para leluhur kedua belah pihak</w:t>
      </w:r>
      <w:r w:rsidR="00412CC7">
        <w:rPr>
          <w:rFonts w:ascii="Tahoma" w:hAnsi="Tahoma" w:cs="Tahoma"/>
          <w:sz w:val="22"/>
          <w:szCs w:val="22"/>
          <w:lang w:val="en-US"/>
        </w:rPr>
        <w:t xml:space="preserve"> dan tatacara pelaksananya sudah dibukukan</w:t>
      </w:r>
      <w:r w:rsidRPr="002A43B7">
        <w:rPr>
          <w:rFonts w:ascii="Tahoma" w:hAnsi="Tahoma" w:cs="Tahoma"/>
          <w:sz w:val="22"/>
          <w:szCs w:val="22"/>
          <w:lang w:val="en-US"/>
        </w:rPr>
        <w:t>.</w:t>
      </w:r>
    </w:p>
    <w:p w:rsidR="002A43B7" w:rsidRPr="002A43B7" w:rsidRDefault="002A43B7" w:rsidP="002A43B7">
      <w:pPr>
        <w:spacing w:before="0" w:after="0" w:line="480" w:lineRule="auto"/>
        <w:ind w:left="851"/>
        <w:jc w:val="both"/>
        <w:rPr>
          <w:rFonts w:ascii="Tahoma" w:hAnsi="Tahoma" w:cs="Tahoma"/>
          <w:sz w:val="22"/>
          <w:szCs w:val="22"/>
          <w:lang w:val="en-US"/>
        </w:rPr>
      </w:pPr>
      <w:r>
        <w:rPr>
          <w:rFonts w:ascii="Tahoma" w:hAnsi="Tahoma" w:cs="Tahoma"/>
          <w:sz w:val="22"/>
          <w:szCs w:val="22"/>
          <w:lang w:val="en-US"/>
        </w:rPr>
        <w:tab/>
      </w:r>
      <w:r w:rsidRPr="002A43B7">
        <w:rPr>
          <w:rFonts w:ascii="Tahoma" w:hAnsi="Tahoma" w:cs="Tahoma"/>
          <w:sz w:val="22"/>
          <w:szCs w:val="22"/>
          <w:lang w:val="en-US"/>
        </w:rPr>
        <w:t>Namun demikian</w:t>
      </w:r>
      <w:r w:rsidR="009344BA">
        <w:rPr>
          <w:rFonts w:ascii="Tahoma" w:hAnsi="Tahoma" w:cs="Tahoma"/>
          <w:sz w:val="22"/>
          <w:szCs w:val="22"/>
          <w:lang w:val="en-US"/>
        </w:rPr>
        <w:t xml:space="preserve"> tata cara pelaksanaan perkawinan sudah dibukukan dan nama buku tersebut adalah Adat Hawaq</w:t>
      </w:r>
      <w:r w:rsidR="000320B1">
        <w:rPr>
          <w:rFonts w:ascii="Tahoma" w:hAnsi="Tahoma" w:cs="Tahoma"/>
          <w:sz w:val="22"/>
          <w:szCs w:val="22"/>
          <w:lang w:val="en-US"/>
        </w:rPr>
        <w:t xml:space="preserve"> </w:t>
      </w:r>
      <w:r w:rsidR="009344BA">
        <w:rPr>
          <w:rFonts w:ascii="Tahoma" w:hAnsi="Tahoma" w:cs="Tahoma"/>
          <w:sz w:val="22"/>
          <w:szCs w:val="22"/>
          <w:lang w:val="en-US"/>
        </w:rPr>
        <w:t xml:space="preserve">(Perkawinan Adat) dengan tujuan membentuk buku tersebut pemuda mau pun </w:t>
      </w:r>
      <w:r w:rsidR="000320B1">
        <w:rPr>
          <w:rFonts w:ascii="Tahoma" w:hAnsi="Tahoma" w:cs="Tahoma"/>
          <w:sz w:val="22"/>
          <w:szCs w:val="22"/>
          <w:lang w:val="en-US"/>
        </w:rPr>
        <w:t xml:space="preserve">pemudi </w:t>
      </w:r>
      <w:r w:rsidR="009344BA">
        <w:rPr>
          <w:rFonts w:ascii="Tahoma" w:hAnsi="Tahoma" w:cs="Tahoma"/>
          <w:sz w:val="22"/>
          <w:szCs w:val="22"/>
          <w:lang w:val="en-US"/>
        </w:rPr>
        <w:t>tidak melupakan adat</w:t>
      </w:r>
      <w:r w:rsidR="000320B1">
        <w:rPr>
          <w:rFonts w:ascii="Tahoma" w:hAnsi="Tahoma" w:cs="Tahoma"/>
          <w:sz w:val="22"/>
          <w:szCs w:val="22"/>
          <w:lang w:val="en-US"/>
        </w:rPr>
        <w:t xml:space="preserve"> yang merupakan jadi diri dari mereka sendiri</w:t>
      </w:r>
      <w:r w:rsidRPr="002A43B7">
        <w:rPr>
          <w:rFonts w:ascii="Tahoma" w:hAnsi="Tahoma" w:cs="Tahoma"/>
          <w:sz w:val="22"/>
          <w:szCs w:val="22"/>
          <w:lang w:val="en-US"/>
        </w:rPr>
        <w:t>.</w:t>
      </w:r>
    </w:p>
    <w:p w:rsidR="00F6341A" w:rsidRPr="00412CC7" w:rsidRDefault="00347A5D" w:rsidP="00412CC7">
      <w:pPr>
        <w:pStyle w:val="Heading2"/>
      </w:pPr>
      <w:bookmarkStart w:id="67" w:name="_Toc120866152"/>
      <w:r w:rsidRPr="00412CC7">
        <w:t>F</w:t>
      </w:r>
      <w:r w:rsidR="004B688A" w:rsidRPr="00412CC7">
        <w:t>. Perkawinan Dengan Kondisi Tertentu</w:t>
      </w:r>
      <w:bookmarkEnd w:id="67"/>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Dalam </w:t>
      </w:r>
      <w:r w:rsidR="001537E0" w:rsidRPr="00481D84">
        <w:rPr>
          <w:rFonts w:ascii="Tahoma" w:hAnsi="Tahoma" w:cs="Tahoma"/>
          <w:sz w:val="22"/>
          <w:szCs w:val="22"/>
        </w:rPr>
        <w:t xml:space="preserve">tradisi </w:t>
      </w:r>
      <w:r w:rsidR="002E6CB1" w:rsidRPr="00481D84">
        <w:rPr>
          <w:rFonts w:ascii="Tahoma" w:hAnsi="Tahoma" w:cs="Tahoma"/>
          <w:sz w:val="22"/>
          <w:szCs w:val="22"/>
        </w:rPr>
        <w:t>Suku Dayak Bahau</w:t>
      </w:r>
      <w:r w:rsidR="001537E0" w:rsidRPr="00481D84">
        <w:rPr>
          <w:rFonts w:ascii="Tahoma" w:hAnsi="Tahoma" w:cs="Tahoma"/>
          <w:sz w:val="22"/>
          <w:szCs w:val="22"/>
        </w:rPr>
        <w:t>, juga dikenal upacara adat yang diberlakukan untuk kondisi tertentu upacara adat perkawinan yang masuk kategori tersebut. diantaranya adalah sebagai berikut</w:t>
      </w:r>
      <w:r w:rsidRPr="00481D84">
        <w:rPr>
          <w:rFonts w:ascii="Tahoma" w:hAnsi="Tahoma" w:cs="Tahoma"/>
          <w:sz w:val="22"/>
          <w:szCs w:val="22"/>
        </w:rPr>
        <w:t>.</w:t>
      </w:r>
    </w:p>
    <w:p w:rsidR="00F6341A" w:rsidRPr="00645296" w:rsidRDefault="004B688A" w:rsidP="00F6341A">
      <w:pPr>
        <w:spacing w:before="0" w:after="0" w:line="480" w:lineRule="auto"/>
        <w:ind w:firstLine="567"/>
        <w:jc w:val="both"/>
        <w:rPr>
          <w:rFonts w:ascii="Tahoma" w:hAnsi="Tahoma" w:cs="Tahoma"/>
          <w:i/>
          <w:sz w:val="22"/>
          <w:szCs w:val="22"/>
        </w:rPr>
      </w:pPr>
      <w:r w:rsidRPr="00481D84">
        <w:rPr>
          <w:rFonts w:ascii="Tahoma" w:hAnsi="Tahoma" w:cs="Tahoma"/>
          <w:sz w:val="22"/>
          <w:szCs w:val="22"/>
        </w:rPr>
        <w:t>A</w:t>
      </w:r>
      <w:r w:rsidRPr="00481D84">
        <w:rPr>
          <w:rFonts w:ascii="Tahoma" w:hAnsi="Tahoma" w:cs="Tahoma"/>
          <w:sz w:val="22"/>
          <w:szCs w:val="22"/>
          <w:lang w:val="en-US"/>
        </w:rPr>
        <w:t>.</w:t>
      </w:r>
      <w:r w:rsidRPr="00481D84">
        <w:rPr>
          <w:rFonts w:ascii="Tahoma" w:hAnsi="Tahoma" w:cs="Tahoma"/>
          <w:sz w:val="22"/>
          <w:szCs w:val="22"/>
        </w:rPr>
        <w:t xml:space="preserve"> </w:t>
      </w:r>
      <w:r w:rsidRPr="00645296">
        <w:rPr>
          <w:rFonts w:ascii="Tahoma" w:hAnsi="Tahoma" w:cs="Tahoma"/>
          <w:i/>
          <w:sz w:val="22"/>
          <w:szCs w:val="22"/>
        </w:rPr>
        <w:t>Tepulah Jela</w:t>
      </w:r>
    </w:p>
    <w:p w:rsidR="00645296" w:rsidRDefault="004B688A" w:rsidP="00347A5D">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 xml:space="preserve">Adat </w:t>
      </w:r>
      <w:r w:rsidR="001537E0" w:rsidRPr="002E6CB1">
        <w:rPr>
          <w:rFonts w:ascii="Tahoma" w:hAnsi="Tahoma" w:cs="Tahoma"/>
          <w:i/>
          <w:sz w:val="22"/>
          <w:szCs w:val="22"/>
        </w:rPr>
        <w:t>tepulah jela</w:t>
      </w:r>
      <w:r w:rsidR="001537E0" w:rsidRPr="00481D84">
        <w:rPr>
          <w:rFonts w:ascii="Tahoma" w:hAnsi="Tahoma" w:cs="Tahoma"/>
          <w:sz w:val="22"/>
          <w:szCs w:val="22"/>
        </w:rPr>
        <w:t xml:space="preserve"> berlaku untuk pasangan yang masih terikat hubungan keluarga misalnya salah satu dari mereka dipanggil paman atau bibi kalau perempuan menyebut paman kepada suaminya, maka dia yang harus membuat adat </w:t>
      </w:r>
      <w:r w:rsidR="001537E0" w:rsidRPr="002E6CB1">
        <w:rPr>
          <w:rFonts w:ascii="Tahoma" w:hAnsi="Tahoma" w:cs="Tahoma"/>
          <w:i/>
          <w:sz w:val="22"/>
          <w:szCs w:val="22"/>
        </w:rPr>
        <w:t>tepulah jela</w:t>
      </w:r>
      <w:r w:rsidR="001537E0" w:rsidRPr="00481D84">
        <w:rPr>
          <w:rFonts w:ascii="Tahoma" w:hAnsi="Tahoma" w:cs="Tahoma"/>
          <w:sz w:val="22"/>
          <w:szCs w:val="22"/>
        </w:rPr>
        <w:t xml:space="preserve"> kepada calon suaminya begitu juga sebaliknya</w:t>
      </w:r>
      <w:r w:rsidR="002E6CB1">
        <w:rPr>
          <w:rFonts w:ascii="Tahoma" w:hAnsi="Tahoma" w:cs="Tahoma"/>
          <w:sz w:val="22"/>
          <w:szCs w:val="22"/>
          <w:lang w:val="en-US"/>
        </w:rPr>
        <w:t xml:space="preserve"> </w:t>
      </w:r>
      <w:r w:rsidR="001537E0" w:rsidRPr="00481D84">
        <w:rPr>
          <w:rFonts w:ascii="Tahoma" w:hAnsi="Tahoma" w:cs="Tahoma"/>
          <w:sz w:val="22"/>
          <w:szCs w:val="22"/>
        </w:rPr>
        <w:t>barang-barang tepulah jela adalah</w:t>
      </w:r>
      <w:r w:rsidR="00645296" w:rsidRPr="00481D84">
        <w:rPr>
          <w:rFonts w:ascii="Tahoma" w:hAnsi="Tahoma" w:cs="Tahoma"/>
          <w:sz w:val="22"/>
          <w:szCs w:val="22"/>
        </w:rPr>
        <w:t xml:space="preserve">: </w:t>
      </w:r>
    </w:p>
    <w:p w:rsidR="00645296" w:rsidRPr="00645296" w:rsidRDefault="004B688A" w:rsidP="00347A5D">
      <w:pPr>
        <w:spacing w:before="0" w:after="0" w:line="480" w:lineRule="auto"/>
        <w:ind w:left="851"/>
        <w:jc w:val="both"/>
        <w:rPr>
          <w:rFonts w:ascii="Tahoma" w:hAnsi="Tahoma" w:cs="Tahoma"/>
          <w:i/>
          <w:sz w:val="22"/>
          <w:szCs w:val="22"/>
          <w:lang w:val="en-US"/>
        </w:rPr>
      </w:pPr>
      <w:r w:rsidRPr="00645296">
        <w:rPr>
          <w:rFonts w:ascii="Tahoma" w:hAnsi="Tahoma" w:cs="Tahoma"/>
          <w:i/>
          <w:sz w:val="22"/>
          <w:szCs w:val="22"/>
        </w:rPr>
        <w:t xml:space="preserve">1. Beliung Sebagai Pengganti Lidah </w:t>
      </w:r>
    </w:p>
    <w:p w:rsidR="00425D65" w:rsidRPr="00481D84" w:rsidRDefault="004B688A" w:rsidP="00347A5D">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 xml:space="preserve">2. </w:t>
      </w:r>
      <w:r w:rsidRPr="00645296">
        <w:rPr>
          <w:rFonts w:ascii="Tahoma" w:hAnsi="Tahoma" w:cs="Tahoma"/>
          <w:i/>
          <w:sz w:val="22"/>
          <w:szCs w:val="22"/>
        </w:rPr>
        <w:t>Tarai</w:t>
      </w:r>
      <w:r w:rsidRPr="00481D84">
        <w:rPr>
          <w:rFonts w:ascii="Tahoma" w:hAnsi="Tahoma" w:cs="Tahoma"/>
          <w:sz w:val="22"/>
          <w:szCs w:val="22"/>
        </w:rPr>
        <w:t xml:space="preserve">, </w:t>
      </w:r>
      <w:r w:rsidR="001537E0" w:rsidRPr="00481D84">
        <w:rPr>
          <w:rFonts w:ascii="Tahoma" w:hAnsi="Tahoma" w:cs="Tahoma"/>
          <w:sz w:val="22"/>
          <w:szCs w:val="22"/>
        </w:rPr>
        <w:t>sebagai pengganti mulut tepulah jela dilaksanakan pada saat upacara adat perkawinan)</w:t>
      </w:r>
    </w:p>
    <w:p w:rsidR="00F6341A" w:rsidRPr="00645296" w:rsidRDefault="004B688A" w:rsidP="00F6341A">
      <w:pPr>
        <w:spacing w:before="0" w:after="0" w:line="480" w:lineRule="auto"/>
        <w:ind w:firstLine="567"/>
        <w:jc w:val="both"/>
        <w:rPr>
          <w:rFonts w:ascii="Tahoma" w:hAnsi="Tahoma" w:cs="Tahoma"/>
          <w:i/>
          <w:sz w:val="22"/>
          <w:szCs w:val="22"/>
        </w:rPr>
      </w:pPr>
      <w:r w:rsidRPr="00481D84">
        <w:rPr>
          <w:rFonts w:ascii="Tahoma" w:hAnsi="Tahoma" w:cs="Tahoma"/>
          <w:sz w:val="22"/>
          <w:szCs w:val="22"/>
        </w:rPr>
        <w:t xml:space="preserve">B. </w:t>
      </w:r>
      <w:r w:rsidRPr="00645296">
        <w:rPr>
          <w:rFonts w:ascii="Tahoma" w:hAnsi="Tahoma" w:cs="Tahoma"/>
          <w:i/>
          <w:sz w:val="22"/>
          <w:szCs w:val="22"/>
        </w:rPr>
        <w:t>Nebalau</w:t>
      </w:r>
    </w:p>
    <w:p w:rsidR="00F6341A" w:rsidRPr="00481D84" w:rsidRDefault="00CB22B1" w:rsidP="00425D65">
      <w:pPr>
        <w:spacing w:before="0" w:after="0" w:line="480" w:lineRule="auto"/>
        <w:ind w:left="851"/>
        <w:jc w:val="both"/>
        <w:rPr>
          <w:rFonts w:ascii="Tahoma" w:hAnsi="Tahoma" w:cs="Tahoma"/>
          <w:sz w:val="22"/>
          <w:szCs w:val="22"/>
        </w:rPr>
      </w:pPr>
      <w:r>
        <w:rPr>
          <w:rFonts w:ascii="Tahoma" w:hAnsi="Tahoma" w:cs="Tahoma"/>
          <w:sz w:val="22"/>
          <w:szCs w:val="22"/>
          <w:lang w:val="en-US"/>
        </w:rPr>
        <w:tab/>
      </w:r>
      <w:r w:rsidR="002E6CB1" w:rsidRPr="00481D84">
        <w:rPr>
          <w:rFonts w:ascii="Tahoma" w:hAnsi="Tahoma" w:cs="Tahoma"/>
          <w:sz w:val="22"/>
          <w:szCs w:val="22"/>
        </w:rPr>
        <w:t xml:space="preserve">Kalau </w:t>
      </w:r>
      <w:r w:rsidR="001537E0" w:rsidRPr="00481D84">
        <w:rPr>
          <w:rFonts w:ascii="Tahoma" w:hAnsi="Tahoma" w:cs="Tahoma"/>
          <w:sz w:val="22"/>
          <w:szCs w:val="22"/>
        </w:rPr>
        <w:t xml:space="preserve">seorang adik menikah lebih dahulu dan kakaknya, maka dia harus melaksanakan adat </w:t>
      </w:r>
      <w:r w:rsidR="001537E0" w:rsidRPr="002E6CB1">
        <w:rPr>
          <w:rFonts w:ascii="Tahoma" w:hAnsi="Tahoma" w:cs="Tahoma"/>
          <w:i/>
          <w:sz w:val="22"/>
          <w:szCs w:val="22"/>
        </w:rPr>
        <w:t>nebalau</w:t>
      </w:r>
      <w:r w:rsidR="001537E0" w:rsidRPr="00481D84">
        <w:rPr>
          <w:rFonts w:ascii="Tahoma" w:hAnsi="Tahoma" w:cs="Tahoma"/>
          <w:sz w:val="22"/>
          <w:szCs w:val="22"/>
        </w:rPr>
        <w:t xml:space="preserve">. </w:t>
      </w:r>
      <w:r w:rsidR="002E6CB1" w:rsidRPr="00481D84">
        <w:rPr>
          <w:rFonts w:ascii="Tahoma" w:hAnsi="Tahoma" w:cs="Tahoma"/>
          <w:sz w:val="22"/>
          <w:szCs w:val="22"/>
        </w:rPr>
        <w:t>Barang</w:t>
      </w:r>
      <w:r w:rsidR="001537E0" w:rsidRPr="00481D84">
        <w:rPr>
          <w:rFonts w:ascii="Tahoma" w:hAnsi="Tahoma" w:cs="Tahoma"/>
          <w:sz w:val="22"/>
          <w:szCs w:val="22"/>
        </w:rPr>
        <w:t xml:space="preserve"> adatnya adalah parang sejumlah kakaknya yang belum menikah</w:t>
      </w:r>
      <w:r w:rsidR="004B688A" w:rsidRPr="00481D84">
        <w:rPr>
          <w:rFonts w:ascii="Tahoma" w:hAnsi="Tahoma" w:cs="Tahoma"/>
          <w:sz w:val="22"/>
          <w:szCs w:val="22"/>
        </w:rPr>
        <w:t>.</w:t>
      </w:r>
    </w:p>
    <w:p w:rsidR="00F6341A" w:rsidRPr="00481D84" w:rsidRDefault="004B688A" w:rsidP="00F6341A">
      <w:pPr>
        <w:spacing w:before="0" w:after="0" w:line="480" w:lineRule="auto"/>
        <w:ind w:firstLine="567"/>
        <w:jc w:val="both"/>
        <w:rPr>
          <w:rFonts w:ascii="Tahoma" w:hAnsi="Tahoma" w:cs="Tahoma"/>
          <w:sz w:val="22"/>
          <w:szCs w:val="22"/>
        </w:rPr>
      </w:pPr>
      <w:r w:rsidRPr="00481D84">
        <w:rPr>
          <w:rFonts w:ascii="Tahoma" w:hAnsi="Tahoma" w:cs="Tahoma"/>
          <w:sz w:val="22"/>
          <w:szCs w:val="22"/>
        </w:rPr>
        <w:t xml:space="preserve">C. </w:t>
      </w:r>
      <w:r w:rsidRPr="00645296">
        <w:rPr>
          <w:rFonts w:ascii="Tahoma" w:hAnsi="Tahoma" w:cs="Tahoma"/>
          <w:i/>
          <w:sz w:val="22"/>
          <w:szCs w:val="22"/>
        </w:rPr>
        <w:t>Tubulah Tula Ang</w:t>
      </w:r>
    </w:p>
    <w:p w:rsidR="00F6341A" w:rsidRPr="00481D84" w:rsidRDefault="00CB22B1" w:rsidP="00425D65">
      <w:pPr>
        <w:spacing w:before="0" w:after="0" w:line="480" w:lineRule="auto"/>
        <w:ind w:left="851"/>
        <w:jc w:val="both"/>
        <w:rPr>
          <w:rFonts w:ascii="Tahoma" w:hAnsi="Tahoma" w:cs="Tahoma"/>
          <w:sz w:val="22"/>
          <w:szCs w:val="22"/>
        </w:rPr>
      </w:pPr>
      <w:r>
        <w:rPr>
          <w:rFonts w:ascii="Tahoma" w:hAnsi="Tahoma" w:cs="Tahoma"/>
          <w:sz w:val="22"/>
          <w:szCs w:val="22"/>
          <w:lang w:val="en-US"/>
        </w:rPr>
        <w:tab/>
      </w:r>
      <w:r w:rsidR="004B688A" w:rsidRPr="00481D84">
        <w:rPr>
          <w:rFonts w:ascii="Tahoma" w:hAnsi="Tahoma" w:cs="Tahoma"/>
          <w:sz w:val="22"/>
          <w:szCs w:val="22"/>
        </w:rPr>
        <w:t xml:space="preserve">Adat </w:t>
      </w:r>
      <w:r w:rsidR="001537E0" w:rsidRPr="00481D84">
        <w:rPr>
          <w:rFonts w:ascii="Tahoma" w:hAnsi="Tahoma" w:cs="Tahoma"/>
          <w:sz w:val="22"/>
          <w:szCs w:val="22"/>
        </w:rPr>
        <w:t>ini dilakukan oleh seorang duda atau janda yang akan menikah lagi terutama bila pasangan mereka belum genap setahun meninggal. peralatan adat yang digunakan adalah pecahan belanai atau piring yang harus dibawa ke kuburan</w:t>
      </w:r>
    </w:p>
    <w:p w:rsidR="00F6341A" w:rsidRPr="00645296" w:rsidRDefault="004B688A" w:rsidP="00657A5F">
      <w:pPr>
        <w:spacing w:before="0" w:after="0" w:line="480" w:lineRule="auto"/>
        <w:ind w:left="567"/>
        <w:jc w:val="both"/>
        <w:rPr>
          <w:rFonts w:ascii="Tahoma" w:hAnsi="Tahoma" w:cs="Tahoma"/>
          <w:i/>
          <w:sz w:val="22"/>
          <w:szCs w:val="22"/>
        </w:rPr>
      </w:pPr>
      <w:r w:rsidRPr="00481D84">
        <w:rPr>
          <w:rFonts w:ascii="Tahoma" w:hAnsi="Tahoma" w:cs="Tahoma"/>
          <w:sz w:val="22"/>
          <w:szCs w:val="22"/>
        </w:rPr>
        <w:t xml:space="preserve">D. </w:t>
      </w:r>
      <w:r w:rsidRPr="00645296">
        <w:rPr>
          <w:rFonts w:ascii="Tahoma" w:hAnsi="Tahoma" w:cs="Tahoma"/>
          <w:i/>
          <w:sz w:val="22"/>
          <w:szCs w:val="22"/>
        </w:rPr>
        <w:t>Telun Kua'an</w:t>
      </w:r>
    </w:p>
    <w:p w:rsidR="00657A5F" w:rsidRDefault="004B688A" w:rsidP="00657A5F">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 xml:space="preserve">Adat </w:t>
      </w:r>
      <w:r w:rsidR="001537E0" w:rsidRPr="00481D84">
        <w:rPr>
          <w:rFonts w:ascii="Tahoma" w:hAnsi="Tahoma" w:cs="Tahoma"/>
          <w:sz w:val="22"/>
          <w:szCs w:val="22"/>
        </w:rPr>
        <w:t xml:space="preserve">telun kua'an berlaku untuk orang yang sudah punya anak (sudah menikahi cara pelaksanaannya di </w:t>
      </w:r>
      <w:r w:rsidR="001537E0" w:rsidRPr="002E6CB1">
        <w:rPr>
          <w:rFonts w:ascii="Tahoma" w:hAnsi="Tahoma" w:cs="Tahoma"/>
          <w:i/>
          <w:sz w:val="22"/>
          <w:szCs w:val="22"/>
        </w:rPr>
        <w:t>li</w:t>
      </w:r>
      <w:r w:rsidR="001537E0" w:rsidRPr="002E6CB1">
        <w:rPr>
          <w:rFonts w:ascii="Tahoma" w:hAnsi="Tahoma" w:cs="Tahoma"/>
          <w:i/>
          <w:sz w:val="22"/>
          <w:szCs w:val="22"/>
          <w:lang w:val="en-US"/>
        </w:rPr>
        <w:t>nebalau</w:t>
      </w:r>
      <w:r w:rsidR="001537E0" w:rsidRPr="002E6CB1">
        <w:rPr>
          <w:rFonts w:ascii="Tahoma" w:hAnsi="Tahoma" w:cs="Tahoma"/>
          <w:i/>
          <w:sz w:val="22"/>
          <w:szCs w:val="22"/>
        </w:rPr>
        <w:t>wai</w:t>
      </w:r>
      <w:r w:rsidR="001537E0" w:rsidRPr="00481D84">
        <w:rPr>
          <w:rFonts w:ascii="Tahoma" w:hAnsi="Tahoma" w:cs="Tahoma"/>
          <w:sz w:val="22"/>
          <w:szCs w:val="22"/>
        </w:rPr>
        <w:t xml:space="preserve"> hanya tiga kali saja</w:t>
      </w:r>
      <w:r w:rsidR="001537E0" w:rsidRPr="00481D84">
        <w:rPr>
          <w:rFonts w:ascii="Tahoma" w:hAnsi="Tahoma" w:cs="Tahoma"/>
          <w:sz w:val="22"/>
          <w:szCs w:val="22"/>
          <w:lang w:val="en-US"/>
        </w:rPr>
        <w:t>)</w:t>
      </w:r>
    </w:p>
    <w:p w:rsidR="00657A5F" w:rsidRDefault="004B688A" w:rsidP="00657A5F">
      <w:pPr>
        <w:spacing w:before="0" w:after="0" w:line="480" w:lineRule="auto"/>
        <w:ind w:left="851" w:hanging="284"/>
        <w:jc w:val="both"/>
        <w:rPr>
          <w:rFonts w:ascii="Tahoma" w:hAnsi="Tahoma" w:cs="Tahoma"/>
          <w:sz w:val="22"/>
          <w:szCs w:val="22"/>
          <w:lang w:val="en-US"/>
        </w:rPr>
      </w:pPr>
      <w:r w:rsidRPr="00481D84">
        <w:rPr>
          <w:rFonts w:ascii="Tahoma" w:hAnsi="Tahoma" w:cs="Tahoma"/>
          <w:sz w:val="22"/>
          <w:szCs w:val="22"/>
        </w:rPr>
        <w:t>E</w:t>
      </w:r>
      <w:r w:rsidRPr="00481D84">
        <w:rPr>
          <w:rFonts w:ascii="Tahoma" w:hAnsi="Tahoma" w:cs="Tahoma"/>
          <w:sz w:val="22"/>
          <w:szCs w:val="22"/>
          <w:lang w:val="en-US"/>
        </w:rPr>
        <w:t xml:space="preserve">. </w:t>
      </w:r>
      <w:r w:rsidRPr="00645296">
        <w:rPr>
          <w:rFonts w:ascii="Tahoma" w:hAnsi="Tahoma" w:cs="Tahoma"/>
          <w:i/>
          <w:sz w:val="22"/>
          <w:szCs w:val="22"/>
        </w:rPr>
        <w:t>Duwai</w:t>
      </w:r>
    </w:p>
    <w:p w:rsidR="00645296" w:rsidRPr="00657A5F" w:rsidRDefault="00657A5F" w:rsidP="00657A5F">
      <w:pPr>
        <w:spacing w:before="0" w:after="0" w:line="480" w:lineRule="auto"/>
        <w:ind w:left="851" w:hanging="284"/>
        <w:jc w:val="both"/>
        <w:rPr>
          <w:rFonts w:ascii="Tahoma" w:hAnsi="Tahoma" w:cs="Tahoma"/>
          <w:sz w:val="22"/>
          <w:szCs w:val="22"/>
          <w:lang w:val="en-US"/>
        </w:rPr>
      </w:pPr>
      <w:r>
        <w:rPr>
          <w:rFonts w:ascii="Tahoma" w:hAnsi="Tahoma" w:cs="Tahoma"/>
          <w:sz w:val="22"/>
          <w:szCs w:val="22"/>
          <w:lang w:val="en-US"/>
        </w:rPr>
        <w:tab/>
      </w:r>
      <w:r>
        <w:rPr>
          <w:rFonts w:ascii="Tahoma" w:hAnsi="Tahoma" w:cs="Tahoma"/>
          <w:sz w:val="22"/>
          <w:szCs w:val="22"/>
          <w:lang w:val="en-US"/>
        </w:rPr>
        <w:tab/>
      </w:r>
      <w:r w:rsidR="004B688A" w:rsidRPr="00481D84">
        <w:rPr>
          <w:rFonts w:ascii="Tahoma" w:hAnsi="Tahoma" w:cs="Tahoma"/>
          <w:sz w:val="22"/>
          <w:szCs w:val="22"/>
        </w:rPr>
        <w:t xml:space="preserve">Adat </w:t>
      </w:r>
      <w:r w:rsidR="00645296" w:rsidRPr="002E6CB1">
        <w:rPr>
          <w:rFonts w:ascii="Tahoma" w:hAnsi="Tahoma" w:cs="Tahoma"/>
          <w:i/>
          <w:sz w:val="22"/>
          <w:szCs w:val="22"/>
        </w:rPr>
        <w:t>duwai</w:t>
      </w:r>
      <w:r w:rsidR="00645296" w:rsidRPr="00481D84">
        <w:rPr>
          <w:rFonts w:ascii="Tahoma" w:hAnsi="Tahoma" w:cs="Tahoma"/>
          <w:sz w:val="22"/>
          <w:szCs w:val="22"/>
        </w:rPr>
        <w:t xml:space="preserve"> berlaku untuk orang yang akan menikah dengan orang yang sudah memiliki anak. </w:t>
      </w:r>
      <w:r w:rsidR="002E6CB1" w:rsidRPr="00481D84">
        <w:rPr>
          <w:rFonts w:ascii="Tahoma" w:hAnsi="Tahoma" w:cs="Tahoma"/>
          <w:sz w:val="22"/>
          <w:szCs w:val="22"/>
        </w:rPr>
        <w:t xml:space="preserve">Adat </w:t>
      </w:r>
      <w:r w:rsidR="00645296" w:rsidRPr="00481D84">
        <w:rPr>
          <w:rFonts w:ascii="Tahoma" w:hAnsi="Tahoma" w:cs="Tahoma"/>
          <w:sz w:val="22"/>
          <w:szCs w:val="22"/>
        </w:rPr>
        <w:t>ini juga berlaku pada suami/isteri yang mau kembali kepada pasangannya semula barang adatnya adalah</w:t>
      </w:r>
      <w:r w:rsidR="00645296">
        <w:rPr>
          <w:rFonts w:ascii="Tahoma" w:hAnsi="Tahoma" w:cs="Tahoma"/>
          <w:sz w:val="22"/>
          <w:szCs w:val="22"/>
          <w:lang w:val="en-US"/>
        </w:rPr>
        <w:t>:</w:t>
      </w:r>
    </w:p>
    <w:p w:rsidR="00645296" w:rsidRDefault="00645296" w:rsidP="007D5C47">
      <w:pPr>
        <w:spacing w:before="0" w:after="0" w:line="480" w:lineRule="auto"/>
        <w:ind w:left="851"/>
        <w:jc w:val="both"/>
        <w:rPr>
          <w:rFonts w:ascii="Tahoma" w:hAnsi="Tahoma" w:cs="Tahoma"/>
          <w:sz w:val="22"/>
          <w:szCs w:val="22"/>
          <w:lang w:val="en-US"/>
        </w:rPr>
      </w:pPr>
      <w:r>
        <w:rPr>
          <w:rFonts w:ascii="Tahoma" w:hAnsi="Tahoma" w:cs="Tahoma"/>
          <w:sz w:val="22"/>
          <w:szCs w:val="22"/>
        </w:rPr>
        <w:t xml:space="preserve">1. Sebuah </w:t>
      </w:r>
      <w:r w:rsidR="001537E0">
        <w:rPr>
          <w:rFonts w:ascii="Tahoma" w:hAnsi="Tahoma" w:cs="Tahoma"/>
          <w:sz w:val="22"/>
          <w:szCs w:val="22"/>
        </w:rPr>
        <w:t>parang</w:t>
      </w:r>
    </w:p>
    <w:p w:rsidR="00645296" w:rsidRDefault="004B688A" w:rsidP="007D5C47">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 xml:space="preserve">2 Satu </w:t>
      </w:r>
      <w:r w:rsidR="001537E0" w:rsidRPr="00481D84">
        <w:rPr>
          <w:rFonts w:ascii="Tahoma" w:hAnsi="Tahoma" w:cs="Tahoma"/>
          <w:sz w:val="22"/>
          <w:szCs w:val="22"/>
        </w:rPr>
        <w:t xml:space="preserve">piring porselen; </w:t>
      </w:r>
    </w:p>
    <w:p w:rsidR="00645296" w:rsidRDefault="004B688A" w:rsidP="007D5C47">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 xml:space="preserve">3. Sebuah </w:t>
      </w:r>
      <w:r w:rsidR="002E6CB1" w:rsidRPr="00481D84">
        <w:rPr>
          <w:rFonts w:ascii="Tahoma" w:hAnsi="Tahoma" w:cs="Tahoma"/>
          <w:sz w:val="22"/>
          <w:szCs w:val="22"/>
        </w:rPr>
        <w:t xml:space="preserve">Gelang Manik, </w:t>
      </w:r>
    </w:p>
    <w:p w:rsidR="00F6341A" w:rsidRPr="00481D84" w:rsidRDefault="004B688A" w:rsidP="007D5C47">
      <w:pPr>
        <w:spacing w:before="0" w:after="0" w:line="480" w:lineRule="auto"/>
        <w:ind w:left="851"/>
        <w:jc w:val="both"/>
        <w:rPr>
          <w:rFonts w:ascii="Tahoma" w:hAnsi="Tahoma" w:cs="Tahoma"/>
          <w:sz w:val="22"/>
          <w:szCs w:val="22"/>
        </w:rPr>
      </w:pPr>
      <w:r w:rsidRPr="00481D84">
        <w:rPr>
          <w:rFonts w:ascii="Tahoma" w:hAnsi="Tahoma" w:cs="Tahoma"/>
          <w:sz w:val="22"/>
          <w:szCs w:val="22"/>
        </w:rPr>
        <w:t xml:space="preserve">4 Selembar </w:t>
      </w:r>
      <w:r w:rsidR="001537E0" w:rsidRPr="00481D84">
        <w:rPr>
          <w:rFonts w:ascii="Tahoma" w:hAnsi="Tahoma" w:cs="Tahoma"/>
          <w:sz w:val="22"/>
          <w:szCs w:val="22"/>
        </w:rPr>
        <w:t xml:space="preserve">kain baju. </w:t>
      </w:r>
      <w:r w:rsidR="002E6CB1" w:rsidRPr="00481D84">
        <w:rPr>
          <w:rFonts w:ascii="Tahoma" w:hAnsi="Tahoma" w:cs="Tahoma"/>
          <w:sz w:val="22"/>
          <w:szCs w:val="22"/>
        </w:rPr>
        <w:t xml:space="preserve">Barang </w:t>
      </w:r>
      <w:r w:rsidR="001537E0" w:rsidRPr="00481D84">
        <w:rPr>
          <w:rFonts w:ascii="Tahoma" w:hAnsi="Tahoma" w:cs="Tahoma"/>
          <w:sz w:val="22"/>
          <w:szCs w:val="22"/>
        </w:rPr>
        <w:t xml:space="preserve">adat itu disediakan sejumlah anak yang dimiliki pasangan, dan diberkan kepada setiap anak. </w:t>
      </w:r>
      <w:r w:rsidR="002E6CB1" w:rsidRPr="00481D84">
        <w:rPr>
          <w:rFonts w:ascii="Tahoma" w:hAnsi="Tahoma" w:cs="Tahoma"/>
          <w:sz w:val="22"/>
          <w:szCs w:val="22"/>
        </w:rPr>
        <w:t>Tujua</w:t>
      </w:r>
      <w:r w:rsidR="001537E0" w:rsidRPr="00481D84">
        <w:rPr>
          <w:rFonts w:ascii="Tahoma" w:hAnsi="Tahoma" w:cs="Tahoma"/>
          <w:sz w:val="22"/>
          <w:szCs w:val="22"/>
        </w:rPr>
        <w:t>n adat tersebut untuk menyelamatkan si anak dari malapetaka. sakit-sakitan dan senilah duwai (sialnya perbuatan tersebut</w:t>
      </w:r>
      <w:r w:rsidRPr="00481D84">
        <w:rPr>
          <w:rFonts w:ascii="Tahoma" w:hAnsi="Tahoma" w:cs="Tahoma"/>
          <w:sz w:val="22"/>
          <w:szCs w:val="22"/>
        </w:rPr>
        <w:t>).</w:t>
      </w:r>
    </w:p>
    <w:p w:rsidR="00F6341A" w:rsidRPr="00481D84" w:rsidRDefault="004B688A" w:rsidP="007D5C47">
      <w:pPr>
        <w:spacing w:before="0" w:after="0" w:line="480" w:lineRule="auto"/>
        <w:ind w:left="1134" w:hanging="567"/>
        <w:jc w:val="both"/>
        <w:rPr>
          <w:rFonts w:ascii="Tahoma" w:hAnsi="Tahoma" w:cs="Tahoma"/>
          <w:sz w:val="22"/>
          <w:szCs w:val="22"/>
        </w:rPr>
      </w:pPr>
      <w:r w:rsidRPr="00481D84">
        <w:rPr>
          <w:rFonts w:ascii="Tahoma" w:hAnsi="Tahoma" w:cs="Tahoma"/>
          <w:sz w:val="22"/>
          <w:szCs w:val="22"/>
        </w:rPr>
        <w:t xml:space="preserve">F. Adat </w:t>
      </w:r>
      <w:r w:rsidR="001537E0" w:rsidRPr="00481D84">
        <w:rPr>
          <w:rFonts w:ascii="Tahoma" w:hAnsi="Tahoma" w:cs="Tahoma"/>
          <w:sz w:val="22"/>
          <w:szCs w:val="22"/>
        </w:rPr>
        <w:t>kembali ke suami atau istri terdahulu</w:t>
      </w:r>
    </w:p>
    <w:p w:rsidR="00F6341A" w:rsidRPr="00481D84" w:rsidRDefault="00CB22B1" w:rsidP="007D5C47">
      <w:pPr>
        <w:spacing w:before="0" w:after="0" w:line="480" w:lineRule="auto"/>
        <w:ind w:left="851"/>
        <w:jc w:val="both"/>
        <w:rPr>
          <w:rFonts w:ascii="Tahoma" w:hAnsi="Tahoma" w:cs="Tahoma"/>
          <w:sz w:val="22"/>
          <w:szCs w:val="22"/>
        </w:rPr>
      </w:pPr>
      <w:r>
        <w:rPr>
          <w:rFonts w:ascii="Tahoma" w:hAnsi="Tahoma" w:cs="Tahoma"/>
          <w:sz w:val="22"/>
          <w:szCs w:val="22"/>
          <w:lang w:val="en-US"/>
        </w:rPr>
        <w:tab/>
      </w:r>
      <w:r w:rsidR="001537E0" w:rsidRPr="00481D84">
        <w:rPr>
          <w:rFonts w:ascii="Tahoma" w:hAnsi="Tahoma" w:cs="Tahoma"/>
          <w:sz w:val="22"/>
          <w:szCs w:val="22"/>
        </w:rPr>
        <w:t>ayam (pelengkapan adat pelah teluli kemhing dayung 1 parang: 1 piring 1 kain baju: 1 leku manik adapun untuk pasangan 1 parang lengkap. 1 antaang (telanaq kenap nekulah dan tanpa penyimpangan lagi).</w:t>
      </w:r>
      <w:r w:rsidR="002E6CB1">
        <w:rPr>
          <w:rFonts w:ascii="Tahoma" w:hAnsi="Tahoma" w:cs="Tahoma"/>
          <w:sz w:val="22"/>
          <w:szCs w:val="22"/>
          <w:lang w:val="en-US"/>
        </w:rPr>
        <w:t xml:space="preserve"> </w:t>
      </w:r>
      <w:r w:rsidR="002E6CB1" w:rsidRPr="00481D84">
        <w:rPr>
          <w:rFonts w:ascii="Tahoma" w:hAnsi="Tahoma" w:cs="Tahoma"/>
          <w:sz w:val="22"/>
          <w:szCs w:val="22"/>
        </w:rPr>
        <w:t xml:space="preserve">Sedangkan </w:t>
      </w:r>
      <w:r w:rsidR="001537E0" w:rsidRPr="00481D84">
        <w:rPr>
          <w:rFonts w:ascii="Tahoma" w:hAnsi="Tahoma" w:cs="Tahoma"/>
          <w:sz w:val="22"/>
          <w:szCs w:val="22"/>
        </w:rPr>
        <w:t xml:space="preserve">untuk abai tului: </w:t>
      </w:r>
      <w:r w:rsidR="002E6CB1" w:rsidRPr="00481D84">
        <w:rPr>
          <w:rFonts w:ascii="Tahoma" w:hAnsi="Tahoma" w:cs="Tahoma"/>
          <w:sz w:val="22"/>
          <w:szCs w:val="22"/>
        </w:rPr>
        <w:t xml:space="preserve">harus </w:t>
      </w:r>
      <w:r w:rsidR="002E6CB1" w:rsidRPr="002E6CB1">
        <w:rPr>
          <w:rFonts w:ascii="Tahoma" w:hAnsi="Tahoma" w:cs="Tahoma"/>
          <w:i/>
          <w:sz w:val="22"/>
          <w:szCs w:val="22"/>
        </w:rPr>
        <w:t>abai tului</w:t>
      </w:r>
      <w:r w:rsidR="002E6CB1" w:rsidRPr="00481D84">
        <w:rPr>
          <w:rFonts w:ascii="Tahoma" w:hAnsi="Tahoma" w:cs="Tahoma"/>
          <w:sz w:val="22"/>
          <w:szCs w:val="22"/>
        </w:rPr>
        <w:t xml:space="preserve"> di hilir kampung, </w:t>
      </w:r>
      <w:r w:rsidR="002E6CB1" w:rsidRPr="002E6CB1">
        <w:rPr>
          <w:rFonts w:ascii="Tahoma" w:hAnsi="Tahoma" w:cs="Tahoma"/>
          <w:i/>
          <w:sz w:val="22"/>
          <w:szCs w:val="22"/>
        </w:rPr>
        <w:t>nyaping sot suhu</w:t>
      </w:r>
      <w:r w:rsidR="002E6CB1" w:rsidRPr="00481D84">
        <w:rPr>
          <w:rFonts w:ascii="Tahoma" w:hAnsi="Tahoma" w:cs="Tahoma"/>
          <w:sz w:val="22"/>
          <w:szCs w:val="22"/>
        </w:rPr>
        <w:t xml:space="preserve"> perbuatan jelek kemhing dayung sama yakni 21 merah dan 1 hitam), </w:t>
      </w:r>
      <w:r w:rsidR="002E6CB1" w:rsidRPr="002E6CB1">
        <w:rPr>
          <w:rFonts w:ascii="Tahoma" w:hAnsi="Tahoma" w:cs="Tahoma"/>
          <w:i/>
          <w:sz w:val="22"/>
          <w:szCs w:val="22"/>
        </w:rPr>
        <w:t>dis kaping</w:t>
      </w:r>
      <w:r w:rsidR="002E6CB1" w:rsidRPr="00481D84">
        <w:rPr>
          <w:rFonts w:ascii="Tahoma" w:hAnsi="Tahoma" w:cs="Tahoma"/>
          <w:sz w:val="22"/>
          <w:szCs w:val="22"/>
        </w:rPr>
        <w:t xml:space="preserve"> keluarga untuk membuang sial.</w:t>
      </w:r>
    </w:p>
    <w:p w:rsidR="00F6341A" w:rsidRPr="00645296" w:rsidRDefault="004B688A" w:rsidP="00F6341A">
      <w:pPr>
        <w:spacing w:before="0" w:after="0" w:line="480" w:lineRule="auto"/>
        <w:ind w:firstLine="567"/>
        <w:jc w:val="both"/>
        <w:rPr>
          <w:rFonts w:ascii="Tahoma" w:hAnsi="Tahoma" w:cs="Tahoma"/>
          <w:i/>
          <w:sz w:val="22"/>
          <w:szCs w:val="22"/>
          <w:lang w:val="en-US"/>
        </w:rPr>
      </w:pPr>
      <w:r w:rsidRPr="00481D84">
        <w:rPr>
          <w:rFonts w:ascii="Tahoma" w:hAnsi="Tahoma" w:cs="Tahoma"/>
          <w:sz w:val="22"/>
          <w:szCs w:val="22"/>
          <w:lang w:val="en-US"/>
        </w:rPr>
        <w:t>G.</w:t>
      </w:r>
      <w:r w:rsidRPr="00481D84">
        <w:rPr>
          <w:rFonts w:ascii="Tahoma" w:hAnsi="Tahoma" w:cs="Tahoma"/>
          <w:sz w:val="22"/>
          <w:szCs w:val="22"/>
        </w:rPr>
        <w:t xml:space="preserve"> </w:t>
      </w:r>
      <w:r w:rsidRPr="00645296">
        <w:rPr>
          <w:rFonts w:ascii="Tahoma" w:hAnsi="Tahoma" w:cs="Tahoma"/>
          <w:i/>
          <w:sz w:val="22"/>
          <w:szCs w:val="22"/>
        </w:rPr>
        <w:t>Ahai Sat Suhu</w:t>
      </w:r>
    </w:p>
    <w:p w:rsidR="00F6341A" w:rsidRPr="00481D84" w:rsidRDefault="00CB22B1" w:rsidP="007D5C47">
      <w:pPr>
        <w:spacing w:before="0" w:after="0" w:line="480" w:lineRule="auto"/>
        <w:ind w:left="851"/>
        <w:jc w:val="both"/>
        <w:rPr>
          <w:rFonts w:ascii="Tahoma" w:hAnsi="Tahoma" w:cs="Tahoma"/>
          <w:sz w:val="22"/>
          <w:szCs w:val="22"/>
          <w:lang w:val="en-US"/>
        </w:rPr>
      </w:pPr>
      <w:r>
        <w:rPr>
          <w:rFonts w:ascii="Tahoma" w:hAnsi="Tahoma" w:cs="Tahoma"/>
          <w:sz w:val="22"/>
          <w:szCs w:val="22"/>
          <w:lang w:val="en-US"/>
        </w:rPr>
        <w:tab/>
      </w:r>
      <w:r w:rsidR="004B688A" w:rsidRPr="00481D84">
        <w:rPr>
          <w:rFonts w:ascii="Tahoma" w:hAnsi="Tahoma" w:cs="Tahoma"/>
          <w:sz w:val="22"/>
          <w:szCs w:val="22"/>
        </w:rPr>
        <w:t xml:space="preserve">Adat </w:t>
      </w:r>
      <w:r w:rsidR="001537E0" w:rsidRPr="002E6CB1">
        <w:rPr>
          <w:rFonts w:ascii="Tahoma" w:hAnsi="Tahoma" w:cs="Tahoma"/>
          <w:i/>
          <w:sz w:val="22"/>
          <w:szCs w:val="22"/>
        </w:rPr>
        <w:t>abai sot suhu</w:t>
      </w:r>
      <w:r w:rsidR="001537E0" w:rsidRPr="00481D84">
        <w:rPr>
          <w:rFonts w:ascii="Tahoma" w:hAnsi="Tahoma" w:cs="Tahoma"/>
          <w:sz w:val="22"/>
          <w:szCs w:val="22"/>
        </w:rPr>
        <w:t xml:space="preserve"> dikenakan pada pasangan yang akan menikah, namun masih bersaudara dekat. </w:t>
      </w:r>
      <w:r w:rsidR="002E6CB1" w:rsidRPr="00481D84">
        <w:rPr>
          <w:rFonts w:ascii="Tahoma" w:hAnsi="Tahoma" w:cs="Tahoma"/>
          <w:sz w:val="22"/>
          <w:szCs w:val="22"/>
        </w:rPr>
        <w:t>Tingkatan</w:t>
      </w:r>
      <w:r w:rsidR="001537E0" w:rsidRPr="00481D84">
        <w:rPr>
          <w:rFonts w:ascii="Tahoma" w:hAnsi="Tahoma" w:cs="Tahoma"/>
          <w:sz w:val="22"/>
          <w:szCs w:val="22"/>
        </w:rPr>
        <w:t xml:space="preserve"> keluarga yang harus di </w:t>
      </w:r>
      <w:r w:rsidR="00645296" w:rsidRPr="00481D84">
        <w:rPr>
          <w:rFonts w:ascii="Tahoma" w:hAnsi="Tahoma" w:cs="Tahoma"/>
          <w:sz w:val="22"/>
          <w:szCs w:val="22"/>
        </w:rPr>
        <w:t xml:space="preserve">abai </w:t>
      </w:r>
      <w:r w:rsidR="001537E0" w:rsidRPr="002E6CB1">
        <w:rPr>
          <w:rFonts w:ascii="Tahoma" w:hAnsi="Tahoma" w:cs="Tahoma"/>
          <w:i/>
          <w:sz w:val="22"/>
          <w:szCs w:val="22"/>
        </w:rPr>
        <w:t>sot suhu</w:t>
      </w:r>
      <w:r w:rsidR="001537E0" w:rsidRPr="00481D84">
        <w:rPr>
          <w:rFonts w:ascii="Tahoma" w:hAnsi="Tahoma" w:cs="Tahoma"/>
          <w:sz w:val="22"/>
          <w:szCs w:val="22"/>
        </w:rPr>
        <w:t xml:space="preserve"> adalah</w:t>
      </w:r>
      <w:r w:rsidR="00645296" w:rsidRPr="00481D84">
        <w:rPr>
          <w:rFonts w:ascii="Tahoma" w:hAnsi="Tahoma" w:cs="Tahoma"/>
          <w:sz w:val="22"/>
          <w:szCs w:val="22"/>
          <w:lang w:val="en-US"/>
        </w:rPr>
        <w:t>:</w:t>
      </w:r>
    </w:p>
    <w:p w:rsidR="00F6341A" w:rsidRPr="00481D84" w:rsidRDefault="004B688A" w:rsidP="007D5C47">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 xml:space="preserve">1 Sepupu </w:t>
      </w:r>
      <w:r w:rsidR="001537E0" w:rsidRPr="00481D84">
        <w:rPr>
          <w:rFonts w:ascii="Tahoma" w:hAnsi="Tahoma" w:cs="Tahoma"/>
          <w:sz w:val="22"/>
          <w:szCs w:val="22"/>
        </w:rPr>
        <w:t xml:space="preserve">sekali, </w:t>
      </w:r>
    </w:p>
    <w:p w:rsidR="00F6341A" w:rsidRPr="00481D84" w:rsidRDefault="004B688A" w:rsidP="007D5C47">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 xml:space="preserve">2. Sepupu </w:t>
      </w:r>
      <w:r w:rsidR="001537E0" w:rsidRPr="00481D84">
        <w:rPr>
          <w:rFonts w:ascii="Tahoma" w:hAnsi="Tahoma" w:cs="Tahoma"/>
          <w:sz w:val="22"/>
          <w:szCs w:val="22"/>
        </w:rPr>
        <w:t xml:space="preserve">dua kalı, </w:t>
      </w:r>
    </w:p>
    <w:p w:rsidR="00F6341A" w:rsidRPr="00481D84" w:rsidRDefault="004B688A" w:rsidP="007D5C47">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3</w:t>
      </w:r>
      <w:r w:rsidRPr="00481D84">
        <w:rPr>
          <w:rFonts w:ascii="Tahoma" w:hAnsi="Tahoma" w:cs="Tahoma"/>
          <w:sz w:val="22"/>
          <w:szCs w:val="22"/>
          <w:lang w:val="en-US"/>
        </w:rPr>
        <w:t>.</w:t>
      </w:r>
      <w:r w:rsidRPr="00481D84">
        <w:rPr>
          <w:rFonts w:ascii="Tahoma" w:hAnsi="Tahoma" w:cs="Tahoma"/>
          <w:sz w:val="22"/>
          <w:szCs w:val="22"/>
        </w:rPr>
        <w:t xml:space="preserve"> Menikah Dengan Paman Atau Bibi; </w:t>
      </w:r>
    </w:p>
    <w:p w:rsidR="00F6341A" w:rsidRPr="00481D84" w:rsidRDefault="004B688A" w:rsidP="007D5C47">
      <w:pPr>
        <w:spacing w:before="0" w:after="0" w:line="480" w:lineRule="auto"/>
        <w:ind w:left="851"/>
        <w:jc w:val="both"/>
        <w:rPr>
          <w:rFonts w:ascii="Tahoma" w:hAnsi="Tahoma" w:cs="Tahoma"/>
          <w:sz w:val="22"/>
          <w:szCs w:val="22"/>
        </w:rPr>
      </w:pPr>
      <w:r w:rsidRPr="00481D84">
        <w:rPr>
          <w:rFonts w:ascii="Tahoma" w:hAnsi="Tahoma" w:cs="Tahoma"/>
          <w:sz w:val="22"/>
          <w:szCs w:val="22"/>
        </w:rPr>
        <w:t>4</w:t>
      </w:r>
      <w:r w:rsidRPr="00481D84">
        <w:rPr>
          <w:rFonts w:ascii="Tahoma" w:hAnsi="Tahoma" w:cs="Tahoma"/>
          <w:sz w:val="22"/>
          <w:szCs w:val="22"/>
          <w:lang w:val="en-US"/>
        </w:rPr>
        <w:t>.</w:t>
      </w:r>
      <w:r w:rsidRPr="00481D84">
        <w:rPr>
          <w:rFonts w:ascii="Tahoma" w:hAnsi="Tahoma" w:cs="Tahoma"/>
          <w:sz w:val="22"/>
          <w:szCs w:val="22"/>
        </w:rPr>
        <w:t xml:space="preserve"> Berselingkuh </w:t>
      </w:r>
      <w:r w:rsidR="001537E0" w:rsidRPr="00481D84">
        <w:rPr>
          <w:rFonts w:ascii="Tahoma" w:hAnsi="Tahoma" w:cs="Tahoma"/>
          <w:sz w:val="22"/>
          <w:szCs w:val="22"/>
        </w:rPr>
        <w:t>dengan anak kandung.</w:t>
      </w:r>
    </w:p>
    <w:p w:rsidR="00F6341A" w:rsidRPr="00481D84" w:rsidRDefault="001537E0" w:rsidP="007D5C47">
      <w:pPr>
        <w:spacing w:before="0" w:after="0" w:line="480" w:lineRule="auto"/>
        <w:ind w:left="851"/>
        <w:jc w:val="both"/>
        <w:rPr>
          <w:rFonts w:ascii="Tahoma" w:hAnsi="Tahoma" w:cs="Tahoma"/>
          <w:sz w:val="22"/>
          <w:szCs w:val="22"/>
          <w:lang w:val="en-US"/>
        </w:rPr>
      </w:pPr>
      <w:r w:rsidRPr="00481D84">
        <w:rPr>
          <w:rFonts w:ascii="Tahoma" w:hAnsi="Tahoma" w:cs="Tahoma"/>
          <w:sz w:val="22"/>
          <w:szCs w:val="22"/>
        </w:rPr>
        <w:t>adat ini dilaksanakan di hilit kampong dan kemhing yang harus diberikan kepada dayung adalah satu mata lengkap sedangkan peralatan adat yang diperlukan 2 ekor ayam (merah dan hitam), seekor uting buraa, babi peliharaan berwarna putih, belawing bulu 2x8, kayoo uvaf atak dengan akar 4 pohon 16 belakaq dan pakan; 1 tepatung mewakili setiap panyin uma: pohon pisang isat tepatung tevo beleh: ura kaping lukuh dinuh: pitoh dan keletap</w:t>
      </w:r>
      <w:r w:rsidRPr="00481D84">
        <w:rPr>
          <w:rFonts w:ascii="Tahoma" w:hAnsi="Tahoma" w:cs="Tahoma"/>
          <w:sz w:val="22"/>
          <w:szCs w:val="22"/>
          <w:lang w:val="en-US"/>
        </w:rPr>
        <w:t>.</w:t>
      </w:r>
    </w:p>
    <w:p w:rsidR="00F6341A" w:rsidRPr="00481D84" w:rsidRDefault="00347A5D" w:rsidP="00412CC7">
      <w:pPr>
        <w:pStyle w:val="Heading2"/>
      </w:pPr>
      <w:bookmarkStart w:id="68" w:name="_Toc120866153"/>
      <w:r w:rsidRPr="00481D84">
        <w:t>G</w:t>
      </w:r>
      <w:r w:rsidR="004B688A" w:rsidRPr="00481D84">
        <w:t>. Tata Cara Pelaksanaan Abai Sat Suhu</w:t>
      </w:r>
      <w:bookmarkEnd w:id="68"/>
    </w:p>
    <w:p w:rsidR="00F6341A" w:rsidRPr="00645296" w:rsidRDefault="004B688A" w:rsidP="00F6341A">
      <w:pPr>
        <w:spacing w:before="0" w:after="0" w:line="480" w:lineRule="auto"/>
        <w:ind w:firstLine="567"/>
        <w:jc w:val="both"/>
        <w:rPr>
          <w:rFonts w:ascii="Tahoma" w:hAnsi="Tahoma" w:cs="Tahoma"/>
          <w:sz w:val="22"/>
          <w:szCs w:val="22"/>
          <w:lang w:val="en-US"/>
        </w:rPr>
      </w:pPr>
      <w:r w:rsidRPr="00481D84">
        <w:rPr>
          <w:rFonts w:ascii="Tahoma" w:hAnsi="Tahoma" w:cs="Tahoma"/>
          <w:sz w:val="22"/>
          <w:szCs w:val="22"/>
        </w:rPr>
        <w:t xml:space="preserve">Seluruh </w:t>
      </w:r>
      <w:r w:rsidR="001537E0" w:rsidRPr="00481D84">
        <w:rPr>
          <w:rFonts w:ascii="Tahoma" w:hAnsi="Tahoma" w:cs="Tahoma"/>
          <w:sz w:val="22"/>
          <w:szCs w:val="22"/>
        </w:rPr>
        <w:t xml:space="preserve">masyarakat pergi ke </w:t>
      </w:r>
      <w:r w:rsidR="001537E0" w:rsidRPr="002E6CB1">
        <w:rPr>
          <w:rFonts w:ascii="Tahoma" w:hAnsi="Tahoma" w:cs="Tahoma"/>
          <w:i/>
          <w:sz w:val="22"/>
          <w:szCs w:val="22"/>
        </w:rPr>
        <w:t>lasan abar</w:t>
      </w:r>
      <w:r w:rsidR="001537E0" w:rsidRPr="00481D84">
        <w:rPr>
          <w:rFonts w:ascii="Tahoma" w:hAnsi="Tahoma" w:cs="Tahoma"/>
          <w:sz w:val="22"/>
          <w:szCs w:val="22"/>
        </w:rPr>
        <w:t xml:space="preserve"> di hilir kamp</w:t>
      </w:r>
      <w:r w:rsidR="001537E0" w:rsidRPr="00481D84">
        <w:rPr>
          <w:rFonts w:ascii="Tahoma" w:hAnsi="Tahoma" w:cs="Tahoma"/>
          <w:sz w:val="22"/>
          <w:szCs w:val="22"/>
          <w:lang w:val="en-US"/>
        </w:rPr>
        <w:t>u</w:t>
      </w:r>
      <w:r w:rsidR="001537E0" w:rsidRPr="00481D84">
        <w:rPr>
          <w:rFonts w:ascii="Tahoma" w:hAnsi="Tahoma" w:cs="Tahoma"/>
          <w:sz w:val="22"/>
          <w:szCs w:val="22"/>
        </w:rPr>
        <w:t xml:space="preserve">ng dan makan bersama semua tidak memakai piring dan </w:t>
      </w:r>
      <w:r w:rsidR="001537E0" w:rsidRPr="00481D84">
        <w:rPr>
          <w:rFonts w:ascii="Tahoma" w:hAnsi="Tahoma" w:cs="Tahoma"/>
          <w:sz w:val="22"/>
          <w:szCs w:val="22"/>
          <w:lang w:val="en-US"/>
        </w:rPr>
        <w:t>panci</w:t>
      </w:r>
      <w:r w:rsidR="001537E0" w:rsidRPr="00481D84">
        <w:rPr>
          <w:rFonts w:ascii="Tahoma" w:hAnsi="Tahoma" w:cs="Tahoma"/>
          <w:sz w:val="22"/>
          <w:szCs w:val="22"/>
        </w:rPr>
        <w:t>, karena tidak ada yang boleh dibawa pulang</w:t>
      </w:r>
      <w:r w:rsidR="00645296">
        <w:rPr>
          <w:rFonts w:ascii="Tahoma" w:hAnsi="Tahoma" w:cs="Tahoma"/>
          <w:sz w:val="22"/>
          <w:szCs w:val="22"/>
          <w:lang w:val="en-US"/>
        </w:rPr>
        <w:t>.</w:t>
      </w:r>
    </w:p>
    <w:p w:rsidR="00F6341A" w:rsidRPr="00481D84" w:rsidRDefault="004B688A" w:rsidP="00D77EF0">
      <w:pPr>
        <w:numPr>
          <w:ilvl w:val="0"/>
          <w:numId w:val="25"/>
        </w:numPr>
        <w:spacing w:before="0" w:after="0" w:line="480" w:lineRule="auto"/>
        <w:jc w:val="both"/>
        <w:rPr>
          <w:rFonts w:ascii="Tahoma" w:hAnsi="Tahoma" w:cs="Tahoma"/>
          <w:sz w:val="22"/>
          <w:szCs w:val="22"/>
        </w:rPr>
      </w:pPr>
      <w:r w:rsidRPr="002E6CB1">
        <w:rPr>
          <w:rFonts w:ascii="Tahoma" w:hAnsi="Tahoma" w:cs="Tahoma"/>
          <w:i/>
          <w:sz w:val="22"/>
          <w:szCs w:val="22"/>
        </w:rPr>
        <w:t>Uting</w:t>
      </w:r>
      <w:r w:rsidRPr="00481D84">
        <w:rPr>
          <w:rFonts w:ascii="Tahoma" w:hAnsi="Tahoma" w:cs="Tahoma"/>
          <w:sz w:val="22"/>
          <w:szCs w:val="22"/>
        </w:rPr>
        <w:t xml:space="preserve"> </w:t>
      </w:r>
      <w:r w:rsidR="00645296" w:rsidRPr="00481D84">
        <w:rPr>
          <w:rFonts w:ascii="Tahoma" w:hAnsi="Tahoma" w:cs="Tahoma"/>
          <w:sz w:val="22"/>
          <w:szCs w:val="22"/>
        </w:rPr>
        <w:t xml:space="preserve">(babi) </w:t>
      </w:r>
      <w:r w:rsidR="001537E0" w:rsidRPr="00481D84">
        <w:rPr>
          <w:rFonts w:ascii="Tahoma" w:hAnsi="Tahoma" w:cs="Tahoma"/>
          <w:sz w:val="22"/>
          <w:szCs w:val="22"/>
        </w:rPr>
        <w:t xml:space="preserve">direnangkan yang kena </w:t>
      </w:r>
      <w:r w:rsidR="001537E0" w:rsidRPr="002E6CB1">
        <w:rPr>
          <w:rFonts w:ascii="Tahoma" w:hAnsi="Tahoma" w:cs="Tahoma"/>
          <w:i/>
          <w:sz w:val="22"/>
          <w:szCs w:val="22"/>
        </w:rPr>
        <w:t>abai</w:t>
      </w:r>
      <w:r w:rsidR="001537E0" w:rsidRPr="00481D84">
        <w:rPr>
          <w:rFonts w:ascii="Tahoma" w:hAnsi="Tahoma" w:cs="Tahoma"/>
          <w:sz w:val="22"/>
          <w:szCs w:val="22"/>
        </w:rPr>
        <w:t xml:space="preserve"> mandi hilir </w:t>
      </w:r>
      <w:r w:rsidR="001537E0" w:rsidRPr="002E6CB1">
        <w:rPr>
          <w:rFonts w:ascii="Tahoma" w:hAnsi="Tahoma" w:cs="Tahoma"/>
          <w:i/>
          <w:sz w:val="22"/>
          <w:szCs w:val="22"/>
        </w:rPr>
        <w:t>uting babe</w:t>
      </w:r>
      <w:r w:rsidR="001537E0" w:rsidRPr="00481D84">
        <w:rPr>
          <w:rFonts w:ascii="Tahoma" w:hAnsi="Tahoma" w:cs="Tahoma"/>
          <w:sz w:val="22"/>
          <w:szCs w:val="22"/>
        </w:rPr>
        <w:t xml:space="preserve"> ditombak dengan tombak </w:t>
      </w:r>
      <w:r w:rsidR="001537E0" w:rsidRPr="002E6CB1">
        <w:rPr>
          <w:rFonts w:ascii="Tahoma" w:hAnsi="Tahoma" w:cs="Tahoma"/>
          <w:i/>
          <w:sz w:val="22"/>
          <w:szCs w:val="22"/>
        </w:rPr>
        <w:t>urak</w:t>
      </w:r>
      <w:r w:rsidR="001537E0" w:rsidRPr="00481D84">
        <w:rPr>
          <w:rFonts w:ascii="Tahoma" w:hAnsi="Tahoma" w:cs="Tahoma"/>
          <w:sz w:val="22"/>
          <w:szCs w:val="22"/>
        </w:rPr>
        <w:t xml:space="preserve"> sampai mati, kemudian dihanyutkan orang yang kena abai, juga berenang dan ditombak dengan tombak yang sangat lunak agar tidak terluka darah babi dan ayam diambil untuk </w:t>
      </w:r>
      <w:r w:rsidR="001537E0" w:rsidRPr="002E6CB1">
        <w:rPr>
          <w:rFonts w:ascii="Tahoma" w:hAnsi="Tahoma" w:cs="Tahoma"/>
          <w:i/>
          <w:sz w:val="22"/>
          <w:szCs w:val="22"/>
        </w:rPr>
        <w:t>kaping</w:t>
      </w:r>
      <w:r w:rsidR="001537E0" w:rsidRPr="00481D84">
        <w:rPr>
          <w:rFonts w:ascii="Tahoma" w:hAnsi="Tahoma" w:cs="Tahoma"/>
          <w:sz w:val="22"/>
          <w:szCs w:val="22"/>
        </w:rPr>
        <w:t>, darah uting dan ayam ditaruh di daun pisang dan dibagikan ke setiap keluarga yang akan digunakan sebagai kaping di lading untuk buang sial.</w:t>
      </w:r>
    </w:p>
    <w:p w:rsidR="00F6341A" w:rsidRPr="00481D84" w:rsidRDefault="004B688A" w:rsidP="00D77EF0">
      <w:pPr>
        <w:numPr>
          <w:ilvl w:val="0"/>
          <w:numId w:val="25"/>
        </w:numPr>
        <w:spacing w:before="0" w:after="0" w:line="480" w:lineRule="auto"/>
        <w:jc w:val="both"/>
        <w:rPr>
          <w:rFonts w:ascii="Tahoma" w:hAnsi="Tahoma" w:cs="Tahoma"/>
          <w:sz w:val="22"/>
          <w:szCs w:val="22"/>
        </w:rPr>
      </w:pPr>
      <w:r w:rsidRPr="00481D84">
        <w:rPr>
          <w:rFonts w:ascii="Tahoma" w:hAnsi="Tahoma" w:cs="Tahoma"/>
          <w:sz w:val="22"/>
          <w:szCs w:val="22"/>
        </w:rPr>
        <w:t xml:space="preserve">Kalau </w:t>
      </w:r>
      <w:r w:rsidR="001537E0" w:rsidRPr="00481D84">
        <w:rPr>
          <w:rFonts w:ascii="Tahoma" w:hAnsi="Tahoma" w:cs="Tahoma"/>
          <w:sz w:val="22"/>
          <w:szCs w:val="22"/>
        </w:rPr>
        <w:t xml:space="preserve">menikah dengan saudara kandung, atau petuyang/selingkuh dengan ayah ibu kandung pada saat pahatung harus daimbil darah mereka sedikit guna mentralisi sungai dan tanah kampung lalah nyung hunge dihin tana ukung uma)harus membuat adat di lading hipul harus membuat adat tepulah tana. harus membuat adat lemalah tana. </w:t>
      </w:r>
      <w:r w:rsidR="002E6CB1" w:rsidRPr="00481D84">
        <w:rPr>
          <w:rFonts w:ascii="Tahoma" w:hAnsi="Tahoma" w:cs="Tahoma"/>
          <w:sz w:val="22"/>
          <w:szCs w:val="22"/>
        </w:rPr>
        <w:t>Barang</w:t>
      </w:r>
      <w:r w:rsidR="001537E0" w:rsidRPr="00481D84">
        <w:rPr>
          <w:rFonts w:ascii="Tahoma" w:hAnsi="Tahoma" w:cs="Tahoma"/>
          <w:sz w:val="22"/>
          <w:szCs w:val="22"/>
        </w:rPr>
        <w:t xml:space="preserve"> adat yang digunakan adalah tepatung hudo (1 laki din 1 perempuan ditancapkan di tempat ingan mara membuat lukuh dinuh keletap, dan pach setiap keluarga menyiapkan nyung havaang dan daun pute uraan kemudian havang yang diperciks darah bab danaya dibawa ke lading dan ditanam setelah ngaping</w:t>
      </w:r>
      <w:r w:rsidR="00645296">
        <w:rPr>
          <w:rFonts w:ascii="Tahoma" w:hAnsi="Tahoma" w:cs="Tahoma"/>
          <w:sz w:val="22"/>
          <w:szCs w:val="22"/>
          <w:lang w:val="en-US"/>
        </w:rPr>
        <w:t>.</w:t>
      </w:r>
    </w:p>
    <w:p w:rsidR="00657A5F" w:rsidRDefault="00657A5F" w:rsidP="00F6341A">
      <w:pPr>
        <w:spacing w:before="0" w:after="0" w:line="480" w:lineRule="auto"/>
        <w:ind w:left="567" w:hanging="567"/>
        <w:jc w:val="both"/>
        <w:rPr>
          <w:rFonts w:ascii="Tahoma" w:hAnsi="Tahoma" w:cs="Tahoma"/>
          <w:sz w:val="22"/>
          <w:szCs w:val="22"/>
          <w:lang w:val="en-US"/>
        </w:rPr>
      </w:pPr>
    </w:p>
    <w:p w:rsidR="00657A5F" w:rsidRDefault="00657A5F" w:rsidP="00F6341A">
      <w:pPr>
        <w:spacing w:before="0" w:after="0" w:line="480" w:lineRule="auto"/>
        <w:ind w:left="567" w:hanging="567"/>
        <w:jc w:val="both"/>
        <w:rPr>
          <w:rFonts w:ascii="Tahoma" w:hAnsi="Tahoma" w:cs="Tahoma"/>
          <w:sz w:val="22"/>
          <w:szCs w:val="22"/>
          <w:lang w:val="en-US"/>
        </w:rPr>
      </w:pPr>
    </w:p>
    <w:p w:rsidR="00F6341A" w:rsidRPr="003E7417" w:rsidRDefault="004B688A" w:rsidP="00F6341A">
      <w:pPr>
        <w:spacing w:before="0" w:after="0" w:line="480" w:lineRule="auto"/>
        <w:ind w:left="567" w:hanging="567"/>
        <w:jc w:val="both"/>
        <w:rPr>
          <w:rFonts w:ascii="Tahoma" w:hAnsi="Tahoma" w:cs="Tahoma"/>
          <w:sz w:val="22"/>
          <w:szCs w:val="22"/>
        </w:rPr>
      </w:pPr>
      <w:bookmarkStart w:id="69" w:name="_GoBack"/>
      <w:bookmarkEnd w:id="69"/>
      <w:r w:rsidRPr="003E7417">
        <w:rPr>
          <w:rFonts w:ascii="Tahoma" w:hAnsi="Tahoma" w:cs="Tahoma"/>
          <w:sz w:val="22"/>
          <w:szCs w:val="22"/>
          <w:lang w:val="en-US"/>
        </w:rPr>
        <w:t xml:space="preserve">C.   </w:t>
      </w:r>
      <w:r w:rsidRPr="003E7417">
        <w:rPr>
          <w:rFonts w:ascii="Tahoma" w:hAnsi="Tahoma" w:cs="Tahoma"/>
          <w:sz w:val="22"/>
          <w:szCs w:val="22"/>
        </w:rPr>
        <w:t>Halo Seps Lukon</w:t>
      </w:r>
    </w:p>
    <w:p w:rsidR="00F6341A" w:rsidRPr="00481D84" w:rsidRDefault="00CB22B1" w:rsidP="00F6341A">
      <w:pPr>
        <w:spacing w:before="0" w:after="0" w:line="480" w:lineRule="auto"/>
        <w:ind w:left="426"/>
        <w:jc w:val="both"/>
        <w:rPr>
          <w:rFonts w:ascii="Tahoma" w:hAnsi="Tahoma" w:cs="Tahoma"/>
          <w:sz w:val="22"/>
          <w:szCs w:val="22"/>
        </w:rPr>
      </w:pPr>
      <w:r>
        <w:rPr>
          <w:rFonts w:ascii="Tahoma" w:hAnsi="Tahoma" w:cs="Tahoma"/>
          <w:sz w:val="22"/>
          <w:szCs w:val="22"/>
          <w:lang w:val="en-US"/>
        </w:rPr>
        <w:tab/>
      </w:r>
      <w:r w:rsidR="004B688A" w:rsidRPr="00481D84">
        <w:rPr>
          <w:rFonts w:ascii="Tahoma" w:hAnsi="Tahoma" w:cs="Tahoma"/>
          <w:sz w:val="22"/>
          <w:szCs w:val="22"/>
        </w:rPr>
        <w:t xml:space="preserve">Hala </w:t>
      </w:r>
      <w:r w:rsidR="001537E0" w:rsidRPr="00481D84">
        <w:rPr>
          <w:rFonts w:ascii="Tahoma" w:hAnsi="Tahoma" w:cs="Tahoma"/>
          <w:sz w:val="22"/>
          <w:szCs w:val="22"/>
        </w:rPr>
        <w:t xml:space="preserve">sepa lukeq adalah kesalahan yang dilakukan suami isteri yang meyebabkan salah seorang cemburu disebut sepa lukog karena pada jaman dulu yarat perselingkuhan terlihat dan perhatian akan sepa/sinh dan lukog/rokok dari pasangan selingkuh hals nyaje ukuk berat hala ngaja tukuk berat atau kesalahan menginjak sudut tempat tidur yaitu, kesalahan yang </w:t>
      </w:r>
      <w:r w:rsidR="00645296" w:rsidRPr="00481D84">
        <w:rPr>
          <w:rFonts w:ascii="Tahoma" w:hAnsi="Tahoma" w:cs="Tahoma"/>
          <w:sz w:val="22"/>
          <w:szCs w:val="22"/>
        </w:rPr>
        <w:t>dilakukan hingga hals pakjan hama adalah kesalahan yang dilakukan dengan merebut pasangan orang lain.</w:t>
      </w:r>
    </w:p>
    <w:p w:rsidR="00F6341A" w:rsidRPr="00481D84" w:rsidRDefault="00F6341A" w:rsidP="00F6341A">
      <w:pPr>
        <w:spacing w:before="0" w:after="0" w:line="480" w:lineRule="auto"/>
        <w:ind w:firstLine="567"/>
        <w:jc w:val="both"/>
        <w:rPr>
          <w:rFonts w:ascii="Tahoma" w:hAnsi="Tahoma" w:cs="Tahoma"/>
          <w:b/>
          <w:sz w:val="22"/>
          <w:szCs w:val="22"/>
          <w:lang w:val="en-US"/>
        </w:rPr>
        <w:sectPr w:rsidR="00F6341A" w:rsidRPr="00481D84" w:rsidSect="00A82773">
          <w:headerReference w:type="default" r:id="rId20"/>
          <w:footerReference w:type="default" r:id="rId21"/>
          <w:pgSz w:w="11906" w:h="16838"/>
          <w:pgMar w:top="2268" w:right="1701" w:bottom="1701" w:left="2268" w:header="0" w:footer="567" w:gutter="0"/>
          <w:pgNumType w:start="1"/>
          <w:cols w:space="720"/>
          <w:formProt w:val="0"/>
          <w:docGrid w:linePitch="272"/>
        </w:sectPr>
      </w:pPr>
    </w:p>
    <w:p w:rsidR="00F6341A" w:rsidRPr="00481D84" w:rsidRDefault="004B688A" w:rsidP="00803E17">
      <w:pPr>
        <w:pStyle w:val="Heading1"/>
        <w:rPr>
          <w:lang w:val="en-US"/>
        </w:rPr>
      </w:pPr>
      <w:bookmarkStart w:id="70" w:name="_Toc120866154"/>
      <w:r w:rsidRPr="00481D84">
        <w:t>Bab I</w:t>
      </w:r>
      <w:r w:rsidRPr="00481D84">
        <w:rPr>
          <w:lang w:val="en-US"/>
        </w:rPr>
        <w:t>V</w:t>
      </w:r>
      <w:bookmarkEnd w:id="70"/>
    </w:p>
    <w:p w:rsidR="00F6341A" w:rsidRPr="00481D84" w:rsidRDefault="004B688A" w:rsidP="00803E17">
      <w:pPr>
        <w:pStyle w:val="Heading1"/>
        <w:rPr>
          <w:lang w:val="en-US"/>
        </w:rPr>
      </w:pPr>
      <w:bookmarkStart w:id="71" w:name="_Toc120866155"/>
      <w:r w:rsidRPr="00481D84">
        <w:rPr>
          <w:lang w:val="en-US"/>
        </w:rPr>
        <w:t>PENUTUP</w:t>
      </w:r>
      <w:bookmarkEnd w:id="71"/>
    </w:p>
    <w:p w:rsidR="00F6341A" w:rsidRPr="00481D84" w:rsidRDefault="004B688A" w:rsidP="00412CC7">
      <w:pPr>
        <w:pStyle w:val="Heading2"/>
      </w:pPr>
      <w:bookmarkStart w:id="72" w:name="_Toc120866156"/>
      <w:r w:rsidRPr="00481D84">
        <w:t>A.  Kesimpulan</w:t>
      </w:r>
      <w:bookmarkEnd w:id="72"/>
      <w:r w:rsidRPr="00481D84">
        <w:t xml:space="preserve"> </w:t>
      </w:r>
    </w:p>
    <w:p w:rsidR="00F6341A" w:rsidRPr="00481D84" w:rsidRDefault="004B688A" w:rsidP="00425D65">
      <w:pPr>
        <w:spacing w:before="0" w:after="0" w:line="480" w:lineRule="auto"/>
        <w:ind w:left="284" w:hanging="284"/>
        <w:jc w:val="both"/>
        <w:rPr>
          <w:rFonts w:ascii="Tahoma" w:hAnsi="Tahoma" w:cs="Tahoma"/>
          <w:sz w:val="22"/>
          <w:szCs w:val="22"/>
          <w:lang w:val="en-US"/>
        </w:rPr>
      </w:pPr>
      <w:r w:rsidRPr="00481D84">
        <w:rPr>
          <w:rFonts w:ascii="Tahoma" w:hAnsi="Tahoma" w:cs="Tahoma"/>
          <w:sz w:val="22"/>
          <w:szCs w:val="22"/>
          <w:lang w:val="en-US"/>
        </w:rPr>
        <w:t>1.</w:t>
      </w:r>
      <w:r w:rsidRPr="00481D84">
        <w:rPr>
          <w:rFonts w:ascii="Tahoma" w:hAnsi="Tahoma" w:cs="Tahoma"/>
        </w:rPr>
        <w:t xml:space="preserve"> </w:t>
      </w:r>
      <w:r w:rsidRPr="00481D84">
        <w:rPr>
          <w:rFonts w:ascii="Tahoma" w:hAnsi="Tahoma" w:cs="Tahoma"/>
          <w:sz w:val="22"/>
          <w:szCs w:val="22"/>
          <w:lang w:val="en-US"/>
        </w:rPr>
        <w:t xml:space="preserve"> Sebelum </w:t>
      </w:r>
      <w:r w:rsidR="001537E0" w:rsidRPr="00481D84">
        <w:rPr>
          <w:rFonts w:ascii="Tahoma" w:hAnsi="Tahoma" w:cs="Tahoma"/>
          <w:sz w:val="22"/>
          <w:szCs w:val="22"/>
          <w:lang w:val="en-US"/>
        </w:rPr>
        <w:t>adanya</w:t>
      </w:r>
      <w:r w:rsidRPr="00481D84">
        <w:rPr>
          <w:rFonts w:ascii="Tahoma" w:hAnsi="Tahoma" w:cs="Tahoma"/>
          <w:sz w:val="22"/>
          <w:szCs w:val="22"/>
          <w:lang w:val="en-US"/>
        </w:rPr>
        <w:t xml:space="preserve"> </w:t>
      </w:r>
      <w:r w:rsidR="00C80662">
        <w:rPr>
          <w:rFonts w:ascii="Tahoma" w:hAnsi="Tahoma" w:cs="Tahoma"/>
          <w:sz w:val="22"/>
          <w:szCs w:val="22"/>
          <w:lang w:val="en-US"/>
        </w:rPr>
        <w:t>Undang-Undang</w:t>
      </w:r>
      <w:r w:rsidR="001537E0" w:rsidRPr="00481D84">
        <w:rPr>
          <w:rFonts w:ascii="Tahoma" w:hAnsi="Tahoma" w:cs="Tahoma"/>
          <w:sz w:val="22"/>
          <w:szCs w:val="22"/>
          <w:lang w:val="en-US"/>
        </w:rPr>
        <w:t xml:space="preserve"> tentang perkawinan masyarakat </w:t>
      </w:r>
      <w:r w:rsidR="002E6CB1" w:rsidRPr="00481D84">
        <w:rPr>
          <w:rFonts w:ascii="Tahoma" w:hAnsi="Tahoma" w:cs="Tahoma"/>
          <w:sz w:val="22"/>
          <w:szCs w:val="22"/>
          <w:lang w:val="en-US"/>
        </w:rPr>
        <w:t xml:space="preserve">Adat Dayak Bahau Saq </w:t>
      </w:r>
      <w:r w:rsidR="00C80662">
        <w:rPr>
          <w:rFonts w:ascii="Tahoma" w:hAnsi="Tahoma" w:cs="Tahoma"/>
          <w:sz w:val="22"/>
          <w:szCs w:val="22"/>
          <w:lang w:val="en-US"/>
        </w:rPr>
        <w:t>Kampung Matalibaq</w:t>
      </w:r>
      <w:r w:rsidR="002E6CB1" w:rsidRPr="00481D84">
        <w:rPr>
          <w:rFonts w:ascii="Tahoma" w:hAnsi="Tahoma" w:cs="Tahoma"/>
          <w:sz w:val="22"/>
          <w:szCs w:val="22"/>
          <w:lang w:val="en-US"/>
        </w:rPr>
        <w:t xml:space="preserve"> </w:t>
      </w:r>
      <w:r w:rsidR="001537E0" w:rsidRPr="00481D84">
        <w:rPr>
          <w:rFonts w:ascii="Tahoma" w:hAnsi="Tahoma" w:cs="Tahoma"/>
          <w:sz w:val="22"/>
          <w:szCs w:val="22"/>
          <w:lang w:val="en-US"/>
        </w:rPr>
        <w:t xml:space="preserve">menggunakan sistem perkawinan adat yang digunakan sampai sekarang untuk mempertahankan nilai-nilai adat itu sendiri dengan mempertahankan tahapan perkawinan serta barang-barang adat yang menjadi persyaratan perkawinan tersebut. </w:t>
      </w:r>
      <w:r w:rsidR="00E4654B" w:rsidRPr="00481D84">
        <w:rPr>
          <w:rFonts w:ascii="Tahoma" w:hAnsi="Tahoma" w:cs="Tahoma"/>
          <w:sz w:val="22"/>
          <w:szCs w:val="22"/>
          <w:lang w:val="en-US"/>
        </w:rPr>
        <w:t>Hukum</w:t>
      </w:r>
      <w:r w:rsidR="001537E0" w:rsidRPr="00481D84">
        <w:rPr>
          <w:rFonts w:ascii="Tahoma" w:hAnsi="Tahoma" w:cs="Tahoma"/>
          <w:sz w:val="22"/>
          <w:szCs w:val="22"/>
          <w:lang w:val="en-US"/>
        </w:rPr>
        <w:t xml:space="preserve"> adat perkawinan itu bukan hanya merupakan peristiwa penting bagi mereka yang masih hidup saja, tetapi perkawinan juga merupakan peristiwa yang sangat berarti serta sepenuhnya mendapat perhatian dan diikuti oleh arwah-arwah para leluhur kedua belah pihak. </w:t>
      </w:r>
      <w:r w:rsidR="00E4654B" w:rsidRPr="00481D84">
        <w:rPr>
          <w:rFonts w:ascii="Tahoma" w:hAnsi="Tahoma" w:cs="Tahoma"/>
          <w:sz w:val="22"/>
          <w:szCs w:val="22"/>
          <w:lang w:val="en-US"/>
        </w:rPr>
        <w:t xml:space="preserve">Aturan–Aturan </w:t>
      </w:r>
      <w:r w:rsidR="001537E0" w:rsidRPr="00481D84">
        <w:rPr>
          <w:rFonts w:ascii="Tahoma" w:hAnsi="Tahoma" w:cs="Tahoma"/>
          <w:sz w:val="22"/>
          <w:szCs w:val="22"/>
          <w:lang w:val="en-US"/>
        </w:rPr>
        <w:t xml:space="preserve">ini bertujuan untuk mengatur hidup masyarakat agar terhindar dari berbagai macam perselisihan dan juga untuk menghindari pencemaran martabat </w:t>
      </w:r>
      <w:r w:rsidR="00E4654B" w:rsidRPr="00481D84">
        <w:rPr>
          <w:rFonts w:ascii="Tahoma" w:hAnsi="Tahoma" w:cs="Tahoma"/>
          <w:sz w:val="22"/>
          <w:szCs w:val="22"/>
          <w:lang w:val="en-US"/>
        </w:rPr>
        <w:t>Suku Dayak Bahau Saq</w:t>
      </w:r>
      <w:r w:rsidR="001537E0" w:rsidRPr="00481D84">
        <w:rPr>
          <w:rFonts w:ascii="Tahoma" w:hAnsi="Tahoma" w:cs="Tahoma"/>
          <w:sz w:val="22"/>
          <w:szCs w:val="22"/>
          <w:lang w:val="en-US"/>
        </w:rPr>
        <w:t>.</w:t>
      </w:r>
    </w:p>
    <w:p w:rsidR="00F6341A" w:rsidRPr="00481D84" w:rsidRDefault="004B688A" w:rsidP="00425D65">
      <w:pPr>
        <w:spacing w:before="0" w:after="0" w:line="480" w:lineRule="auto"/>
        <w:ind w:left="284" w:hanging="284"/>
        <w:jc w:val="both"/>
        <w:rPr>
          <w:rFonts w:ascii="Tahoma" w:hAnsi="Tahoma" w:cs="Tahoma"/>
          <w:sz w:val="22"/>
          <w:szCs w:val="22"/>
          <w:lang w:val="en-US"/>
        </w:rPr>
      </w:pPr>
      <w:r w:rsidRPr="00481D84">
        <w:rPr>
          <w:rFonts w:ascii="Tahoma" w:hAnsi="Tahoma" w:cs="Tahoma"/>
          <w:sz w:val="22"/>
          <w:szCs w:val="22"/>
          <w:lang w:val="en-US"/>
        </w:rPr>
        <w:t xml:space="preserve">2. Dalam </w:t>
      </w:r>
      <w:r w:rsidR="001537E0" w:rsidRPr="00481D84">
        <w:rPr>
          <w:rFonts w:ascii="Tahoma" w:hAnsi="Tahoma" w:cs="Tahoma"/>
          <w:sz w:val="22"/>
          <w:szCs w:val="22"/>
          <w:lang w:val="en-US"/>
        </w:rPr>
        <w:t xml:space="preserve">pelaksanaan perkawinan menurut </w:t>
      </w:r>
      <w:r w:rsidR="00C80662">
        <w:rPr>
          <w:rFonts w:ascii="Tahoma" w:hAnsi="Tahoma" w:cs="Tahoma"/>
          <w:sz w:val="22"/>
          <w:szCs w:val="22"/>
          <w:lang w:val="en-US"/>
        </w:rPr>
        <w:t>Undang-Undang</w:t>
      </w:r>
      <w:r w:rsidR="001537E0" w:rsidRPr="00481D84">
        <w:rPr>
          <w:rFonts w:ascii="Tahoma" w:hAnsi="Tahoma" w:cs="Tahoma"/>
          <w:sz w:val="22"/>
          <w:szCs w:val="22"/>
          <w:lang w:val="en-US"/>
        </w:rPr>
        <w:t xml:space="preserve"> </w:t>
      </w:r>
      <w:r w:rsidR="006C69BD">
        <w:rPr>
          <w:rFonts w:ascii="Tahoma" w:hAnsi="Tahoma" w:cs="Tahoma"/>
          <w:sz w:val="22"/>
          <w:szCs w:val="22"/>
          <w:lang w:val="en-US"/>
        </w:rPr>
        <w:t>Nomor</w:t>
      </w:r>
      <w:r w:rsidR="001537E0" w:rsidRPr="00481D84">
        <w:rPr>
          <w:rFonts w:ascii="Tahoma" w:hAnsi="Tahoma" w:cs="Tahoma"/>
          <w:sz w:val="22"/>
          <w:szCs w:val="22"/>
          <w:lang w:val="en-US"/>
        </w:rPr>
        <w:t xml:space="preserve"> 1 tahun 1974 tentang perkawinan, ternyata masyarakat suku dayak bahau saq, dalam kenyataan di lapangan belum sepenuhnya dilakukan, karena banyak perkawinan yang dilakukan menurut hukum adat. </w:t>
      </w:r>
      <w:r w:rsidR="00E4654B" w:rsidRPr="00481D84">
        <w:rPr>
          <w:rFonts w:ascii="Tahoma" w:hAnsi="Tahoma" w:cs="Tahoma"/>
          <w:sz w:val="22"/>
          <w:szCs w:val="22"/>
          <w:lang w:val="en-US"/>
        </w:rPr>
        <w:t xml:space="preserve">Masyarakat Suku Dayak Bahau Saq </w:t>
      </w:r>
      <w:r w:rsidR="001537E0" w:rsidRPr="00481D84">
        <w:rPr>
          <w:rFonts w:ascii="Tahoma" w:hAnsi="Tahoma" w:cs="Tahoma"/>
          <w:sz w:val="22"/>
          <w:szCs w:val="22"/>
          <w:lang w:val="en-US"/>
        </w:rPr>
        <w:t xml:space="preserve"> menganggap, bahwa perkawinan menurut hukum adat harus di penuhi dan dilengkapi, </w:t>
      </w:r>
      <w:r w:rsidR="001537E0" w:rsidRPr="00481D84">
        <w:rPr>
          <w:rFonts w:ascii="Tahoma" w:hAnsi="Tahoma" w:cs="Tahoma"/>
          <w:sz w:val="22"/>
          <w:szCs w:val="22"/>
        </w:rPr>
        <w:t xml:space="preserve">masuknya agama kristen menyebabkan terjadinya perubahan pada pelaksanaan upacara adat perkawinan </w:t>
      </w:r>
      <w:r w:rsidR="00E4654B" w:rsidRPr="00481D84">
        <w:rPr>
          <w:rFonts w:ascii="Tahoma" w:hAnsi="Tahoma" w:cs="Tahoma"/>
          <w:sz w:val="22"/>
          <w:szCs w:val="22"/>
        </w:rPr>
        <w:t>Masyarakat Dayak Bahau Saq.</w:t>
      </w:r>
      <w:r w:rsidR="001537E0" w:rsidRPr="00481D84">
        <w:rPr>
          <w:rFonts w:ascii="Tahoma" w:hAnsi="Tahoma" w:cs="Tahoma"/>
          <w:sz w:val="22"/>
          <w:szCs w:val="22"/>
        </w:rPr>
        <w:t xml:space="preserve"> </w:t>
      </w:r>
      <w:r w:rsidR="00E4654B" w:rsidRPr="00481D84">
        <w:rPr>
          <w:rFonts w:ascii="Tahoma" w:hAnsi="Tahoma" w:cs="Tahoma"/>
          <w:sz w:val="22"/>
          <w:szCs w:val="22"/>
        </w:rPr>
        <w:t>Banyak</w:t>
      </w:r>
      <w:r w:rsidR="001537E0" w:rsidRPr="00481D84">
        <w:rPr>
          <w:rFonts w:ascii="Tahoma" w:hAnsi="Tahoma" w:cs="Tahoma"/>
          <w:sz w:val="22"/>
          <w:szCs w:val="22"/>
        </w:rPr>
        <w:t xml:space="preserve"> masyarakat yang melaksanakan upacara perkawinan secara agama dengan melaksanakan pemberkatan di gereja terlebih dahulu karena diangap lebih sakral, setelah itu barulah melaksanakan upacara adat. </w:t>
      </w:r>
    </w:p>
    <w:p w:rsidR="00F6341A" w:rsidRPr="00481D84" w:rsidRDefault="004B688A" w:rsidP="00412CC7">
      <w:pPr>
        <w:pStyle w:val="Heading2"/>
      </w:pPr>
      <w:bookmarkStart w:id="73" w:name="_Toc120866157"/>
      <w:r w:rsidRPr="00481D84">
        <w:t>B.  Saran</w:t>
      </w:r>
      <w:bookmarkEnd w:id="73"/>
    </w:p>
    <w:p w:rsidR="00F6341A" w:rsidRPr="00481D84" w:rsidRDefault="004B688A" w:rsidP="00425D65">
      <w:pPr>
        <w:pStyle w:val="NormalWeb"/>
        <w:spacing w:before="0" w:after="0" w:line="480" w:lineRule="auto"/>
        <w:ind w:left="284" w:right="-46" w:hanging="284"/>
        <w:contextualSpacing/>
        <w:jc w:val="both"/>
        <w:rPr>
          <w:rFonts w:ascii="Tahoma" w:hAnsi="Tahoma" w:cs="Tahoma"/>
          <w:sz w:val="22"/>
          <w:szCs w:val="22"/>
          <w:lang w:val="en-US"/>
        </w:rPr>
      </w:pPr>
      <w:r w:rsidRPr="00481D84">
        <w:rPr>
          <w:rFonts w:ascii="Tahoma" w:hAnsi="Tahoma" w:cs="Tahoma"/>
          <w:sz w:val="22"/>
          <w:szCs w:val="22"/>
          <w:lang w:val="en-US"/>
        </w:rPr>
        <w:t xml:space="preserve">1. Hendaknya </w:t>
      </w:r>
      <w:r w:rsidR="002B4BD8" w:rsidRPr="00481D84">
        <w:rPr>
          <w:rFonts w:ascii="Tahoma" w:hAnsi="Tahoma" w:cs="Tahoma"/>
          <w:sz w:val="22"/>
          <w:szCs w:val="22"/>
          <w:lang w:val="en-US"/>
        </w:rPr>
        <w:t xml:space="preserve">pemerintah daerah setempat dalam hal ini </w:t>
      </w:r>
      <w:r w:rsidR="00E4654B" w:rsidRPr="00481D84">
        <w:rPr>
          <w:rFonts w:ascii="Tahoma" w:hAnsi="Tahoma" w:cs="Tahoma"/>
          <w:sz w:val="22"/>
          <w:szCs w:val="22"/>
          <w:lang w:val="en-US"/>
        </w:rPr>
        <w:t xml:space="preserve">Pemerintah </w:t>
      </w:r>
      <w:r w:rsidR="00C80662">
        <w:rPr>
          <w:rFonts w:ascii="Tahoma" w:hAnsi="Tahoma" w:cs="Tahoma"/>
          <w:sz w:val="22"/>
          <w:szCs w:val="22"/>
          <w:lang w:val="en-US"/>
        </w:rPr>
        <w:t>Kabupaten Mahakam Ulu</w:t>
      </w:r>
      <w:r w:rsidR="002B4BD8" w:rsidRPr="00481D84">
        <w:rPr>
          <w:rFonts w:ascii="Tahoma" w:hAnsi="Tahoma" w:cs="Tahoma"/>
          <w:sz w:val="22"/>
          <w:szCs w:val="22"/>
          <w:lang w:val="en-US"/>
        </w:rPr>
        <w:t xml:space="preserve"> mengadakan pendekatan kepada masyarakat untuk mensosialisasikan pelaksanaan </w:t>
      </w:r>
      <w:r w:rsidR="00C80662">
        <w:rPr>
          <w:rFonts w:ascii="Tahoma" w:hAnsi="Tahoma" w:cs="Tahoma"/>
          <w:sz w:val="22"/>
          <w:szCs w:val="22"/>
          <w:lang w:val="en-US"/>
        </w:rPr>
        <w:t>Undang-Undang</w:t>
      </w:r>
      <w:r w:rsidR="00E4654B" w:rsidRPr="00481D84">
        <w:rPr>
          <w:rFonts w:ascii="Tahoma" w:hAnsi="Tahoma" w:cs="Tahoma"/>
          <w:sz w:val="22"/>
          <w:szCs w:val="22"/>
          <w:lang w:val="en-US"/>
        </w:rPr>
        <w:t xml:space="preserve"> </w:t>
      </w:r>
      <w:r w:rsidR="006C69BD">
        <w:rPr>
          <w:rFonts w:ascii="Tahoma" w:hAnsi="Tahoma" w:cs="Tahoma"/>
          <w:sz w:val="22"/>
          <w:szCs w:val="22"/>
          <w:lang w:val="en-US"/>
        </w:rPr>
        <w:t>Nomor</w:t>
      </w:r>
      <w:r w:rsidR="00E4654B">
        <w:rPr>
          <w:rFonts w:ascii="Tahoma" w:hAnsi="Tahoma" w:cs="Tahoma"/>
          <w:sz w:val="22"/>
          <w:szCs w:val="22"/>
          <w:lang w:val="en-US"/>
        </w:rPr>
        <w:t xml:space="preserve"> </w:t>
      </w:r>
      <w:r w:rsidR="002B4BD8" w:rsidRPr="00481D84">
        <w:rPr>
          <w:rFonts w:ascii="Tahoma" w:hAnsi="Tahoma" w:cs="Tahoma"/>
          <w:sz w:val="22"/>
          <w:szCs w:val="22"/>
          <w:lang w:val="en-US"/>
        </w:rPr>
        <w:t>1 tahun 1974 tentang perkawinan, baik melalui penyuluhan, seminar-seminar, melalui kunjungan dari rumah ke rumah, dan menunjuk pemuka-pemuka agama ,pengurus adat di dalam mensosialisakan tentang perkawinan yang sah secara administarsi negara serta untuk membantu pelaksanaan pencatatan perkawinan di tingkat kecamatan serta menambah aparat yang selama ini masih terbatas sehingga dapat memberi pelayanan kepada masyarakat secara efektif dan efisien</w:t>
      </w:r>
      <w:r w:rsidRPr="00481D84">
        <w:rPr>
          <w:rFonts w:ascii="Tahoma" w:hAnsi="Tahoma" w:cs="Tahoma"/>
          <w:sz w:val="22"/>
          <w:szCs w:val="22"/>
          <w:lang w:val="en-US"/>
        </w:rPr>
        <w:t>.</w:t>
      </w:r>
    </w:p>
    <w:p w:rsidR="00F6341A" w:rsidRPr="00481D84" w:rsidRDefault="004B688A" w:rsidP="00425D65">
      <w:pPr>
        <w:suppressAutoHyphens w:val="0"/>
        <w:autoSpaceDE w:val="0"/>
        <w:autoSpaceDN w:val="0"/>
        <w:adjustRightInd w:val="0"/>
        <w:spacing w:before="0" w:after="0" w:line="480" w:lineRule="auto"/>
        <w:ind w:left="284" w:hanging="284"/>
        <w:jc w:val="both"/>
        <w:rPr>
          <w:rFonts w:ascii="Tahoma" w:eastAsia="Noto Serif SC" w:hAnsi="Tahoma" w:cs="Tahoma"/>
          <w:kern w:val="0"/>
          <w:sz w:val="22"/>
          <w:szCs w:val="22"/>
          <w:lang w:val="en-US" w:eastAsia="zh-CN"/>
        </w:rPr>
      </w:pPr>
      <w:r w:rsidRPr="00481D84">
        <w:rPr>
          <w:rFonts w:ascii="Tahoma" w:hAnsi="Tahoma" w:cs="Tahoma"/>
          <w:sz w:val="22"/>
          <w:szCs w:val="22"/>
          <w:lang w:val="en-US"/>
        </w:rPr>
        <w:t xml:space="preserve">2. </w:t>
      </w:r>
      <w:r w:rsidRPr="00481D84">
        <w:rPr>
          <w:rFonts w:ascii="Tahoma" w:eastAsia="Noto Serif SC" w:hAnsi="Tahoma" w:cs="Tahoma"/>
          <w:kern w:val="0"/>
          <w:sz w:val="22"/>
          <w:szCs w:val="22"/>
          <w:lang w:eastAsia="zh-CN"/>
        </w:rPr>
        <w:t xml:space="preserve">Masyarakat </w:t>
      </w:r>
      <w:r w:rsidR="002B4BD8" w:rsidRPr="00481D84">
        <w:rPr>
          <w:rFonts w:ascii="Tahoma" w:eastAsia="Noto Serif SC" w:hAnsi="Tahoma" w:cs="Tahoma"/>
          <w:kern w:val="0"/>
          <w:sz w:val="22"/>
          <w:szCs w:val="22"/>
          <w:lang w:eastAsia="zh-CN"/>
        </w:rPr>
        <w:t xml:space="preserve">diharapkan berperan aktif dalam pelaksanaan </w:t>
      </w:r>
      <w:r w:rsidR="00C80662">
        <w:rPr>
          <w:rFonts w:ascii="Tahoma" w:eastAsia="Noto Serif SC" w:hAnsi="Tahoma" w:cs="Tahoma"/>
          <w:kern w:val="0"/>
          <w:sz w:val="22"/>
          <w:szCs w:val="22"/>
          <w:lang w:eastAsia="zh-CN"/>
        </w:rPr>
        <w:t>Undang-Undang</w:t>
      </w:r>
      <w:r w:rsidR="00E4654B" w:rsidRPr="00481D84">
        <w:rPr>
          <w:rFonts w:ascii="Tahoma" w:eastAsia="Noto Serif SC" w:hAnsi="Tahoma" w:cs="Tahoma"/>
          <w:kern w:val="0"/>
          <w:sz w:val="22"/>
          <w:szCs w:val="22"/>
          <w:lang w:val="en-US" w:eastAsia="zh-CN"/>
        </w:rPr>
        <w:t xml:space="preserve"> </w:t>
      </w:r>
      <w:r w:rsidR="006C69BD">
        <w:rPr>
          <w:rFonts w:ascii="Tahoma" w:eastAsia="Noto Serif SC" w:hAnsi="Tahoma" w:cs="Tahoma"/>
          <w:kern w:val="0"/>
          <w:sz w:val="22"/>
          <w:szCs w:val="22"/>
          <w:lang w:eastAsia="zh-CN"/>
        </w:rPr>
        <w:t>Nomor</w:t>
      </w:r>
      <w:r w:rsidR="002B4BD8" w:rsidRPr="00481D84">
        <w:rPr>
          <w:rFonts w:ascii="Tahoma" w:eastAsia="Noto Serif SC" w:hAnsi="Tahoma" w:cs="Tahoma"/>
          <w:kern w:val="0"/>
          <w:sz w:val="22"/>
          <w:szCs w:val="22"/>
          <w:lang w:eastAsia="zh-CN"/>
        </w:rPr>
        <w:t xml:space="preserve"> 1</w:t>
      </w:r>
      <w:r w:rsidR="00540EC7">
        <w:rPr>
          <w:rFonts w:ascii="Tahoma" w:eastAsia="Noto Serif SC" w:hAnsi="Tahoma" w:cs="Tahoma"/>
          <w:kern w:val="0"/>
          <w:sz w:val="22"/>
          <w:szCs w:val="22"/>
          <w:lang w:eastAsia="zh-CN"/>
        </w:rPr>
        <w:t xml:space="preserve"> tahun 1974 tentang perkawinan</w:t>
      </w:r>
      <w:r w:rsidR="002B4BD8" w:rsidRPr="00481D84">
        <w:rPr>
          <w:rFonts w:ascii="Tahoma" w:eastAsia="Noto Serif SC" w:hAnsi="Tahoma" w:cs="Tahoma"/>
          <w:kern w:val="0"/>
          <w:sz w:val="22"/>
          <w:szCs w:val="22"/>
          <w:lang w:eastAsia="zh-CN"/>
        </w:rPr>
        <w:t xml:space="preserve"> agar penerapan </w:t>
      </w:r>
      <w:r w:rsidR="00540EC7">
        <w:rPr>
          <w:rFonts w:ascii="Tahoma" w:eastAsia="Noto Serif SC" w:hAnsi="Tahoma" w:cs="Tahoma"/>
          <w:kern w:val="0"/>
          <w:sz w:val="22"/>
          <w:szCs w:val="22"/>
          <w:lang w:val="en-US" w:eastAsia="zh-CN"/>
        </w:rPr>
        <w:t xml:space="preserve">dan pengaruh </w:t>
      </w:r>
      <w:r w:rsidR="00540EC7" w:rsidRPr="00481D84">
        <w:rPr>
          <w:rFonts w:ascii="Tahoma" w:hAnsi="Tahoma" w:cs="Tahoma"/>
          <w:spacing w:val="3"/>
          <w:sz w:val="22"/>
          <w:szCs w:val="22"/>
          <w:shd w:val="clear" w:color="auto" w:fill="FFFFFF"/>
          <w:lang w:val="en-US"/>
        </w:rPr>
        <w:t xml:space="preserve">terhadap  perkawinan Adat Dayak Bahau Saq </w:t>
      </w:r>
      <w:r w:rsidR="00C80662">
        <w:rPr>
          <w:rFonts w:ascii="Tahoma" w:hAnsi="Tahoma" w:cs="Tahoma"/>
          <w:spacing w:val="3"/>
          <w:sz w:val="22"/>
          <w:szCs w:val="22"/>
          <w:shd w:val="clear" w:color="auto" w:fill="FFFFFF"/>
          <w:lang w:val="en-US"/>
        </w:rPr>
        <w:t>Kampung Matalibaq</w:t>
      </w:r>
      <w:r w:rsidR="00540EC7">
        <w:rPr>
          <w:rFonts w:ascii="Tahoma" w:eastAsia="Noto Serif SC" w:hAnsi="Tahoma" w:cs="Tahoma"/>
          <w:kern w:val="0"/>
          <w:sz w:val="22"/>
          <w:szCs w:val="22"/>
          <w:lang w:eastAsia="zh-CN"/>
        </w:rPr>
        <w:t xml:space="preserve"> </w:t>
      </w:r>
      <w:r w:rsidR="00C80662">
        <w:rPr>
          <w:rFonts w:ascii="Tahoma" w:eastAsia="Noto Serif SC" w:hAnsi="Tahoma" w:cs="Tahoma"/>
          <w:kern w:val="0"/>
          <w:sz w:val="22"/>
          <w:szCs w:val="22"/>
          <w:lang w:eastAsia="zh-CN"/>
        </w:rPr>
        <w:t>Undang-Undang</w:t>
      </w:r>
      <w:r w:rsidR="00E4654B" w:rsidRPr="00481D84">
        <w:rPr>
          <w:rFonts w:ascii="Tahoma" w:eastAsia="Noto Serif SC" w:hAnsi="Tahoma" w:cs="Tahoma"/>
          <w:kern w:val="0"/>
          <w:sz w:val="22"/>
          <w:szCs w:val="22"/>
          <w:lang w:val="en-US" w:eastAsia="zh-CN"/>
        </w:rPr>
        <w:t xml:space="preserve"> </w:t>
      </w:r>
      <w:r w:rsidR="002B4BD8" w:rsidRPr="00481D84">
        <w:rPr>
          <w:rFonts w:ascii="Tahoma" w:eastAsia="Noto Serif SC" w:hAnsi="Tahoma" w:cs="Tahoma"/>
          <w:kern w:val="0"/>
          <w:sz w:val="22"/>
          <w:szCs w:val="22"/>
          <w:lang w:eastAsia="zh-CN"/>
        </w:rPr>
        <w:t>tersebut dapat terealisasi dengan baik.</w:t>
      </w:r>
    </w:p>
    <w:p w:rsidR="00F6341A" w:rsidRPr="00481D84" w:rsidRDefault="00F6341A" w:rsidP="00F6341A">
      <w:pPr>
        <w:pStyle w:val="NormalWeb"/>
        <w:spacing w:before="0" w:after="0" w:line="360" w:lineRule="auto"/>
        <w:ind w:right="-46"/>
        <w:contextualSpacing/>
        <w:jc w:val="both"/>
        <w:rPr>
          <w:rFonts w:ascii="Tahoma" w:eastAsia="Noto Serif SC" w:hAnsi="Tahoma" w:cs="Tahoma"/>
          <w:kern w:val="0"/>
          <w:sz w:val="22"/>
          <w:szCs w:val="22"/>
          <w:lang w:val="en-US" w:eastAsia="zh-CN"/>
        </w:rPr>
      </w:pPr>
    </w:p>
    <w:p w:rsidR="00F6341A" w:rsidRPr="00481D84" w:rsidRDefault="00F6341A" w:rsidP="00F6341A">
      <w:pPr>
        <w:pStyle w:val="ListParagraph"/>
        <w:spacing w:before="0" w:after="0" w:line="480" w:lineRule="auto"/>
        <w:ind w:left="1287" w:hanging="720"/>
        <w:jc w:val="both"/>
        <w:rPr>
          <w:rFonts w:ascii="Tahoma" w:hAnsi="Tahoma" w:cs="Tahoma"/>
          <w:sz w:val="22"/>
          <w:szCs w:val="22"/>
          <w:shd w:val="clear" w:color="auto" w:fill="FFFFFF"/>
        </w:rPr>
      </w:pPr>
    </w:p>
    <w:p w:rsidR="00F6341A" w:rsidRPr="00481D84" w:rsidRDefault="00F6341A" w:rsidP="00F6341A">
      <w:pPr>
        <w:pStyle w:val="ListParagraph"/>
        <w:spacing w:before="0" w:after="0" w:line="480" w:lineRule="auto"/>
        <w:ind w:left="0" w:right="-46"/>
        <w:rPr>
          <w:rFonts w:ascii="Tahoma" w:hAnsi="Tahoma" w:cs="Tahoma"/>
          <w:b/>
          <w:sz w:val="22"/>
          <w:szCs w:val="22"/>
          <w:lang w:val="en-US"/>
        </w:rPr>
      </w:pPr>
    </w:p>
    <w:p w:rsidR="002911B5" w:rsidRPr="00481D84" w:rsidRDefault="002911B5" w:rsidP="00F6341A">
      <w:pPr>
        <w:pStyle w:val="ListParagraph"/>
        <w:spacing w:before="0" w:after="0" w:line="480" w:lineRule="auto"/>
        <w:ind w:left="0" w:right="-46"/>
        <w:rPr>
          <w:rFonts w:ascii="Tahoma" w:hAnsi="Tahoma" w:cs="Tahoma"/>
          <w:b/>
          <w:sz w:val="22"/>
          <w:szCs w:val="22"/>
          <w:lang w:val="en-US"/>
        </w:rPr>
      </w:pPr>
    </w:p>
    <w:p w:rsidR="002911B5" w:rsidRPr="00481D84" w:rsidRDefault="002911B5" w:rsidP="00F6341A">
      <w:pPr>
        <w:pStyle w:val="ListParagraph"/>
        <w:spacing w:before="0" w:after="0" w:line="480" w:lineRule="auto"/>
        <w:ind w:left="0" w:right="-46"/>
        <w:rPr>
          <w:rFonts w:ascii="Tahoma" w:hAnsi="Tahoma" w:cs="Tahoma"/>
          <w:b/>
          <w:sz w:val="22"/>
          <w:szCs w:val="22"/>
          <w:lang w:val="en-US"/>
        </w:rPr>
      </w:pPr>
    </w:p>
    <w:p w:rsidR="002911B5" w:rsidRPr="00481D84" w:rsidRDefault="002911B5" w:rsidP="00F6341A">
      <w:pPr>
        <w:pStyle w:val="ListParagraph"/>
        <w:spacing w:before="0" w:after="0" w:line="480" w:lineRule="auto"/>
        <w:ind w:left="0" w:right="-46"/>
        <w:rPr>
          <w:rFonts w:ascii="Tahoma" w:hAnsi="Tahoma" w:cs="Tahoma"/>
          <w:b/>
          <w:sz w:val="22"/>
          <w:szCs w:val="22"/>
          <w:lang w:val="en-US"/>
        </w:rPr>
      </w:pPr>
    </w:p>
    <w:p w:rsidR="00425D65" w:rsidRPr="00481D84" w:rsidRDefault="00425D65" w:rsidP="00F6341A">
      <w:pPr>
        <w:pStyle w:val="ListParagraph"/>
        <w:spacing w:before="0" w:after="0" w:line="480" w:lineRule="auto"/>
        <w:ind w:left="0" w:right="-46"/>
        <w:rPr>
          <w:rFonts w:ascii="Tahoma" w:hAnsi="Tahoma" w:cs="Tahoma"/>
          <w:b/>
          <w:sz w:val="22"/>
          <w:szCs w:val="22"/>
          <w:lang w:val="en-US"/>
        </w:rPr>
      </w:pPr>
    </w:p>
    <w:p w:rsidR="00425D65" w:rsidRPr="00481D84" w:rsidRDefault="00425D65" w:rsidP="00F6341A">
      <w:pPr>
        <w:pStyle w:val="ListParagraph"/>
        <w:spacing w:before="0" w:after="0" w:line="480" w:lineRule="auto"/>
        <w:ind w:left="0" w:right="-46"/>
        <w:rPr>
          <w:rFonts w:ascii="Tahoma" w:hAnsi="Tahoma" w:cs="Tahoma"/>
          <w:b/>
          <w:sz w:val="22"/>
          <w:szCs w:val="22"/>
          <w:lang w:val="en-US"/>
        </w:rPr>
      </w:pPr>
    </w:p>
    <w:p w:rsidR="00425D65" w:rsidRPr="00481D84" w:rsidRDefault="00425D65" w:rsidP="00F6341A">
      <w:pPr>
        <w:pStyle w:val="ListParagraph"/>
        <w:spacing w:before="0" w:after="0" w:line="480" w:lineRule="auto"/>
        <w:ind w:left="0" w:right="-46"/>
        <w:rPr>
          <w:rFonts w:ascii="Tahoma" w:hAnsi="Tahoma" w:cs="Tahoma"/>
          <w:b/>
          <w:sz w:val="22"/>
          <w:szCs w:val="22"/>
          <w:lang w:val="en-US"/>
        </w:rPr>
      </w:pPr>
    </w:p>
    <w:p w:rsidR="002B4BD8" w:rsidRDefault="002B4BD8" w:rsidP="00803E17">
      <w:pPr>
        <w:pStyle w:val="Heading1"/>
        <w:rPr>
          <w:lang w:val="en-US"/>
        </w:rPr>
      </w:pPr>
    </w:p>
    <w:p w:rsidR="00F6341A" w:rsidRPr="00481D84" w:rsidRDefault="004B688A" w:rsidP="00803E17">
      <w:pPr>
        <w:pStyle w:val="Heading1"/>
        <w:rPr>
          <w:lang w:val="en-US"/>
        </w:rPr>
      </w:pPr>
      <w:bookmarkStart w:id="74" w:name="_Toc120866158"/>
      <w:r w:rsidRPr="00481D84">
        <w:rPr>
          <w:lang w:val="en-US"/>
        </w:rPr>
        <w:t>Daftar Pustaka</w:t>
      </w:r>
      <w:bookmarkEnd w:id="74"/>
    </w:p>
    <w:p w:rsidR="00F6341A" w:rsidRPr="00481D84" w:rsidRDefault="004B688A" w:rsidP="00412CC7">
      <w:pPr>
        <w:pStyle w:val="Heading2"/>
      </w:pPr>
      <w:bookmarkStart w:id="75" w:name="_Toc120866159"/>
      <w:r w:rsidRPr="00481D84">
        <w:t>A. Buku</w:t>
      </w:r>
      <w:bookmarkEnd w:id="75"/>
    </w:p>
    <w:p w:rsidR="00F6341A" w:rsidRPr="00481D84" w:rsidRDefault="004B688A" w:rsidP="00C25D0B">
      <w:pPr>
        <w:pStyle w:val="ListParagraph"/>
        <w:spacing w:before="0" w:after="0" w:line="480" w:lineRule="auto"/>
        <w:ind w:left="709" w:hanging="425"/>
        <w:jc w:val="both"/>
        <w:rPr>
          <w:rFonts w:ascii="Tahoma" w:hAnsi="Tahoma" w:cs="Tahoma"/>
          <w:sz w:val="22"/>
          <w:szCs w:val="22"/>
        </w:rPr>
      </w:pPr>
      <w:r w:rsidRPr="00481D84">
        <w:rPr>
          <w:rFonts w:ascii="Tahoma" w:hAnsi="Tahoma" w:cs="Tahoma"/>
          <w:sz w:val="22"/>
          <w:szCs w:val="22"/>
        </w:rPr>
        <w:t>Albani, Syukri. Dkk.</w:t>
      </w:r>
      <w:r w:rsidRPr="00481D84">
        <w:rPr>
          <w:rFonts w:ascii="Tahoma" w:hAnsi="Tahoma" w:cs="Tahoma"/>
          <w:sz w:val="22"/>
          <w:szCs w:val="22"/>
          <w:lang w:val="en-US"/>
        </w:rPr>
        <w:t xml:space="preserve"> </w:t>
      </w:r>
      <w:r w:rsidRPr="00481D84">
        <w:rPr>
          <w:rFonts w:ascii="Tahoma" w:hAnsi="Tahoma" w:cs="Tahoma"/>
          <w:sz w:val="22"/>
          <w:szCs w:val="22"/>
        </w:rPr>
        <w:t xml:space="preserve">(2017). </w:t>
      </w:r>
      <w:r w:rsidRPr="00481D84">
        <w:rPr>
          <w:rFonts w:ascii="Tahoma" w:hAnsi="Tahoma" w:cs="Tahoma"/>
          <w:i/>
          <w:sz w:val="22"/>
          <w:szCs w:val="22"/>
        </w:rPr>
        <w:t>Ilmu Sosial Budaya Dasar</w:t>
      </w:r>
      <w:r w:rsidRPr="00481D84">
        <w:rPr>
          <w:rFonts w:ascii="Tahoma" w:hAnsi="Tahoma" w:cs="Tahoma"/>
          <w:sz w:val="22"/>
          <w:szCs w:val="22"/>
        </w:rPr>
        <w:t>.</w:t>
      </w:r>
      <w:r w:rsidRPr="00481D84">
        <w:rPr>
          <w:rFonts w:ascii="Tahoma" w:hAnsi="Tahoma" w:cs="Tahoma"/>
          <w:sz w:val="22"/>
          <w:szCs w:val="22"/>
          <w:lang w:val="en-US"/>
        </w:rPr>
        <w:t xml:space="preserve"> </w:t>
      </w:r>
      <w:r w:rsidRPr="00481D84">
        <w:rPr>
          <w:rFonts w:ascii="Tahoma" w:hAnsi="Tahoma" w:cs="Tahoma"/>
          <w:sz w:val="22"/>
          <w:szCs w:val="22"/>
        </w:rPr>
        <w:t>Jakarta: Pt Rajagrafindo Persada.</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rPr>
      </w:pPr>
      <w:r w:rsidRPr="00481D84">
        <w:rPr>
          <w:rFonts w:ascii="Tahoma" w:hAnsi="Tahoma" w:cs="Tahoma"/>
          <w:sz w:val="22"/>
          <w:szCs w:val="22"/>
        </w:rPr>
        <w:t>Anshary Mk, H.</w:t>
      </w:r>
      <w:r w:rsidRPr="00481D84">
        <w:rPr>
          <w:rFonts w:ascii="Tahoma" w:hAnsi="Tahoma" w:cs="Tahoma"/>
          <w:sz w:val="22"/>
          <w:szCs w:val="22"/>
          <w:lang w:val="en-US"/>
        </w:rPr>
        <w:t xml:space="preserve"> </w:t>
      </w:r>
      <w:r w:rsidRPr="00481D84">
        <w:rPr>
          <w:rFonts w:ascii="Tahoma" w:hAnsi="Tahoma" w:cs="Tahoma"/>
          <w:sz w:val="22"/>
          <w:szCs w:val="22"/>
        </w:rPr>
        <w:t>M.</w:t>
      </w:r>
      <w:r w:rsidRPr="00481D84">
        <w:rPr>
          <w:rFonts w:ascii="Tahoma" w:hAnsi="Tahoma" w:cs="Tahoma"/>
          <w:sz w:val="22"/>
          <w:szCs w:val="22"/>
          <w:lang w:val="en-US"/>
        </w:rPr>
        <w:t xml:space="preserve"> </w:t>
      </w:r>
      <w:r w:rsidRPr="00481D84">
        <w:rPr>
          <w:rFonts w:ascii="Tahoma" w:hAnsi="Tahoma" w:cs="Tahoma"/>
          <w:sz w:val="22"/>
          <w:szCs w:val="22"/>
        </w:rPr>
        <w:t xml:space="preserve"> </w:t>
      </w:r>
      <w:r w:rsidRPr="00481D84">
        <w:rPr>
          <w:rFonts w:ascii="Tahoma" w:hAnsi="Tahoma" w:cs="Tahoma"/>
          <w:sz w:val="22"/>
          <w:szCs w:val="22"/>
          <w:lang w:val="en-US"/>
        </w:rPr>
        <w:t>(</w:t>
      </w:r>
      <w:r w:rsidRPr="00481D84">
        <w:rPr>
          <w:rFonts w:ascii="Tahoma" w:hAnsi="Tahoma" w:cs="Tahoma"/>
          <w:sz w:val="22"/>
          <w:szCs w:val="22"/>
        </w:rPr>
        <w:t>2010</w:t>
      </w:r>
      <w:r w:rsidRPr="00481D84">
        <w:rPr>
          <w:rFonts w:ascii="Tahoma" w:hAnsi="Tahoma" w:cs="Tahoma"/>
          <w:sz w:val="22"/>
          <w:szCs w:val="22"/>
          <w:lang w:val="en-US"/>
        </w:rPr>
        <w:t>)</w:t>
      </w:r>
      <w:r w:rsidRPr="00481D84">
        <w:rPr>
          <w:rFonts w:ascii="Tahoma" w:hAnsi="Tahoma" w:cs="Tahoma"/>
          <w:sz w:val="22"/>
          <w:szCs w:val="22"/>
        </w:rPr>
        <w:t xml:space="preserve">. </w:t>
      </w:r>
      <w:r w:rsidRPr="00481D84">
        <w:rPr>
          <w:rFonts w:ascii="Tahoma" w:hAnsi="Tahoma" w:cs="Tahoma"/>
          <w:i/>
          <w:sz w:val="22"/>
          <w:szCs w:val="22"/>
        </w:rPr>
        <w:t>Hukum Perkawinan Indonesia: Masalah</w:t>
      </w:r>
      <w:r w:rsidRPr="00481D84">
        <w:rPr>
          <w:rFonts w:ascii="Tahoma" w:hAnsi="Tahoma" w:cs="Tahoma"/>
          <w:i/>
          <w:sz w:val="22"/>
          <w:szCs w:val="22"/>
          <w:lang w:val="en-US"/>
        </w:rPr>
        <w:t xml:space="preserve"> </w:t>
      </w:r>
      <w:r w:rsidRPr="00481D84">
        <w:rPr>
          <w:rFonts w:ascii="Tahoma" w:hAnsi="Tahoma" w:cs="Tahoma"/>
          <w:i/>
          <w:sz w:val="22"/>
          <w:szCs w:val="22"/>
        </w:rPr>
        <w:t>Masalah Krusial.</w:t>
      </w:r>
      <w:r w:rsidRPr="00481D84">
        <w:rPr>
          <w:rFonts w:ascii="Tahoma" w:hAnsi="Tahoma" w:cs="Tahoma"/>
          <w:sz w:val="22"/>
          <w:szCs w:val="22"/>
        </w:rPr>
        <w:t xml:space="preserve"> Yogyakarta: Pustaka Pelajar. </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lang w:val="en-US"/>
        </w:rPr>
      </w:pPr>
      <w:r w:rsidRPr="00481D84">
        <w:rPr>
          <w:rFonts w:ascii="Tahoma" w:hAnsi="Tahoma" w:cs="Tahoma"/>
          <w:sz w:val="22"/>
          <w:szCs w:val="22"/>
          <w:lang w:val="en-US"/>
        </w:rPr>
        <w:t xml:space="preserve">Bushar Muhammad, </w:t>
      </w:r>
      <w:r w:rsidRPr="00481D84">
        <w:rPr>
          <w:rFonts w:ascii="Tahoma" w:hAnsi="Tahoma" w:cs="Tahoma"/>
          <w:i/>
          <w:sz w:val="22"/>
          <w:szCs w:val="22"/>
          <w:lang w:val="en-US"/>
        </w:rPr>
        <w:t>Asas-Asas Hukum Adat</w:t>
      </w:r>
      <w:r w:rsidRPr="00481D84">
        <w:rPr>
          <w:rFonts w:ascii="Tahoma" w:hAnsi="Tahoma" w:cs="Tahoma"/>
          <w:sz w:val="22"/>
          <w:szCs w:val="22"/>
          <w:lang w:val="en-US"/>
        </w:rPr>
        <w:t>. (2003), Cet 12 Jakarta.</w:t>
      </w:r>
    </w:p>
    <w:p w:rsidR="00F65EDD" w:rsidRPr="00481D84" w:rsidRDefault="002B4BD8" w:rsidP="00C25D0B">
      <w:pPr>
        <w:pStyle w:val="ListParagraph"/>
        <w:spacing w:before="0" w:after="0" w:line="480" w:lineRule="auto"/>
        <w:ind w:left="709" w:right="-46" w:hanging="425"/>
        <w:jc w:val="both"/>
        <w:rPr>
          <w:rFonts w:ascii="Tahoma" w:hAnsi="Tahoma" w:cs="Tahoma"/>
          <w:sz w:val="22"/>
          <w:szCs w:val="22"/>
          <w:lang w:val="en-US"/>
        </w:rPr>
      </w:pPr>
      <w:r>
        <w:rPr>
          <w:rFonts w:ascii="Tahoma" w:hAnsi="Tahoma" w:cs="Tahoma"/>
          <w:sz w:val="22"/>
          <w:szCs w:val="22"/>
          <w:lang w:val="en-US"/>
        </w:rPr>
        <w:tab/>
      </w:r>
      <w:r w:rsidR="004B688A" w:rsidRPr="00481D84">
        <w:rPr>
          <w:rFonts w:ascii="Tahoma" w:hAnsi="Tahoma" w:cs="Tahoma"/>
          <w:sz w:val="22"/>
          <w:szCs w:val="22"/>
        </w:rPr>
        <w:t xml:space="preserve">Butarbutar, Elisabeth Nurhaini. (2018). </w:t>
      </w:r>
      <w:r w:rsidR="004B688A" w:rsidRPr="00481D84">
        <w:rPr>
          <w:rFonts w:ascii="Tahoma" w:hAnsi="Tahoma" w:cs="Tahoma"/>
          <w:i/>
          <w:sz w:val="22"/>
          <w:szCs w:val="22"/>
        </w:rPr>
        <w:t>Metode Penelitian</w:t>
      </w:r>
      <w:r w:rsidR="004B688A" w:rsidRPr="00481D84">
        <w:rPr>
          <w:rFonts w:ascii="Tahoma" w:hAnsi="Tahoma" w:cs="Tahoma"/>
          <w:sz w:val="22"/>
          <w:szCs w:val="22"/>
        </w:rPr>
        <w:t>. Bandung: Pt. Refika</w:t>
      </w:r>
      <w:r w:rsidR="004B688A" w:rsidRPr="00481D84">
        <w:rPr>
          <w:rFonts w:ascii="Tahoma" w:hAnsi="Tahoma" w:cs="Tahoma"/>
          <w:sz w:val="22"/>
          <w:szCs w:val="22"/>
          <w:lang w:val="en-US"/>
        </w:rPr>
        <w:t xml:space="preserve"> </w:t>
      </w:r>
      <w:r w:rsidR="004B688A" w:rsidRPr="00481D84">
        <w:rPr>
          <w:rFonts w:ascii="Tahoma" w:hAnsi="Tahoma" w:cs="Tahoma"/>
          <w:sz w:val="22"/>
          <w:szCs w:val="22"/>
        </w:rPr>
        <w:t>Aditama.</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rPr>
      </w:pPr>
      <w:r w:rsidRPr="00481D84">
        <w:rPr>
          <w:rFonts w:ascii="Tahoma" w:hAnsi="Tahoma" w:cs="Tahoma"/>
          <w:sz w:val="22"/>
          <w:szCs w:val="22"/>
        </w:rPr>
        <w:t>Dominikus, Bang, Mering, Dkk.</w:t>
      </w:r>
      <w:r w:rsidRPr="00481D84">
        <w:rPr>
          <w:rFonts w:ascii="Tahoma" w:hAnsi="Tahoma" w:cs="Tahoma"/>
          <w:sz w:val="22"/>
          <w:szCs w:val="22"/>
          <w:lang w:val="en-US"/>
        </w:rPr>
        <w:t xml:space="preserve"> (2020) </w:t>
      </w:r>
      <w:r w:rsidRPr="00481D84">
        <w:rPr>
          <w:rFonts w:ascii="Tahoma" w:hAnsi="Tahoma" w:cs="Tahoma"/>
          <w:i/>
          <w:sz w:val="22"/>
          <w:szCs w:val="22"/>
        </w:rPr>
        <w:t>Kitab Hukum Adat Dayak Mahakam Ulu</w:t>
      </w:r>
      <w:r w:rsidRPr="00481D84">
        <w:rPr>
          <w:rFonts w:ascii="Tahoma" w:hAnsi="Tahoma" w:cs="Tahoma"/>
          <w:sz w:val="22"/>
          <w:szCs w:val="22"/>
        </w:rPr>
        <w:t>: Kota Tua, Malang.</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rPr>
      </w:pPr>
      <w:r w:rsidRPr="00481D84">
        <w:rPr>
          <w:rFonts w:ascii="Tahoma" w:hAnsi="Tahoma" w:cs="Tahoma"/>
          <w:sz w:val="22"/>
          <w:szCs w:val="22"/>
        </w:rPr>
        <w:t xml:space="preserve">Friedman Dalam I Nyoman Nurjaya (2008), </w:t>
      </w:r>
      <w:r w:rsidRPr="00481D84">
        <w:rPr>
          <w:rFonts w:ascii="Tahoma" w:hAnsi="Tahoma" w:cs="Tahoma"/>
          <w:i/>
          <w:sz w:val="22"/>
          <w:szCs w:val="22"/>
        </w:rPr>
        <w:t>Negara Masyarakat Adat Dan Kearifan Lokal,</w:t>
      </w:r>
      <w:r w:rsidRPr="00481D84">
        <w:rPr>
          <w:rFonts w:ascii="Tahoma" w:hAnsi="Tahoma" w:cs="Tahoma"/>
          <w:sz w:val="22"/>
          <w:szCs w:val="22"/>
        </w:rPr>
        <w:t xml:space="preserve"> Malang: I</w:t>
      </w:r>
      <w:r w:rsidRPr="00481D84">
        <w:rPr>
          <w:rFonts w:ascii="Tahoma" w:hAnsi="Tahoma" w:cs="Tahoma"/>
          <w:sz w:val="22"/>
          <w:szCs w:val="22"/>
          <w:lang w:val="en-US"/>
        </w:rPr>
        <w:t xml:space="preserve">n </w:t>
      </w:r>
      <w:r w:rsidRPr="00481D84">
        <w:rPr>
          <w:rFonts w:ascii="Tahoma" w:hAnsi="Tahoma" w:cs="Tahoma"/>
          <w:sz w:val="22"/>
          <w:szCs w:val="22"/>
        </w:rPr>
        <w:t>Trans Publishing</w:t>
      </w:r>
      <w:r w:rsidRPr="00481D84">
        <w:rPr>
          <w:rFonts w:ascii="Tahoma" w:hAnsi="Tahoma" w:cs="Tahoma"/>
          <w:sz w:val="22"/>
          <w:szCs w:val="22"/>
          <w:lang w:val="en-US"/>
        </w:rPr>
        <w:t>.</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rPr>
      </w:pPr>
      <w:r w:rsidRPr="00481D84">
        <w:rPr>
          <w:rFonts w:ascii="Tahoma" w:hAnsi="Tahoma" w:cs="Tahoma"/>
          <w:sz w:val="22"/>
          <w:szCs w:val="22"/>
        </w:rPr>
        <w:t xml:space="preserve">Huvang, Paran Isodurus, Dkk. </w:t>
      </w:r>
      <w:r w:rsidRPr="00481D84">
        <w:rPr>
          <w:rFonts w:ascii="Tahoma" w:hAnsi="Tahoma" w:cs="Tahoma"/>
          <w:sz w:val="22"/>
          <w:szCs w:val="22"/>
          <w:lang w:val="en-US"/>
        </w:rPr>
        <w:t>(</w:t>
      </w:r>
      <w:r w:rsidRPr="00481D84">
        <w:rPr>
          <w:rFonts w:ascii="Tahoma" w:hAnsi="Tahoma" w:cs="Tahoma"/>
          <w:sz w:val="22"/>
          <w:szCs w:val="22"/>
        </w:rPr>
        <w:t>2004</w:t>
      </w:r>
      <w:r w:rsidRPr="00481D84">
        <w:rPr>
          <w:rFonts w:ascii="Tahoma" w:hAnsi="Tahoma" w:cs="Tahoma"/>
          <w:sz w:val="22"/>
          <w:szCs w:val="22"/>
          <w:lang w:val="en-US"/>
        </w:rPr>
        <w:t>)</w:t>
      </w:r>
      <w:r w:rsidRPr="00481D84">
        <w:rPr>
          <w:rFonts w:ascii="Tahoma" w:hAnsi="Tahoma" w:cs="Tahoma"/>
          <w:sz w:val="22"/>
          <w:szCs w:val="22"/>
        </w:rPr>
        <w:t xml:space="preserve">. </w:t>
      </w:r>
      <w:r w:rsidRPr="00481D84">
        <w:rPr>
          <w:rFonts w:ascii="Tahoma" w:hAnsi="Tahoma" w:cs="Tahoma"/>
          <w:i/>
          <w:sz w:val="22"/>
          <w:szCs w:val="22"/>
        </w:rPr>
        <w:t>Adat Hawaq</w:t>
      </w:r>
      <w:r w:rsidRPr="00481D84">
        <w:rPr>
          <w:rFonts w:ascii="Tahoma" w:hAnsi="Tahoma" w:cs="Tahoma"/>
          <w:sz w:val="22"/>
          <w:szCs w:val="22"/>
        </w:rPr>
        <w:t>. Mitra Kasih Pontianak: Perkumpulan Nurani Perempuan: Samarinda.</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lang w:val="en-US"/>
        </w:rPr>
      </w:pPr>
      <w:r w:rsidRPr="00481D84">
        <w:rPr>
          <w:rFonts w:ascii="Tahoma" w:hAnsi="Tahoma" w:cs="Tahoma"/>
          <w:sz w:val="22"/>
          <w:szCs w:val="22"/>
          <w:lang w:val="en-US"/>
        </w:rPr>
        <w:t xml:space="preserve">Kondrat Kebung, (2011). </w:t>
      </w:r>
      <w:r w:rsidRPr="00481D84">
        <w:rPr>
          <w:rFonts w:ascii="Tahoma" w:hAnsi="Tahoma" w:cs="Tahoma"/>
          <w:i/>
          <w:sz w:val="22"/>
          <w:szCs w:val="22"/>
          <w:lang w:val="en-US"/>
        </w:rPr>
        <w:t>Filsafat Berpikir Orang Timur (Indonesia, Cina Dan India),</w:t>
      </w:r>
      <w:r w:rsidRPr="00481D84">
        <w:rPr>
          <w:rFonts w:ascii="Tahoma" w:hAnsi="Tahoma" w:cs="Tahoma"/>
          <w:sz w:val="22"/>
          <w:szCs w:val="22"/>
          <w:lang w:val="en-US"/>
        </w:rPr>
        <w:t xml:space="preserve"> Prestasi Pustaka Publisher.</w:t>
      </w:r>
    </w:p>
    <w:p w:rsidR="00F6341A" w:rsidRPr="00481D84" w:rsidRDefault="004B688A" w:rsidP="00C25D0B">
      <w:pPr>
        <w:pStyle w:val="ListParagraph"/>
        <w:spacing w:before="0" w:after="0" w:line="480" w:lineRule="auto"/>
        <w:ind w:left="709" w:hanging="425"/>
        <w:jc w:val="both"/>
        <w:rPr>
          <w:rFonts w:ascii="Tahoma" w:hAnsi="Tahoma" w:cs="Tahoma"/>
          <w:sz w:val="22"/>
          <w:szCs w:val="22"/>
        </w:rPr>
      </w:pPr>
      <w:r w:rsidRPr="00481D84">
        <w:rPr>
          <w:rFonts w:ascii="Tahoma" w:hAnsi="Tahoma" w:cs="Tahoma"/>
          <w:sz w:val="22"/>
          <w:szCs w:val="22"/>
        </w:rPr>
        <w:t xml:space="preserve">Maryanto Wilis, Lisyawati Nurcahyani. (2000). </w:t>
      </w:r>
      <w:r w:rsidRPr="00481D84">
        <w:rPr>
          <w:rFonts w:ascii="Tahoma" w:hAnsi="Tahoma" w:cs="Tahoma"/>
          <w:i/>
          <w:sz w:val="22"/>
          <w:szCs w:val="22"/>
        </w:rPr>
        <w:t>Laporan Informasi Kebudayaan (Upacara Adat Perkawinan Suku Dayak Bukit Di Kecamatan Sengah Temila).</w:t>
      </w:r>
      <w:r w:rsidRPr="00481D84">
        <w:rPr>
          <w:rFonts w:ascii="Tahoma" w:hAnsi="Tahoma" w:cs="Tahoma"/>
          <w:sz w:val="22"/>
          <w:szCs w:val="22"/>
        </w:rPr>
        <w:t xml:space="preserve">Pontianak: </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rPr>
      </w:pPr>
      <w:r w:rsidRPr="00481D84">
        <w:rPr>
          <w:rFonts w:ascii="Tahoma" w:hAnsi="Tahoma" w:cs="Tahoma"/>
          <w:sz w:val="22"/>
          <w:szCs w:val="22"/>
        </w:rPr>
        <w:t xml:space="preserve">Mertokusumo, Sudikno, (1988). </w:t>
      </w:r>
      <w:r w:rsidRPr="00481D84">
        <w:rPr>
          <w:rFonts w:ascii="Tahoma" w:hAnsi="Tahoma" w:cs="Tahoma"/>
          <w:i/>
          <w:sz w:val="22"/>
          <w:szCs w:val="22"/>
        </w:rPr>
        <w:t>Mengenal Hukum (Suatu Pengantar), Yogyakarta</w:t>
      </w:r>
      <w:r w:rsidRPr="00481D84">
        <w:rPr>
          <w:rFonts w:ascii="Tahoma" w:hAnsi="Tahoma" w:cs="Tahoma"/>
          <w:sz w:val="22"/>
          <w:szCs w:val="22"/>
        </w:rPr>
        <w:t>: Liberty.</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lang w:val="en-US"/>
        </w:rPr>
      </w:pPr>
      <w:r w:rsidRPr="00481D84">
        <w:rPr>
          <w:rFonts w:ascii="Tahoma" w:hAnsi="Tahoma" w:cs="Tahoma"/>
          <w:sz w:val="22"/>
          <w:szCs w:val="22"/>
          <w:lang w:val="en-US"/>
        </w:rPr>
        <w:t>O.K. Gusti Bin O.K. Zakaria,(2018). P</w:t>
      </w:r>
      <w:r w:rsidRPr="00481D84">
        <w:rPr>
          <w:rFonts w:ascii="Tahoma" w:hAnsi="Tahoma" w:cs="Tahoma"/>
          <w:i/>
          <w:sz w:val="22"/>
          <w:szCs w:val="22"/>
          <w:lang w:val="en-US"/>
        </w:rPr>
        <w:t>okok-Pokok Adat Istiadat Perkawinan Suku Melayu  Sumatera Timur,</w:t>
      </w:r>
      <w:r w:rsidRPr="00481D84">
        <w:rPr>
          <w:rFonts w:ascii="Tahoma" w:hAnsi="Tahoma" w:cs="Tahoma"/>
          <w:sz w:val="22"/>
          <w:szCs w:val="22"/>
          <w:lang w:val="en-US"/>
        </w:rPr>
        <w:t xml:space="preserve"> Medan: Usu Press.</w:t>
      </w:r>
    </w:p>
    <w:p w:rsidR="00F65EDD" w:rsidRPr="00481D84" w:rsidRDefault="004B688A" w:rsidP="00C25D0B">
      <w:pPr>
        <w:pStyle w:val="ListParagraph"/>
        <w:spacing w:before="0" w:after="0" w:line="480" w:lineRule="auto"/>
        <w:ind w:left="709" w:hanging="425"/>
        <w:jc w:val="both"/>
        <w:rPr>
          <w:rFonts w:ascii="Tahoma" w:hAnsi="Tahoma" w:cs="Tahoma"/>
          <w:sz w:val="22"/>
          <w:szCs w:val="22"/>
          <w:lang w:val="en-US"/>
        </w:rPr>
      </w:pPr>
      <w:r w:rsidRPr="00481D84">
        <w:rPr>
          <w:rFonts w:ascii="Tahoma" w:hAnsi="Tahoma" w:cs="Tahoma"/>
          <w:sz w:val="22"/>
          <w:szCs w:val="22"/>
        </w:rPr>
        <w:t xml:space="preserve">Rufinus, Albert. Dkk. </w:t>
      </w:r>
      <w:r w:rsidRPr="00481D84">
        <w:rPr>
          <w:rFonts w:ascii="Tahoma" w:hAnsi="Tahoma" w:cs="Tahoma"/>
          <w:sz w:val="22"/>
          <w:szCs w:val="22"/>
          <w:lang w:val="en-US"/>
        </w:rPr>
        <w:t xml:space="preserve">(2003). </w:t>
      </w:r>
      <w:r w:rsidRPr="00481D84">
        <w:rPr>
          <w:rFonts w:ascii="Tahoma" w:hAnsi="Tahoma" w:cs="Tahoma"/>
          <w:i/>
          <w:sz w:val="22"/>
          <w:szCs w:val="22"/>
        </w:rPr>
        <w:t>Tradisi Lisan Dayak Yang Tergusur Dan Terlupakan</w:t>
      </w:r>
      <w:r w:rsidRPr="00481D84">
        <w:rPr>
          <w:rFonts w:ascii="Tahoma" w:hAnsi="Tahoma" w:cs="Tahoma"/>
          <w:sz w:val="22"/>
          <w:szCs w:val="22"/>
        </w:rPr>
        <w:t>. Pontianak:</w:t>
      </w:r>
      <w:r w:rsidRPr="00481D84">
        <w:rPr>
          <w:rFonts w:ascii="Tahoma" w:hAnsi="Tahoma" w:cs="Tahoma"/>
          <w:sz w:val="22"/>
          <w:szCs w:val="22"/>
          <w:lang w:val="en-US"/>
        </w:rPr>
        <w:t xml:space="preserve"> </w:t>
      </w:r>
      <w:r w:rsidRPr="00481D84">
        <w:rPr>
          <w:rFonts w:ascii="Tahoma" w:hAnsi="Tahoma" w:cs="Tahoma"/>
          <w:sz w:val="22"/>
          <w:szCs w:val="22"/>
        </w:rPr>
        <w:t>Institut Dayakologi.</w:t>
      </w:r>
    </w:p>
    <w:p w:rsidR="00F6341A" w:rsidRPr="00481D84" w:rsidRDefault="004B688A" w:rsidP="00C25D0B">
      <w:pPr>
        <w:pStyle w:val="ListParagraph"/>
        <w:spacing w:before="0" w:after="0" w:line="480" w:lineRule="auto"/>
        <w:ind w:left="709" w:hanging="425"/>
        <w:jc w:val="both"/>
        <w:rPr>
          <w:rFonts w:ascii="Tahoma" w:hAnsi="Tahoma" w:cs="Tahoma"/>
          <w:sz w:val="22"/>
          <w:szCs w:val="22"/>
        </w:rPr>
      </w:pPr>
      <w:r w:rsidRPr="00481D84">
        <w:rPr>
          <w:rFonts w:ascii="Tahoma" w:hAnsi="Tahoma" w:cs="Tahoma"/>
          <w:sz w:val="22"/>
          <w:szCs w:val="22"/>
        </w:rPr>
        <w:t>Setiadi. Dkk.</w:t>
      </w:r>
      <w:r w:rsidRPr="00481D84">
        <w:rPr>
          <w:rFonts w:ascii="Tahoma" w:hAnsi="Tahoma" w:cs="Tahoma"/>
          <w:sz w:val="22"/>
          <w:szCs w:val="22"/>
          <w:lang w:val="en-US"/>
        </w:rPr>
        <w:t xml:space="preserve"> </w:t>
      </w:r>
      <w:r w:rsidRPr="00481D84">
        <w:rPr>
          <w:rFonts w:ascii="Tahoma" w:hAnsi="Tahoma" w:cs="Tahoma"/>
          <w:sz w:val="22"/>
          <w:szCs w:val="22"/>
        </w:rPr>
        <w:t xml:space="preserve">(2006). </w:t>
      </w:r>
      <w:r w:rsidRPr="00481D84">
        <w:rPr>
          <w:rFonts w:ascii="Tahoma" w:hAnsi="Tahoma" w:cs="Tahoma"/>
          <w:i/>
          <w:sz w:val="22"/>
          <w:szCs w:val="22"/>
        </w:rPr>
        <w:t>Ilmu Sosial Dan Budaya Dasar</w:t>
      </w:r>
      <w:r w:rsidRPr="00481D84">
        <w:rPr>
          <w:rFonts w:ascii="Tahoma" w:hAnsi="Tahoma" w:cs="Tahoma"/>
          <w:sz w:val="22"/>
          <w:szCs w:val="22"/>
        </w:rPr>
        <w:t xml:space="preserve">. Jakarta: Kencana Prenanda Media Group. </w:t>
      </w:r>
    </w:p>
    <w:p w:rsidR="00F6341A" w:rsidRPr="00481D84" w:rsidRDefault="004B688A" w:rsidP="00C25D0B">
      <w:pPr>
        <w:pStyle w:val="ListParagraph"/>
        <w:spacing w:before="0" w:after="0" w:line="480" w:lineRule="auto"/>
        <w:ind w:left="709" w:hanging="425"/>
        <w:jc w:val="both"/>
        <w:rPr>
          <w:rFonts w:ascii="Tahoma" w:hAnsi="Tahoma" w:cs="Tahoma"/>
          <w:sz w:val="22"/>
          <w:szCs w:val="22"/>
        </w:rPr>
      </w:pPr>
      <w:r w:rsidRPr="00481D84">
        <w:rPr>
          <w:rFonts w:ascii="Tahoma" w:eastAsia="SimSun" w:hAnsi="Tahoma" w:cs="Tahoma"/>
          <w:sz w:val="22"/>
          <w:szCs w:val="22"/>
        </w:rPr>
        <w:t xml:space="preserve">Soerojo, Wignjodipoero, </w:t>
      </w:r>
      <w:r w:rsidRPr="00481D84">
        <w:rPr>
          <w:rFonts w:ascii="Tahoma" w:eastAsia="SimSun" w:hAnsi="Tahoma" w:cs="Tahoma"/>
          <w:sz w:val="22"/>
          <w:szCs w:val="22"/>
          <w:lang w:val="en-US"/>
        </w:rPr>
        <w:t>(</w:t>
      </w:r>
      <w:r w:rsidRPr="00481D84">
        <w:rPr>
          <w:rFonts w:ascii="Tahoma" w:eastAsia="SimSun" w:hAnsi="Tahoma" w:cs="Tahoma"/>
          <w:sz w:val="22"/>
          <w:szCs w:val="22"/>
        </w:rPr>
        <w:t>1983</w:t>
      </w:r>
      <w:r w:rsidRPr="00481D84">
        <w:rPr>
          <w:rFonts w:ascii="Tahoma" w:eastAsia="SimSun" w:hAnsi="Tahoma" w:cs="Tahoma"/>
          <w:sz w:val="22"/>
          <w:szCs w:val="22"/>
          <w:lang w:val="en-US"/>
        </w:rPr>
        <w:t>)</w:t>
      </w:r>
      <w:r w:rsidRPr="00481D84">
        <w:rPr>
          <w:rFonts w:ascii="Tahoma" w:eastAsia="SimSun" w:hAnsi="Tahoma" w:cs="Tahoma"/>
          <w:sz w:val="22"/>
          <w:szCs w:val="22"/>
        </w:rPr>
        <w:t xml:space="preserve">. </w:t>
      </w:r>
      <w:r w:rsidRPr="00481D84">
        <w:rPr>
          <w:rFonts w:ascii="Tahoma" w:eastAsia="SimSun" w:hAnsi="Tahoma" w:cs="Tahoma"/>
          <w:i/>
          <w:sz w:val="22"/>
          <w:szCs w:val="22"/>
        </w:rPr>
        <w:t>Kedudukan Serta Perkembangan Hukum Adat Setelah Kemerdekaan</w:t>
      </w:r>
      <w:r w:rsidRPr="00481D84">
        <w:rPr>
          <w:rFonts w:ascii="Tahoma" w:eastAsia="SimSun" w:hAnsi="Tahoma" w:cs="Tahoma"/>
          <w:sz w:val="22"/>
          <w:szCs w:val="22"/>
        </w:rPr>
        <w:t>. Jakarta: Pt. Gunung Agung.</w:t>
      </w:r>
    </w:p>
    <w:p w:rsidR="00F6341A" w:rsidRPr="00481D84" w:rsidRDefault="004B688A" w:rsidP="00C25D0B">
      <w:pPr>
        <w:pStyle w:val="ListParagraph"/>
        <w:spacing w:before="0" w:after="0" w:line="480" w:lineRule="auto"/>
        <w:ind w:left="709" w:hanging="425"/>
        <w:jc w:val="both"/>
        <w:rPr>
          <w:rFonts w:ascii="Tahoma" w:hAnsi="Tahoma" w:cs="Tahoma"/>
          <w:sz w:val="22"/>
          <w:szCs w:val="22"/>
        </w:rPr>
      </w:pPr>
      <w:r w:rsidRPr="00481D84">
        <w:rPr>
          <w:rFonts w:ascii="Tahoma" w:hAnsi="Tahoma" w:cs="Tahoma"/>
          <w:sz w:val="22"/>
          <w:szCs w:val="22"/>
        </w:rPr>
        <w:t>Sugiyo</w:t>
      </w:r>
      <w:r w:rsidR="006C69BD">
        <w:rPr>
          <w:rFonts w:ascii="Tahoma" w:hAnsi="Tahoma" w:cs="Tahoma"/>
          <w:sz w:val="22"/>
          <w:szCs w:val="22"/>
        </w:rPr>
        <w:t>Nomor</w:t>
      </w:r>
      <w:r w:rsidRPr="00481D84">
        <w:rPr>
          <w:rFonts w:ascii="Tahoma" w:hAnsi="Tahoma" w:cs="Tahoma"/>
          <w:sz w:val="22"/>
          <w:szCs w:val="22"/>
          <w:lang w:val="en-US"/>
        </w:rPr>
        <w:t xml:space="preserve"> </w:t>
      </w:r>
      <w:r w:rsidRPr="00481D84">
        <w:rPr>
          <w:rFonts w:ascii="Tahoma" w:hAnsi="Tahoma" w:cs="Tahoma"/>
          <w:sz w:val="22"/>
          <w:szCs w:val="22"/>
        </w:rPr>
        <w:t xml:space="preserve">(2017). </w:t>
      </w:r>
      <w:r w:rsidRPr="00481D84">
        <w:rPr>
          <w:rFonts w:ascii="Tahoma" w:hAnsi="Tahoma" w:cs="Tahoma"/>
          <w:i/>
          <w:sz w:val="22"/>
          <w:szCs w:val="22"/>
        </w:rPr>
        <w:t>Metode Penelitian Kualitatif, Kuantitatif, Dan R&amp;D</w:t>
      </w:r>
      <w:r w:rsidRPr="00481D84">
        <w:rPr>
          <w:rFonts w:ascii="Tahoma" w:hAnsi="Tahoma" w:cs="Tahoma"/>
          <w:sz w:val="22"/>
          <w:szCs w:val="22"/>
        </w:rPr>
        <w:t>. Bandung: Alfabeta.</w:t>
      </w:r>
    </w:p>
    <w:p w:rsidR="00F6341A" w:rsidRPr="00481D84" w:rsidRDefault="004B688A" w:rsidP="00C25D0B">
      <w:pPr>
        <w:pStyle w:val="ListParagraph"/>
        <w:spacing w:before="0" w:after="0" w:line="480" w:lineRule="auto"/>
        <w:ind w:left="709" w:hanging="425"/>
        <w:jc w:val="both"/>
        <w:rPr>
          <w:rFonts w:ascii="Tahoma" w:hAnsi="Tahoma" w:cs="Tahoma"/>
          <w:sz w:val="22"/>
          <w:szCs w:val="22"/>
        </w:rPr>
      </w:pPr>
      <w:r w:rsidRPr="00481D84">
        <w:rPr>
          <w:rFonts w:ascii="Tahoma" w:hAnsi="Tahoma" w:cs="Tahoma"/>
          <w:sz w:val="22"/>
          <w:szCs w:val="22"/>
        </w:rPr>
        <w:t xml:space="preserve">Suratman. Munir. Umi, Salmah. (2015). </w:t>
      </w:r>
      <w:r w:rsidRPr="00481D84">
        <w:rPr>
          <w:rFonts w:ascii="Tahoma" w:hAnsi="Tahoma" w:cs="Tahoma"/>
          <w:i/>
          <w:sz w:val="22"/>
          <w:szCs w:val="22"/>
        </w:rPr>
        <w:t>Ilmu Sosial Dan Budaya Dasar</w:t>
      </w:r>
      <w:r w:rsidRPr="00481D84">
        <w:rPr>
          <w:rFonts w:ascii="Tahoma" w:hAnsi="Tahoma" w:cs="Tahoma"/>
          <w:sz w:val="22"/>
          <w:szCs w:val="22"/>
        </w:rPr>
        <w:t xml:space="preserve">. Malang: Intimedia (Kelompok In-Trans Publishing). </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rPr>
      </w:pPr>
      <w:r w:rsidRPr="00481D84">
        <w:rPr>
          <w:rFonts w:ascii="Tahoma" w:hAnsi="Tahoma" w:cs="Tahoma"/>
          <w:sz w:val="22"/>
          <w:szCs w:val="22"/>
        </w:rPr>
        <w:t xml:space="preserve">Syamsudin, M. Et Al. (1998). </w:t>
      </w:r>
      <w:r w:rsidRPr="00481D84">
        <w:rPr>
          <w:rFonts w:ascii="Tahoma" w:hAnsi="Tahoma" w:cs="Tahoma"/>
          <w:i/>
          <w:sz w:val="22"/>
          <w:szCs w:val="22"/>
        </w:rPr>
        <w:t>Hukum Adat Dan Modernisasi Hukum</w:t>
      </w:r>
      <w:r w:rsidRPr="00481D84">
        <w:rPr>
          <w:rFonts w:ascii="Tahoma" w:hAnsi="Tahoma" w:cs="Tahoma"/>
          <w:sz w:val="22"/>
          <w:szCs w:val="22"/>
        </w:rPr>
        <w:t xml:space="preserve">. Yogyakarta: Fakultas Hukum Universitas Islam Indonesia. </w:t>
      </w:r>
    </w:p>
    <w:p w:rsidR="00F6341A" w:rsidRPr="00481D84" w:rsidRDefault="004B688A" w:rsidP="00C25D0B">
      <w:pPr>
        <w:pStyle w:val="ListParagraph"/>
        <w:spacing w:before="0" w:after="0" w:line="480" w:lineRule="auto"/>
        <w:ind w:left="709" w:right="-1" w:hanging="425"/>
        <w:jc w:val="both"/>
        <w:rPr>
          <w:rFonts w:ascii="Tahoma" w:hAnsi="Tahoma" w:cs="Tahoma"/>
          <w:sz w:val="22"/>
          <w:szCs w:val="22"/>
        </w:rPr>
      </w:pPr>
      <w:r w:rsidRPr="00481D84">
        <w:rPr>
          <w:rFonts w:ascii="Tahoma" w:hAnsi="Tahoma" w:cs="Tahoma"/>
          <w:sz w:val="22"/>
          <w:szCs w:val="22"/>
        </w:rPr>
        <w:t xml:space="preserve">Rufinus, Syam, Dkk. (1996). </w:t>
      </w:r>
      <w:r w:rsidRPr="00481D84">
        <w:rPr>
          <w:rFonts w:ascii="Tahoma" w:hAnsi="Tahoma" w:cs="Tahoma"/>
          <w:i/>
          <w:sz w:val="22"/>
          <w:szCs w:val="22"/>
        </w:rPr>
        <w:t>Ne’ Baruakng Kulub</w:t>
      </w:r>
      <w:r w:rsidRPr="00481D84">
        <w:rPr>
          <w:rFonts w:ascii="Tahoma" w:hAnsi="Tahoma" w:cs="Tahoma"/>
          <w:sz w:val="22"/>
          <w:szCs w:val="22"/>
        </w:rPr>
        <w:t>. Pontianak: Institute Of</w:t>
      </w:r>
    </w:p>
    <w:p w:rsidR="00F6341A" w:rsidRPr="00481D84" w:rsidRDefault="002B4BD8" w:rsidP="00C25D0B">
      <w:pPr>
        <w:pStyle w:val="ListParagraph"/>
        <w:spacing w:before="0" w:after="0" w:line="480" w:lineRule="auto"/>
        <w:ind w:left="709" w:right="-46" w:hanging="425"/>
        <w:jc w:val="both"/>
        <w:rPr>
          <w:rFonts w:ascii="Tahoma" w:hAnsi="Tahoma" w:cs="Tahoma"/>
          <w:sz w:val="22"/>
          <w:szCs w:val="22"/>
          <w:lang w:val="en-US"/>
        </w:rPr>
      </w:pPr>
      <w:r>
        <w:rPr>
          <w:rFonts w:ascii="Tahoma" w:hAnsi="Tahoma" w:cs="Tahoma"/>
          <w:sz w:val="22"/>
          <w:szCs w:val="22"/>
          <w:lang w:val="en-US"/>
        </w:rPr>
        <w:tab/>
      </w:r>
      <w:r w:rsidR="004B688A" w:rsidRPr="00481D84">
        <w:rPr>
          <w:rFonts w:ascii="Tahoma" w:hAnsi="Tahoma" w:cs="Tahoma"/>
          <w:sz w:val="22"/>
          <w:szCs w:val="22"/>
        </w:rPr>
        <w:t>Dayakology Research And Development</w:t>
      </w:r>
      <w:r w:rsidR="004B688A" w:rsidRPr="00481D84">
        <w:rPr>
          <w:rFonts w:ascii="Tahoma" w:hAnsi="Tahoma" w:cs="Tahoma"/>
          <w:sz w:val="22"/>
          <w:szCs w:val="22"/>
          <w:lang w:val="en-US"/>
        </w:rPr>
        <w:t>.</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rPr>
      </w:pPr>
      <w:r w:rsidRPr="00481D84">
        <w:rPr>
          <w:rFonts w:ascii="Tahoma" w:hAnsi="Tahoma" w:cs="Tahoma"/>
          <w:sz w:val="22"/>
          <w:szCs w:val="22"/>
        </w:rPr>
        <w:t>Wi</w:t>
      </w:r>
      <w:r w:rsidRPr="00481D84">
        <w:rPr>
          <w:rFonts w:ascii="Tahoma" w:hAnsi="Tahoma" w:cs="Tahoma"/>
          <w:sz w:val="22"/>
          <w:szCs w:val="22"/>
          <w:lang w:val="en-US"/>
        </w:rPr>
        <w:t xml:space="preserve"> </w:t>
      </w:r>
      <w:r w:rsidRPr="00481D84">
        <w:rPr>
          <w:rFonts w:ascii="Tahoma" w:hAnsi="Tahoma" w:cs="Tahoma"/>
          <w:sz w:val="22"/>
          <w:szCs w:val="22"/>
        </w:rPr>
        <w:t xml:space="preserve">Ranata, I Gede. (2005). </w:t>
      </w:r>
      <w:r w:rsidRPr="00481D84">
        <w:rPr>
          <w:rFonts w:ascii="Tahoma" w:hAnsi="Tahoma" w:cs="Tahoma"/>
          <w:i/>
          <w:sz w:val="22"/>
          <w:szCs w:val="22"/>
        </w:rPr>
        <w:t>Hukum Adat Indonesia</w:t>
      </w:r>
      <w:r w:rsidRPr="00481D84">
        <w:rPr>
          <w:rFonts w:ascii="Tahoma" w:hAnsi="Tahoma" w:cs="Tahoma"/>
          <w:sz w:val="22"/>
          <w:szCs w:val="22"/>
        </w:rPr>
        <w:t>, Bandung: Pt. Citra Aditya Bakti.</w:t>
      </w:r>
    </w:p>
    <w:p w:rsidR="00F6341A" w:rsidRPr="00481D84" w:rsidRDefault="004B688A" w:rsidP="00C25D0B">
      <w:pPr>
        <w:pStyle w:val="ListParagraph"/>
        <w:spacing w:before="0" w:after="0" w:line="480" w:lineRule="auto"/>
        <w:ind w:left="709" w:right="-46" w:hanging="425"/>
        <w:jc w:val="both"/>
        <w:rPr>
          <w:rFonts w:ascii="Tahoma" w:hAnsi="Tahoma" w:cs="Tahoma"/>
          <w:sz w:val="22"/>
          <w:szCs w:val="22"/>
          <w:lang w:val="en-US"/>
        </w:rPr>
      </w:pPr>
      <w:r w:rsidRPr="00481D84">
        <w:rPr>
          <w:rFonts w:ascii="Tahoma" w:hAnsi="Tahoma" w:cs="Tahoma"/>
          <w:sz w:val="22"/>
          <w:szCs w:val="22"/>
        </w:rPr>
        <w:t xml:space="preserve">Witanto, D.Y. (2012). </w:t>
      </w:r>
      <w:r w:rsidRPr="00481D84">
        <w:rPr>
          <w:rFonts w:ascii="Tahoma" w:hAnsi="Tahoma" w:cs="Tahoma"/>
          <w:i/>
          <w:sz w:val="22"/>
          <w:szCs w:val="22"/>
        </w:rPr>
        <w:t>Hukum Keluarga</w:t>
      </w:r>
      <w:r w:rsidRPr="00481D84">
        <w:rPr>
          <w:rFonts w:ascii="Tahoma" w:hAnsi="Tahoma" w:cs="Tahoma"/>
          <w:sz w:val="22"/>
          <w:szCs w:val="22"/>
        </w:rPr>
        <w:t>: Hak Dan Kedudukan Anak Luar Kawin. Jakarta: Prestasi Pustaka</w:t>
      </w:r>
      <w:r w:rsidRPr="00481D84">
        <w:rPr>
          <w:rFonts w:ascii="Tahoma" w:hAnsi="Tahoma" w:cs="Tahoma"/>
          <w:sz w:val="22"/>
          <w:szCs w:val="22"/>
          <w:lang w:val="en-US"/>
        </w:rPr>
        <w:t>.</w:t>
      </w:r>
    </w:p>
    <w:p w:rsidR="00F6341A" w:rsidRPr="00481D84" w:rsidRDefault="004B688A" w:rsidP="00412CC7">
      <w:pPr>
        <w:pStyle w:val="Heading2"/>
      </w:pPr>
      <w:bookmarkStart w:id="76" w:name="_Toc120866160"/>
      <w:r w:rsidRPr="00481D84">
        <w:t>B. Per</w:t>
      </w:r>
      <w:r w:rsidR="00C80662">
        <w:t>Undang-Undang</w:t>
      </w:r>
      <w:r w:rsidRPr="00481D84">
        <w:t>an</w:t>
      </w:r>
      <w:bookmarkEnd w:id="76"/>
    </w:p>
    <w:p w:rsidR="00540EC7" w:rsidRPr="002A64A1" w:rsidRDefault="00C80662" w:rsidP="002A64A1">
      <w:pPr>
        <w:pStyle w:val="ListParagraph"/>
        <w:spacing w:before="0" w:after="0" w:line="480" w:lineRule="auto"/>
        <w:ind w:left="709" w:hanging="425"/>
        <w:rPr>
          <w:rFonts w:ascii="Tahoma" w:hAnsi="Tahoma" w:cs="Tahoma"/>
          <w:sz w:val="22"/>
          <w:szCs w:val="22"/>
        </w:rPr>
      </w:pPr>
      <w:r>
        <w:rPr>
          <w:rFonts w:ascii="Tahoma" w:hAnsi="Tahoma" w:cs="Tahoma"/>
          <w:sz w:val="22"/>
          <w:szCs w:val="22"/>
        </w:rPr>
        <w:t>Undang-Undang</w:t>
      </w:r>
      <w:r w:rsidR="004B688A" w:rsidRPr="00481D84">
        <w:rPr>
          <w:rFonts w:ascii="Tahoma" w:hAnsi="Tahoma" w:cs="Tahoma"/>
          <w:sz w:val="22"/>
          <w:szCs w:val="22"/>
        </w:rPr>
        <w:t xml:space="preserve"> Republik</w:t>
      </w:r>
      <w:r w:rsidR="004B688A" w:rsidRPr="00481D84">
        <w:rPr>
          <w:rFonts w:ascii="Tahoma" w:hAnsi="Tahoma" w:cs="Tahoma"/>
          <w:sz w:val="22"/>
          <w:szCs w:val="22"/>
          <w:lang w:val="en-US"/>
        </w:rPr>
        <w:t xml:space="preserve"> </w:t>
      </w:r>
      <w:r w:rsidR="004B688A" w:rsidRPr="00481D84">
        <w:rPr>
          <w:rFonts w:ascii="Tahoma" w:hAnsi="Tahoma" w:cs="Tahoma"/>
          <w:sz w:val="22"/>
          <w:szCs w:val="22"/>
        </w:rPr>
        <w:t xml:space="preserve"> Indonesia </w:t>
      </w:r>
      <w:r w:rsidR="006C69BD">
        <w:rPr>
          <w:rFonts w:ascii="Tahoma" w:hAnsi="Tahoma" w:cs="Tahoma"/>
          <w:sz w:val="22"/>
          <w:szCs w:val="22"/>
        </w:rPr>
        <w:t>Nomor</w:t>
      </w:r>
      <w:r w:rsidR="004B688A" w:rsidRPr="00481D84">
        <w:rPr>
          <w:rFonts w:ascii="Tahoma" w:hAnsi="Tahoma" w:cs="Tahoma"/>
          <w:sz w:val="22"/>
          <w:szCs w:val="22"/>
        </w:rPr>
        <w:t xml:space="preserve"> 1 Tahun 1974 Tentang Perkawinan</w:t>
      </w:r>
      <w:r w:rsidR="004B688A" w:rsidRPr="00481D84">
        <w:rPr>
          <w:rFonts w:ascii="Tahoma" w:hAnsi="Tahoma" w:cs="Tahoma"/>
          <w:sz w:val="22"/>
          <w:szCs w:val="22"/>
          <w:lang w:val="en-US"/>
        </w:rPr>
        <w:t>.</w:t>
      </w:r>
    </w:p>
    <w:p w:rsidR="002A64A1" w:rsidRDefault="002A64A1" w:rsidP="00412CC7">
      <w:pPr>
        <w:pStyle w:val="Heading2"/>
      </w:pPr>
    </w:p>
    <w:p w:rsidR="002A64A1" w:rsidRDefault="002A64A1" w:rsidP="00412CC7">
      <w:pPr>
        <w:pStyle w:val="Heading2"/>
      </w:pPr>
    </w:p>
    <w:p w:rsidR="002A64A1" w:rsidRDefault="002A64A1" w:rsidP="00412CC7">
      <w:pPr>
        <w:pStyle w:val="Heading2"/>
      </w:pPr>
    </w:p>
    <w:p w:rsidR="00F6341A" w:rsidRPr="00481D84" w:rsidRDefault="004B688A" w:rsidP="00412CC7">
      <w:pPr>
        <w:pStyle w:val="Heading2"/>
      </w:pPr>
      <w:bookmarkStart w:id="77" w:name="_Toc120866161"/>
      <w:r w:rsidRPr="00481D84">
        <w:t>C. Website</w:t>
      </w:r>
      <w:bookmarkEnd w:id="77"/>
    </w:p>
    <w:p w:rsidR="00540EC7" w:rsidRPr="00540EC7" w:rsidRDefault="00540EC7" w:rsidP="00540EC7">
      <w:pPr>
        <w:spacing w:before="0" w:after="0" w:line="480" w:lineRule="auto"/>
        <w:ind w:left="709" w:right="-1" w:hanging="425"/>
        <w:rPr>
          <w:rFonts w:ascii="Tahoma" w:hAnsi="Tahoma" w:cs="Tahoma"/>
          <w:sz w:val="22"/>
          <w:szCs w:val="22"/>
          <w:lang w:val="en-US"/>
        </w:rPr>
      </w:pPr>
      <w:r w:rsidRPr="00481D84">
        <w:rPr>
          <w:rFonts w:ascii="Tahoma" w:hAnsi="Tahoma" w:cs="Tahoma"/>
          <w:bCs/>
          <w:sz w:val="22"/>
          <w:szCs w:val="22"/>
        </w:rPr>
        <w:t>Nanda Lega Jaya Putra</w:t>
      </w:r>
      <w:r w:rsidRPr="00481D84">
        <w:rPr>
          <w:rFonts w:ascii="Tahoma" w:hAnsi="Tahoma" w:cs="Tahoma"/>
          <w:b/>
          <w:bCs/>
          <w:sz w:val="22"/>
          <w:szCs w:val="22"/>
          <w:lang w:val="en-US"/>
        </w:rPr>
        <w:t xml:space="preserve">, </w:t>
      </w:r>
      <w:r w:rsidRPr="00481D84">
        <w:rPr>
          <w:rFonts w:ascii="Tahoma" w:hAnsi="Tahoma" w:cs="Tahoma"/>
          <w:sz w:val="22"/>
          <w:szCs w:val="22"/>
          <w:shd w:val="clear" w:color="auto" w:fill="FFFFFF"/>
        </w:rPr>
        <w:t>Pendidikan P</w:t>
      </w:r>
      <w:r>
        <w:rPr>
          <w:rFonts w:ascii="Tahoma" w:hAnsi="Tahoma" w:cs="Tahoma"/>
          <w:sz w:val="22"/>
          <w:szCs w:val="22"/>
          <w:shd w:val="clear" w:color="auto" w:fill="FFFFFF"/>
        </w:rPr>
        <w:t>enelitian Dan Pengabdian Kepada</w:t>
      </w:r>
      <w:r>
        <w:rPr>
          <w:rFonts w:ascii="Tahoma" w:hAnsi="Tahoma" w:cs="Tahoma"/>
          <w:sz w:val="22"/>
          <w:szCs w:val="22"/>
          <w:shd w:val="clear" w:color="auto" w:fill="FFFFFF"/>
          <w:lang w:val="en-US"/>
        </w:rPr>
        <w:t xml:space="preserve"> </w:t>
      </w:r>
      <w:r w:rsidRPr="00481D84">
        <w:rPr>
          <w:rFonts w:ascii="Tahoma" w:hAnsi="Tahoma" w:cs="Tahoma"/>
          <w:sz w:val="22"/>
          <w:szCs w:val="22"/>
          <w:shd w:val="clear" w:color="auto" w:fill="FFFFFF"/>
        </w:rPr>
        <w:t>Masyarakat</w:t>
      </w:r>
      <w:r w:rsidRPr="00481D84">
        <w:rPr>
          <w:rFonts w:ascii="Tahoma" w:hAnsi="Tahoma" w:cs="Tahoma"/>
          <w:b/>
          <w:bCs/>
          <w:sz w:val="22"/>
          <w:szCs w:val="22"/>
          <w:lang w:val="en-US"/>
        </w:rPr>
        <w:t xml:space="preserve"> </w:t>
      </w:r>
      <w:hyperlink r:id="rId22" w:history="1">
        <w:r w:rsidRPr="00481D84">
          <w:rPr>
            <w:rStyle w:val="Hyperlink"/>
            <w:rFonts w:ascii="Tahoma" w:hAnsi="Tahoma" w:cs="Tahoma"/>
            <w:color w:val="auto"/>
            <w:sz w:val="22"/>
            <w:szCs w:val="22"/>
          </w:rPr>
          <w:t>Https://Nandalega.Wordpress.Com/2018/02/06/Suku-Dayak-Bahau/</w:t>
        </w:r>
      </w:hyperlink>
    </w:p>
    <w:p w:rsidR="00F6341A" w:rsidRPr="00481D84" w:rsidRDefault="004B688A" w:rsidP="002F0EF4">
      <w:pPr>
        <w:ind w:left="709" w:right="-285" w:hanging="425"/>
        <w:rPr>
          <w:rFonts w:ascii="Tahoma" w:hAnsi="Tahoma" w:cs="Tahoma"/>
          <w:sz w:val="22"/>
          <w:szCs w:val="22"/>
        </w:rPr>
      </w:pPr>
      <w:r w:rsidRPr="00481D84">
        <w:rPr>
          <w:rFonts w:ascii="Tahoma" w:hAnsi="Tahoma" w:cs="Tahoma"/>
          <w:sz w:val="22"/>
          <w:szCs w:val="22"/>
        </w:rPr>
        <w:t>Recht In Time, Hukum Adat</w:t>
      </w:r>
      <w:r w:rsidRPr="00481D84">
        <w:rPr>
          <w:rFonts w:ascii="Tahoma" w:hAnsi="Tahoma" w:cs="Tahoma"/>
          <w:sz w:val="22"/>
          <w:szCs w:val="22"/>
          <w:lang w:val="en-US"/>
        </w:rPr>
        <w:t>.</w:t>
      </w:r>
      <w:hyperlink r:id="rId23">
        <w:r w:rsidRPr="00481D84">
          <w:rPr>
            <w:rStyle w:val="Hyperlink"/>
            <w:rFonts w:ascii="Tahoma" w:hAnsi="Tahoma" w:cs="Tahoma"/>
            <w:bCs/>
            <w:color w:val="auto"/>
            <w:sz w:val="22"/>
            <w:szCs w:val="22"/>
          </w:rPr>
          <w:t>Https://Rechtpost.Wordpress.Com/Hukum-Adat-Mata-Kuliah-Hukum-Adat/</w:t>
        </w:r>
      </w:hyperlink>
    </w:p>
    <w:p w:rsidR="00F6341A" w:rsidRPr="00481D84" w:rsidRDefault="004B688A" w:rsidP="001203FF">
      <w:pPr>
        <w:spacing w:before="0" w:after="0" w:line="480" w:lineRule="auto"/>
        <w:ind w:left="709" w:hanging="425"/>
        <w:rPr>
          <w:rFonts w:ascii="Tahoma" w:hAnsi="Tahoma" w:cs="Tahoma"/>
          <w:sz w:val="22"/>
          <w:szCs w:val="22"/>
        </w:rPr>
      </w:pPr>
      <w:r w:rsidRPr="00481D84">
        <w:rPr>
          <w:rFonts w:ascii="Tahoma" w:hAnsi="Tahoma" w:cs="Tahoma"/>
          <w:sz w:val="22"/>
          <w:szCs w:val="22"/>
          <w:lang w:val="en-US"/>
        </w:rPr>
        <w:t xml:space="preserve">Tseet , </w:t>
      </w:r>
      <w:r w:rsidRPr="00481D84">
        <w:rPr>
          <w:rFonts w:ascii="Tahoma" w:hAnsi="Tahoma" w:cs="Tahoma"/>
          <w:sz w:val="22"/>
          <w:szCs w:val="22"/>
          <w:shd w:val="clear" w:color="auto" w:fill="FFFFFF"/>
        </w:rPr>
        <w:t>Pendidikan Penelitian Dan Pengabdian Kepada Masyarakat</w:t>
      </w:r>
      <w:r w:rsidRPr="00481D84">
        <w:rPr>
          <w:rFonts w:ascii="Tahoma" w:hAnsi="Tahoma" w:cs="Tahoma"/>
          <w:sz w:val="22"/>
          <w:szCs w:val="22"/>
          <w:shd w:val="clear" w:color="auto" w:fill="FFFFFF"/>
          <w:lang w:val="en-US"/>
        </w:rPr>
        <w:t xml:space="preserve"> (27 Maret 2010) </w:t>
      </w:r>
      <w:hyperlink r:id="rId24">
        <w:r w:rsidRPr="00481D84">
          <w:rPr>
            <w:rStyle w:val="Hyperlink"/>
            <w:rFonts w:ascii="Tahoma" w:hAnsi="Tahoma" w:cs="Tahoma"/>
            <w:color w:val="auto"/>
            <w:sz w:val="22"/>
            <w:szCs w:val="22"/>
          </w:rPr>
          <w:t>Https://Anakkubar09.Wordpress.Com/2011/03/27/Beberapa-Kasus- Perkawinan -Dalam-Masyarakat-Adat-Dayak-Bahau/</w:t>
        </w:r>
      </w:hyperlink>
    </w:p>
    <w:p w:rsidR="00A14E8C" w:rsidRPr="00481D84" w:rsidRDefault="008B74B2" w:rsidP="00A14E8C">
      <w:pPr>
        <w:spacing w:before="0" w:after="0" w:line="480" w:lineRule="auto"/>
        <w:ind w:left="284"/>
        <w:rPr>
          <w:rStyle w:val="Hyperlink"/>
          <w:rFonts w:ascii="Tahoma" w:hAnsi="Tahoma" w:cs="Tahoma"/>
          <w:color w:val="auto"/>
          <w:sz w:val="22"/>
          <w:szCs w:val="22"/>
          <w:lang w:val="en-US"/>
        </w:rPr>
      </w:pPr>
      <w:hyperlink r:id="rId25">
        <w:r w:rsidR="004B688A" w:rsidRPr="00481D84">
          <w:rPr>
            <w:rStyle w:val="Hyperlink"/>
            <w:rFonts w:ascii="Tahoma" w:hAnsi="Tahoma" w:cs="Tahoma"/>
            <w:color w:val="auto"/>
            <w:sz w:val="22"/>
            <w:szCs w:val="22"/>
          </w:rPr>
          <w:t>Https://Sipadu.Isi-Ska.Ac.Id/Mhsw/Laporan/Laporan_4234151112204116.Pdf</w:t>
        </w:r>
      </w:hyperlink>
    </w:p>
    <w:p w:rsidR="00F6341A" w:rsidRPr="00481D84" w:rsidRDefault="00F6341A" w:rsidP="00F6341A">
      <w:pPr>
        <w:pStyle w:val="ListParagraph"/>
        <w:spacing w:before="0" w:after="0" w:line="480" w:lineRule="auto"/>
        <w:ind w:left="-284" w:hanging="283"/>
        <w:jc w:val="center"/>
        <w:rPr>
          <w:rFonts w:ascii="Tahoma" w:hAnsi="Tahoma" w:cs="Tahoma"/>
          <w:b/>
          <w:sz w:val="22"/>
          <w:szCs w:val="22"/>
          <w:lang w:val="en-US"/>
        </w:rPr>
      </w:pPr>
    </w:p>
    <w:p w:rsidR="00F6341A" w:rsidRPr="00481D84" w:rsidRDefault="00F6341A" w:rsidP="00F6341A">
      <w:pPr>
        <w:pStyle w:val="ListParagraph"/>
        <w:spacing w:before="0" w:after="0" w:line="480" w:lineRule="auto"/>
        <w:ind w:left="-284" w:hanging="283"/>
        <w:jc w:val="center"/>
        <w:rPr>
          <w:rFonts w:ascii="Tahoma" w:hAnsi="Tahoma" w:cs="Tahoma"/>
          <w:b/>
          <w:sz w:val="22"/>
          <w:szCs w:val="22"/>
          <w:lang w:val="en-US"/>
        </w:rPr>
      </w:pPr>
    </w:p>
    <w:p w:rsidR="00F6341A" w:rsidRPr="00481D84" w:rsidRDefault="00F6341A" w:rsidP="00F6341A">
      <w:pPr>
        <w:pStyle w:val="ListParagraph"/>
        <w:spacing w:before="0" w:after="0" w:line="480" w:lineRule="auto"/>
        <w:ind w:left="-284" w:hanging="283"/>
        <w:jc w:val="center"/>
        <w:rPr>
          <w:rFonts w:ascii="Tahoma" w:hAnsi="Tahoma" w:cs="Tahoma"/>
          <w:b/>
          <w:sz w:val="22"/>
          <w:szCs w:val="22"/>
          <w:lang w:val="en-US"/>
        </w:rPr>
      </w:pPr>
    </w:p>
    <w:p w:rsidR="00F6341A" w:rsidRPr="00481D84" w:rsidRDefault="00F6341A" w:rsidP="00F6341A">
      <w:pPr>
        <w:pStyle w:val="ListParagraph"/>
        <w:spacing w:before="0" w:after="0" w:line="480" w:lineRule="auto"/>
        <w:ind w:left="-284" w:hanging="283"/>
        <w:jc w:val="center"/>
        <w:rPr>
          <w:rFonts w:ascii="Tahoma" w:hAnsi="Tahoma" w:cs="Tahoma"/>
          <w:b/>
          <w:sz w:val="22"/>
          <w:szCs w:val="22"/>
          <w:lang w:val="en-US"/>
        </w:rPr>
      </w:pPr>
    </w:p>
    <w:p w:rsidR="00F6341A" w:rsidRPr="00481D84" w:rsidRDefault="00F6341A" w:rsidP="00F6341A">
      <w:pPr>
        <w:pStyle w:val="ListParagraph"/>
        <w:spacing w:before="0" w:after="0" w:line="480" w:lineRule="auto"/>
        <w:ind w:left="-284" w:hanging="283"/>
        <w:jc w:val="center"/>
        <w:rPr>
          <w:rFonts w:ascii="Tahoma" w:hAnsi="Tahoma" w:cs="Tahoma"/>
          <w:b/>
          <w:sz w:val="22"/>
          <w:szCs w:val="22"/>
          <w:lang w:val="en-US"/>
        </w:rPr>
        <w:sectPr w:rsidR="00F6341A" w:rsidRPr="00481D84" w:rsidSect="00B15C53">
          <w:footerReference w:type="default" r:id="rId26"/>
          <w:pgSz w:w="11906" w:h="16838"/>
          <w:pgMar w:top="2268" w:right="1701" w:bottom="1701" w:left="2268" w:header="0" w:footer="709" w:gutter="0"/>
          <w:cols w:space="720"/>
          <w:formProt w:val="0"/>
          <w:docGrid w:linePitch="272"/>
        </w:sectPr>
      </w:pPr>
    </w:p>
    <w:p w:rsidR="00F6341A" w:rsidRPr="00481D84" w:rsidRDefault="004B688A" w:rsidP="00DE3497">
      <w:pPr>
        <w:pStyle w:val="ListParagraph"/>
        <w:spacing w:before="0" w:after="0" w:line="480" w:lineRule="auto"/>
        <w:ind w:left="-284" w:hanging="283"/>
        <w:jc w:val="center"/>
        <w:rPr>
          <w:rFonts w:ascii="Tahoma" w:hAnsi="Tahoma" w:cs="Tahoma"/>
          <w:b/>
          <w:sz w:val="22"/>
          <w:szCs w:val="22"/>
          <w:lang w:val="en-US"/>
        </w:rPr>
      </w:pPr>
      <w:r w:rsidRPr="00481D84">
        <w:rPr>
          <w:rFonts w:ascii="Tahoma" w:hAnsi="Tahoma" w:cs="Tahoma"/>
          <w:b/>
          <w:sz w:val="22"/>
          <w:szCs w:val="22"/>
          <w:lang w:val="en-US"/>
        </w:rPr>
        <w:t xml:space="preserve">       Lampiran</w:t>
      </w:r>
    </w:p>
    <w:tbl>
      <w:tblPr>
        <w:tblW w:w="0" w:type="auto"/>
        <w:jc w:val="center"/>
        <w:tblLook w:val="0000" w:firstRow="0" w:lastRow="0" w:firstColumn="0" w:lastColumn="0" w:noHBand="0" w:noVBand="0"/>
      </w:tblPr>
      <w:tblGrid>
        <w:gridCol w:w="905"/>
        <w:gridCol w:w="435"/>
        <w:gridCol w:w="435"/>
        <w:gridCol w:w="1512"/>
        <w:gridCol w:w="1154"/>
        <w:gridCol w:w="729"/>
        <w:gridCol w:w="1482"/>
        <w:gridCol w:w="1154"/>
        <w:gridCol w:w="870"/>
        <w:gridCol w:w="4409"/>
      </w:tblGrid>
      <w:tr w:rsidR="00F6341A" w:rsidRPr="00481D84" w:rsidTr="00B15C53">
        <w:trPr>
          <w:trHeight w:val="531"/>
          <w:jc w:val="center"/>
        </w:trPr>
        <w:tc>
          <w:tcPr>
            <w:tcW w:w="0" w:type="auto"/>
            <w:gridSpan w:val="10"/>
            <w:vMerge w:val="restart"/>
            <w:vAlign w:val="center"/>
          </w:tcPr>
          <w:p w:rsidR="00F6341A" w:rsidRPr="00481D84" w:rsidRDefault="004B688A" w:rsidP="0028778B">
            <w:pPr>
              <w:pStyle w:val="Heading1"/>
              <w:rPr>
                <w:lang w:val="en-US"/>
              </w:rPr>
            </w:pPr>
            <w:bookmarkStart w:id="78" w:name="_Toc120866162"/>
            <w:r w:rsidRPr="00481D84">
              <w:rPr>
                <w:lang w:val="en-US"/>
              </w:rPr>
              <w:t>Tabel 1</w:t>
            </w:r>
            <w:bookmarkEnd w:id="78"/>
          </w:p>
          <w:p w:rsidR="00F6341A" w:rsidRPr="00481D84" w:rsidRDefault="004B688A" w:rsidP="00DE3497">
            <w:pPr>
              <w:pStyle w:val="Heading1"/>
            </w:pPr>
            <w:bookmarkStart w:id="79" w:name="_Toc120866163"/>
            <w:r w:rsidRPr="00481D84">
              <w:t xml:space="preserve">Data Statistik Perkawinan </w:t>
            </w:r>
            <w:r w:rsidR="00C80662">
              <w:rPr>
                <w:lang w:val="en-US"/>
              </w:rPr>
              <w:t>Kampung Matalibaq</w:t>
            </w:r>
            <w:r w:rsidRPr="00481D84">
              <w:rPr>
                <w:lang w:val="en-US"/>
              </w:rPr>
              <w:t xml:space="preserve"> </w:t>
            </w:r>
            <w:r w:rsidRPr="00481D84">
              <w:t>Kabupaten Mahakan Ulu</w:t>
            </w:r>
            <w:bookmarkEnd w:id="79"/>
          </w:p>
        </w:tc>
      </w:tr>
      <w:tr w:rsidR="00F6341A" w:rsidRPr="00481D84" w:rsidTr="00B15C53">
        <w:trPr>
          <w:trHeight w:val="398"/>
          <w:jc w:val="center"/>
        </w:trPr>
        <w:tc>
          <w:tcPr>
            <w:tcW w:w="0" w:type="auto"/>
            <w:gridSpan w:val="10"/>
            <w:vMerg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Tahun</w:t>
            </w:r>
          </w:p>
        </w:tc>
        <w:tc>
          <w:tcPr>
            <w:tcW w:w="0" w:type="auto"/>
            <w:gridSpan w:val="4"/>
            <w:tcBorders>
              <w:top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Kawin</w:t>
            </w:r>
          </w:p>
        </w:tc>
        <w:tc>
          <w:tcPr>
            <w:tcW w:w="0" w:type="auto"/>
            <w:gridSpan w:val="3"/>
            <w:tcBorders>
              <w:top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Cerai / Pisah</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Rujuk</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Keterangan</w:t>
            </w:r>
          </w:p>
        </w:tc>
      </w:tr>
      <w:tr w:rsidR="00F6341A" w:rsidRPr="00481D84" w:rsidTr="00B15C53">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b/>
                <w:bCs/>
                <w:sz w:val="22"/>
                <w:szCs w:val="22"/>
              </w:rPr>
            </w:pP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Adat*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Agama ( Katolik / Kristen )*</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Negara*</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Adat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Agama ( Katolik / Kristen )</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b/>
                <w:bCs/>
                <w:sz w:val="22"/>
                <w:szCs w:val="22"/>
              </w:rPr>
              <w:t>Negara*</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b/>
                <w:bCs/>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b/>
                <w:bCs/>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1960</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1961</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7</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7</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1962</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1963</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1964</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1965</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1966</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1967</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1968</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1969</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1970</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1971</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8</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8</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1972</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1973</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1974</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DA9694"/>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1975</w:t>
            </w:r>
          </w:p>
        </w:tc>
        <w:tc>
          <w:tcPr>
            <w:tcW w:w="0" w:type="auto"/>
            <w:gridSpan w:val="2"/>
            <w:tcBorders>
              <w:bottom w:val="single" w:sz="4" w:space="0" w:color="000000"/>
              <w:right w:val="single" w:sz="4" w:space="0" w:color="000000"/>
            </w:tcBorders>
            <w:shd w:val="clear" w:color="auto" w:fill="DA9694"/>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DA9694"/>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DA9694"/>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DA9694"/>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DA9694"/>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DA9694"/>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DA9694"/>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val="restart"/>
            <w:tcBorders>
              <w:left w:val="single" w:sz="4" w:space="0" w:color="000000"/>
              <w:bottom w:val="single" w:sz="4" w:space="0" w:color="000000"/>
              <w:right w:val="single" w:sz="4" w:space="0" w:color="000000"/>
            </w:tcBorders>
            <w:shd w:val="clear" w:color="auto" w:fill="DA9694"/>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 xml:space="preserve">Mulai Berlakunya </w:t>
            </w:r>
            <w:r w:rsidR="00C80662">
              <w:rPr>
                <w:rFonts w:ascii="Tahoma" w:hAnsi="Tahoma" w:cs="Tahoma"/>
                <w:sz w:val="22"/>
                <w:szCs w:val="22"/>
              </w:rPr>
              <w:t>Undang-Undang</w:t>
            </w:r>
            <w:r w:rsidRPr="00481D84">
              <w:rPr>
                <w:rFonts w:ascii="Tahoma" w:hAnsi="Tahoma" w:cs="Tahoma"/>
                <w:sz w:val="22"/>
                <w:szCs w:val="22"/>
              </w:rPr>
              <w:t xml:space="preserve"> No 1 Tahun 1974 Tentang Perkawinan</w:t>
            </w: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1976</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1977</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8</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8</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1978</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1979</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5</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5</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1980</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1981</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1982</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1983</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1984</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1985</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1986</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1987</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1988</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1989</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1990</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1991</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1992</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1993</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1994</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1995</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1996</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4</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1997</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1998</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4BD97"/>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1999</w:t>
            </w:r>
          </w:p>
        </w:tc>
        <w:tc>
          <w:tcPr>
            <w:tcW w:w="0" w:type="auto"/>
            <w:gridSpan w:val="2"/>
            <w:tcBorders>
              <w:bottom w:val="single" w:sz="4" w:space="0" w:color="000000"/>
              <w:right w:val="single" w:sz="4" w:space="0" w:color="000000"/>
            </w:tcBorders>
            <w:shd w:val="clear" w:color="auto" w:fill="C4BD97"/>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15</w:t>
            </w:r>
          </w:p>
        </w:tc>
        <w:tc>
          <w:tcPr>
            <w:tcW w:w="0" w:type="auto"/>
            <w:tcBorders>
              <w:bottom w:val="single" w:sz="4" w:space="0" w:color="000000"/>
              <w:right w:val="single" w:sz="4" w:space="0" w:color="000000"/>
            </w:tcBorders>
            <w:shd w:val="clear" w:color="auto" w:fill="C4BD97"/>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15</w:t>
            </w:r>
          </w:p>
        </w:tc>
        <w:tc>
          <w:tcPr>
            <w:tcW w:w="0" w:type="auto"/>
            <w:tcBorders>
              <w:bottom w:val="single" w:sz="4" w:space="0" w:color="000000"/>
              <w:right w:val="single" w:sz="4" w:space="0" w:color="000000"/>
            </w:tcBorders>
            <w:shd w:val="clear" w:color="auto" w:fill="C4BD97"/>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4BD97"/>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4BD97"/>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4BD97"/>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4BD97"/>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val="restart"/>
            <w:tcBorders>
              <w:left w:val="single" w:sz="4" w:space="0" w:color="000000"/>
              <w:bottom w:val="single" w:sz="4" w:space="0" w:color="000000"/>
            </w:tcBorders>
            <w:shd w:val="clear" w:color="auto" w:fill="C4BD97"/>
            <w:vAlign w:val="center"/>
          </w:tcPr>
          <w:p w:rsidR="00F6341A" w:rsidRPr="00481D84" w:rsidRDefault="00C80662" w:rsidP="00B15C53">
            <w:pPr>
              <w:widowControl w:val="0"/>
              <w:spacing w:before="0" w:after="0" w:line="360" w:lineRule="auto"/>
              <w:jc w:val="center"/>
              <w:rPr>
                <w:rFonts w:ascii="Tahoma" w:hAnsi="Tahoma" w:cs="Tahoma"/>
                <w:sz w:val="22"/>
                <w:szCs w:val="22"/>
              </w:rPr>
            </w:pPr>
            <w:r>
              <w:rPr>
                <w:rFonts w:ascii="Tahoma" w:hAnsi="Tahoma" w:cs="Tahoma"/>
                <w:sz w:val="22"/>
                <w:szCs w:val="22"/>
              </w:rPr>
              <w:t>Undang-Undang</w:t>
            </w:r>
            <w:r w:rsidR="004B688A" w:rsidRPr="00481D84">
              <w:rPr>
                <w:rFonts w:ascii="Tahoma" w:hAnsi="Tahoma" w:cs="Tahoma"/>
                <w:sz w:val="22"/>
                <w:szCs w:val="22"/>
              </w:rPr>
              <w:t xml:space="preserve"> </w:t>
            </w:r>
            <w:r w:rsidR="006C69BD">
              <w:rPr>
                <w:rFonts w:ascii="Tahoma" w:hAnsi="Tahoma" w:cs="Tahoma"/>
                <w:sz w:val="22"/>
                <w:szCs w:val="22"/>
              </w:rPr>
              <w:t>Nomor</w:t>
            </w:r>
            <w:r w:rsidR="004B688A" w:rsidRPr="00481D84">
              <w:rPr>
                <w:rFonts w:ascii="Tahoma" w:hAnsi="Tahoma" w:cs="Tahoma"/>
                <w:sz w:val="22"/>
                <w:szCs w:val="22"/>
              </w:rPr>
              <w:t xml:space="preserve"> 22 Tahun 1999 Pemekarkan 4 Wilayah Administratif, Yaitu Kab. Kutai Kartanegara, Kutai Timur, Kutai Barat, Dan Kota Bontang</w:t>
            </w: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2000</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2001</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15</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15</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2002</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2003</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2004</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2005</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2006</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6</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2007</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10</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2008</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2009</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2010</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2011</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5</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5</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2012</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3</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2013</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8DB4E2"/>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2014</w:t>
            </w:r>
          </w:p>
        </w:tc>
        <w:tc>
          <w:tcPr>
            <w:tcW w:w="0" w:type="auto"/>
            <w:gridSpan w:val="2"/>
            <w:tcBorders>
              <w:bottom w:val="single" w:sz="4" w:space="0" w:color="000000"/>
              <w:right w:val="single" w:sz="4" w:space="0" w:color="000000"/>
            </w:tcBorders>
            <w:shd w:val="clear" w:color="auto" w:fill="8DB4E2"/>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12</w:t>
            </w:r>
          </w:p>
        </w:tc>
        <w:tc>
          <w:tcPr>
            <w:tcW w:w="0" w:type="auto"/>
            <w:tcBorders>
              <w:bottom w:val="single" w:sz="4" w:space="0" w:color="000000"/>
              <w:right w:val="single" w:sz="4" w:space="0" w:color="000000"/>
            </w:tcBorders>
            <w:shd w:val="clear" w:color="auto" w:fill="8DB4E2"/>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12</w:t>
            </w:r>
          </w:p>
        </w:tc>
        <w:tc>
          <w:tcPr>
            <w:tcW w:w="0" w:type="auto"/>
            <w:tcBorders>
              <w:bottom w:val="single" w:sz="4" w:space="0" w:color="000000"/>
              <w:right w:val="single" w:sz="4" w:space="0" w:color="000000"/>
            </w:tcBorders>
            <w:shd w:val="clear" w:color="auto" w:fill="8DB4E2"/>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1</w:t>
            </w:r>
          </w:p>
        </w:tc>
        <w:tc>
          <w:tcPr>
            <w:tcW w:w="0" w:type="auto"/>
            <w:tcBorders>
              <w:bottom w:val="single" w:sz="4" w:space="0" w:color="000000"/>
              <w:right w:val="single" w:sz="4" w:space="0" w:color="000000"/>
            </w:tcBorders>
            <w:shd w:val="clear" w:color="auto" w:fill="8DB4E2"/>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8DB4E2"/>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8DB4E2"/>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8DB4E2"/>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val="restart"/>
            <w:tcBorders>
              <w:left w:val="single" w:sz="4" w:space="0" w:color="000000"/>
              <w:bottom w:val="single" w:sz="4" w:space="0" w:color="000000"/>
              <w:right w:val="single" w:sz="4" w:space="0" w:color="000000"/>
            </w:tcBorders>
            <w:shd w:val="clear" w:color="auto" w:fill="8DB4E2"/>
            <w:vAlign w:val="center"/>
          </w:tcPr>
          <w:p w:rsidR="00F6341A" w:rsidRPr="00481D84" w:rsidRDefault="00C80662" w:rsidP="00B15C53">
            <w:pPr>
              <w:widowControl w:val="0"/>
              <w:spacing w:before="0" w:after="0" w:line="360" w:lineRule="auto"/>
              <w:jc w:val="center"/>
              <w:rPr>
                <w:rFonts w:ascii="Tahoma" w:hAnsi="Tahoma" w:cs="Tahoma"/>
                <w:sz w:val="22"/>
                <w:szCs w:val="22"/>
              </w:rPr>
            </w:pPr>
            <w:r>
              <w:rPr>
                <w:rFonts w:ascii="Tahoma" w:hAnsi="Tahoma" w:cs="Tahoma"/>
                <w:sz w:val="22"/>
                <w:szCs w:val="22"/>
              </w:rPr>
              <w:t>Undang-Undang</w:t>
            </w:r>
            <w:r w:rsidR="004B688A" w:rsidRPr="00481D84">
              <w:rPr>
                <w:rFonts w:ascii="Tahoma" w:hAnsi="Tahoma" w:cs="Tahoma"/>
                <w:sz w:val="22"/>
                <w:szCs w:val="22"/>
              </w:rPr>
              <w:t xml:space="preserve"> Republik Indonesia </w:t>
            </w:r>
            <w:r w:rsidR="006C69BD">
              <w:rPr>
                <w:rFonts w:ascii="Tahoma" w:hAnsi="Tahoma" w:cs="Tahoma"/>
                <w:sz w:val="22"/>
                <w:szCs w:val="22"/>
              </w:rPr>
              <w:t>Nomor</w:t>
            </w:r>
            <w:r w:rsidR="004B688A" w:rsidRPr="00481D84">
              <w:rPr>
                <w:rFonts w:ascii="Tahoma" w:hAnsi="Tahoma" w:cs="Tahoma"/>
                <w:sz w:val="22"/>
                <w:szCs w:val="22"/>
              </w:rPr>
              <w:t xml:space="preserve"> 2 Tahun 2013 Ttg Pembentukan </w:t>
            </w:r>
            <w:r>
              <w:rPr>
                <w:rFonts w:ascii="Tahoma" w:hAnsi="Tahoma" w:cs="Tahoma"/>
                <w:sz w:val="22"/>
                <w:szCs w:val="22"/>
              </w:rPr>
              <w:t>Kabupaten Mahakam Ulu</w:t>
            </w:r>
            <w:r w:rsidR="004B688A" w:rsidRPr="00481D84">
              <w:rPr>
                <w:rFonts w:ascii="Tahoma" w:hAnsi="Tahoma" w:cs="Tahoma"/>
                <w:sz w:val="22"/>
                <w:szCs w:val="22"/>
              </w:rPr>
              <w:t>, Tgl 14 Des 2013</w:t>
            </w: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2015</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8</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8</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2016</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9</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9</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2017</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2018</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5</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5</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2019</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2020</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2021</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1</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left w:val="single" w:sz="4" w:space="0" w:color="000000"/>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2022</w:t>
            </w:r>
          </w:p>
        </w:tc>
        <w:tc>
          <w:tcPr>
            <w:tcW w:w="0" w:type="auto"/>
            <w:gridSpan w:val="2"/>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2</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lang w:val="en-US"/>
              </w:rPr>
            </w:pPr>
            <w:r w:rsidRPr="00481D84">
              <w:rPr>
                <w:rFonts w:ascii="Tahoma" w:hAnsi="Tahoma" w:cs="Tahoma"/>
                <w:sz w:val="22"/>
                <w:szCs w:val="22"/>
                <w:lang w:val="en-US"/>
              </w:rPr>
              <w:t>4</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w:t>
            </w: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tcBorders>
              <w:bottom w:val="single" w:sz="4" w:space="0" w:color="000000"/>
              <w:right w:val="single" w:sz="4" w:space="0" w:color="000000"/>
            </w:tcBorders>
            <w:shd w:val="clear" w:color="auto" w:fill="C6EFCE"/>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Merge/>
            <w:tcBorders>
              <w:left w:val="single" w:sz="4" w:space="0" w:color="000000"/>
              <w:bottom w:val="single" w:sz="4" w:space="0" w:color="000000"/>
              <w:right w:val="single" w:sz="4" w:space="0" w:color="000000"/>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tcBorders>
              <w:bottom w:val="single" w:sz="4" w:space="0" w:color="auto"/>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gridSpan w:val="2"/>
            <w:tcBorders>
              <w:bottom w:val="single" w:sz="4" w:space="0" w:color="auto"/>
            </w:tcBorders>
            <w:vAlign w:val="center"/>
          </w:tcPr>
          <w:p w:rsidR="00F6341A" w:rsidRPr="00481D84" w:rsidRDefault="00F6341A" w:rsidP="00B15C53">
            <w:pPr>
              <w:widowControl w:val="0"/>
              <w:spacing w:before="0" w:after="0" w:line="360" w:lineRule="auto"/>
              <w:jc w:val="center"/>
              <w:rPr>
                <w:rFonts w:ascii="Tahoma" w:hAnsi="Tahoma" w:cs="Tahoma"/>
                <w:sz w:val="22"/>
                <w:szCs w:val="22"/>
                <w:lang w:val="en-US"/>
              </w:rPr>
            </w:pPr>
          </w:p>
        </w:tc>
        <w:tc>
          <w:tcPr>
            <w:tcW w:w="0" w:type="auto"/>
            <w:tcBorders>
              <w:bottom w:val="single" w:sz="4" w:space="0" w:color="auto"/>
            </w:tcBorders>
            <w:vAlign w:val="center"/>
          </w:tcPr>
          <w:p w:rsidR="00F6341A" w:rsidRPr="00481D84" w:rsidRDefault="00F6341A" w:rsidP="00B15C53">
            <w:pPr>
              <w:widowControl w:val="0"/>
              <w:spacing w:before="0" w:after="0" w:line="360" w:lineRule="auto"/>
              <w:jc w:val="center"/>
              <w:rPr>
                <w:rFonts w:ascii="Tahoma" w:hAnsi="Tahoma" w:cs="Tahoma"/>
                <w:sz w:val="22"/>
                <w:szCs w:val="22"/>
                <w:lang w:val="en-US"/>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lang w:val="en-US"/>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gridSpan w:val="4"/>
            <w:vAlign w:val="center"/>
          </w:tcPr>
          <w:p w:rsidR="00F6341A" w:rsidRPr="00481D84" w:rsidRDefault="004B688A" w:rsidP="00B15C53">
            <w:pPr>
              <w:widowControl w:val="0"/>
              <w:spacing w:before="0" w:after="0" w:line="360" w:lineRule="auto"/>
              <w:ind w:left="284"/>
              <w:jc w:val="center"/>
              <w:rPr>
                <w:rFonts w:ascii="Tahoma" w:hAnsi="Tahoma" w:cs="Tahoma"/>
                <w:sz w:val="22"/>
                <w:szCs w:val="22"/>
              </w:rPr>
            </w:pPr>
            <w:r w:rsidRPr="00481D84">
              <w:rPr>
                <w:rFonts w:ascii="Tahoma" w:hAnsi="Tahoma" w:cs="Tahoma"/>
                <w:sz w:val="22"/>
                <w:szCs w:val="22"/>
              </w:rPr>
              <w:t>Catatan Sumbe</w:t>
            </w:r>
            <w:r w:rsidRPr="00481D84">
              <w:rPr>
                <w:rFonts w:ascii="Tahoma" w:hAnsi="Tahoma" w:cs="Tahoma"/>
                <w:sz w:val="22"/>
                <w:szCs w:val="22"/>
                <w:lang w:val="en-US"/>
              </w:rPr>
              <w:t>r</w:t>
            </w:r>
            <w:r w:rsidRPr="00481D84">
              <w:rPr>
                <w:rFonts w:ascii="Tahoma" w:hAnsi="Tahoma" w:cs="Tahoma"/>
                <w:sz w:val="22"/>
                <w:szCs w:val="22"/>
              </w:rPr>
              <w:t xml:space="preserve"> </w:t>
            </w:r>
            <w:r w:rsidRPr="00481D84">
              <w:rPr>
                <w:rFonts w:ascii="Tahoma" w:hAnsi="Tahoma" w:cs="Tahoma"/>
                <w:sz w:val="22"/>
                <w:szCs w:val="22"/>
                <w:lang w:val="en-US"/>
              </w:rPr>
              <w:t>D</w:t>
            </w:r>
            <w:r w:rsidRPr="00481D84">
              <w:rPr>
                <w:rFonts w:ascii="Tahoma" w:hAnsi="Tahoma" w:cs="Tahoma"/>
                <w:sz w:val="22"/>
                <w:szCs w:val="22"/>
              </w:rPr>
              <w:t>ata</w:t>
            </w:r>
          </w:p>
        </w:tc>
        <w:tc>
          <w:tcPr>
            <w:tcW w:w="0" w:type="auto"/>
            <w:tcBorders>
              <w:left w:val="nil"/>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gridSpan w:val="2"/>
            <w:vAlign w:val="center"/>
          </w:tcPr>
          <w:p w:rsidR="00F6341A" w:rsidRPr="00481D84" w:rsidRDefault="004B688A" w:rsidP="00B15C53">
            <w:pPr>
              <w:widowControl w:val="0"/>
              <w:spacing w:before="0" w:after="0" w:line="360" w:lineRule="auto"/>
              <w:ind w:left="284"/>
              <w:jc w:val="center"/>
              <w:rPr>
                <w:rFonts w:ascii="Tahoma" w:hAnsi="Tahoma" w:cs="Tahoma"/>
                <w:sz w:val="22"/>
                <w:szCs w:val="22"/>
                <w:lang w:val="en-US"/>
              </w:rPr>
            </w:pPr>
            <w:r w:rsidRPr="00481D84">
              <w:rPr>
                <w:rFonts w:ascii="Tahoma" w:hAnsi="Tahoma" w:cs="Tahoma"/>
                <w:sz w:val="22"/>
                <w:szCs w:val="22"/>
              </w:rPr>
              <w:t>Adat</w:t>
            </w:r>
          </w:p>
        </w:tc>
        <w:tc>
          <w:tcPr>
            <w:tcW w:w="0" w:type="auto"/>
            <w:gridSpan w:val="2"/>
            <w:vAlign w:val="center"/>
          </w:tcPr>
          <w:p w:rsidR="00F6341A" w:rsidRPr="00481D84" w:rsidRDefault="004B688A" w:rsidP="00B15C53">
            <w:pPr>
              <w:widowControl w:val="0"/>
              <w:spacing w:before="0" w:after="0" w:line="360" w:lineRule="auto"/>
              <w:ind w:left="284"/>
              <w:jc w:val="center"/>
              <w:rPr>
                <w:rFonts w:ascii="Tahoma" w:hAnsi="Tahoma" w:cs="Tahoma"/>
                <w:sz w:val="22"/>
                <w:szCs w:val="22"/>
              </w:rPr>
            </w:pPr>
            <w:r w:rsidRPr="00481D84">
              <w:rPr>
                <w:rFonts w:ascii="Tahoma" w:hAnsi="Tahoma" w:cs="Tahoma"/>
                <w:sz w:val="22"/>
                <w:szCs w:val="22"/>
              </w:rPr>
              <w:t>Kepal</w:t>
            </w:r>
            <w:r w:rsidRPr="00481D84">
              <w:rPr>
                <w:rFonts w:ascii="Tahoma" w:hAnsi="Tahoma" w:cs="Tahoma"/>
                <w:sz w:val="22"/>
                <w:szCs w:val="22"/>
                <w:lang w:val="en-US"/>
              </w:rPr>
              <w:t xml:space="preserve"> </w:t>
            </w:r>
            <w:r w:rsidRPr="00481D84">
              <w:rPr>
                <w:rFonts w:ascii="Tahoma" w:hAnsi="Tahoma" w:cs="Tahoma"/>
                <w:sz w:val="22"/>
                <w:szCs w:val="22"/>
              </w:rPr>
              <w:t>Adat</w:t>
            </w:r>
          </w:p>
        </w:tc>
        <w:tc>
          <w:tcPr>
            <w:tcW w:w="0" w:type="auto"/>
            <w:tcBorders>
              <w:left w:val="nil"/>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gridSpan w:val="2"/>
            <w:vAlign w:val="center"/>
          </w:tcPr>
          <w:p w:rsidR="00F6341A" w:rsidRPr="00481D84" w:rsidRDefault="004B688A" w:rsidP="00B15C53">
            <w:pPr>
              <w:widowControl w:val="0"/>
              <w:spacing w:before="0" w:after="0" w:line="360" w:lineRule="auto"/>
              <w:ind w:left="284"/>
              <w:jc w:val="center"/>
              <w:rPr>
                <w:rFonts w:ascii="Tahoma" w:hAnsi="Tahoma" w:cs="Tahoma"/>
                <w:sz w:val="22"/>
                <w:szCs w:val="22"/>
                <w:lang w:val="en-US"/>
              </w:rPr>
            </w:pPr>
            <w:r w:rsidRPr="00481D84">
              <w:rPr>
                <w:rFonts w:ascii="Tahoma" w:hAnsi="Tahoma" w:cs="Tahoma"/>
                <w:sz w:val="22"/>
                <w:szCs w:val="22"/>
              </w:rPr>
              <w:t>Agam</w:t>
            </w:r>
            <w:r w:rsidRPr="00481D84">
              <w:rPr>
                <w:rFonts w:ascii="Tahoma" w:hAnsi="Tahoma" w:cs="Tahoma"/>
                <w:sz w:val="22"/>
                <w:szCs w:val="22"/>
                <w:lang w:val="en-US"/>
              </w:rPr>
              <w:t>a</w:t>
            </w:r>
          </w:p>
        </w:tc>
        <w:tc>
          <w:tcPr>
            <w:tcW w:w="0" w:type="auto"/>
            <w:gridSpan w:val="2"/>
            <w:vAlign w:val="center"/>
          </w:tcPr>
          <w:p w:rsidR="00F6341A" w:rsidRPr="00481D84" w:rsidRDefault="004B688A" w:rsidP="00B15C53">
            <w:pPr>
              <w:widowControl w:val="0"/>
              <w:spacing w:before="0" w:after="0" w:line="360" w:lineRule="auto"/>
              <w:ind w:left="284"/>
              <w:jc w:val="center"/>
              <w:rPr>
                <w:rFonts w:ascii="Tahoma" w:hAnsi="Tahoma" w:cs="Tahoma"/>
                <w:sz w:val="22"/>
                <w:szCs w:val="22"/>
              </w:rPr>
            </w:pPr>
            <w:r w:rsidRPr="00481D84">
              <w:rPr>
                <w:rFonts w:ascii="Tahoma" w:hAnsi="Tahoma" w:cs="Tahoma"/>
                <w:sz w:val="22"/>
                <w:szCs w:val="22"/>
              </w:rPr>
              <w:t>Gereja</w:t>
            </w:r>
          </w:p>
        </w:tc>
        <w:tc>
          <w:tcPr>
            <w:tcW w:w="0" w:type="auto"/>
            <w:tcBorders>
              <w:left w:val="nil"/>
            </w:tcBorders>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r w:rsidR="00F6341A" w:rsidRPr="00481D84" w:rsidTr="00B15C53">
        <w:trPr>
          <w:trHeight w:val="20"/>
          <w:jc w:val="center"/>
        </w:trPr>
        <w:tc>
          <w:tcPr>
            <w:tcW w:w="0" w:type="auto"/>
            <w:gridSpan w:val="2"/>
            <w:vAlign w:val="center"/>
          </w:tcPr>
          <w:p w:rsidR="00F6341A" w:rsidRPr="00481D84" w:rsidRDefault="004B688A" w:rsidP="00B15C53">
            <w:pPr>
              <w:widowControl w:val="0"/>
              <w:spacing w:before="0" w:after="0" w:line="360" w:lineRule="auto"/>
              <w:ind w:left="284"/>
              <w:jc w:val="center"/>
              <w:rPr>
                <w:rFonts w:ascii="Tahoma" w:hAnsi="Tahoma" w:cs="Tahoma"/>
                <w:sz w:val="22"/>
                <w:szCs w:val="22"/>
                <w:lang w:val="en-US"/>
              </w:rPr>
            </w:pPr>
            <w:r w:rsidRPr="00481D84">
              <w:rPr>
                <w:rFonts w:ascii="Tahoma" w:hAnsi="Tahoma" w:cs="Tahoma"/>
                <w:sz w:val="22"/>
                <w:szCs w:val="22"/>
              </w:rPr>
              <w:t>Negar</w:t>
            </w:r>
            <w:r w:rsidRPr="00481D84">
              <w:rPr>
                <w:rFonts w:ascii="Tahoma" w:hAnsi="Tahoma" w:cs="Tahoma"/>
                <w:sz w:val="22"/>
                <w:szCs w:val="22"/>
                <w:lang w:val="en-US"/>
              </w:rPr>
              <w:t>a</w:t>
            </w:r>
          </w:p>
        </w:tc>
        <w:tc>
          <w:tcPr>
            <w:tcW w:w="0" w:type="auto"/>
            <w:gridSpan w:val="3"/>
            <w:vAlign w:val="center"/>
          </w:tcPr>
          <w:p w:rsidR="00F6341A" w:rsidRPr="00481D84" w:rsidRDefault="004B688A" w:rsidP="00B15C53">
            <w:pPr>
              <w:widowControl w:val="0"/>
              <w:spacing w:before="0" w:after="0" w:line="360" w:lineRule="auto"/>
              <w:jc w:val="center"/>
              <w:rPr>
                <w:rFonts w:ascii="Tahoma" w:hAnsi="Tahoma" w:cs="Tahoma"/>
                <w:sz w:val="22"/>
                <w:szCs w:val="22"/>
              </w:rPr>
            </w:pPr>
            <w:r w:rsidRPr="00481D84">
              <w:rPr>
                <w:rFonts w:ascii="Tahoma" w:hAnsi="Tahoma" w:cs="Tahoma"/>
                <w:sz w:val="22"/>
                <w:szCs w:val="22"/>
              </w:rPr>
              <w:t>Kantor Catatan Sipil</w:t>
            </w: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c>
          <w:tcPr>
            <w:tcW w:w="0" w:type="auto"/>
            <w:vAlign w:val="center"/>
          </w:tcPr>
          <w:p w:rsidR="00F6341A" w:rsidRPr="00481D84" w:rsidRDefault="00F6341A" w:rsidP="00B15C53">
            <w:pPr>
              <w:widowControl w:val="0"/>
              <w:spacing w:before="0" w:after="0" w:line="360" w:lineRule="auto"/>
              <w:jc w:val="center"/>
              <w:rPr>
                <w:rFonts w:ascii="Tahoma" w:hAnsi="Tahoma" w:cs="Tahoma"/>
                <w:sz w:val="22"/>
                <w:szCs w:val="22"/>
              </w:rPr>
            </w:pPr>
          </w:p>
        </w:tc>
      </w:tr>
    </w:tbl>
    <w:p w:rsidR="00F6341A" w:rsidRPr="00481D84" w:rsidRDefault="00F6341A" w:rsidP="00F6341A">
      <w:pPr>
        <w:pStyle w:val="ListParagraph"/>
        <w:widowControl w:val="0"/>
        <w:spacing w:before="0" w:after="0" w:line="480" w:lineRule="auto"/>
        <w:ind w:left="360" w:right="-46"/>
        <w:jc w:val="center"/>
        <w:rPr>
          <w:rFonts w:ascii="Tahoma" w:hAnsi="Tahoma" w:cs="Tahoma"/>
          <w:b/>
          <w:sz w:val="22"/>
          <w:szCs w:val="22"/>
          <w:lang w:val="en-US"/>
        </w:rPr>
        <w:sectPr w:rsidR="00F6341A" w:rsidRPr="00481D84" w:rsidSect="00B15C53">
          <w:footerReference w:type="default" r:id="rId27"/>
          <w:pgSz w:w="16838" w:h="11906" w:orient="landscape"/>
          <w:pgMar w:top="2268" w:right="1701" w:bottom="1701" w:left="2268" w:header="0" w:footer="709" w:gutter="0"/>
          <w:cols w:space="720"/>
          <w:formProt w:val="0"/>
          <w:docGrid w:linePitch="100"/>
        </w:sectPr>
      </w:pPr>
    </w:p>
    <w:p w:rsidR="00BF1D4C" w:rsidRPr="00481D84" w:rsidRDefault="00BF1D4C" w:rsidP="00BF1D4C">
      <w:pPr>
        <w:spacing w:before="0" w:after="0" w:line="480" w:lineRule="auto"/>
        <w:ind w:left="-284" w:hanging="283"/>
        <w:jc w:val="center"/>
        <w:rPr>
          <w:rFonts w:ascii="Tahoma" w:hAnsi="Tahoma" w:cs="Tahoma"/>
          <w:b/>
          <w:sz w:val="22"/>
          <w:szCs w:val="22"/>
          <w:lang w:val="en-US"/>
        </w:rPr>
      </w:pPr>
      <w:r w:rsidRPr="00481D84">
        <w:rPr>
          <w:rFonts w:ascii="Tahoma" w:hAnsi="Tahoma" w:cs="Tahoma"/>
          <w:b/>
          <w:sz w:val="22"/>
          <w:szCs w:val="22"/>
          <w:lang w:val="en-US"/>
        </w:rPr>
        <w:t>Dokumentasi</w:t>
      </w:r>
    </w:p>
    <w:p w:rsidR="00BF1D4C" w:rsidRDefault="00BF1D4C" w:rsidP="00BF1D4C">
      <w:pPr>
        <w:spacing w:before="0" w:after="0" w:line="480" w:lineRule="auto"/>
        <w:ind w:left="-284" w:hanging="283"/>
        <w:jc w:val="both"/>
        <w:rPr>
          <w:rFonts w:ascii="Tahoma" w:hAnsi="Tahoma" w:cs="Tahoma"/>
          <w:sz w:val="22"/>
          <w:szCs w:val="22"/>
          <w:lang w:val="en-US"/>
        </w:rPr>
      </w:pPr>
      <w:r w:rsidRPr="00481D84">
        <w:rPr>
          <w:rFonts w:ascii="Tahoma" w:hAnsi="Tahoma" w:cs="Tahoma"/>
          <w:sz w:val="22"/>
          <w:szCs w:val="22"/>
          <w:lang w:val="en-US"/>
        </w:rPr>
        <w:t xml:space="preserve">1. Foto Di </w:t>
      </w:r>
      <w:r w:rsidR="00C80662">
        <w:rPr>
          <w:rFonts w:ascii="Tahoma" w:hAnsi="Tahoma" w:cs="Tahoma"/>
          <w:sz w:val="22"/>
          <w:szCs w:val="22"/>
          <w:lang w:val="en-US"/>
        </w:rPr>
        <w:t>Kampung Matalibaq</w:t>
      </w:r>
    </w:p>
    <w:p w:rsidR="00F6341A" w:rsidRPr="00481D84" w:rsidRDefault="00BF1D4C" w:rsidP="00F6341A">
      <w:pPr>
        <w:pStyle w:val="ListParagraph"/>
        <w:spacing w:before="0" w:after="0" w:line="480" w:lineRule="auto"/>
        <w:ind w:left="-284" w:hanging="283"/>
        <w:jc w:val="center"/>
        <w:rPr>
          <w:rFonts w:ascii="Tahoma" w:hAnsi="Tahoma" w:cs="Tahoma"/>
          <w:b/>
          <w:sz w:val="22"/>
          <w:szCs w:val="22"/>
          <w:lang w:val="en-US"/>
        </w:rPr>
        <w:sectPr w:rsidR="00F6341A" w:rsidRPr="00481D84" w:rsidSect="00BF1D4C">
          <w:pgSz w:w="11906" w:h="16838"/>
          <w:pgMar w:top="2268" w:right="1701" w:bottom="1701" w:left="2268" w:header="0" w:footer="709" w:gutter="0"/>
          <w:cols w:space="720"/>
          <w:formProt w:val="0"/>
          <w:docGrid w:linePitch="272"/>
        </w:sectPr>
      </w:pPr>
      <w:r w:rsidRPr="00481D84">
        <w:rPr>
          <w:rFonts w:ascii="Tahoma" w:hAnsi="Tahoma" w:cs="Tahoma"/>
          <w:noProof/>
          <w:sz w:val="22"/>
          <w:szCs w:val="22"/>
          <w:lang w:eastAsia="id-ID"/>
        </w:rPr>
        <w:drawing>
          <wp:inline distT="0" distB="0" distL="0" distR="0" wp14:anchorId="1F9DCC0B" wp14:editId="03A97C85">
            <wp:extent cx="4857700" cy="6814268"/>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0 at 01.02.21.jpeg"/>
                    <pic:cNvPicPr/>
                  </pic:nvPicPr>
                  <pic:blipFill>
                    <a:blip r:embed="rId28">
                      <a:extLst>
                        <a:ext uri="{28A0092B-C50C-407E-A947-70E740481C1C}">
                          <a14:useLocalDpi xmlns:a14="http://schemas.microsoft.com/office/drawing/2010/main" val="0"/>
                        </a:ext>
                      </a:extLst>
                    </a:blip>
                    <a:stretch>
                      <a:fillRect/>
                    </a:stretch>
                  </pic:blipFill>
                  <pic:spPr>
                    <a:xfrm>
                      <a:off x="0" y="0"/>
                      <a:ext cx="4860000" cy="6817495"/>
                    </a:xfrm>
                    <a:prstGeom prst="rect">
                      <a:avLst/>
                    </a:prstGeom>
                  </pic:spPr>
                </pic:pic>
              </a:graphicData>
            </a:graphic>
          </wp:inline>
        </w:drawing>
      </w:r>
    </w:p>
    <w:p w:rsidR="00F6341A" w:rsidRPr="00481D84" w:rsidRDefault="004B688A" w:rsidP="00F6341A">
      <w:pPr>
        <w:spacing w:before="0" w:after="0" w:line="480" w:lineRule="auto"/>
        <w:ind w:hanging="567"/>
        <w:rPr>
          <w:rFonts w:ascii="Tahoma" w:hAnsi="Tahoma" w:cs="Tahoma"/>
          <w:sz w:val="22"/>
          <w:szCs w:val="22"/>
          <w:lang w:val="en-US"/>
        </w:rPr>
      </w:pPr>
      <w:r w:rsidRPr="00481D84">
        <w:rPr>
          <w:rFonts w:ascii="Tahoma" w:hAnsi="Tahoma" w:cs="Tahoma"/>
          <w:sz w:val="22"/>
          <w:szCs w:val="22"/>
          <w:lang w:val="en-US"/>
        </w:rPr>
        <w:t xml:space="preserve">2. Foto Bersama Kepala Adat </w:t>
      </w:r>
      <w:r w:rsidR="00C80662">
        <w:rPr>
          <w:rFonts w:ascii="Tahoma" w:hAnsi="Tahoma" w:cs="Tahoma"/>
          <w:sz w:val="22"/>
          <w:szCs w:val="22"/>
          <w:lang w:val="en-US"/>
        </w:rPr>
        <w:t>Kampung Matalibaq</w:t>
      </w:r>
    </w:p>
    <w:p w:rsidR="00F6341A" w:rsidRPr="00481D84" w:rsidRDefault="00F6341A" w:rsidP="00F6341A">
      <w:pPr>
        <w:spacing w:before="0" w:after="0" w:line="480" w:lineRule="auto"/>
        <w:rPr>
          <w:rFonts w:ascii="Tahoma" w:hAnsi="Tahoma" w:cs="Tahoma"/>
          <w:sz w:val="22"/>
          <w:szCs w:val="22"/>
          <w:lang w:val="en-US"/>
        </w:rPr>
      </w:pPr>
      <w:r w:rsidRPr="00481D84">
        <w:rPr>
          <w:rFonts w:ascii="Tahoma" w:hAnsi="Tahoma" w:cs="Tahoma"/>
          <w:noProof/>
          <w:sz w:val="22"/>
          <w:szCs w:val="22"/>
          <w:lang w:eastAsia="id-ID"/>
        </w:rPr>
        <w:drawing>
          <wp:inline distT="0" distB="0" distL="0" distR="0" wp14:anchorId="5C4D6B1E" wp14:editId="21135230">
            <wp:extent cx="5079295" cy="6934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0 at 01.07.00.jpeg"/>
                    <pic:cNvPicPr/>
                  </pic:nvPicPr>
                  <pic:blipFill>
                    <a:blip r:embed="rId29">
                      <a:extLst>
                        <a:ext uri="{28A0092B-C50C-407E-A947-70E740481C1C}">
                          <a14:useLocalDpi xmlns:a14="http://schemas.microsoft.com/office/drawing/2010/main" val="0"/>
                        </a:ext>
                      </a:extLst>
                    </a:blip>
                    <a:stretch>
                      <a:fillRect/>
                    </a:stretch>
                  </pic:blipFill>
                  <pic:spPr>
                    <a:xfrm>
                      <a:off x="0" y="0"/>
                      <a:ext cx="5077740" cy="6932077"/>
                    </a:xfrm>
                    <a:prstGeom prst="rect">
                      <a:avLst/>
                    </a:prstGeom>
                  </pic:spPr>
                </pic:pic>
              </a:graphicData>
            </a:graphic>
          </wp:inline>
        </w:drawing>
      </w:r>
    </w:p>
    <w:p w:rsidR="00F6341A" w:rsidRPr="00481D84" w:rsidRDefault="00F6341A" w:rsidP="00F6341A">
      <w:pPr>
        <w:spacing w:before="0" w:after="0" w:line="480" w:lineRule="auto"/>
        <w:ind w:hanging="284"/>
        <w:rPr>
          <w:rFonts w:ascii="Tahoma" w:hAnsi="Tahoma" w:cs="Tahoma"/>
          <w:sz w:val="22"/>
          <w:szCs w:val="22"/>
          <w:lang w:val="en-US"/>
        </w:rPr>
      </w:pPr>
    </w:p>
    <w:p w:rsidR="00EE61F7" w:rsidRDefault="00EE61F7" w:rsidP="00F6341A">
      <w:pPr>
        <w:spacing w:before="0" w:after="0" w:line="480" w:lineRule="auto"/>
        <w:ind w:hanging="284"/>
        <w:rPr>
          <w:rFonts w:ascii="Tahoma" w:hAnsi="Tahoma" w:cs="Tahoma"/>
          <w:sz w:val="22"/>
          <w:szCs w:val="22"/>
          <w:lang w:val="en-US"/>
        </w:rPr>
      </w:pPr>
    </w:p>
    <w:p w:rsidR="00F6341A" w:rsidRPr="00481D84" w:rsidRDefault="004B688A" w:rsidP="00F6341A">
      <w:pPr>
        <w:spacing w:before="0" w:after="0" w:line="480" w:lineRule="auto"/>
        <w:ind w:hanging="284"/>
        <w:rPr>
          <w:rFonts w:ascii="Tahoma" w:hAnsi="Tahoma" w:cs="Tahoma"/>
          <w:sz w:val="22"/>
          <w:szCs w:val="22"/>
          <w:lang w:val="en-US"/>
        </w:rPr>
      </w:pPr>
      <w:r w:rsidRPr="00481D84">
        <w:rPr>
          <w:rFonts w:ascii="Tahoma" w:hAnsi="Tahoma" w:cs="Tahoma"/>
          <w:sz w:val="22"/>
          <w:szCs w:val="22"/>
          <w:lang w:val="en-US"/>
        </w:rPr>
        <w:t xml:space="preserve">3. Foto Bersama Petinggi </w:t>
      </w:r>
      <w:r w:rsidR="00C80662">
        <w:rPr>
          <w:rFonts w:ascii="Tahoma" w:hAnsi="Tahoma" w:cs="Tahoma"/>
          <w:sz w:val="22"/>
          <w:szCs w:val="22"/>
          <w:lang w:val="en-US"/>
        </w:rPr>
        <w:t>Kampung Matalibaq</w:t>
      </w:r>
    </w:p>
    <w:p w:rsidR="00F6341A" w:rsidRPr="00481D84" w:rsidRDefault="00F6341A" w:rsidP="00F6341A">
      <w:pPr>
        <w:spacing w:before="0" w:after="0" w:line="480" w:lineRule="auto"/>
        <w:rPr>
          <w:rFonts w:ascii="Tahoma" w:hAnsi="Tahoma" w:cs="Tahoma"/>
          <w:sz w:val="22"/>
          <w:szCs w:val="22"/>
          <w:lang w:val="en-US"/>
        </w:rPr>
      </w:pPr>
      <w:r w:rsidRPr="00481D84">
        <w:rPr>
          <w:rFonts w:ascii="Tahoma" w:hAnsi="Tahoma" w:cs="Tahoma"/>
          <w:noProof/>
          <w:sz w:val="22"/>
          <w:szCs w:val="22"/>
          <w:lang w:eastAsia="id-ID"/>
        </w:rPr>
        <w:drawing>
          <wp:inline distT="0" distB="0" distL="0" distR="0" wp14:anchorId="6CEDAEA5" wp14:editId="7551E893">
            <wp:extent cx="5040111" cy="69215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0 at 01.11.54.jpeg"/>
                    <pic:cNvPicPr/>
                  </pic:nvPicPr>
                  <pic:blipFill>
                    <a:blip r:embed="rId30">
                      <a:extLst>
                        <a:ext uri="{28A0092B-C50C-407E-A947-70E740481C1C}">
                          <a14:useLocalDpi xmlns:a14="http://schemas.microsoft.com/office/drawing/2010/main" val="0"/>
                        </a:ext>
                      </a:extLst>
                    </a:blip>
                    <a:stretch>
                      <a:fillRect/>
                    </a:stretch>
                  </pic:blipFill>
                  <pic:spPr>
                    <a:xfrm>
                      <a:off x="0" y="0"/>
                      <a:ext cx="5039995" cy="6921341"/>
                    </a:xfrm>
                    <a:prstGeom prst="rect">
                      <a:avLst/>
                    </a:prstGeom>
                  </pic:spPr>
                </pic:pic>
              </a:graphicData>
            </a:graphic>
          </wp:inline>
        </w:drawing>
      </w:r>
    </w:p>
    <w:p w:rsidR="00EE61F7" w:rsidRDefault="00EE61F7" w:rsidP="00F6341A">
      <w:pPr>
        <w:spacing w:before="0" w:after="0" w:line="480" w:lineRule="auto"/>
        <w:ind w:hanging="426"/>
        <w:rPr>
          <w:rFonts w:ascii="Tahoma" w:hAnsi="Tahoma" w:cs="Tahoma"/>
          <w:sz w:val="22"/>
          <w:szCs w:val="22"/>
          <w:lang w:val="en-US"/>
        </w:rPr>
      </w:pPr>
    </w:p>
    <w:p w:rsidR="00BF1D4C" w:rsidRDefault="00BF1D4C" w:rsidP="00F6341A">
      <w:pPr>
        <w:spacing w:before="0" w:after="0" w:line="480" w:lineRule="auto"/>
        <w:ind w:hanging="426"/>
        <w:rPr>
          <w:rFonts w:ascii="Tahoma" w:hAnsi="Tahoma" w:cs="Tahoma"/>
          <w:sz w:val="22"/>
          <w:szCs w:val="22"/>
          <w:lang w:val="en-US"/>
        </w:rPr>
      </w:pPr>
    </w:p>
    <w:p w:rsidR="00F6341A" w:rsidRPr="00481D84" w:rsidRDefault="004B688A" w:rsidP="00F6341A">
      <w:pPr>
        <w:spacing w:before="0" w:after="0" w:line="480" w:lineRule="auto"/>
        <w:ind w:hanging="426"/>
        <w:rPr>
          <w:rFonts w:ascii="Tahoma" w:hAnsi="Tahoma" w:cs="Tahoma"/>
          <w:sz w:val="22"/>
          <w:szCs w:val="22"/>
          <w:lang w:val="en-US"/>
        </w:rPr>
      </w:pPr>
      <w:r w:rsidRPr="00481D84">
        <w:rPr>
          <w:rFonts w:ascii="Tahoma" w:hAnsi="Tahoma" w:cs="Tahoma"/>
          <w:sz w:val="22"/>
          <w:szCs w:val="22"/>
          <w:lang w:val="en-US"/>
        </w:rPr>
        <w:t>4. Foto Pastor Paroki Santa Maria Long Hubung</w:t>
      </w:r>
    </w:p>
    <w:p w:rsidR="00F6341A" w:rsidRPr="00481D84" w:rsidRDefault="00F6341A" w:rsidP="00EE61F7">
      <w:pPr>
        <w:spacing w:before="0" w:after="0" w:line="480" w:lineRule="auto"/>
        <w:jc w:val="center"/>
        <w:rPr>
          <w:rFonts w:ascii="Tahoma" w:hAnsi="Tahoma" w:cs="Tahoma"/>
          <w:sz w:val="22"/>
          <w:szCs w:val="22"/>
          <w:lang w:val="en-US"/>
        </w:rPr>
      </w:pPr>
      <w:r w:rsidRPr="00481D84">
        <w:rPr>
          <w:rFonts w:ascii="Tahoma" w:hAnsi="Tahoma" w:cs="Tahoma"/>
          <w:noProof/>
          <w:sz w:val="22"/>
          <w:szCs w:val="22"/>
          <w:lang w:eastAsia="id-ID"/>
        </w:rPr>
        <w:drawing>
          <wp:inline distT="0" distB="0" distL="0" distR="0" wp14:anchorId="62543A53" wp14:editId="544E63C8">
            <wp:extent cx="5341161" cy="726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8 at 14.36.52.jpeg"/>
                    <pic:cNvPicPr/>
                  </pic:nvPicPr>
                  <pic:blipFill>
                    <a:blip r:embed="rId31">
                      <a:extLst>
                        <a:ext uri="{28A0092B-C50C-407E-A947-70E740481C1C}">
                          <a14:useLocalDpi xmlns:a14="http://schemas.microsoft.com/office/drawing/2010/main" val="0"/>
                        </a:ext>
                      </a:extLst>
                    </a:blip>
                    <a:stretch>
                      <a:fillRect/>
                    </a:stretch>
                  </pic:blipFill>
                  <pic:spPr>
                    <a:xfrm>
                      <a:off x="0" y="0"/>
                      <a:ext cx="5345015" cy="7269642"/>
                    </a:xfrm>
                    <a:prstGeom prst="rect">
                      <a:avLst/>
                    </a:prstGeom>
                  </pic:spPr>
                </pic:pic>
              </a:graphicData>
            </a:graphic>
          </wp:inline>
        </w:drawing>
      </w:r>
    </w:p>
    <w:p w:rsidR="00F6341A" w:rsidRPr="00481D84" w:rsidRDefault="00F6341A" w:rsidP="00F6341A">
      <w:pPr>
        <w:spacing w:before="0" w:after="0" w:line="480" w:lineRule="auto"/>
        <w:rPr>
          <w:rFonts w:ascii="Tahoma" w:hAnsi="Tahoma" w:cs="Tahoma"/>
          <w:sz w:val="22"/>
          <w:szCs w:val="22"/>
          <w:lang w:val="en-US"/>
        </w:rPr>
      </w:pPr>
    </w:p>
    <w:p w:rsidR="00F6341A" w:rsidRPr="00481D84" w:rsidRDefault="004B688A" w:rsidP="00F6341A">
      <w:pPr>
        <w:spacing w:before="0" w:after="0" w:line="480" w:lineRule="auto"/>
        <w:ind w:hanging="284"/>
        <w:rPr>
          <w:rFonts w:ascii="Tahoma" w:hAnsi="Tahoma" w:cs="Tahoma"/>
          <w:sz w:val="22"/>
          <w:szCs w:val="22"/>
          <w:lang w:val="en-US"/>
        </w:rPr>
      </w:pPr>
      <w:r w:rsidRPr="00481D84">
        <w:rPr>
          <w:rFonts w:ascii="Tahoma" w:hAnsi="Tahoma" w:cs="Tahoma"/>
          <w:sz w:val="22"/>
          <w:szCs w:val="22"/>
          <w:lang w:val="en-US"/>
        </w:rPr>
        <w:t>5. Foto Kepala Bidang Pencatatan Sipil</w:t>
      </w:r>
    </w:p>
    <w:p w:rsidR="00F6341A" w:rsidRPr="00481D84" w:rsidRDefault="004B688A" w:rsidP="00FC7DF9">
      <w:pPr>
        <w:spacing w:before="0" w:after="0" w:line="480" w:lineRule="auto"/>
        <w:ind w:hanging="284"/>
        <w:rPr>
          <w:rFonts w:ascii="Tahoma" w:hAnsi="Tahoma" w:cs="Tahoma"/>
          <w:sz w:val="22"/>
          <w:szCs w:val="22"/>
          <w:lang w:val="en-US"/>
        </w:rPr>
      </w:pPr>
      <w:r w:rsidRPr="00481D84">
        <w:rPr>
          <w:rFonts w:ascii="Tahoma" w:hAnsi="Tahoma" w:cs="Tahoma"/>
          <w:sz w:val="22"/>
          <w:szCs w:val="22"/>
          <w:lang w:val="en-US"/>
        </w:rPr>
        <w:tab/>
      </w:r>
      <w:r w:rsidR="00F6341A" w:rsidRPr="00481D84">
        <w:rPr>
          <w:rFonts w:ascii="Tahoma" w:hAnsi="Tahoma" w:cs="Tahoma"/>
          <w:noProof/>
          <w:sz w:val="22"/>
          <w:szCs w:val="22"/>
          <w:lang w:eastAsia="id-ID"/>
        </w:rPr>
        <w:drawing>
          <wp:inline distT="0" distB="0" distL="0" distR="0" wp14:anchorId="5E56E37E" wp14:editId="466251EF">
            <wp:extent cx="5036234" cy="3031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0 at 01.21.25.jpeg"/>
                    <pic:cNvPicPr/>
                  </pic:nvPicPr>
                  <pic:blipFill>
                    <a:blip r:embed="rId32">
                      <a:extLst>
                        <a:ext uri="{28A0092B-C50C-407E-A947-70E740481C1C}">
                          <a14:useLocalDpi xmlns:a14="http://schemas.microsoft.com/office/drawing/2010/main" val="0"/>
                        </a:ext>
                      </a:extLst>
                    </a:blip>
                    <a:stretch>
                      <a:fillRect/>
                    </a:stretch>
                  </pic:blipFill>
                  <pic:spPr>
                    <a:xfrm>
                      <a:off x="0" y="0"/>
                      <a:ext cx="5039995" cy="3033852"/>
                    </a:xfrm>
                    <a:prstGeom prst="rect">
                      <a:avLst/>
                    </a:prstGeom>
                  </pic:spPr>
                </pic:pic>
              </a:graphicData>
            </a:graphic>
          </wp:inline>
        </w:drawing>
      </w:r>
    </w:p>
    <w:p w:rsidR="00F6341A" w:rsidRPr="00481D84" w:rsidRDefault="004B688A" w:rsidP="00F6341A">
      <w:pPr>
        <w:spacing w:before="0" w:after="0" w:line="480" w:lineRule="auto"/>
        <w:rPr>
          <w:rFonts w:ascii="Tahoma" w:hAnsi="Tahoma" w:cs="Tahoma"/>
          <w:sz w:val="22"/>
          <w:szCs w:val="22"/>
          <w:lang w:val="en-US"/>
        </w:rPr>
      </w:pPr>
      <w:r w:rsidRPr="00481D84">
        <w:rPr>
          <w:rFonts w:ascii="Tahoma" w:hAnsi="Tahoma" w:cs="Tahoma"/>
          <w:sz w:val="22"/>
          <w:szCs w:val="22"/>
          <w:lang w:val="en-US"/>
        </w:rPr>
        <w:t>6. Sertifikat Kawin Adat</w:t>
      </w:r>
    </w:p>
    <w:p w:rsidR="00F6341A" w:rsidRPr="00481D84" w:rsidRDefault="00F6341A" w:rsidP="00F6341A">
      <w:pPr>
        <w:spacing w:before="0" w:after="0" w:line="480" w:lineRule="auto"/>
        <w:ind w:firstLine="284"/>
        <w:rPr>
          <w:rFonts w:ascii="Tahoma" w:hAnsi="Tahoma" w:cs="Tahoma"/>
          <w:sz w:val="22"/>
          <w:szCs w:val="22"/>
          <w:lang w:val="en-US"/>
        </w:rPr>
      </w:pPr>
      <w:r w:rsidRPr="00481D84">
        <w:rPr>
          <w:rFonts w:ascii="Tahoma" w:hAnsi="Tahoma" w:cs="Tahoma"/>
          <w:noProof/>
          <w:sz w:val="22"/>
          <w:szCs w:val="22"/>
          <w:lang w:eastAsia="id-ID"/>
        </w:rPr>
        <w:drawing>
          <wp:inline distT="0" distB="0" distL="0" distR="0" wp14:anchorId="44EE0CA6" wp14:editId="7B681970">
            <wp:extent cx="5029698" cy="399257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8 at 10.37.03.jpeg"/>
                    <pic:cNvPicPr/>
                  </pic:nvPicPr>
                  <pic:blipFill>
                    <a:blip r:embed="rId33">
                      <a:extLst>
                        <a:ext uri="{28A0092B-C50C-407E-A947-70E740481C1C}">
                          <a14:useLocalDpi xmlns:a14="http://schemas.microsoft.com/office/drawing/2010/main" val="0"/>
                        </a:ext>
                      </a:extLst>
                    </a:blip>
                    <a:stretch>
                      <a:fillRect/>
                    </a:stretch>
                  </pic:blipFill>
                  <pic:spPr>
                    <a:xfrm>
                      <a:off x="0" y="0"/>
                      <a:ext cx="5040590" cy="4001224"/>
                    </a:xfrm>
                    <a:prstGeom prst="rect">
                      <a:avLst/>
                    </a:prstGeom>
                  </pic:spPr>
                </pic:pic>
              </a:graphicData>
            </a:graphic>
          </wp:inline>
        </w:drawing>
      </w:r>
    </w:p>
    <w:p w:rsidR="00F6341A" w:rsidRPr="00481D84" w:rsidRDefault="00F6341A" w:rsidP="00F6341A">
      <w:pPr>
        <w:spacing w:before="0" w:after="0" w:line="480" w:lineRule="auto"/>
        <w:ind w:right="-285" w:firstLine="284"/>
        <w:rPr>
          <w:rFonts w:ascii="Tahoma" w:hAnsi="Tahoma" w:cs="Tahoma"/>
          <w:sz w:val="22"/>
          <w:szCs w:val="22"/>
          <w:lang w:val="en-US"/>
        </w:rPr>
      </w:pPr>
      <w:r w:rsidRPr="00481D84">
        <w:rPr>
          <w:rFonts w:ascii="Tahoma" w:hAnsi="Tahoma" w:cs="Tahoma"/>
          <w:noProof/>
          <w:sz w:val="22"/>
          <w:szCs w:val="22"/>
          <w:lang w:eastAsia="id-ID"/>
        </w:rPr>
        <w:drawing>
          <wp:inline distT="0" distB="0" distL="0" distR="0" wp14:anchorId="63A4D56C" wp14:editId="459C7443">
            <wp:extent cx="5037800" cy="42141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0 at 00.55.42 (2).jpeg"/>
                    <pic:cNvPicPr/>
                  </pic:nvPicPr>
                  <pic:blipFill>
                    <a:blip r:embed="rId34">
                      <a:extLst>
                        <a:ext uri="{28A0092B-C50C-407E-A947-70E740481C1C}">
                          <a14:useLocalDpi xmlns:a14="http://schemas.microsoft.com/office/drawing/2010/main" val="0"/>
                        </a:ext>
                      </a:extLst>
                    </a:blip>
                    <a:stretch>
                      <a:fillRect/>
                    </a:stretch>
                  </pic:blipFill>
                  <pic:spPr>
                    <a:xfrm>
                      <a:off x="0" y="0"/>
                      <a:ext cx="5044462" cy="4219763"/>
                    </a:xfrm>
                    <a:prstGeom prst="rect">
                      <a:avLst/>
                    </a:prstGeom>
                  </pic:spPr>
                </pic:pic>
              </a:graphicData>
            </a:graphic>
          </wp:inline>
        </w:drawing>
      </w:r>
    </w:p>
    <w:p w:rsidR="00F6341A" w:rsidRPr="00481D84" w:rsidRDefault="00F6341A" w:rsidP="00F6341A">
      <w:pPr>
        <w:spacing w:before="0" w:after="0" w:line="480" w:lineRule="auto"/>
        <w:ind w:right="-285" w:firstLine="284"/>
        <w:rPr>
          <w:rFonts w:ascii="Tahoma" w:hAnsi="Tahoma" w:cs="Tahoma"/>
          <w:sz w:val="22"/>
          <w:szCs w:val="22"/>
          <w:lang w:val="en-US"/>
        </w:rPr>
      </w:pPr>
      <w:r w:rsidRPr="00481D84">
        <w:rPr>
          <w:rFonts w:ascii="Tahoma" w:hAnsi="Tahoma" w:cs="Tahoma"/>
          <w:noProof/>
          <w:sz w:val="22"/>
          <w:szCs w:val="22"/>
          <w:lang w:eastAsia="id-ID"/>
        </w:rPr>
        <w:drawing>
          <wp:inline distT="0" distB="0" distL="0" distR="0" wp14:anchorId="1E251AFD" wp14:editId="10891DED">
            <wp:extent cx="4952246" cy="349463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0 at 00.55.43.jpeg"/>
                    <pic:cNvPicPr/>
                  </pic:nvPicPr>
                  <pic:blipFill>
                    <a:blip r:embed="rId35">
                      <a:extLst>
                        <a:ext uri="{28A0092B-C50C-407E-A947-70E740481C1C}">
                          <a14:useLocalDpi xmlns:a14="http://schemas.microsoft.com/office/drawing/2010/main" val="0"/>
                        </a:ext>
                      </a:extLst>
                    </a:blip>
                    <a:stretch>
                      <a:fillRect/>
                    </a:stretch>
                  </pic:blipFill>
                  <pic:spPr>
                    <a:xfrm>
                      <a:off x="0" y="0"/>
                      <a:ext cx="4953000" cy="3495170"/>
                    </a:xfrm>
                    <a:prstGeom prst="rect">
                      <a:avLst/>
                    </a:prstGeom>
                  </pic:spPr>
                </pic:pic>
              </a:graphicData>
            </a:graphic>
          </wp:inline>
        </w:drawing>
      </w:r>
    </w:p>
    <w:p w:rsidR="00F6341A" w:rsidRPr="00481D84" w:rsidRDefault="00F6341A" w:rsidP="00F6341A">
      <w:pPr>
        <w:spacing w:before="0" w:after="0" w:line="480" w:lineRule="auto"/>
        <w:ind w:firstLine="284"/>
        <w:jc w:val="both"/>
        <w:rPr>
          <w:rFonts w:ascii="Tahoma" w:hAnsi="Tahoma" w:cs="Tahoma"/>
          <w:sz w:val="22"/>
          <w:szCs w:val="22"/>
          <w:lang w:val="en-US"/>
        </w:rPr>
      </w:pPr>
      <w:r w:rsidRPr="00481D84">
        <w:rPr>
          <w:rFonts w:ascii="Tahoma" w:hAnsi="Tahoma" w:cs="Tahoma"/>
          <w:noProof/>
          <w:sz w:val="22"/>
          <w:szCs w:val="22"/>
          <w:lang w:eastAsia="id-ID"/>
        </w:rPr>
        <w:drawing>
          <wp:inline distT="0" distB="0" distL="0" distR="0" wp14:anchorId="774DC18B" wp14:editId="7D06F764">
            <wp:extent cx="4951827" cy="3355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0 at 00.55.42 (2).jpeg"/>
                    <pic:cNvPicPr/>
                  </pic:nvPicPr>
                  <pic:blipFill>
                    <a:blip r:embed="rId34">
                      <a:extLst>
                        <a:ext uri="{28A0092B-C50C-407E-A947-70E740481C1C}">
                          <a14:useLocalDpi xmlns:a14="http://schemas.microsoft.com/office/drawing/2010/main" val="0"/>
                        </a:ext>
                      </a:extLst>
                    </a:blip>
                    <a:stretch>
                      <a:fillRect/>
                    </a:stretch>
                  </pic:blipFill>
                  <pic:spPr>
                    <a:xfrm>
                      <a:off x="0" y="0"/>
                      <a:ext cx="4953000" cy="3355940"/>
                    </a:xfrm>
                    <a:prstGeom prst="rect">
                      <a:avLst/>
                    </a:prstGeom>
                  </pic:spPr>
                </pic:pic>
              </a:graphicData>
            </a:graphic>
          </wp:inline>
        </w:drawing>
      </w:r>
    </w:p>
    <w:p w:rsidR="00F6341A" w:rsidRPr="00481D84" w:rsidRDefault="004B688A" w:rsidP="00F6341A">
      <w:pPr>
        <w:spacing w:before="0" w:after="0" w:line="480" w:lineRule="auto"/>
        <w:rPr>
          <w:rFonts w:ascii="Tahoma" w:hAnsi="Tahoma" w:cs="Tahoma"/>
          <w:sz w:val="22"/>
          <w:szCs w:val="22"/>
          <w:lang w:val="en-US"/>
        </w:rPr>
      </w:pPr>
      <w:r w:rsidRPr="00481D84">
        <w:rPr>
          <w:rFonts w:ascii="Tahoma" w:hAnsi="Tahoma" w:cs="Tahoma"/>
          <w:sz w:val="22"/>
          <w:szCs w:val="22"/>
          <w:lang w:val="en-US"/>
        </w:rPr>
        <w:t>7. Surat Balasan Dari Gereja Paroki Santa Maria Long H</w:t>
      </w:r>
    </w:p>
    <w:p w:rsidR="00F6341A" w:rsidRPr="00481D84" w:rsidRDefault="00CB22B1" w:rsidP="00F6341A">
      <w:pPr>
        <w:spacing w:before="0" w:after="0" w:line="480" w:lineRule="auto"/>
        <w:rPr>
          <w:rFonts w:ascii="Tahoma" w:hAnsi="Tahoma" w:cs="Tahoma"/>
          <w:sz w:val="22"/>
          <w:szCs w:val="22"/>
          <w:lang w:val="en-US"/>
        </w:rPr>
      </w:pPr>
      <w:r w:rsidRPr="00481D84">
        <w:rPr>
          <w:rFonts w:ascii="Tahoma" w:hAnsi="Tahoma" w:cs="Tahoma"/>
          <w:sz w:val="22"/>
          <w:szCs w:val="22"/>
          <w:lang w:val="en-US"/>
        </w:rPr>
        <w:object w:dxaOrig="6120" w:dyaOrig="10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330pt" o:ole="">
            <v:imagedata r:id="rId36" o:title=""/>
          </v:shape>
          <o:OLEObject Type="Embed" ProgID="Acrobat.Document.DC" ShapeID="_x0000_i1025" DrawAspect="Content" ObjectID="_1733205446" r:id="rId37"/>
        </w:object>
      </w:r>
    </w:p>
    <w:p w:rsidR="00BF1D4C" w:rsidRDefault="00BF1D4C" w:rsidP="00F6341A">
      <w:pPr>
        <w:spacing w:before="0" w:after="0" w:line="480" w:lineRule="auto"/>
        <w:rPr>
          <w:rFonts w:ascii="Tahoma" w:hAnsi="Tahoma" w:cs="Tahoma"/>
          <w:sz w:val="22"/>
          <w:szCs w:val="22"/>
          <w:lang w:val="en-US"/>
        </w:rPr>
      </w:pPr>
    </w:p>
    <w:p w:rsidR="00F6341A" w:rsidRPr="00481D84" w:rsidRDefault="004B688A" w:rsidP="00F6341A">
      <w:pPr>
        <w:spacing w:before="0" w:after="0" w:line="480" w:lineRule="auto"/>
        <w:rPr>
          <w:rFonts w:ascii="Tahoma" w:hAnsi="Tahoma" w:cs="Tahoma"/>
          <w:sz w:val="22"/>
          <w:szCs w:val="22"/>
          <w:lang w:val="en-US"/>
        </w:rPr>
      </w:pPr>
      <w:r w:rsidRPr="00481D84">
        <w:rPr>
          <w:rFonts w:ascii="Tahoma" w:hAnsi="Tahoma" w:cs="Tahoma"/>
          <w:sz w:val="22"/>
          <w:szCs w:val="22"/>
          <w:lang w:val="en-US"/>
        </w:rPr>
        <w:t xml:space="preserve">8. Surat Balasan Dari Petinggi </w:t>
      </w:r>
      <w:r w:rsidR="00C80662">
        <w:rPr>
          <w:rFonts w:ascii="Tahoma" w:hAnsi="Tahoma" w:cs="Tahoma"/>
          <w:sz w:val="22"/>
          <w:szCs w:val="22"/>
          <w:lang w:val="en-US"/>
        </w:rPr>
        <w:t>Kampung Matalibaq</w:t>
      </w:r>
    </w:p>
    <w:p w:rsidR="00BF1D4C" w:rsidRDefault="00BF1D4C" w:rsidP="00F6341A">
      <w:pPr>
        <w:spacing w:before="0" w:after="0" w:line="480" w:lineRule="auto"/>
        <w:rPr>
          <w:rFonts w:ascii="Tahoma" w:hAnsi="Tahoma" w:cs="Tahoma"/>
          <w:sz w:val="22"/>
          <w:szCs w:val="22"/>
          <w:lang w:val="en-US"/>
        </w:rPr>
      </w:pPr>
      <w:r w:rsidRPr="00481D84">
        <w:rPr>
          <w:rFonts w:ascii="Tahoma" w:hAnsi="Tahoma" w:cs="Tahoma"/>
          <w:sz w:val="22"/>
          <w:szCs w:val="22"/>
          <w:lang w:val="en-US"/>
        </w:rPr>
        <w:object w:dxaOrig="6120" w:dyaOrig="10080">
          <v:shape id="_x0000_i1026" type="#_x0000_t75" style="width:395pt;height:565pt" o:ole="">
            <v:imagedata r:id="rId38" o:title=""/>
          </v:shape>
          <o:OLEObject Type="Embed" ProgID="Acrobat.Document.DC" ShapeID="_x0000_i1026" DrawAspect="Content" ObjectID="_1733205447" r:id="rId39"/>
        </w:object>
      </w:r>
    </w:p>
    <w:p w:rsidR="00BF1D4C" w:rsidRDefault="00BF1D4C" w:rsidP="00F6341A">
      <w:pPr>
        <w:spacing w:before="0" w:after="0" w:line="480" w:lineRule="auto"/>
        <w:rPr>
          <w:rFonts w:ascii="Tahoma" w:hAnsi="Tahoma" w:cs="Tahoma"/>
          <w:sz w:val="22"/>
          <w:szCs w:val="22"/>
          <w:lang w:val="en-US"/>
        </w:rPr>
      </w:pPr>
    </w:p>
    <w:p w:rsidR="00F6341A" w:rsidRPr="00481D84" w:rsidRDefault="004B688A" w:rsidP="00F6341A">
      <w:pPr>
        <w:spacing w:before="0" w:after="0" w:line="480" w:lineRule="auto"/>
        <w:rPr>
          <w:rFonts w:ascii="Tahoma" w:hAnsi="Tahoma" w:cs="Tahoma"/>
          <w:sz w:val="22"/>
          <w:szCs w:val="22"/>
          <w:lang w:val="en-US"/>
        </w:rPr>
      </w:pPr>
      <w:r w:rsidRPr="00481D84">
        <w:rPr>
          <w:rFonts w:ascii="Tahoma" w:hAnsi="Tahoma" w:cs="Tahoma"/>
          <w:sz w:val="22"/>
          <w:szCs w:val="22"/>
          <w:lang w:val="en-US"/>
        </w:rPr>
        <w:t>9. Surat Balasan Dari Kantor Pencatatan Sipil</w:t>
      </w:r>
    </w:p>
    <w:p w:rsidR="00F6341A" w:rsidRPr="00481D84" w:rsidRDefault="00F6341A" w:rsidP="00F6341A">
      <w:pPr>
        <w:spacing w:before="0" w:after="0" w:line="480" w:lineRule="auto"/>
        <w:rPr>
          <w:rFonts w:ascii="Tahoma" w:hAnsi="Tahoma" w:cs="Tahoma"/>
          <w:sz w:val="22"/>
          <w:szCs w:val="22"/>
          <w:lang w:val="en-US"/>
        </w:rPr>
      </w:pPr>
      <w:r w:rsidRPr="00481D84">
        <w:rPr>
          <w:rFonts w:ascii="Tahoma" w:hAnsi="Tahoma" w:cs="Tahoma"/>
          <w:noProof/>
          <w:sz w:val="22"/>
          <w:szCs w:val="22"/>
          <w:lang w:eastAsia="id-ID"/>
        </w:rPr>
        <w:drawing>
          <wp:inline distT="0" distB="0" distL="0" distR="0" wp14:anchorId="74F2D1FE" wp14:editId="226EEABF">
            <wp:extent cx="5117826" cy="70920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3 at 22.39.41.jpeg"/>
                    <pic:cNvPicPr/>
                  </pic:nvPicPr>
                  <pic:blipFill>
                    <a:blip r:embed="rId40">
                      <a:extLst>
                        <a:ext uri="{28A0092B-C50C-407E-A947-70E740481C1C}">
                          <a14:useLocalDpi xmlns:a14="http://schemas.microsoft.com/office/drawing/2010/main" val="0"/>
                        </a:ext>
                      </a:extLst>
                    </a:blip>
                    <a:stretch>
                      <a:fillRect/>
                    </a:stretch>
                  </pic:blipFill>
                  <pic:spPr>
                    <a:xfrm>
                      <a:off x="0" y="0"/>
                      <a:ext cx="5117826" cy="7092000"/>
                    </a:xfrm>
                    <a:prstGeom prst="rect">
                      <a:avLst/>
                    </a:prstGeom>
                  </pic:spPr>
                </pic:pic>
              </a:graphicData>
            </a:graphic>
          </wp:inline>
        </w:drawing>
      </w:r>
    </w:p>
    <w:p w:rsidR="00BF1D4C" w:rsidRDefault="00BF1D4C"/>
    <w:p w:rsidR="00BF1D4C" w:rsidRDefault="00BF1D4C" w:rsidP="00BF1D4C">
      <w:r>
        <w:br w:type="page"/>
      </w:r>
    </w:p>
    <w:p w:rsidR="00D92A6D" w:rsidRDefault="0096327C">
      <w:pPr>
        <w:rPr>
          <w:lang w:val="en-US"/>
        </w:rPr>
      </w:pPr>
      <w:r>
        <w:rPr>
          <w:lang w:val="en-US"/>
        </w:rPr>
        <w:t>10. Jumlah yang Nikah di Capil</w:t>
      </w:r>
    </w:p>
    <w:p w:rsidR="0096327C" w:rsidRPr="00BF1D4C" w:rsidRDefault="0096327C">
      <w:pPr>
        <w:rPr>
          <w:lang w:val="en-US"/>
        </w:rPr>
      </w:pPr>
      <w:r w:rsidRPr="00481D84">
        <w:rPr>
          <w:rFonts w:ascii="Tahoma" w:hAnsi="Tahoma" w:cs="Tahoma"/>
          <w:noProof/>
          <w:sz w:val="22"/>
          <w:szCs w:val="22"/>
          <w:lang w:eastAsia="id-ID"/>
        </w:rPr>
        <w:drawing>
          <wp:inline distT="0" distB="0" distL="0" distR="0" wp14:anchorId="47D1D8C8" wp14:editId="587646E6">
            <wp:extent cx="5031451" cy="755964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0 at 01.24.58.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7572480"/>
                    </a:xfrm>
                    <a:prstGeom prst="rect">
                      <a:avLst/>
                    </a:prstGeom>
                  </pic:spPr>
                </pic:pic>
              </a:graphicData>
            </a:graphic>
          </wp:inline>
        </w:drawing>
      </w:r>
    </w:p>
    <w:sectPr w:rsidR="0096327C" w:rsidRPr="00BF1D4C" w:rsidSect="00B15C53">
      <w:pgSz w:w="11906" w:h="16838"/>
      <w:pgMar w:top="2268" w:right="1701" w:bottom="1701" w:left="2268" w:header="0" w:footer="709"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4B2" w:rsidRDefault="008B74B2" w:rsidP="00F6341A">
      <w:pPr>
        <w:spacing w:before="0" w:after="0" w:line="240" w:lineRule="auto"/>
      </w:pPr>
      <w:r>
        <w:separator/>
      </w:r>
    </w:p>
  </w:endnote>
  <w:endnote w:type="continuationSeparator" w:id="0">
    <w:p w:rsidR="008B74B2" w:rsidRDefault="008B74B2" w:rsidP="00F634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游明朝">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ゴシック Light">
    <w:altName w:val="Yu Mincho"/>
    <w:panose1 w:val="00000000000000000000"/>
    <w:charset w:val="80"/>
    <w:family w:val="roman"/>
    <w:notTrueType/>
    <w:pitch w:val="default"/>
    <w:sig w:usb0="00000001" w:usb1="08070000" w:usb2="00000010" w:usb3="00000000" w:csb0="00020000" w:csb1="00000000"/>
  </w:font>
  <w:font w:name="Liberation Sans">
    <w:altName w:val="Arial"/>
    <w:charset w:val="01"/>
    <w:family w:val="swiss"/>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Noto Serif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481945"/>
      <w:docPartObj>
        <w:docPartGallery w:val="Page Numbers (Bottom of Page)"/>
        <w:docPartUnique/>
      </w:docPartObj>
    </w:sdtPr>
    <w:sdtEndPr>
      <w:rPr>
        <w:noProof/>
      </w:rPr>
    </w:sdtEndPr>
    <w:sdtContent>
      <w:p w:rsidR="00F52C54" w:rsidRDefault="00F52C54">
        <w:pPr>
          <w:pStyle w:val="Footer"/>
          <w:jc w:val="center"/>
        </w:pPr>
        <w:r>
          <w:fldChar w:fldCharType="begin"/>
        </w:r>
        <w:r>
          <w:instrText xml:space="preserve"> PAGE   \* MERGEFORMAT </w:instrText>
        </w:r>
        <w:r>
          <w:fldChar w:fldCharType="separate"/>
        </w:r>
        <w:r w:rsidR="008B74B2">
          <w:rPr>
            <w:noProof/>
          </w:rPr>
          <w:t>i</w:t>
        </w:r>
        <w:r>
          <w:rPr>
            <w:noProof/>
          </w:rPr>
          <w:fldChar w:fldCharType="end"/>
        </w:r>
      </w:p>
    </w:sdtContent>
  </w:sdt>
  <w:p w:rsidR="00F52C54" w:rsidRPr="00D96374" w:rsidRDefault="00F52C54" w:rsidP="00D96374">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374714"/>
      <w:docPartObj>
        <w:docPartGallery w:val="Page Numbers (Bottom of Page)"/>
        <w:docPartUnique/>
      </w:docPartObj>
    </w:sdtPr>
    <w:sdtEndPr>
      <w:rPr>
        <w:noProof/>
      </w:rPr>
    </w:sdtEndPr>
    <w:sdtContent>
      <w:p w:rsidR="00F52C54" w:rsidRDefault="00F52C54">
        <w:pPr>
          <w:pStyle w:val="Footer"/>
          <w:jc w:val="center"/>
        </w:pPr>
        <w:r>
          <w:fldChar w:fldCharType="begin"/>
        </w:r>
        <w:r>
          <w:instrText xml:space="preserve"> PAGE   \* MERGEFORMAT </w:instrText>
        </w:r>
        <w:r>
          <w:fldChar w:fldCharType="separate"/>
        </w:r>
        <w:r w:rsidR="00657A5F">
          <w:rPr>
            <w:noProof/>
          </w:rPr>
          <w:t>ix</w:t>
        </w:r>
        <w:r>
          <w:rPr>
            <w:noProof/>
          </w:rPr>
          <w:fldChar w:fldCharType="end"/>
        </w:r>
      </w:p>
    </w:sdtContent>
  </w:sdt>
  <w:p w:rsidR="00F52C54" w:rsidRPr="00D96374" w:rsidRDefault="00F52C54" w:rsidP="00D96374">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830549"/>
      <w:docPartObj>
        <w:docPartGallery w:val="Page Numbers (Bottom of Page)"/>
        <w:docPartUnique/>
      </w:docPartObj>
    </w:sdtPr>
    <w:sdtEndPr>
      <w:rPr>
        <w:noProof/>
      </w:rPr>
    </w:sdtEndPr>
    <w:sdtContent>
      <w:p w:rsidR="00F52C54" w:rsidRDefault="00F52C54">
        <w:pPr>
          <w:pStyle w:val="Footer"/>
          <w:jc w:val="center"/>
        </w:pPr>
        <w:r>
          <w:rPr>
            <w:lang w:val="en-US"/>
          </w:rPr>
          <w:t>1</w:t>
        </w:r>
      </w:p>
    </w:sdtContent>
  </w:sdt>
  <w:p w:rsidR="00F52C54" w:rsidRDefault="00F52C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620763"/>
      <w:docPartObj>
        <w:docPartGallery w:val="Page Numbers (Bottom of Page)"/>
        <w:docPartUnique/>
      </w:docPartObj>
    </w:sdtPr>
    <w:sdtEndPr>
      <w:rPr>
        <w:noProof/>
      </w:rPr>
    </w:sdtEndPr>
    <w:sdtContent>
      <w:p w:rsidR="00F52C54" w:rsidRDefault="00F52C54">
        <w:pPr>
          <w:pStyle w:val="Footer"/>
          <w:jc w:val="right"/>
        </w:pPr>
        <w:r>
          <w:fldChar w:fldCharType="begin"/>
        </w:r>
        <w:r>
          <w:instrText xml:space="preserve"> PAGE   \* MERGEFORMAT </w:instrText>
        </w:r>
        <w:r>
          <w:fldChar w:fldCharType="separate"/>
        </w:r>
        <w:r w:rsidR="00657A5F">
          <w:rPr>
            <w:noProof/>
          </w:rPr>
          <w:t>64</w:t>
        </w:r>
        <w:r>
          <w:rPr>
            <w:noProof/>
          </w:rPr>
          <w:fldChar w:fldCharType="end"/>
        </w:r>
      </w:p>
    </w:sdtContent>
  </w:sdt>
  <w:p w:rsidR="00F52C54" w:rsidRPr="00D96374" w:rsidRDefault="00F52C54" w:rsidP="00D96374">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590879"/>
      <w:docPartObj>
        <w:docPartGallery w:val="Page Numbers (Bottom of Page)"/>
        <w:docPartUnique/>
      </w:docPartObj>
    </w:sdtPr>
    <w:sdtEndPr>
      <w:rPr>
        <w:noProof/>
      </w:rPr>
    </w:sdtEndPr>
    <w:sdtContent>
      <w:p w:rsidR="00F52C54" w:rsidRDefault="00F52C54">
        <w:pPr>
          <w:pStyle w:val="Footer"/>
          <w:jc w:val="right"/>
        </w:pPr>
        <w:r>
          <w:fldChar w:fldCharType="begin"/>
        </w:r>
        <w:r>
          <w:instrText xml:space="preserve"> PAGE   \* MERGEFORMAT </w:instrText>
        </w:r>
        <w:r>
          <w:fldChar w:fldCharType="separate"/>
        </w:r>
        <w:r w:rsidR="00657A5F">
          <w:rPr>
            <w:noProof/>
          </w:rPr>
          <w:t>68</w:t>
        </w:r>
        <w:r>
          <w:rPr>
            <w:noProof/>
          </w:rPr>
          <w:fldChar w:fldCharType="end"/>
        </w:r>
      </w:p>
    </w:sdtContent>
  </w:sdt>
  <w:p w:rsidR="00F52C54" w:rsidRDefault="00F52C5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C54" w:rsidRDefault="00F52C54">
    <w:pPr>
      <w:pStyle w:val="Footer"/>
      <w:jc w:val="center"/>
    </w:pPr>
    <w:r>
      <w:fldChar w:fldCharType="begin"/>
    </w:r>
    <w:r>
      <w:instrText>PAGE</w:instrText>
    </w:r>
    <w:r>
      <w:fldChar w:fldCharType="separate"/>
    </w:r>
    <w:r w:rsidR="00657A5F">
      <w:rPr>
        <w:noProof/>
      </w:rPr>
      <w:t>84</w:t>
    </w:r>
    <w:r>
      <w:fldChar w:fldCharType="end"/>
    </w:r>
  </w:p>
  <w:p w:rsidR="00F52C54" w:rsidRDefault="00F52C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4B2" w:rsidRDefault="008B74B2" w:rsidP="00F6341A">
      <w:pPr>
        <w:spacing w:before="0" w:after="0" w:line="240" w:lineRule="auto"/>
      </w:pPr>
      <w:r>
        <w:separator/>
      </w:r>
    </w:p>
  </w:footnote>
  <w:footnote w:type="continuationSeparator" w:id="0">
    <w:p w:rsidR="008B74B2" w:rsidRDefault="008B74B2" w:rsidP="00F6341A">
      <w:pPr>
        <w:spacing w:before="0" w:after="0" w:line="240" w:lineRule="auto"/>
      </w:pPr>
      <w:r>
        <w:continuationSeparator/>
      </w:r>
    </w:p>
  </w:footnote>
  <w:footnote w:id="1">
    <w:p w:rsidR="00F52C54" w:rsidRDefault="00F52C54" w:rsidP="00F6341A">
      <w:pPr>
        <w:pStyle w:val="FootnoteText"/>
      </w:pPr>
      <w:r>
        <w:rPr>
          <w:rStyle w:val="FootnoteCharacters"/>
        </w:rPr>
        <w:footnoteRef/>
      </w:r>
      <w:r>
        <w:rPr>
          <w:lang w:val="en-US"/>
        </w:rPr>
        <w:t xml:space="preserve"> </w:t>
      </w:r>
      <w:r>
        <w:t>Undang-Undang</w:t>
      </w:r>
      <w:r>
        <w:rPr>
          <w:rFonts w:ascii="Tahoma" w:hAnsi="Tahoma" w:cs="Tahoma"/>
          <w:sz w:val="18"/>
          <w:szCs w:val="18"/>
        </w:rPr>
        <w:t xml:space="preserve"> Nomor 1 Tahun 1974 tentang Perkawinan</w:t>
      </w:r>
    </w:p>
  </w:footnote>
  <w:footnote w:id="2">
    <w:p w:rsidR="00F52C54" w:rsidRDefault="00F52C54" w:rsidP="0038542E">
      <w:pPr>
        <w:pStyle w:val="FootnoteText"/>
        <w:ind w:left="142" w:hanging="142"/>
      </w:pPr>
      <w:r>
        <w:rPr>
          <w:rStyle w:val="FootnoteCharacters"/>
        </w:rPr>
        <w:footnoteRef/>
      </w:r>
      <w:r>
        <w:rPr>
          <w:rFonts w:ascii="Tahoma" w:hAnsi="Tahoma" w:cs="Tahoma"/>
          <w:sz w:val="18"/>
          <w:szCs w:val="18"/>
          <w:lang w:val="en-US"/>
        </w:rPr>
        <w:t xml:space="preserve"> </w:t>
      </w:r>
      <w:r>
        <w:rPr>
          <w:rFonts w:ascii="Tahoma" w:hAnsi="Tahoma" w:cs="Tahoma"/>
          <w:sz w:val="18"/>
          <w:szCs w:val="18"/>
        </w:rPr>
        <w:t>Hilman Hadikusuma,</w:t>
      </w:r>
      <w:r>
        <w:rPr>
          <w:rFonts w:ascii="Tahoma" w:hAnsi="Tahoma" w:cs="Tahoma"/>
          <w:sz w:val="18"/>
          <w:szCs w:val="18"/>
          <w:lang w:val="en-US"/>
        </w:rPr>
        <w:t>1995,</w:t>
      </w:r>
      <w:r>
        <w:rPr>
          <w:rFonts w:ascii="Tahoma" w:hAnsi="Tahoma" w:cs="Tahoma"/>
          <w:sz w:val="18"/>
          <w:szCs w:val="18"/>
        </w:rPr>
        <w:t xml:space="preserve"> </w:t>
      </w:r>
      <w:r>
        <w:rPr>
          <w:rFonts w:ascii="Tahoma" w:hAnsi="Tahoma" w:cs="Tahoma"/>
          <w:i/>
          <w:sz w:val="18"/>
          <w:szCs w:val="18"/>
        </w:rPr>
        <w:t>Hukum Perkawinan Adat</w:t>
      </w:r>
      <w:r>
        <w:rPr>
          <w:rFonts w:ascii="Tahoma" w:hAnsi="Tahoma" w:cs="Tahoma"/>
          <w:sz w:val="18"/>
          <w:szCs w:val="18"/>
        </w:rPr>
        <w:t>, Cetakan Kelima, PT. Citra Aditya Bakti, Bandung, Hal 12.</w:t>
      </w:r>
    </w:p>
  </w:footnote>
  <w:footnote w:id="3">
    <w:p w:rsidR="00F52C54" w:rsidRDefault="00F52C54" w:rsidP="00F6341A">
      <w:pPr>
        <w:pStyle w:val="FootnoteText"/>
      </w:pPr>
      <w:r>
        <w:rPr>
          <w:rStyle w:val="FootnoteCharacters"/>
        </w:rPr>
        <w:footnoteRef/>
      </w:r>
      <w:r>
        <w:rPr>
          <w:rFonts w:ascii="Tahoma" w:hAnsi="Tahoma" w:cs="Tahoma"/>
          <w:sz w:val="18"/>
          <w:szCs w:val="18"/>
          <w:lang w:val="en-US"/>
        </w:rPr>
        <w:t xml:space="preserve"> U</w:t>
      </w:r>
      <w:r>
        <w:rPr>
          <w:rFonts w:ascii="Tahoma" w:hAnsi="Tahoma" w:cs="Tahoma"/>
          <w:sz w:val="18"/>
          <w:szCs w:val="18"/>
        </w:rPr>
        <w:t xml:space="preserve">darsono, </w:t>
      </w:r>
      <w:r>
        <w:rPr>
          <w:rFonts w:ascii="Tahoma" w:hAnsi="Tahoma" w:cs="Tahoma"/>
          <w:sz w:val="18"/>
          <w:szCs w:val="18"/>
          <w:lang w:val="en-US"/>
        </w:rPr>
        <w:t xml:space="preserve">2005. </w:t>
      </w:r>
      <w:r>
        <w:rPr>
          <w:rFonts w:ascii="Tahoma" w:hAnsi="Tahoma" w:cs="Tahoma"/>
          <w:i/>
          <w:sz w:val="18"/>
          <w:szCs w:val="18"/>
        </w:rPr>
        <w:t>Hukum Perkawinan Nasional</w:t>
      </w:r>
      <w:r>
        <w:rPr>
          <w:rFonts w:ascii="Tahoma" w:hAnsi="Tahoma" w:cs="Tahoma"/>
          <w:sz w:val="18"/>
          <w:szCs w:val="18"/>
        </w:rPr>
        <w:t>, Rineka Cipta, Jakarta</w:t>
      </w:r>
      <w:r>
        <w:rPr>
          <w:rFonts w:ascii="Tahoma" w:hAnsi="Tahoma" w:cs="Tahoma"/>
          <w:sz w:val="18"/>
          <w:szCs w:val="18"/>
          <w:lang w:val="en-US"/>
        </w:rPr>
        <w:t xml:space="preserve">, </w:t>
      </w:r>
      <w:r>
        <w:rPr>
          <w:rFonts w:ascii="Tahoma" w:hAnsi="Tahoma" w:cs="Tahoma"/>
          <w:sz w:val="18"/>
          <w:szCs w:val="18"/>
        </w:rPr>
        <w:t>Hal 13</w:t>
      </w:r>
    </w:p>
  </w:footnote>
  <w:footnote w:id="4">
    <w:p w:rsidR="00F52C54" w:rsidRDefault="00F52C54" w:rsidP="00F6341A">
      <w:pPr>
        <w:pStyle w:val="FootnoteText"/>
      </w:pPr>
      <w:r>
        <w:rPr>
          <w:rStyle w:val="FootnoteCharacters"/>
        </w:rPr>
        <w:footnoteRef/>
      </w:r>
      <w:r>
        <w:rPr>
          <w:rFonts w:ascii="Tahoma" w:hAnsi="Tahoma" w:cs="Tahoma"/>
          <w:i/>
          <w:sz w:val="18"/>
          <w:szCs w:val="18"/>
          <w:lang w:val="en-US"/>
        </w:rPr>
        <w:t xml:space="preserve"> </w:t>
      </w:r>
      <w:r>
        <w:rPr>
          <w:rFonts w:ascii="Tahoma" w:hAnsi="Tahoma" w:cs="Tahoma"/>
          <w:sz w:val="18"/>
          <w:szCs w:val="18"/>
          <w:lang w:val="en-US"/>
        </w:rPr>
        <w:t xml:space="preserve">Undang-Undang </w:t>
      </w:r>
      <w:r>
        <w:rPr>
          <w:rFonts w:ascii="Tahoma" w:hAnsi="Tahoma" w:cs="Tahoma"/>
          <w:i/>
          <w:sz w:val="18"/>
          <w:szCs w:val="18"/>
          <w:lang w:val="en-US"/>
        </w:rPr>
        <w:t xml:space="preserve">Nomor 1 Tahun 1974 </w:t>
      </w:r>
      <w:r>
        <w:rPr>
          <w:rFonts w:ascii="Tahoma" w:hAnsi="Tahoma" w:cs="Tahoma"/>
          <w:i/>
          <w:sz w:val="18"/>
          <w:szCs w:val="18"/>
        </w:rPr>
        <w:t xml:space="preserve">Pasal 2 ayat 1 </w:t>
      </w:r>
      <w:r>
        <w:rPr>
          <w:rFonts w:ascii="Tahoma" w:hAnsi="Tahoma" w:cs="Tahoma"/>
          <w:i/>
          <w:sz w:val="18"/>
          <w:szCs w:val="18"/>
          <w:lang w:val="en-US"/>
        </w:rPr>
        <w:t>Tentang Perkawinan.</w:t>
      </w:r>
    </w:p>
  </w:footnote>
  <w:footnote w:id="5">
    <w:p w:rsidR="00F52C54" w:rsidRDefault="00F52C54" w:rsidP="00550A6F">
      <w:pPr>
        <w:pStyle w:val="FootnoteText"/>
        <w:ind w:left="142" w:hanging="142"/>
      </w:pPr>
      <w:r>
        <w:rPr>
          <w:rStyle w:val="FootnoteCharacters"/>
        </w:rPr>
        <w:footnoteRef/>
      </w:r>
      <w:r>
        <w:rPr>
          <w:rFonts w:cs="Calibri"/>
          <w:lang w:val="en-US"/>
        </w:rPr>
        <w:t xml:space="preserve"> </w:t>
      </w:r>
      <w:r>
        <w:rPr>
          <w:rFonts w:ascii="Tahoma" w:hAnsi="Tahoma" w:cs="Tahoma"/>
          <w:sz w:val="18"/>
          <w:szCs w:val="18"/>
        </w:rPr>
        <w:t>Ter Haar, 1960</w:t>
      </w:r>
      <w:r>
        <w:rPr>
          <w:rFonts w:ascii="Tahoma" w:hAnsi="Tahoma" w:cs="Tahoma"/>
          <w:sz w:val="18"/>
          <w:szCs w:val="18"/>
          <w:lang w:val="en-US"/>
        </w:rPr>
        <w:t xml:space="preserve">. </w:t>
      </w:r>
      <w:r>
        <w:rPr>
          <w:rFonts w:ascii="Tahoma" w:hAnsi="Tahoma" w:cs="Tahoma"/>
          <w:i/>
          <w:sz w:val="18"/>
          <w:szCs w:val="18"/>
        </w:rPr>
        <w:t>Asas-asas san susunan Hukum Adat (Begensilen en Stelsel Yan Het Adatrecht)</w:t>
      </w:r>
      <w:r>
        <w:rPr>
          <w:rFonts w:ascii="Tahoma" w:hAnsi="Tahoma" w:cs="Tahoma"/>
          <w:sz w:val="18"/>
          <w:szCs w:val="18"/>
        </w:rPr>
        <w:t>,</w:t>
      </w:r>
      <w:r>
        <w:rPr>
          <w:rFonts w:ascii="Tahoma" w:hAnsi="Tahoma" w:cs="Tahoma"/>
          <w:i/>
          <w:sz w:val="18"/>
          <w:szCs w:val="18"/>
        </w:rPr>
        <w:t xml:space="preserve"> </w:t>
      </w:r>
      <w:r>
        <w:rPr>
          <w:rFonts w:ascii="Tahoma" w:hAnsi="Tahoma" w:cs="Tahoma"/>
          <w:sz w:val="18"/>
          <w:szCs w:val="18"/>
        </w:rPr>
        <w:t xml:space="preserve">Terjemahan K.Ng.Soebakti Poespo Noto, Pradnya Paramita, </w:t>
      </w:r>
      <w:r>
        <w:rPr>
          <w:rFonts w:ascii="Tahoma" w:hAnsi="Tahoma" w:cs="Tahoma"/>
          <w:sz w:val="18"/>
          <w:szCs w:val="18"/>
          <w:lang w:val="en-US"/>
        </w:rPr>
        <w:t>Jakarta</w:t>
      </w:r>
      <w:r>
        <w:rPr>
          <w:rFonts w:ascii="Tahoma" w:hAnsi="Tahoma" w:cs="Tahoma"/>
          <w:sz w:val="18"/>
          <w:szCs w:val="18"/>
        </w:rPr>
        <w:t>, Hal 59.</w:t>
      </w:r>
    </w:p>
  </w:footnote>
  <w:footnote w:id="6">
    <w:p w:rsidR="00F52C54" w:rsidRDefault="00F52C54" w:rsidP="00F6341A">
      <w:pPr>
        <w:pStyle w:val="FootnoteText"/>
      </w:pPr>
      <w:r>
        <w:rPr>
          <w:rStyle w:val="FootnoteCharacters"/>
        </w:rPr>
        <w:footnoteRef/>
      </w:r>
      <w:r>
        <w:rPr>
          <w:rFonts w:ascii="Tahoma" w:hAnsi="Tahoma" w:cs="Tahoma"/>
          <w:sz w:val="18"/>
          <w:szCs w:val="18"/>
        </w:rPr>
        <w:t xml:space="preserve"> Hilman Hadikusuma, </w:t>
      </w:r>
      <w:r w:rsidRPr="00A93FC9">
        <w:rPr>
          <w:rFonts w:ascii="Tahoma" w:hAnsi="Tahoma" w:cs="Tahoma"/>
          <w:i/>
          <w:sz w:val="18"/>
          <w:szCs w:val="18"/>
        </w:rPr>
        <w:t>Op Cit: Hal 10</w:t>
      </w:r>
    </w:p>
  </w:footnote>
  <w:footnote w:id="7">
    <w:p w:rsidR="00F52C54" w:rsidRDefault="00F52C54" w:rsidP="00550A6F">
      <w:pPr>
        <w:pStyle w:val="FootnoteText"/>
        <w:ind w:left="142" w:hanging="142"/>
      </w:pPr>
      <w:r>
        <w:rPr>
          <w:rStyle w:val="FootnoteCharacters"/>
        </w:rPr>
        <w:footnoteRef/>
      </w:r>
      <w:r>
        <w:rPr>
          <w:rFonts w:ascii="Tahoma" w:hAnsi="Tahoma" w:cs="Tahoma"/>
          <w:sz w:val="18"/>
          <w:szCs w:val="18"/>
        </w:rPr>
        <w:t xml:space="preserve"> Addulkadir Muhammad, 1990. </w:t>
      </w:r>
      <w:r>
        <w:rPr>
          <w:rFonts w:ascii="Tahoma" w:hAnsi="Tahoma" w:cs="Tahoma"/>
          <w:i/>
          <w:sz w:val="18"/>
          <w:szCs w:val="18"/>
        </w:rPr>
        <w:t>Hukum Perdata Indonesia</w:t>
      </w:r>
      <w:r>
        <w:rPr>
          <w:rFonts w:ascii="Tahoma" w:hAnsi="Tahoma" w:cs="Tahoma"/>
          <w:sz w:val="18"/>
          <w:szCs w:val="18"/>
        </w:rPr>
        <w:t>, PT.Citra Aditya Bakti, Bandung, 1990, Hal 74 -75</w:t>
      </w:r>
    </w:p>
  </w:footnote>
  <w:footnote w:id="8">
    <w:p w:rsidR="00F52C54" w:rsidRPr="00DD007F" w:rsidRDefault="00F52C54" w:rsidP="00F6341A">
      <w:pPr>
        <w:pStyle w:val="FootnoteText"/>
        <w:rPr>
          <w:rFonts w:ascii="Tahoma" w:hAnsi="Tahoma" w:cs="Tahoma"/>
          <w:sz w:val="18"/>
          <w:szCs w:val="18"/>
        </w:rPr>
      </w:pPr>
      <w:r w:rsidRPr="00DD007F">
        <w:rPr>
          <w:rStyle w:val="FootnoteCharacters"/>
          <w:rFonts w:ascii="Tahoma" w:hAnsi="Tahoma" w:cs="Tahoma"/>
          <w:sz w:val="18"/>
          <w:szCs w:val="18"/>
        </w:rPr>
        <w:footnoteRef/>
      </w:r>
      <w:r>
        <w:rPr>
          <w:rFonts w:ascii="Tahoma" w:hAnsi="Tahoma" w:cs="Tahoma"/>
          <w:i/>
          <w:sz w:val="18"/>
          <w:szCs w:val="18"/>
          <w:lang w:val="en-US"/>
        </w:rPr>
        <w:t xml:space="preserve"> </w:t>
      </w:r>
      <w:r w:rsidRPr="00DD007F">
        <w:rPr>
          <w:rFonts w:ascii="Tahoma" w:hAnsi="Tahoma" w:cs="Tahoma"/>
          <w:i/>
          <w:sz w:val="18"/>
          <w:szCs w:val="18"/>
          <w:lang w:val="en-US"/>
        </w:rPr>
        <w:t>Kitab Hukum Adat Dayak Mahakam Ulu Tentang Adat Hawaq Hal 156</w:t>
      </w:r>
    </w:p>
  </w:footnote>
  <w:footnote w:id="9">
    <w:p w:rsidR="00F52C54" w:rsidRPr="00DD007F" w:rsidRDefault="00F52C54" w:rsidP="00F6341A">
      <w:pPr>
        <w:pStyle w:val="FootnoteText"/>
        <w:rPr>
          <w:rFonts w:ascii="Tahoma" w:hAnsi="Tahoma" w:cs="Tahoma"/>
          <w:sz w:val="18"/>
          <w:szCs w:val="18"/>
        </w:rPr>
      </w:pPr>
      <w:r w:rsidRPr="00DD007F">
        <w:rPr>
          <w:rStyle w:val="FootnoteCharacters"/>
          <w:rFonts w:ascii="Tahoma" w:hAnsi="Tahoma" w:cs="Tahoma"/>
          <w:sz w:val="18"/>
          <w:szCs w:val="18"/>
        </w:rPr>
        <w:footnoteRef/>
      </w:r>
      <w:r>
        <w:rPr>
          <w:rFonts w:ascii="Tahoma" w:hAnsi="Tahoma" w:cs="Tahoma"/>
          <w:i/>
          <w:sz w:val="18"/>
          <w:szCs w:val="18"/>
          <w:lang w:val="en-US"/>
        </w:rPr>
        <w:t xml:space="preserve"> </w:t>
      </w:r>
      <w:r w:rsidRPr="00DD007F">
        <w:rPr>
          <w:rFonts w:ascii="Tahoma" w:hAnsi="Tahoma" w:cs="Tahoma"/>
          <w:i/>
          <w:sz w:val="18"/>
          <w:szCs w:val="18"/>
        </w:rPr>
        <w:t>Lihat Alkitab terjemahan bahasa Indonesia yang dikeluarkan oleh LAI Markus 10 :8</w:t>
      </w:r>
    </w:p>
  </w:footnote>
  <w:footnote w:id="10">
    <w:p w:rsidR="00F52C54" w:rsidRDefault="00F52C54" w:rsidP="00F6341A">
      <w:pPr>
        <w:pStyle w:val="FootnoteText"/>
      </w:pPr>
      <w:r w:rsidRPr="00DD007F">
        <w:rPr>
          <w:rStyle w:val="FootnoteCharacters"/>
          <w:rFonts w:ascii="Tahoma" w:hAnsi="Tahoma" w:cs="Tahoma"/>
          <w:sz w:val="18"/>
          <w:szCs w:val="18"/>
        </w:rPr>
        <w:footnoteRef/>
      </w:r>
      <w:r>
        <w:rPr>
          <w:rFonts w:ascii="Tahoma" w:hAnsi="Tahoma" w:cs="Tahoma"/>
          <w:i/>
          <w:sz w:val="18"/>
          <w:szCs w:val="18"/>
          <w:lang w:val="en-US"/>
        </w:rPr>
        <w:t xml:space="preserve"> </w:t>
      </w:r>
      <w:r w:rsidRPr="00DD007F">
        <w:rPr>
          <w:rFonts w:ascii="Tahoma" w:hAnsi="Tahoma" w:cs="Tahoma"/>
          <w:i/>
          <w:sz w:val="18"/>
          <w:szCs w:val="18"/>
          <w:lang w:val="en-US"/>
        </w:rPr>
        <w:t>Kitab Hukum Adat Dayak Mahakam Ulu, 2020. Kota Tua, Malang Hal 63</w:t>
      </w:r>
    </w:p>
  </w:footnote>
  <w:footnote w:id="11">
    <w:p w:rsidR="00F52C54" w:rsidRPr="00A93FC9" w:rsidRDefault="00F52C54" w:rsidP="00A93FC9">
      <w:pPr>
        <w:pStyle w:val="FootnoteText"/>
        <w:ind w:left="142" w:hanging="142"/>
        <w:rPr>
          <w:rFonts w:ascii="Tahoma" w:hAnsi="Tahoma" w:cs="Tahoma"/>
          <w:sz w:val="18"/>
          <w:szCs w:val="18"/>
        </w:rPr>
      </w:pPr>
      <w:r w:rsidRPr="00A93FC9">
        <w:rPr>
          <w:rStyle w:val="FootnoteCharacters"/>
          <w:rFonts w:ascii="Tahoma" w:hAnsi="Tahoma" w:cs="Tahoma"/>
          <w:sz w:val="18"/>
          <w:szCs w:val="18"/>
        </w:rPr>
        <w:footnoteRef/>
      </w:r>
      <w:r w:rsidRPr="00A93FC9">
        <w:rPr>
          <w:rFonts w:ascii="Tahoma" w:hAnsi="Tahoma" w:cs="Tahoma"/>
          <w:sz w:val="18"/>
          <w:szCs w:val="18"/>
        </w:rPr>
        <w:t xml:space="preserve"> Achamd Ali, 2010</w:t>
      </w:r>
      <w:r w:rsidRPr="00A93FC9">
        <w:rPr>
          <w:rFonts w:ascii="Tahoma" w:hAnsi="Tahoma" w:cs="Tahoma"/>
          <w:sz w:val="18"/>
          <w:szCs w:val="18"/>
          <w:lang w:val="en-US"/>
        </w:rPr>
        <w:t>.</w:t>
      </w:r>
      <w:r w:rsidRPr="00A93FC9">
        <w:rPr>
          <w:rFonts w:ascii="Tahoma" w:hAnsi="Tahoma" w:cs="Tahoma"/>
          <w:i/>
          <w:sz w:val="18"/>
          <w:szCs w:val="18"/>
        </w:rPr>
        <w:t xml:space="preserve">Menguak Teori Hukum Legal Theory &amp; Teori Peradilan Judicial Prudance Termasuk </w:t>
      </w:r>
      <w:r>
        <w:rPr>
          <w:rFonts w:ascii="Tahoma" w:hAnsi="Tahoma" w:cs="Tahoma"/>
          <w:i/>
          <w:sz w:val="18"/>
          <w:szCs w:val="18"/>
        </w:rPr>
        <w:t>Undang-Undang</w:t>
      </w:r>
      <w:r w:rsidRPr="00A93FC9">
        <w:rPr>
          <w:rFonts w:ascii="Tahoma" w:hAnsi="Tahoma" w:cs="Tahoma"/>
          <w:i/>
          <w:sz w:val="18"/>
          <w:szCs w:val="18"/>
        </w:rPr>
        <w:t xml:space="preserve"> Legis Prudance</w:t>
      </w:r>
      <w:r w:rsidRPr="00A93FC9">
        <w:rPr>
          <w:rFonts w:ascii="Tahoma" w:hAnsi="Tahoma" w:cs="Tahoma"/>
          <w:sz w:val="18"/>
          <w:szCs w:val="18"/>
        </w:rPr>
        <w:t>, Kencana Prenada Media Group, Vol. 1</w:t>
      </w:r>
      <w:r w:rsidRPr="00A93FC9">
        <w:rPr>
          <w:rFonts w:ascii="Tahoma" w:hAnsi="Tahoma" w:cs="Tahoma"/>
          <w:sz w:val="18"/>
          <w:szCs w:val="18"/>
          <w:lang w:val="en-US"/>
        </w:rPr>
        <w:t xml:space="preserve"> Hal</w:t>
      </w:r>
      <w:r w:rsidRPr="00A93FC9">
        <w:rPr>
          <w:rFonts w:ascii="Tahoma" w:hAnsi="Tahoma" w:cs="Tahoma"/>
          <w:sz w:val="18"/>
          <w:szCs w:val="18"/>
        </w:rPr>
        <w:t xml:space="preserve"> 288.</w:t>
      </w:r>
    </w:p>
  </w:footnote>
  <w:footnote w:id="12">
    <w:p w:rsidR="00F52C54" w:rsidRPr="00A93FC9" w:rsidRDefault="00F52C54" w:rsidP="00F6341A">
      <w:pPr>
        <w:spacing w:before="0" w:after="0" w:line="240" w:lineRule="auto"/>
        <w:rPr>
          <w:rFonts w:ascii="Tahoma" w:hAnsi="Tahoma" w:cs="Tahoma"/>
          <w:sz w:val="18"/>
          <w:szCs w:val="18"/>
          <w:lang w:val="en-US"/>
        </w:rPr>
      </w:pPr>
      <w:r w:rsidRPr="00A93FC9">
        <w:rPr>
          <w:rStyle w:val="FootnoteCharacters"/>
          <w:rFonts w:ascii="Tahoma" w:hAnsi="Tahoma" w:cs="Tahoma"/>
          <w:sz w:val="18"/>
          <w:szCs w:val="18"/>
        </w:rPr>
        <w:footnoteRef/>
      </w:r>
      <w:r w:rsidRPr="00A93FC9">
        <w:rPr>
          <w:rFonts w:ascii="Tahoma" w:hAnsi="Tahoma" w:cs="Tahoma"/>
          <w:sz w:val="18"/>
          <w:szCs w:val="18"/>
          <w:lang w:val="en-US"/>
        </w:rPr>
        <w:t xml:space="preserve"> </w:t>
      </w:r>
      <w:r w:rsidRPr="00A93FC9">
        <w:rPr>
          <w:rFonts w:ascii="Tahoma" w:hAnsi="Tahoma" w:cs="Tahoma"/>
          <w:sz w:val="18"/>
          <w:szCs w:val="18"/>
        </w:rPr>
        <w:t xml:space="preserve">Peter Mahmud Marzuki, 2015, </w:t>
      </w:r>
      <w:r w:rsidRPr="00A93FC9">
        <w:rPr>
          <w:rFonts w:ascii="Tahoma" w:hAnsi="Tahoma" w:cs="Tahoma"/>
          <w:i/>
          <w:iCs/>
          <w:sz w:val="18"/>
          <w:szCs w:val="18"/>
        </w:rPr>
        <w:t>Pengantar Ilmu Hukum</w:t>
      </w:r>
      <w:r w:rsidRPr="00A93FC9">
        <w:rPr>
          <w:rFonts w:ascii="Tahoma" w:hAnsi="Tahoma" w:cs="Tahoma"/>
          <w:sz w:val="18"/>
          <w:szCs w:val="18"/>
        </w:rPr>
        <w:t>, Jakarta</w:t>
      </w:r>
      <w:r w:rsidRPr="00A93FC9">
        <w:rPr>
          <w:rFonts w:ascii="Tahoma" w:hAnsi="Tahoma" w:cs="Tahoma"/>
          <w:sz w:val="18"/>
          <w:szCs w:val="18"/>
          <w:lang w:val="sv-SE"/>
        </w:rPr>
        <w:t xml:space="preserve">: </w:t>
      </w:r>
      <w:r w:rsidRPr="00A93FC9">
        <w:rPr>
          <w:rFonts w:ascii="Tahoma" w:hAnsi="Tahoma" w:cs="Tahoma"/>
          <w:sz w:val="18"/>
          <w:szCs w:val="18"/>
        </w:rPr>
        <w:t xml:space="preserve">Kencana, cetakan ke-7, </w:t>
      </w:r>
      <w:r w:rsidRPr="00A93FC9">
        <w:rPr>
          <w:rFonts w:ascii="Tahoma" w:hAnsi="Tahoma" w:cs="Tahoma"/>
          <w:sz w:val="18"/>
          <w:szCs w:val="18"/>
          <w:lang w:val="en-US"/>
        </w:rPr>
        <w:t>Hal</w:t>
      </w:r>
      <w:r w:rsidRPr="00A93FC9">
        <w:rPr>
          <w:rFonts w:ascii="Tahoma" w:hAnsi="Tahoma" w:cs="Tahoma"/>
          <w:sz w:val="18"/>
          <w:szCs w:val="18"/>
        </w:rPr>
        <w:t xml:space="preserve"> 137.</w:t>
      </w:r>
    </w:p>
  </w:footnote>
  <w:footnote w:id="13">
    <w:p w:rsidR="00F52C54" w:rsidRPr="008101F6" w:rsidRDefault="00F52C54" w:rsidP="00F6341A">
      <w:pPr>
        <w:pStyle w:val="FootnoteText"/>
        <w:ind w:left="142" w:hanging="142"/>
        <w:rPr>
          <w:lang w:val="en-US"/>
        </w:rPr>
      </w:pPr>
      <w:r>
        <w:rPr>
          <w:rStyle w:val="FootnoteReference"/>
        </w:rPr>
        <w:footnoteRef/>
      </w:r>
      <w:r>
        <w:t xml:space="preserve"> </w:t>
      </w:r>
      <w:r w:rsidRPr="00296EC7">
        <w:rPr>
          <w:rFonts w:ascii="Tahoma" w:hAnsi="Tahoma" w:cs="Tahoma"/>
          <w:sz w:val="18"/>
          <w:szCs w:val="18"/>
          <w:lang w:val="en-US"/>
        </w:rPr>
        <w:t xml:space="preserve">Drs. Beni Ahmad Saebani dan Drs. H. Encup Supriantina Pengrtian, 2012, </w:t>
      </w:r>
      <w:r w:rsidRPr="00296EC7">
        <w:rPr>
          <w:rFonts w:ascii="Tahoma" w:hAnsi="Tahoma" w:cs="Tahoma"/>
          <w:i/>
          <w:sz w:val="18"/>
          <w:szCs w:val="18"/>
          <w:lang w:val="en-US"/>
        </w:rPr>
        <w:t>Antropologi Hukum</w:t>
      </w:r>
      <w:r w:rsidRPr="00296EC7">
        <w:rPr>
          <w:rFonts w:ascii="Tahoma" w:hAnsi="Tahoma" w:cs="Tahoma"/>
          <w:sz w:val="18"/>
          <w:szCs w:val="18"/>
          <w:lang w:val="en-US"/>
        </w:rPr>
        <w:t>, Pusaka Setia: Bandung</w:t>
      </w:r>
      <w:r>
        <w:rPr>
          <w:lang w:val="en-US"/>
        </w:rPr>
        <w:t xml:space="preserve"> </w:t>
      </w:r>
    </w:p>
  </w:footnote>
  <w:footnote w:id="14">
    <w:p w:rsidR="00F52C54" w:rsidRDefault="00F52C54" w:rsidP="00F6341A">
      <w:pPr>
        <w:pStyle w:val="FootnoteText"/>
      </w:pPr>
      <w:r>
        <w:rPr>
          <w:rStyle w:val="FootnoteCharacters"/>
        </w:rPr>
        <w:footnoteRef/>
      </w:r>
      <w:r>
        <w:rPr>
          <w:rFonts w:ascii="Tahoma" w:hAnsi="Tahoma" w:cs="Tahoma"/>
          <w:sz w:val="18"/>
          <w:szCs w:val="18"/>
          <w:lang w:val="en-US"/>
        </w:rPr>
        <w:t xml:space="preserve"> </w:t>
      </w:r>
      <w:r>
        <w:rPr>
          <w:rFonts w:ascii="Tahoma" w:hAnsi="Tahoma" w:cs="Tahoma"/>
          <w:sz w:val="18"/>
          <w:szCs w:val="18"/>
        </w:rPr>
        <w:t>Butarbutar, Elisabeth Nurhaini</w:t>
      </w:r>
      <w:r>
        <w:rPr>
          <w:rFonts w:ascii="Tahoma" w:hAnsi="Tahoma" w:cs="Tahoma"/>
          <w:sz w:val="18"/>
          <w:szCs w:val="18"/>
          <w:lang w:val="en-US"/>
        </w:rPr>
        <w:t>,</w:t>
      </w:r>
      <w:r>
        <w:rPr>
          <w:rFonts w:ascii="Tahoma" w:hAnsi="Tahoma" w:cs="Tahoma"/>
          <w:sz w:val="18"/>
          <w:szCs w:val="18"/>
        </w:rPr>
        <w:t xml:space="preserve"> </w:t>
      </w:r>
      <w:r w:rsidRPr="00DD007F">
        <w:rPr>
          <w:rFonts w:ascii="Tahoma" w:hAnsi="Tahoma" w:cs="Tahoma"/>
          <w:sz w:val="18"/>
          <w:szCs w:val="18"/>
        </w:rPr>
        <w:t xml:space="preserve">2010, </w:t>
      </w:r>
      <w:r w:rsidRPr="00EF3744">
        <w:rPr>
          <w:rFonts w:ascii="Tahoma" w:hAnsi="Tahoma" w:cs="Tahoma"/>
          <w:i/>
          <w:sz w:val="18"/>
          <w:szCs w:val="18"/>
        </w:rPr>
        <w:t>Metode Penelitian</w:t>
      </w:r>
      <w:r>
        <w:rPr>
          <w:rFonts w:ascii="Tahoma" w:hAnsi="Tahoma" w:cs="Tahoma"/>
          <w:sz w:val="18"/>
          <w:szCs w:val="18"/>
        </w:rPr>
        <w:t xml:space="preserve">. Bandung: PT. Refika Aditama, </w:t>
      </w:r>
      <w:r>
        <w:rPr>
          <w:rFonts w:ascii="Tahoma" w:hAnsi="Tahoma" w:cs="Tahoma"/>
          <w:sz w:val="18"/>
          <w:szCs w:val="18"/>
          <w:lang w:val="en-US"/>
        </w:rPr>
        <w:t>Hal</w:t>
      </w:r>
      <w:r>
        <w:rPr>
          <w:rFonts w:ascii="Tahoma" w:hAnsi="Tahoma" w:cs="Tahoma"/>
          <w:sz w:val="18"/>
          <w:szCs w:val="18"/>
        </w:rPr>
        <w:t>. 95.</w:t>
      </w:r>
    </w:p>
  </w:footnote>
  <w:footnote w:id="15">
    <w:p w:rsidR="00F52C54" w:rsidRDefault="00F52C54" w:rsidP="00550A6F">
      <w:pPr>
        <w:pStyle w:val="FootnoteText"/>
        <w:ind w:left="142" w:hanging="142"/>
      </w:pPr>
      <w:r>
        <w:rPr>
          <w:rStyle w:val="FootnoteCharacters"/>
        </w:rPr>
        <w:footnoteRef/>
      </w:r>
      <w:r>
        <w:rPr>
          <w:rFonts w:ascii="Tahoma" w:hAnsi="Tahoma" w:cs="Tahoma"/>
          <w:color w:val="000000"/>
          <w:sz w:val="18"/>
          <w:szCs w:val="18"/>
          <w:lang w:val="en-US"/>
        </w:rPr>
        <w:t xml:space="preserve"> </w:t>
      </w:r>
      <w:r>
        <w:rPr>
          <w:rFonts w:ascii="Tahoma" w:hAnsi="Tahoma" w:cs="Tahoma"/>
          <w:color w:val="000000"/>
          <w:sz w:val="18"/>
          <w:szCs w:val="18"/>
        </w:rPr>
        <w:t>Soetandyo Wigjosoebroto, </w:t>
      </w:r>
      <w:r>
        <w:rPr>
          <w:rFonts w:ascii="Tahoma" w:hAnsi="Tahoma" w:cs="Tahoma"/>
          <w:sz w:val="18"/>
          <w:szCs w:val="18"/>
        </w:rPr>
        <w:t>2010</w:t>
      </w:r>
      <w:r>
        <w:rPr>
          <w:rFonts w:ascii="Tahoma" w:hAnsi="Tahoma" w:cs="Tahoma"/>
          <w:sz w:val="18"/>
          <w:szCs w:val="18"/>
          <w:lang w:val="en-US"/>
        </w:rPr>
        <w:t xml:space="preserve">. </w:t>
      </w:r>
      <w:r>
        <w:rPr>
          <w:rFonts w:ascii="Tahoma" w:hAnsi="Tahoma" w:cs="Tahoma"/>
          <w:i/>
          <w:sz w:val="18"/>
          <w:szCs w:val="18"/>
        </w:rPr>
        <w:t>Dari Hukum Kolonial ke Hukum Nasional Dinamika Sosial dalam Perkembangan Hukum di Indonesia</w:t>
      </w:r>
      <w:r>
        <w:rPr>
          <w:rStyle w:val="Emphasis"/>
          <w:rFonts w:ascii="Tahoma" w:hAnsi="Tahoma" w:cs="Tahoma"/>
          <w:i/>
          <w:color w:val="000000"/>
          <w:sz w:val="18"/>
          <w:szCs w:val="18"/>
        </w:rPr>
        <w:t> </w:t>
      </w:r>
      <w:r>
        <w:rPr>
          <w:rFonts w:ascii="Tahoma" w:hAnsi="Tahoma" w:cs="Tahoma"/>
          <w:i/>
          <w:color w:val="000000"/>
          <w:sz w:val="18"/>
          <w:szCs w:val="18"/>
        </w:rPr>
        <w:t>(Jakarta: Raja Grafindo Persada</w:t>
      </w:r>
      <w:r>
        <w:rPr>
          <w:rFonts w:ascii="Tahoma" w:hAnsi="Tahoma" w:cs="Tahoma"/>
          <w:color w:val="000000"/>
          <w:sz w:val="18"/>
          <w:szCs w:val="18"/>
        </w:rPr>
        <w:t xml:space="preserve">, Cetakan Kedua, </w:t>
      </w:r>
      <w:r>
        <w:rPr>
          <w:rFonts w:ascii="Tahoma" w:hAnsi="Tahoma" w:cs="Tahoma"/>
          <w:color w:val="000000"/>
          <w:sz w:val="18"/>
          <w:szCs w:val="18"/>
          <w:lang w:val="en-US"/>
        </w:rPr>
        <w:t>Hal</w:t>
      </w:r>
      <w:r>
        <w:rPr>
          <w:rFonts w:ascii="Tahoma" w:hAnsi="Tahoma" w:cs="Tahoma"/>
          <w:color w:val="000000"/>
          <w:sz w:val="18"/>
          <w:szCs w:val="18"/>
        </w:rPr>
        <w:t>. 8.</w:t>
      </w:r>
    </w:p>
  </w:footnote>
  <w:footnote w:id="16">
    <w:p w:rsidR="00F52C54" w:rsidRDefault="00F52C54" w:rsidP="00F6341A">
      <w:pPr>
        <w:pStyle w:val="FootnoteText"/>
      </w:pPr>
      <w:r>
        <w:rPr>
          <w:rStyle w:val="FootnoteCharacters"/>
        </w:rPr>
        <w:footnoteRef/>
      </w:r>
      <w:r>
        <w:rPr>
          <w:rFonts w:ascii="Tahoma" w:hAnsi="Tahoma" w:cs="Tahoma"/>
          <w:i/>
          <w:sz w:val="18"/>
          <w:szCs w:val="18"/>
        </w:rPr>
        <w:t xml:space="preserve">Ibid, </w:t>
      </w:r>
      <w:r>
        <w:rPr>
          <w:rFonts w:ascii="Tahoma" w:hAnsi="Tahoma" w:cs="Tahoma"/>
          <w:i/>
          <w:sz w:val="18"/>
          <w:szCs w:val="18"/>
          <w:lang w:val="en-US"/>
        </w:rPr>
        <w:t>Hal</w:t>
      </w:r>
      <w:r>
        <w:rPr>
          <w:rFonts w:ascii="Tahoma" w:hAnsi="Tahoma" w:cs="Tahoma"/>
          <w:i/>
          <w:sz w:val="18"/>
          <w:szCs w:val="18"/>
        </w:rPr>
        <w:t>. 26</w:t>
      </w:r>
    </w:p>
  </w:footnote>
  <w:footnote w:id="17">
    <w:p w:rsidR="00F52C54" w:rsidRDefault="00F52C54" w:rsidP="00F6341A">
      <w:pPr>
        <w:pStyle w:val="FootnoteText"/>
        <w:ind w:left="142" w:hanging="142"/>
      </w:pPr>
      <w:r>
        <w:rPr>
          <w:rStyle w:val="FootnoteCharacters"/>
        </w:rPr>
        <w:footnoteRef/>
      </w:r>
      <w:r>
        <w:rPr>
          <w:rFonts w:ascii="Tahoma" w:hAnsi="Tahoma" w:cs="Tahoma"/>
          <w:sz w:val="18"/>
          <w:szCs w:val="18"/>
        </w:rPr>
        <w:t xml:space="preserve"> Lexy J. Moleong, </w:t>
      </w:r>
      <w:r>
        <w:rPr>
          <w:rFonts w:ascii="Tahoma" w:hAnsi="Tahoma" w:cs="Tahoma"/>
          <w:i/>
          <w:sz w:val="18"/>
          <w:szCs w:val="18"/>
        </w:rPr>
        <w:t>Metodologi Penelitian Kualitatif</w:t>
      </w:r>
      <w:r>
        <w:rPr>
          <w:rFonts w:ascii="Tahoma" w:hAnsi="Tahoma" w:cs="Tahoma"/>
          <w:sz w:val="18"/>
          <w:szCs w:val="18"/>
        </w:rPr>
        <w:t xml:space="preserve">, (Bandung: PT Remaja Rosdakarya, 2013), </w:t>
      </w:r>
      <w:r>
        <w:rPr>
          <w:rFonts w:ascii="Tahoma" w:hAnsi="Tahoma" w:cs="Tahoma"/>
          <w:sz w:val="18"/>
          <w:szCs w:val="18"/>
          <w:lang w:val="en-US"/>
        </w:rPr>
        <w:t>H</w:t>
      </w:r>
      <w:r>
        <w:rPr>
          <w:rFonts w:ascii="Tahoma" w:hAnsi="Tahoma" w:cs="Tahoma"/>
          <w:sz w:val="18"/>
          <w:szCs w:val="18"/>
        </w:rPr>
        <w:t>al.</w:t>
      </w:r>
      <w:r>
        <w:rPr>
          <w:rFonts w:ascii="Tahoma" w:hAnsi="Tahoma" w:cs="Tahoma"/>
          <w:sz w:val="18"/>
          <w:szCs w:val="18"/>
          <w:lang w:val="en-US"/>
        </w:rPr>
        <w:t xml:space="preserve"> </w:t>
      </w:r>
      <w:r>
        <w:rPr>
          <w:rFonts w:ascii="Tahoma" w:hAnsi="Tahoma" w:cs="Tahoma"/>
          <w:sz w:val="18"/>
          <w:szCs w:val="18"/>
        </w:rPr>
        <w:t>6</w:t>
      </w:r>
    </w:p>
  </w:footnote>
  <w:footnote w:id="18">
    <w:p w:rsidR="00F52C54" w:rsidRPr="00EA4F40" w:rsidRDefault="00F52C54" w:rsidP="00F6341A">
      <w:pPr>
        <w:pStyle w:val="FootnoteText"/>
        <w:rPr>
          <w:lang w:val="en-US"/>
        </w:rPr>
      </w:pPr>
      <w:r>
        <w:rPr>
          <w:rStyle w:val="FootnoteReference"/>
        </w:rPr>
        <w:footnoteRef/>
      </w:r>
      <w:r>
        <w:t xml:space="preserve"> </w:t>
      </w:r>
      <w:r>
        <w:rPr>
          <w:lang w:val="en-US"/>
        </w:rPr>
        <w:t>Profil Kampung Matalibaq Hal 18</w:t>
      </w:r>
    </w:p>
  </w:footnote>
  <w:footnote w:id="19">
    <w:p w:rsidR="00F52C54" w:rsidRPr="00D040FD" w:rsidRDefault="00F52C54" w:rsidP="00F6341A">
      <w:pPr>
        <w:pStyle w:val="FootnoteText"/>
        <w:rPr>
          <w:lang w:val="en-US"/>
        </w:rPr>
      </w:pPr>
      <w:r>
        <w:rPr>
          <w:rStyle w:val="FootnoteReference"/>
        </w:rPr>
        <w:footnoteRef/>
      </w:r>
      <w:r>
        <w:t xml:space="preserve"> </w:t>
      </w:r>
      <w:r>
        <w:rPr>
          <w:lang w:val="en-US"/>
        </w:rPr>
        <w:t>Wawancara Kepala Adat Kampung Matalibaq Bapak Hibau Bong 27 Desember 2021 09.25</w:t>
      </w:r>
    </w:p>
  </w:footnote>
  <w:footnote w:id="20">
    <w:p w:rsidR="00F52C54" w:rsidRPr="003B5E74" w:rsidRDefault="00F52C54" w:rsidP="00F6341A">
      <w:pPr>
        <w:pStyle w:val="FootnoteText"/>
        <w:rPr>
          <w:lang w:val="en-US"/>
        </w:rPr>
      </w:pPr>
      <w:r>
        <w:rPr>
          <w:rStyle w:val="FootnoteReference"/>
        </w:rPr>
        <w:footnoteRef/>
      </w:r>
      <w:r>
        <w:t xml:space="preserve"> </w:t>
      </w:r>
      <w:r w:rsidRPr="000B044F">
        <w:rPr>
          <w:rFonts w:ascii="Tahoma" w:hAnsi="Tahoma" w:cs="Tahoma"/>
          <w:sz w:val="18"/>
          <w:szCs w:val="18"/>
          <w:lang w:val="en-US"/>
        </w:rPr>
        <w:t xml:space="preserve">Wawancara Kepala Adat </w:t>
      </w:r>
      <w:r>
        <w:rPr>
          <w:rFonts w:ascii="Tahoma" w:hAnsi="Tahoma" w:cs="Tahoma"/>
          <w:sz w:val="18"/>
          <w:szCs w:val="18"/>
          <w:lang w:val="en-US"/>
        </w:rPr>
        <w:t>Kampung Matalibaq</w:t>
      </w:r>
      <w:r w:rsidRPr="000B044F">
        <w:rPr>
          <w:rFonts w:ascii="Tahoma" w:hAnsi="Tahoma" w:cs="Tahoma"/>
          <w:sz w:val="18"/>
          <w:szCs w:val="18"/>
          <w:lang w:val="en-US"/>
        </w:rPr>
        <w:t xml:space="preserve"> H</w:t>
      </w:r>
      <w:r>
        <w:rPr>
          <w:rFonts w:ascii="Tahoma" w:hAnsi="Tahoma" w:cs="Tahoma"/>
          <w:sz w:val="18"/>
          <w:szCs w:val="18"/>
          <w:lang w:val="en-US"/>
        </w:rPr>
        <w:t>ibau Bong Kampung Matalibaq 27 D</w:t>
      </w:r>
      <w:r w:rsidRPr="000B044F">
        <w:rPr>
          <w:rFonts w:ascii="Tahoma" w:hAnsi="Tahoma" w:cs="Tahoma"/>
          <w:sz w:val="18"/>
          <w:szCs w:val="18"/>
          <w:lang w:val="en-US"/>
        </w:rPr>
        <w:t>esember 2021 jam 10.41</w:t>
      </w:r>
    </w:p>
  </w:footnote>
  <w:footnote w:id="21">
    <w:p w:rsidR="00F52C54" w:rsidRPr="000B044F" w:rsidRDefault="00F52C54" w:rsidP="00F6341A">
      <w:pPr>
        <w:pStyle w:val="FootnoteText"/>
        <w:rPr>
          <w:lang w:val="en-US"/>
        </w:rPr>
      </w:pPr>
      <w:r>
        <w:rPr>
          <w:rStyle w:val="FootnoteReference"/>
        </w:rPr>
        <w:footnoteRef/>
      </w:r>
      <w:r>
        <w:t xml:space="preserve"> </w:t>
      </w:r>
      <w:r>
        <w:rPr>
          <w:rFonts w:ascii="Tahoma" w:hAnsi="Tahoma" w:cs="Tahoma"/>
          <w:sz w:val="18"/>
          <w:szCs w:val="18"/>
        </w:rPr>
        <w:t>Hilman Hadikusuma, Op Cit: Hal 10</w:t>
      </w:r>
    </w:p>
  </w:footnote>
  <w:footnote w:id="22">
    <w:p w:rsidR="00F52C54" w:rsidRPr="00331C18" w:rsidRDefault="00F52C54" w:rsidP="00F6341A">
      <w:pPr>
        <w:pStyle w:val="FootnoteText"/>
        <w:rPr>
          <w:i/>
          <w:lang w:val="en-US"/>
        </w:rPr>
      </w:pPr>
      <w:r>
        <w:rPr>
          <w:rStyle w:val="FootnoteReference"/>
        </w:rPr>
        <w:footnoteRef/>
      </w:r>
      <w:r>
        <w:t xml:space="preserve"> </w:t>
      </w:r>
      <w:r w:rsidRPr="003440FB">
        <w:rPr>
          <w:rFonts w:ascii="Tahoma" w:hAnsi="Tahoma" w:cs="Tahoma"/>
          <w:sz w:val="18"/>
          <w:szCs w:val="18"/>
          <w:lang w:val="en-US"/>
        </w:rPr>
        <w:t xml:space="preserve">Riduan Syahrani, 2006. </w:t>
      </w:r>
      <w:r w:rsidRPr="00142402">
        <w:rPr>
          <w:rFonts w:ascii="Tahoma" w:hAnsi="Tahoma" w:cs="Tahoma"/>
          <w:i/>
          <w:sz w:val="18"/>
          <w:szCs w:val="18"/>
          <w:lang w:val="en-US"/>
        </w:rPr>
        <w:t>Seluk beluk Asas-asas Hukum Perdata</w:t>
      </w:r>
      <w:r w:rsidRPr="003440FB">
        <w:rPr>
          <w:rFonts w:ascii="Tahoma" w:hAnsi="Tahoma" w:cs="Tahoma"/>
          <w:sz w:val="18"/>
          <w:szCs w:val="18"/>
          <w:lang w:val="en-US"/>
        </w:rPr>
        <w:t>, Banjarmasin: Alumni, Hal 13</w:t>
      </w:r>
    </w:p>
  </w:footnote>
  <w:footnote w:id="23">
    <w:p w:rsidR="00F52C54" w:rsidRPr="0006061E" w:rsidRDefault="00F52C54" w:rsidP="00F6341A">
      <w:pPr>
        <w:pStyle w:val="FootnoteText"/>
        <w:ind w:left="142" w:hanging="142"/>
        <w:rPr>
          <w:rFonts w:ascii="Tahoma" w:hAnsi="Tahoma" w:cs="Tahoma"/>
          <w:sz w:val="18"/>
          <w:szCs w:val="18"/>
          <w:lang w:val="en-US"/>
        </w:rPr>
      </w:pPr>
      <w:r>
        <w:rPr>
          <w:rStyle w:val="FootnoteReference"/>
        </w:rPr>
        <w:footnoteRef/>
      </w:r>
      <w:r>
        <w:t xml:space="preserve"> </w:t>
      </w:r>
      <w:r w:rsidRPr="0006061E">
        <w:rPr>
          <w:rFonts w:ascii="Tahoma" w:hAnsi="Tahoma" w:cs="Tahoma"/>
          <w:sz w:val="18"/>
          <w:szCs w:val="18"/>
          <w:lang w:val="en-US"/>
        </w:rPr>
        <w:t xml:space="preserve">ABD. Shomad, 2010. </w:t>
      </w:r>
      <w:r w:rsidRPr="0006061E">
        <w:rPr>
          <w:rFonts w:ascii="Tahoma" w:hAnsi="Tahoma" w:cs="Tahoma"/>
          <w:i/>
          <w:sz w:val="18"/>
          <w:szCs w:val="18"/>
          <w:lang w:val="en-US"/>
        </w:rPr>
        <w:t>Hukum Islam (Penormaan Prinsip Syariah dalam Hukum Indonesia),</w:t>
      </w:r>
      <w:r w:rsidRPr="0006061E">
        <w:rPr>
          <w:rFonts w:ascii="Tahoma" w:hAnsi="Tahoma" w:cs="Tahoma"/>
          <w:sz w:val="18"/>
          <w:szCs w:val="18"/>
          <w:lang w:val="en-US"/>
        </w:rPr>
        <w:t xml:space="preserve"> Kencana Prenada Media Group, Jakarta Hal 14</w:t>
      </w:r>
    </w:p>
  </w:footnote>
  <w:footnote w:id="24">
    <w:p w:rsidR="00F52C54" w:rsidRPr="00B922A0" w:rsidRDefault="00F52C54" w:rsidP="00F6341A">
      <w:pPr>
        <w:pStyle w:val="FootnoteText"/>
        <w:rPr>
          <w:lang w:val="en-US"/>
        </w:rPr>
      </w:pPr>
      <w:r w:rsidRPr="0006061E">
        <w:rPr>
          <w:rStyle w:val="FootnoteReference"/>
          <w:rFonts w:ascii="Tahoma" w:hAnsi="Tahoma" w:cs="Tahoma"/>
          <w:sz w:val="18"/>
          <w:szCs w:val="18"/>
        </w:rPr>
        <w:footnoteRef/>
      </w:r>
      <w:r w:rsidRPr="0006061E">
        <w:rPr>
          <w:rFonts w:ascii="Tahoma" w:hAnsi="Tahoma" w:cs="Tahoma"/>
          <w:sz w:val="18"/>
          <w:szCs w:val="18"/>
        </w:rPr>
        <w:t xml:space="preserve"> </w:t>
      </w:r>
      <w:r w:rsidRPr="0006061E">
        <w:rPr>
          <w:rFonts w:ascii="Tahoma" w:hAnsi="Tahoma" w:cs="Tahoma"/>
          <w:i/>
          <w:sz w:val="18"/>
          <w:szCs w:val="18"/>
          <w:lang w:val="en-US"/>
        </w:rPr>
        <w:t>Pengertian Perkawinan Menurut KBBI</w:t>
      </w:r>
      <w:r w:rsidRPr="0006061E">
        <w:rPr>
          <w:rFonts w:ascii="Tahoma" w:hAnsi="Tahoma" w:cs="Tahoma"/>
          <w:sz w:val="18"/>
          <w:szCs w:val="18"/>
          <w:lang w:val="en-US"/>
        </w:rPr>
        <w:t>. Hal 781</w:t>
      </w:r>
    </w:p>
  </w:footnote>
  <w:footnote w:id="25">
    <w:p w:rsidR="00F52C54" w:rsidRPr="0006061E" w:rsidRDefault="00F52C54" w:rsidP="00F6341A">
      <w:pPr>
        <w:pStyle w:val="FootnoteText"/>
        <w:rPr>
          <w:rFonts w:ascii="Tahoma" w:hAnsi="Tahoma" w:cs="Tahoma"/>
          <w:sz w:val="18"/>
          <w:szCs w:val="18"/>
          <w:lang w:val="en-US"/>
        </w:rPr>
      </w:pPr>
      <w:r w:rsidRPr="0006061E">
        <w:rPr>
          <w:rStyle w:val="FootnoteReference"/>
          <w:rFonts w:ascii="Tahoma" w:hAnsi="Tahoma" w:cs="Tahoma"/>
          <w:sz w:val="18"/>
          <w:szCs w:val="18"/>
        </w:rPr>
        <w:footnoteRef/>
      </w:r>
      <w:r w:rsidRPr="0006061E">
        <w:rPr>
          <w:rFonts w:ascii="Tahoma" w:hAnsi="Tahoma" w:cs="Tahoma"/>
          <w:sz w:val="18"/>
          <w:szCs w:val="18"/>
        </w:rPr>
        <w:t xml:space="preserve"> </w:t>
      </w:r>
      <w:r w:rsidRPr="0006061E">
        <w:rPr>
          <w:rFonts w:ascii="Tahoma" w:hAnsi="Tahoma" w:cs="Tahoma"/>
          <w:i/>
          <w:sz w:val="18"/>
          <w:szCs w:val="18"/>
        </w:rPr>
        <w:t xml:space="preserve">Pasal 2 ayat 1 </w:t>
      </w:r>
      <w:r>
        <w:rPr>
          <w:rFonts w:ascii="Tahoma" w:hAnsi="Tahoma" w:cs="Tahoma"/>
          <w:i/>
          <w:sz w:val="18"/>
          <w:szCs w:val="18"/>
        </w:rPr>
        <w:t>Undang-Undang</w:t>
      </w:r>
      <w:r w:rsidRPr="0006061E">
        <w:rPr>
          <w:rFonts w:ascii="Tahoma" w:hAnsi="Tahoma" w:cs="Tahoma"/>
          <w:i/>
          <w:sz w:val="18"/>
          <w:szCs w:val="18"/>
          <w:lang w:val="en-US"/>
        </w:rPr>
        <w:t xml:space="preserve"> </w:t>
      </w:r>
      <w:r>
        <w:rPr>
          <w:rFonts w:ascii="Tahoma" w:hAnsi="Tahoma" w:cs="Tahoma"/>
          <w:i/>
          <w:sz w:val="18"/>
          <w:szCs w:val="18"/>
          <w:lang w:val="en-US"/>
        </w:rPr>
        <w:t>Nomor</w:t>
      </w:r>
      <w:r w:rsidRPr="0006061E">
        <w:rPr>
          <w:rFonts w:ascii="Tahoma" w:hAnsi="Tahoma" w:cs="Tahoma"/>
          <w:i/>
          <w:sz w:val="18"/>
          <w:szCs w:val="18"/>
          <w:lang w:val="en-US"/>
        </w:rPr>
        <w:t xml:space="preserve"> 1 Tahun 1974 Tentang Perkawinan.</w:t>
      </w:r>
    </w:p>
  </w:footnote>
  <w:footnote w:id="26">
    <w:p w:rsidR="00F52C54" w:rsidRPr="00FC7DF9" w:rsidRDefault="00F52C54" w:rsidP="00F6341A">
      <w:pPr>
        <w:pStyle w:val="FootnoteText"/>
        <w:rPr>
          <w:lang w:val="en-US"/>
        </w:rPr>
      </w:pPr>
      <w:r w:rsidRPr="0006061E">
        <w:rPr>
          <w:rStyle w:val="FootnoteReference"/>
          <w:rFonts w:ascii="Tahoma" w:hAnsi="Tahoma" w:cs="Tahoma"/>
          <w:sz w:val="18"/>
          <w:szCs w:val="18"/>
        </w:rPr>
        <w:footnoteRef/>
      </w:r>
      <w:r w:rsidRPr="0006061E">
        <w:rPr>
          <w:rFonts w:ascii="Tahoma" w:hAnsi="Tahoma" w:cs="Tahoma"/>
          <w:sz w:val="18"/>
          <w:szCs w:val="18"/>
        </w:rPr>
        <w:t xml:space="preserve"> </w:t>
      </w:r>
      <w:r>
        <w:rPr>
          <w:rFonts w:ascii="Tahoma" w:hAnsi="Tahoma" w:cs="Tahoma"/>
          <w:sz w:val="18"/>
          <w:szCs w:val="18"/>
          <w:lang w:val="en-US"/>
        </w:rPr>
        <w:t xml:space="preserve">Wawancara Kepala Adat </w:t>
      </w:r>
      <w:r w:rsidRPr="000B044F">
        <w:rPr>
          <w:rFonts w:ascii="Tahoma" w:hAnsi="Tahoma" w:cs="Tahoma"/>
          <w:sz w:val="18"/>
          <w:szCs w:val="18"/>
          <w:lang w:val="en-US"/>
        </w:rPr>
        <w:t>H</w:t>
      </w:r>
      <w:r>
        <w:rPr>
          <w:rFonts w:ascii="Tahoma" w:hAnsi="Tahoma" w:cs="Tahoma"/>
          <w:sz w:val="18"/>
          <w:szCs w:val="18"/>
          <w:lang w:val="en-US"/>
        </w:rPr>
        <w:t>ibau Bong Kampung Matalibaq 27 Desember 2021 jam 10.56</w:t>
      </w:r>
    </w:p>
  </w:footnote>
  <w:footnote w:id="27">
    <w:p w:rsidR="00F52C54" w:rsidRPr="0006061E" w:rsidRDefault="00F52C54" w:rsidP="00F6341A">
      <w:pPr>
        <w:pStyle w:val="FootnoteText"/>
        <w:rPr>
          <w:rFonts w:ascii="Tahoma" w:hAnsi="Tahoma" w:cs="Tahoma"/>
          <w:sz w:val="18"/>
          <w:szCs w:val="18"/>
          <w:lang w:val="en-US"/>
        </w:rPr>
      </w:pPr>
      <w:r w:rsidRPr="0006061E">
        <w:rPr>
          <w:rStyle w:val="FootnoteReference"/>
          <w:rFonts w:ascii="Tahoma" w:hAnsi="Tahoma" w:cs="Tahoma"/>
          <w:sz w:val="18"/>
          <w:szCs w:val="18"/>
        </w:rPr>
        <w:footnoteRef/>
      </w:r>
      <w:r w:rsidRPr="0006061E">
        <w:rPr>
          <w:rFonts w:ascii="Tahoma" w:hAnsi="Tahoma" w:cs="Tahoma"/>
          <w:sz w:val="18"/>
          <w:szCs w:val="18"/>
        </w:rPr>
        <w:t xml:space="preserve"> </w:t>
      </w:r>
      <w:r w:rsidRPr="0006061E">
        <w:rPr>
          <w:rFonts w:ascii="Tahoma" w:hAnsi="Tahoma" w:cs="Tahoma"/>
          <w:sz w:val="18"/>
          <w:szCs w:val="18"/>
          <w:lang w:val="en-US"/>
        </w:rPr>
        <w:t xml:space="preserve">Kitab </w:t>
      </w:r>
      <w:r>
        <w:rPr>
          <w:rFonts w:ascii="Tahoma" w:hAnsi="Tahoma" w:cs="Tahoma"/>
          <w:sz w:val="18"/>
          <w:szCs w:val="18"/>
          <w:lang w:val="en-US"/>
        </w:rPr>
        <w:t>Undang-Undang</w:t>
      </w:r>
      <w:r w:rsidRPr="0006061E">
        <w:rPr>
          <w:rFonts w:ascii="Tahoma" w:hAnsi="Tahoma" w:cs="Tahoma"/>
          <w:sz w:val="18"/>
          <w:szCs w:val="18"/>
          <w:lang w:val="en-US"/>
        </w:rPr>
        <w:t xml:space="preserve"> Hukum Perdata Hal 6</w:t>
      </w:r>
    </w:p>
  </w:footnote>
  <w:footnote w:id="28">
    <w:p w:rsidR="00F52C54" w:rsidRPr="00FA09C3" w:rsidRDefault="00F52C54" w:rsidP="00F6341A">
      <w:pPr>
        <w:pStyle w:val="FootnoteText"/>
        <w:rPr>
          <w:lang w:val="en-US"/>
        </w:rPr>
      </w:pPr>
      <w:r w:rsidRPr="0006061E">
        <w:rPr>
          <w:rStyle w:val="FootnoteReference"/>
          <w:rFonts w:ascii="Tahoma" w:hAnsi="Tahoma" w:cs="Tahoma"/>
          <w:sz w:val="18"/>
          <w:szCs w:val="18"/>
        </w:rPr>
        <w:footnoteRef/>
      </w:r>
      <w:r w:rsidRPr="0006061E">
        <w:rPr>
          <w:rFonts w:ascii="Tahoma" w:hAnsi="Tahoma" w:cs="Tahoma"/>
          <w:sz w:val="18"/>
          <w:szCs w:val="18"/>
        </w:rPr>
        <w:t xml:space="preserve"> </w:t>
      </w:r>
      <w:r w:rsidRPr="0006061E">
        <w:rPr>
          <w:rFonts w:ascii="Tahoma" w:hAnsi="Tahoma" w:cs="Tahoma"/>
          <w:sz w:val="18"/>
          <w:szCs w:val="18"/>
          <w:lang w:val="en-US"/>
        </w:rPr>
        <w:t xml:space="preserve">Kitab </w:t>
      </w:r>
      <w:r>
        <w:rPr>
          <w:rFonts w:ascii="Tahoma" w:hAnsi="Tahoma" w:cs="Tahoma"/>
          <w:sz w:val="18"/>
          <w:szCs w:val="18"/>
          <w:lang w:val="en-US"/>
        </w:rPr>
        <w:t>Undang-Undang</w:t>
      </w:r>
      <w:r w:rsidRPr="0006061E">
        <w:rPr>
          <w:rFonts w:ascii="Tahoma" w:hAnsi="Tahoma" w:cs="Tahoma"/>
          <w:sz w:val="18"/>
          <w:szCs w:val="18"/>
          <w:lang w:val="en-US"/>
        </w:rPr>
        <w:t xml:space="preserve"> Hukum Perdata Hal 16</w:t>
      </w:r>
    </w:p>
  </w:footnote>
  <w:footnote w:id="29">
    <w:p w:rsidR="00F52C54" w:rsidRDefault="00F52C54" w:rsidP="00F6341A">
      <w:pPr>
        <w:pStyle w:val="FootnoteText"/>
        <w:rPr>
          <w:lang w:val="en-US"/>
        </w:rPr>
      </w:pPr>
      <w:r>
        <w:rPr>
          <w:rStyle w:val="FootnoteCharacters"/>
        </w:rPr>
        <w:footnoteRef/>
      </w:r>
      <w:r>
        <w:t xml:space="preserve"> </w:t>
      </w:r>
      <w:r>
        <w:rPr>
          <w:rFonts w:ascii="Tahoma" w:hAnsi="Tahoma" w:cs="Tahoma"/>
          <w:sz w:val="18"/>
          <w:szCs w:val="18"/>
        </w:rPr>
        <w:t>Depdikbud</w:t>
      </w:r>
      <w:r>
        <w:rPr>
          <w:rFonts w:ascii="Tahoma" w:hAnsi="Tahoma" w:cs="Tahoma"/>
          <w:i/>
          <w:sz w:val="18"/>
          <w:szCs w:val="18"/>
        </w:rPr>
        <w:t>. 1987. Adat dan Upacara Perkawinan Daerah Kalimantan Timur. Jakarta: Balai pustaka</w:t>
      </w:r>
      <w:r>
        <w:rPr>
          <w:rFonts w:ascii="Tahoma" w:hAnsi="Tahoma" w:cs="Tahoma"/>
          <w:sz w:val="18"/>
          <w:szCs w:val="18"/>
        </w:rPr>
        <w:t>,</w:t>
      </w:r>
    </w:p>
  </w:footnote>
  <w:footnote w:id="30">
    <w:p w:rsidR="00F52C54" w:rsidRDefault="00F52C54" w:rsidP="00F6341A">
      <w:pPr>
        <w:pStyle w:val="FootnoteText"/>
        <w:rPr>
          <w:lang w:val="en-US"/>
        </w:rPr>
      </w:pPr>
      <w:r>
        <w:rPr>
          <w:rStyle w:val="FootnoteCharacters"/>
        </w:rPr>
        <w:footnoteRef/>
      </w:r>
      <w:r>
        <w:t xml:space="preserve"> </w:t>
      </w:r>
      <w:r>
        <w:rPr>
          <w:rFonts w:ascii="Tahoma" w:hAnsi="Tahoma" w:cs="Tahoma"/>
          <w:sz w:val="18"/>
          <w:szCs w:val="18"/>
        </w:rPr>
        <w:t>Depdikbud</w:t>
      </w:r>
      <w:r>
        <w:rPr>
          <w:rFonts w:ascii="Tahoma" w:hAnsi="Tahoma" w:cs="Tahoma"/>
          <w:i/>
          <w:sz w:val="18"/>
          <w:szCs w:val="18"/>
        </w:rPr>
        <w:t>. 1987. Adat dan Upacara Perkawinan Daerah Kalimantan Timur. Jakarta: Balai pustaka</w:t>
      </w:r>
      <w:r>
        <w:rPr>
          <w:rFonts w:ascii="Tahoma" w:hAnsi="Tahoma" w:cs="Tahoma"/>
          <w:sz w:val="18"/>
          <w:szCs w:val="18"/>
        </w:rPr>
        <w:t>,</w:t>
      </w:r>
    </w:p>
  </w:footnote>
  <w:footnote w:id="31">
    <w:p w:rsidR="00F52C54" w:rsidRPr="002D4E47" w:rsidRDefault="00F52C54" w:rsidP="00F6341A">
      <w:pPr>
        <w:spacing w:line="480" w:lineRule="auto"/>
        <w:jc w:val="both"/>
        <w:rPr>
          <w:rFonts w:ascii="Tahoma" w:hAnsi="Tahoma" w:cs="Tahoma"/>
          <w:i/>
          <w:lang w:val="en-US"/>
        </w:rPr>
      </w:pPr>
      <w:r>
        <w:rPr>
          <w:rStyle w:val="FootnoteCharacters"/>
        </w:rPr>
        <w:footnoteRef/>
      </w:r>
      <w:r w:rsidRPr="002D4E47">
        <w:rPr>
          <w:rFonts w:ascii="Tahoma" w:hAnsi="Tahoma" w:cs="Tahoma"/>
          <w:sz w:val="18"/>
          <w:szCs w:val="18"/>
        </w:rPr>
        <w:t>Raden Zainal Abidin, Slamet S</w:t>
      </w:r>
      <w:r>
        <w:rPr>
          <w:rFonts w:ascii="Tahoma" w:hAnsi="Tahoma" w:cs="Tahoma"/>
          <w:sz w:val="18"/>
          <w:szCs w:val="18"/>
        </w:rPr>
        <w:t>uhartono, Erny Herlin Setyorini</w:t>
      </w:r>
      <w:r>
        <w:rPr>
          <w:rFonts w:ascii="Tahoma" w:hAnsi="Tahoma" w:cs="Tahoma"/>
          <w:sz w:val="18"/>
          <w:szCs w:val="18"/>
          <w:lang w:val="en-US"/>
        </w:rPr>
        <w:t xml:space="preserve">, (2020). </w:t>
      </w:r>
      <w:r w:rsidRPr="002D4E47">
        <w:rPr>
          <w:rFonts w:ascii="Tahoma" w:hAnsi="Tahoma" w:cs="Tahoma"/>
          <w:sz w:val="18"/>
          <w:szCs w:val="18"/>
          <w:lang w:val="en-US"/>
        </w:rPr>
        <w:t>Unive</w:t>
      </w:r>
      <w:r>
        <w:rPr>
          <w:rFonts w:ascii="Tahoma" w:hAnsi="Tahoma" w:cs="Tahoma"/>
          <w:sz w:val="18"/>
          <w:szCs w:val="18"/>
          <w:lang w:val="en-US"/>
        </w:rPr>
        <w:t xml:space="preserve">rsitas 17 Agustus 1945 Surabaya, </w:t>
      </w:r>
      <w:r w:rsidRPr="002D4E47">
        <w:rPr>
          <w:rFonts w:ascii="Tahoma" w:hAnsi="Tahoma" w:cs="Tahoma"/>
          <w:i/>
          <w:sz w:val="18"/>
          <w:szCs w:val="18"/>
        </w:rPr>
        <w:t xml:space="preserve">Perkawinan Adat Setelah Berlakunya </w:t>
      </w:r>
      <w:r>
        <w:rPr>
          <w:rFonts w:ascii="Tahoma" w:hAnsi="Tahoma" w:cs="Tahoma"/>
          <w:i/>
          <w:sz w:val="18"/>
          <w:szCs w:val="18"/>
        </w:rPr>
        <w:t>Undang-Undang</w:t>
      </w:r>
      <w:r w:rsidRPr="002D4E47">
        <w:rPr>
          <w:rFonts w:ascii="Tahoma" w:hAnsi="Tahoma" w:cs="Tahoma"/>
          <w:i/>
          <w:sz w:val="18"/>
          <w:szCs w:val="18"/>
        </w:rPr>
        <w:t xml:space="preserve"> </w:t>
      </w:r>
      <w:r>
        <w:rPr>
          <w:rFonts w:ascii="Tahoma" w:hAnsi="Tahoma" w:cs="Tahoma"/>
          <w:i/>
          <w:sz w:val="18"/>
          <w:szCs w:val="18"/>
        </w:rPr>
        <w:t>Nomor</w:t>
      </w:r>
      <w:r w:rsidRPr="002D4E47">
        <w:rPr>
          <w:rFonts w:ascii="Tahoma" w:hAnsi="Tahoma" w:cs="Tahoma"/>
          <w:i/>
          <w:sz w:val="18"/>
          <w:szCs w:val="18"/>
        </w:rPr>
        <w:t xml:space="preserve"> 1 Tahun 1974 Tentang Perkawinan</w:t>
      </w:r>
      <w:r>
        <w:rPr>
          <w:rFonts w:ascii="Tahoma" w:hAnsi="Tahoma" w:cs="Tahoma"/>
          <w:i/>
          <w:sz w:val="18"/>
          <w:szCs w:val="18"/>
          <w:lang w:val="en-US"/>
        </w:rPr>
        <w:t xml:space="preserve">, </w:t>
      </w:r>
      <w:r w:rsidRPr="002D4E47">
        <w:rPr>
          <w:rFonts w:ascii="Tahoma" w:hAnsi="Tahoma" w:cs="Tahoma"/>
          <w:sz w:val="18"/>
          <w:szCs w:val="18"/>
          <w:lang w:val="en-US"/>
        </w:rPr>
        <w:t xml:space="preserve">Volume 5 </w:t>
      </w:r>
      <w:r>
        <w:rPr>
          <w:rFonts w:ascii="Tahoma" w:hAnsi="Tahoma" w:cs="Tahoma"/>
          <w:sz w:val="18"/>
          <w:szCs w:val="18"/>
          <w:lang w:val="en-US"/>
        </w:rPr>
        <w:t>Nomor</w:t>
      </w:r>
      <w:r w:rsidRPr="002D4E47">
        <w:rPr>
          <w:rFonts w:ascii="Tahoma" w:hAnsi="Tahoma" w:cs="Tahoma"/>
          <w:sz w:val="18"/>
          <w:szCs w:val="18"/>
          <w:lang w:val="en-US"/>
        </w:rPr>
        <w:t xml:space="preserve"> 1 Edisi Februari 2020</w:t>
      </w:r>
      <w:r w:rsidRPr="002D4E47">
        <w:rPr>
          <w:rFonts w:ascii="Tahoma" w:hAnsi="Tahoma" w:cs="Tahoma"/>
          <w:i/>
          <w:sz w:val="18"/>
          <w:szCs w:val="18"/>
          <w:lang w:val="en-US"/>
        </w:rPr>
        <w:t xml:space="preserve"> </w:t>
      </w:r>
      <w:r w:rsidRPr="002D4E47">
        <w:rPr>
          <w:rFonts w:ascii="Tahoma" w:hAnsi="Tahoma" w:cs="Tahoma"/>
          <w:sz w:val="18"/>
          <w:szCs w:val="18"/>
          <w:lang w:val="en-US"/>
        </w:rPr>
        <w:t>Hal 189-199</w:t>
      </w:r>
      <w:r w:rsidRPr="002D4E47">
        <w:rPr>
          <w:rFonts w:ascii="Tahoma" w:hAnsi="Tahoma" w:cs="Tahoma"/>
          <w:sz w:val="18"/>
          <w:szCs w:val="18"/>
        </w:rPr>
        <w:t>.</w:t>
      </w:r>
    </w:p>
  </w:footnote>
  <w:footnote w:id="32">
    <w:p w:rsidR="00F52C54" w:rsidRPr="002E4F0A" w:rsidRDefault="00F52C54" w:rsidP="00676936">
      <w:pPr>
        <w:pStyle w:val="FootnoteText"/>
        <w:rPr>
          <w:i/>
          <w:lang w:val="en-US"/>
        </w:rPr>
      </w:pPr>
      <w:r>
        <w:rPr>
          <w:rStyle w:val="FootnoteCharacters"/>
        </w:rPr>
        <w:footnoteRef/>
      </w:r>
      <w:r w:rsidRPr="00F84607">
        <w:rPr>
          <w:rFonts w:ascii="Tahoma" w:hAnsi="Tahoma" w:cs="Tahoma"/>
          <w:i/>
          <w:sz w:val="18"/>
          <w:szCs w:val="18"/>
        </w:rPr>
        <w:t>UU No. 1 Tahun 1974 tentang Perkawinan [JDIH BPK RI]</w:t>
      </w:r>
    </w:p>
  </w:footnote>
  <w:footnote w:id="33">
    <w:p w:rsidR="00F52C54" w:rsidRDefault="00F52C54" w:rsidP="001D3AA2">
      <w:pPr>
        <w:pStyle w:val="FootnoteText"/>
        <w:rPr>
          <w:lang w:val="en-US"/>
        </w:rPr>
      </w:pPr>
      <w:r w:rsidRPr="002E4F0A">
        <w:rPr>
          <w:rStyle w:val="FootnoteCharacters"/>
          <w:i/>
        </w:rPr>
        <w:footnoteRef/>
      </w:r>
      <w:r w:rsidRPr="00F84607">
        <w:rPr>
          <w:rFonts w:ascii="Tahoma" w:hAnsi="Tahoma" w:cs="Tahoma"/>
          <w:i/>
          <w:sz w:val="18"/>
          <w:szCs w:val="18"/>
        </w:rPr>
        <w:t>UU No. 1 Tahun 1974 tentang Perkawinan [JDIH BPK RI]</w:t>
      </w:r>
    </w:p>
  </w:footnote>
  <w:footnote w:id="34">
    <w:p w:rsidR="00F52C54" w:rsidRDefault="00F52C54" w:rsidP="00F6341A">
      <w:pPr>
        <w:pStyle w:val="FootnoteText"/>
        <w:rPr>
          <w:lang w:val="en-US"/>
        </w:rPr>
      </w:pPr>
      <w:r>
        <w:rPr>
          <w:rStyle w:val="FootnoteCharacters"/>
        </w:rPr>
        <w:footnoteRef/>
      </w:r>
      <w:r>
        <w:t xml:space="preserve"> </w:t>
      </w:r>
      <w:r>
        <w:rPr>
          <w:rFonts w:ascii="Tahoma" w:hAnsi="Tahoma" w:cs="Tahoma"/>
          <w:sz w:val="18"/>
          <w:szCs w:val="18"/>
        </w:rPr>
        <w:t>Sudikno Mertokusumo,</w:t>
      </w:r>
      <w:r>
        <w:rPr>
          <w:rFonts w:ascii="Tahoma" w:hAnsi="Tahoma" w:cs="Tahoma"/>
          <w:sz w:val="18"/>
          <w:szCs w:val="18"/>
          <w:lang w:val="en-US"/>
        </w:rPr>
        <w:t>(1988).</w:t>
      </w:r>
      <w:r>
        <w:rPr>
          <w:rFonts w:ascii="Tahoma" w:hAnsi="Tahoma" w:cs="Tahoma"/>
          <w:sz w:val="18"/>
          <w:szCs w:val="18"/>
        </w:rPr>
        <w:t xml:space="preserve"> </w:t>
      </w:r>
      <w:r w:rsidRPr="00306C47">
        <w:rPr>
          <w:rFonts w:ascii="Tahoma" w:hAnsi="Tahoma" w:cs="Tahoma"/>
          <w:i/>
          <w:sz w:val="18"/>
          <w:szCs w:val="18"/>
        </w:rPr>
        <w:t>Mengenal Hukum (Suatu Pengantar</w:t>
      </w:r>
      <w:r>
        <w:rPr>
          <w:rFonts w:ascii="Tahoma" w:hAnsi="Tahoma" w:cs="Tahoma"/>
          <w:sz w:val="18"/>
          <w:szCs w:val="18"/>
        </w:rPr>
        <w:t>), Liberty, Yogyakarta, hal. 73</w:t>
      </w:r>
    </w:p>
  </w:footnote>
  <w:footnote w:id="35">
    <w:p w:rsidR="00F52C54" w:rsidRPr="004B78F9" w:rsidRDefault="00F52C54" w:rsidP="00F6341A">
      <w:pPr>
        <w:pStyle w:val="FootnoteText"/>
        <w:rPr>
          <w:lang w:val="en-US"/>
        </w:rPr>
      </w:pPr>
      <w:r>
        <w:rPr>
          <w:rStyle w:val="FootnoteReference"/>
        </w:rPr>
        <w:footnoteRef/>
      </w:r>
      <w:r>
        <w:t xml:space="preserve"> </w:t>
      </w:r>
      <w:r>
        <w:rPr>
          <w:rFonts w:ascii="Tahoma" w:hAnsi="Tahoma" w:cs="Tahoma"/>
          <w:sz w:val="18"/>
          <w:szCs w:val="18"/>
          <w:lang w:val="en-US"/>
        </w:rPr>
        <w:t>Undang-Undang</w:t>
      </w:r>
      <w:r w:rsidRPr="004B78F9">
        <w:rPr>
          <w:rFonts w:ascii="Tahoma" w:hAnsi="Tahoma" w:cs="Tahoma"/>
          <w:sz w:val="18"/>
          <w:szCs w:val="18"/>
          <w:lang w:val="en-US"/>
        </w:rPr>
        <w:t xml:space="preserve"> No 1 Tahun 1974 tentang perkawinan pasal 8</w:t>
      </w:r>
    </w:p>
  </w:footnote>
  <w:footnote w:id="36">
    <w:p w:rsidR="00F52C54" w:rsidRPr="004B78F9" w:rsidRDefault="00F52C54" w:rsidP="00F6341A">
      <w:pPr>
        <w:pStyle w:val="FootnoteText"/>
        <w:rPr>
          <w:lang w:val="en-US"/>
        </w:rPr>
      </w:pPr>
      <w:r>
        <w:rPr>
          <w:rStyle w:val="FootnoteReference"/>
        </w:rPr>
        <w:footnoteRef/>
      </w:r>
      <w:r>
        <w:t xml:space="preserve"> </w:t>
      </w:r>
      <w:r>
        <w:rPr>
          <w:rFonts w:ascii="Tahoma" w:hAnsi="Tahoma" w:cs="Tahoma"/>
          <w:sz w:val="18"/>
          <w:szCs w:val="18"/>
          <w:lang w:val="en-US"/>
        </w:rPr>
        <w:t>Undang-Undang</w:t>
      </w:r>
      <w:r w:rsidRPr="004B78F9">
        <w:rPr>
          <w:rFonts w:ascii="Tahoma" w:hAnsi="Tahoma" w:cs="Tahoma"/>
          <w:sz w:val="18"/>
          <w:szCs w:val="18"/>
          <w:lang w:val="en-US"/>
        </w:rPr>
        <w:t xml:space="preserve"> No 1 Tahun 1974 tentang perkawinan</w:t>
      </w:r>
      <w:r>
        <w:rPr>
          <w:rFonts w:ascii="Tahoma" w:hAnsi="Tahoma" w:cs="Tahoma"/>
          <w:sz w:val="18"/>
          <w:szCs w:val="18"/>
          <w:lang w:val="en-US"/>
        </w:rPr>
        <w:t xml:space="preserve"> pasal 31 dan 32</w:t>
      </w:r>
    </w:p>
  </w:footnote>
  <w:footnote w:id="37">
    <w:p w:rsidR="00F52C54" w:rsidRPr="004B78F9" w:rsidRDefault="00F52C54" w:rsidP="00F6341A">
      <w:pPr>
        <w:pStyle w:val="FootnoteText"/>
        <w:rPr>
          <w:lang w:val="en-US"/>
        </w:rPr>
      </w:pPr>
      <w:r>
        <w:rPr>
          <w:rStyle w:val="FootnoteReference"/>
        </w:rPr>
        <w:footnoteRef/>
      </w:r>
      <w:r>
        <w:t xml:space="preserve"> </w:t>
      </w:r>
      <w:r>
        <w:rPr>
          <w:rFonts w:ascii="Tahoma" w:hAnsi="Tahoma" w:cs="Tahoma"/>
          <w:sz w:val="18"/>
          <w:szCs w:val="18"/>
          <w:lang w:val="en-US"/>
        </w:rPr>
        <w:t>Undang-Undang</w:t>
      </w:r>
      <w:r w:rsidRPr="004B78F9">
        <w:rPr>
          <w:rFonts w:ascii="Tahoma" w:hAnsi="Tahoma" w:cs="Tahoma"/>
          <w:sz w:val="18"/>
          <w:szCs w:val="18"/>
          <w:lang w:val="en-US"/>
        </w:rPr>
        <w:t xml:space="preserve"> No 1 Tahun 1974 tentang perkawinan</w:t>
      </w:r>
      <w:r>
        <w:rPr>
          <w:rFonts w:ascii="Tahoma" w:hAnsi="Tahoma" w:cs="Tahoma"/>
          <w:sz w:val="18"/>
          <w:szCs w:val="18"/>
          <w:lang w:val="en-US"/>
        </w:rPr>
        <w:t xml:space="preserve"> pasal 35,36,37</w:t>
      </w:r>
    </w:p>
  </w:footnote>
  <w:footnote w:id="38">
    <w:p w:rsidR="00F52C54" w:rsidRPr="004B78F9" w:rsidRDefault="00F52C54" w:rsidP="00F6341A">
      <w:pPr>
        <w:pStyle w:val="FootnoteText"/>
        <w:rPr>
          <w:lang w:val="en-US"/>
        </w:rPr>
      </w:pPr>
      <w:r>
        <w:rPr>
          <w:rStyle w:val="FootnoteReference"/>
        </w:rPr>
        <w:footnoteRef/>
      </w:r>
      <w:r>
        <w:t xml:space="preserve"> </w:t>
      </w:r>
      <w:r>
        <w:rPr>
          <w:rFonts w:ascii="Tahoma" w:hAnsi="Tahoma" w:cs="Tahoma"/>
          <w:sz w:val="18"/>
          <w:szCs w:val="18"/>
          <w:lang w:val="en-US"/>
        </w:rPr>
        <w:t>Undang-Undang</w:t>
      </w:r>
      <w:r w:rsidRPr="004B78F9">
        <w:rPr>
          <w:rFonts w:ascii="Tahoma" w:hAnsi="Tahoma" w:cs="Tahoma"/>
          <w:sz w:val="18"/>
          <w:szCs w:val="18"/>
          <w:lang w:val="en-US"/>
        </w:rPr>
        <w:t xml:space="preserve"> No 1 Tahun 1974 tentang perkawinan</w:t>
      </w:r>
      <w:r>
        <w:rPr>
          <w:rFonts w:ascii="Tahoma" w:hAnsi="Tahoma" w:cs="Tahoma"/>
          <w:sz w:val="18"/>
          <w:szCs w:val="18"/>
          <w:lang w:val="en-US"/>
        </w:rPr>
        <w:t xml:space="preserve"> pasal 45 dan 46</w:t>
      </w:r>
    </w:p>
  </w:footnote>
  <w:footnote w:id="39">
    <w:p w:rsidR="00F52C54" w:rsidRPr="004B78F9" w:rsidRDefault="00F52C54" w:rsidP="00F6341A">
      <w:pPr>
        <w:pStyle w:val="FootnoteText"/>
        <w:rPr>
          <w:lang w:val="en-US"/>
        </w:rPr>
      </w:pPr>
      <w:r>
        <w:rPr>
          <w:rStyle w:val="FootnoteReference"/>
        </w:rPr>
        <w:footnoteRef/>
      </w:r>
      <w:r>
        <w:t xml:space="preserve"> </w:t>
      </w:r>
      <w:r>
        <w:rPr>
          <w:rFonts w:ascii="Tahoma" w:hAnsi="Tahoma" w:cs="Tahoma"/>
          <w:sz w:val="18"/>
          <w:szCs w:val="18"/>
          <w:lang w:val="en-US"/>
        </w:rPr>
        <w:t>Undang-Undang</w:t>
      </w:r>
      <w:r w:rsidRPr="004B78F9">
        <w:rPr>
          <w:rFonts w:ascii="Tahoma" w:hAnsi="Tahoma" w:cs="Tahoma"/>
          <w:sz w:val="18"/>
          <w:szCs w:val="18"/>
          <w:lang w:val="en-US"/>
        </w:rPr>
        <w:t xml:space="preserve"> No 1 Tahun 1974 tentang perkawinan</w:t>
      </w:r>
      <w:r>
        <w:rPr>
          <w:rFonts w:ascii="Tahoma" w:hAnsi="Tahoma" w:cs="Tahoma"/>
          <w:sz w:val="18"/>
          <w:szCs w:val="18"/>
          <w:lang w:val="en-US"/>
        </w:rPr>
        <w:t xml:space="preserve"> pasal 41</w:t>
      </w:r>
    </w:p>
  </w:footnote>
  <w:footnote w:id="40">
    <w:p w:rsidR="00F52C54" w:rsidRPr="0094771F" w:rsidRDefault="00F52C54" w:rsidP="00F6341A">
      <w:pPr>
        <w:pStyle w:val="FootnoteText"/>
        <w:rPr>
          <w:lang w:val="en-US"/>
        </w:rPr>
      </w:pPr>
      <w:r>
        <w:rPr>
          <w:rStyle w:val="FootnoteReference"/>
        </w:rPr>
        <w:footnoteRef/>
      </w:r>
      <w:r>
        <w:t xml:space="preserve"> </w:t>
      </w:r>
      <w:r>
        <w:rPr>
          <w:rFonts w:ascii="Tahoma" w:hAnsi="Tahoma" w:cs="Tahoma"/>
          <w:sz w:val="18"/>
          <w:szCs w:val="18"/>
          <w:lang w:val="en-US"/>
        </w:rPr>
        <w:t>Undang-Undang</w:t>
      </w:r>
      <w:r w:rsidRPr="004B78F9">
        <w:rPr>
          <w:rFonts w:ascii="Tahoma" w:hAnsi="Tahoma" w:cs="Tahoma"/>
          <w:sz w:val="18"/>
          <w:szCs w:val="18"/>
          <w:lang w:val="en-US"/>
        </w:rPr>
        <w:t xml:space="preserve"> No 1 Tahun 1974 tentang perkawinan</w:t>
      </w:r>
      <w:r>
        <w:rPr>
          <w:rFonts w:ascii="Tahoma" w:hAnsi="Tahoma" w:cs="Tahoma"/>
          <w:sz w:val="18"/>
          <w:szCs w:val="18"/>
          <w:lang w:val="en-US"/>
        </w:rPr>
        <w:t xml:space="preserve"> pasal 57</w:t>
      </w:r>
    </w:p>
  </w:footnote>
  <w:footnote w:id="41">
    <w:p w:rsidR="00F52C54" w:rsidRPr="0094771F" w:rsidRDefault="00F52C54" w:rsidP="00F6341A">
      <w:pPr>
        <w:pStyle w:val="FootnoteText"/>
        <w:rPr>
          <w:lang w:val="en-US"/>
        </w:rPr>
      </w:pPr>
      <w:r>
        <w:rPr>
          <w:rStyle w:val="FootnoteReference"/>
        </w:rPr>
        <w:footnoteRef/>
      </w:r>
      <w:r>
        <w:t xml:space="preserve"> </w:t>
      </w:r>
      <w:r>
        <w:rPr>
          <w:rFonts w:ascii="Tahoma" w:hAnsi="Tahoma" w:cs="Tahoma"/>
          <w:sz w:val="18"/>
          <w:szCs w:val="18"/>
          <w:lang w:val="en-US"/>
        </w:rPr>
        <w:t>Undang-Undang</w:t>
      </w:r>
      <w:r w:rsidRPr="004B78F9">
        <w:rPr>
          <w:rFonts w:ascii="Tahoma" w:hAnsi="Tahoma" w:cs="Tahoma"/>
          <w:sz w:val="18"/>
          <w:szCs w:val="18"/>
          <w:lang w:val="en-US"/>
        </w:rPr>
        <w:t xml:space="preserve"> No 1 Tahun 1974 tentang perkawinan</w:t>
      </w:r>
      <w:r>
        <w:rPr>
          <w:rFonts w:ascii="Tahoma" w:hAnsi="Tahoma" w:cs="Tahoma"/>
          <w:sz w:val="18"/>
          <w:szCs w:val="18"/>
          <w:lang w:val="en-US"/>
        </w:rPr>
        <w:t xml:space="preserve"> pasal 7 ayat 1</w:t>
      </w:r>
    </w:p>
  </w:footnote>
  <w:footnote w:id="42">
    <w:p w:rsidR="00F52C54" w:rsidRPr="00C3296A" w:rsidRDefault="00F52C54" w:rsidP="00F6341A">
      <w:pPr>
        <w:pStyle w:val="FootnoteText"/>
        <w:snapToGrid w:val="0"/>
        <w:rPr>
          <w:lang w:val="en-US"/>
        </w:rPr>
      </w:pPr>
      <w:r>
        <w:rPr>
          <w:rStyle w:val="FootnoteCharacters"/>
        </w:rPr>
        <w:footnoteRef/>
      </w:r>
      <w:r>
        <w:t xml:space="preserve"> </w:t>
      </w:r>
      <w:r>
        <w:rPr>
          <w:rFonts w:ascii="Tahoma" w:eastAsia="SimSun" w:hAnsi="Tahoma" w:cs="Tahoma"/>
          <w:sz w:val="18"/>
          <w:szCs w:val="18"/>
        </w:rPr>
        <w:t>Soerojo Wignjodipoero,</w:t>
      </w:r>
      <w:r w:rsidRPr="00C3296A">
        <w:rPr>
          <w:rFonts w:ascii="Tahoma" w:eastAsia="SimSun" w:hAnsi="Tahoma" w:cs="Tahoma"/>
          <w:sz w:val="18"/>
          <w:szCs w:val="18"/>
        </w:rPr>
        <w:t xml:space="preserve"> </w:t>
      </w:r>
      <w:r>
        <w:rPr>
          <w:rFonts w:ascii="Tahoma" w:eastAsia="SimSun" w:hAnsi="Tahoma" w:cs="Tahoma"/>
          <w:sz w:val="18"/>
          <w:szCs w:val="18"/>
          <w:lang w:val="en-US"/>
        </w:rPr>
        <w:t>(</w:t>
      </w:r>
      <w:r>
        <w:rPr>
          <w:rFonts w:ascii="Tahoma" w:eastAsia="SimSun" w:hAnsi="Tahoma" w:cs="Tahoma"/>
          <w:sz w:val="18"/>
          <w:szCs w:val="18"/>
        </w:rPr>
        <w:t>1983</w:t>
      </w:r>
      <w:r>
        <w:rPr>
          <w:rFonts w:ascii="Tahoma" w:eastAsia="SimSun" w:hAnsi="Tahoma" w:cs="Tahoma"/>
          <w:sz w:val="18"/>
          <w:szCs w:val="18"/>
          <w:lang w:val="en-US"/>
        </w:rPr>
        <w:t>).</w:t>
      </w:r>
      <w:r>
        <w:rPr>
          <w:rFonts w:ascii="Tahoma" w:eastAsia="SimSun" w:hAnsi="Tahoma" w:cs="Tahoma"/>
          <w:sz w:val="18"/>
          <w:szCs w:val="18"/>
        </w:rPr>
        <w:t xml:space="preserve"> </w:t>
      </w:r>
      <w:r w:rsidRPr="00C3296A">
        <w:rPr>
          <w:rFonts w:ascii="Tahoma" w:eastAsia="SimSun" w:hAnsi="Tahoma" w:cs="Tahoma"/>
          <w:i/>
          <w:sz w:val="18"/>
          <w:szCs w:val="18"/>
        </w:rPr>
        <w:t>Kedudukan serta Perkembangan Hukum Adat setelah Kemerdekaan</w:t>
      </w:r>
      <w:r>
        <w:rPr>
          <w:rFonts w:ascii="Tahoma" w:eastAsia="SimSun" w:hAnsi="Tahoma" w:cs="Tahoma"/>
          <w:sz w:val="18"/>
          <w:szCs w:val="18"/>
        </w:rPr>
        <w:t xml:space="preserve">. (Jakarta: PT. Gunung Agung,), </w:t>
      </w:r>
      <w:r>
        <w:rPr>
          <w:rFonts w:ascii="Tahoma" w:eastAsia="SimSun" w:hAnsi="Tahoma" w:cs="Tahoma"/>
          <w:sz w:val="18"/>
          <w:szCs w:val="18"/>
          <w:lang w:val="en-US"/>
        </w:rPr>
        <w:t xml:space="preserve">Hal </w:t>
      </w:r>
      <w:r>
        <w:rPr>
          <w:rFonts w:ascii="Tahoma" w:eastAsia="SimSun" w:hAnsi="Tahoma" w:cs="Tahoma"/>
          <w:sz w:val="18"/>
          <w:szCs w:val="18"/>
        </w:rPr>
        <w:t>132</w:t>
      </w:r>
      <w:r>
        <w:rPr>
          <w:rFonts w:ascii="Tahoma" w:eastAsia="SimSun" w:hAnsi="Tahoma" w:cs="Tahoma"/>
          <w:sz w:val="18"/>
          <w:szCs w:val="18"/>
          <w:lang w:val="en-US"/>
        </w:rPr>
        <w:t>-</w:t>
      </w:r>
      <w:r>
        <w:rPr>
          <w:rFonts w:ascii="Tahoma" w:eastAsia="SimSun" w:hAnsi="Tahoma" w:cs="Tahoma"/>
          <w:sz w:val="18"/>
          <w:szCs w:val="18"/>
        </w:rPr>
        <w:t>134</w:t>
      </w:r>
    </w:p>
  </w:footnote>
  <w:footnote w:id="43">
    <w:p w:rsidR="00F52C54" w:rsidRPr="0085041D" w:rsidRDefault="00F52C54" w:rsidP="0085041D">
      <w:pPr>
        <w:pStyle w:val="FootnoteText"/>
        <w:rPr>
          <w:rFonts w:ascii="Tahoma" w:hAnsi="Tahoma" w:cs="Tahoma"/>
          <w:sz w:val="18"/>
          <w:szCs w:val="18"/>
          <w:lang w:val="en-US"/>
        </w:rPr>
      </w:pPr>
      <w:r>
        <w:rPr>
          <w:rStyle w:val="FootnoteReference"/>
        </w:rPr>
        <w:footnoteRef/>
      </w:r>
      <w:r>
        <w:t xml:space="preserve"> Tenniek, Agus Sastrawan Noor, F.Y Khosmas</w:t>
      </w:r>
      <w:r>
        <w:rPr>
          <w:lang w:val="en-US"/>
        </w:rPr>
        <w:t>, (</w:t>
      </w:r>
      <w:r w:rsidRPr="00FF77E8">
        <w:rPr>
          <w:rFonts w:ascii="Tahoma" w:hAnsi="Tahoma" w:cs="Tahoma"/>
          <w:sz w:val="18"/>
          <w:szCs w:val="18"/>
        </w:rPr>
        <w:t>2015</w:t>
      </w:r>
      <w:r>
        <w:rPr>
          <w:rFonts w:ascii="Tahoma" w:hAnsi="Tahoma" w:cs="Tahoma"/>
          <w:sz w:val="18"/>
          <w:szCs w:val="18"/>
          <w:lang w:val="en-US"/>
        </w:rPr>
        <w:t xml:space="preserve">). </w:t>
      </w:r>
      <w:r w:rsidRPr="0085041D">
        <w:rPr>
          <w:rFonts w:ascii="Tahoma" w:hAnsi="Tahoma" w:cs="Tahoma"/>
          <w:i/>
          <w:sz w:val="18"/>
          <w:szCs w:val="18"/>
          <w:lang w:val="en-US"/>
        </w:rPr>
        <w:t>Perubahan Nilai-Nilai Adat Perkawinan Suku Dayak</w:t>
      </w:r>
      <w:r>
        <w:rPr>
          <w:rFonts w:ascii="Tahoma" w:hAnsi="Tahoma" w:cs="Tahoma"/>
          <w:i/>
          <w:sz w:val="18"/>
          <w:szCs w:val="18"/>
          <w:lang w:val="en-US"/>
        </w:rPr>
        <w:t xml:space="preserve"> </w:t>
      </w:r>
      <w:r w:rsidRPr="0085041D">
        <w:rPr>
          <w:rFonts w:ascii="Tahoma" w:hAnsi="Tahoma" w:cs="Tahoma"/>
          <w:i/>
          <w:sz w:val="18"/>
          <w:szCs w:val="18"/>
          <w:lang w:val="en-US"/>
        </w:rPr>
        <w:t>kanayatn Di Kecamatan Sadaniang Kabupaten Mempawah</w:t>
      </w:r>
      <w:r>
        <w:rPr>
          <w:rFonts w:ascii="Tahoma" w:hAnsi="Tahoma" w:cs="Tahoma"/>
          <w:sz w:val="18"/>
          <w:szCs w:val="18"/>
          <w:lang w:val="en-US"/>
        </w:rPr>
        <w:t xml:space="preserve">, Universitas TanjungPura Pontianak. Hal. </w:t>
      </w:r>
      <w:r w:rsidRPr="00FF77E8">
        <w:rPr>
          <w:rFonts w:ascii="Tahoma" w:hAnsi="Tahoma" w:cs="Tahoma"/>
          <w:sz w:val="18"/>
          <w:szCs w:val="18"/>
        </w:rPr>
        <w:t>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C54" w:rsidRDefault="00F52C54">
    <w:pPr>
      <w:pStyle w:val="Header"/>
    </w:pPr>
  </w:p>
  <w:p w:rsidR="00F52C54" w:rsidRDefault="00F52C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C54" w:rsidRDefault="00F52C54">
    <w:pPr>
      <w:pStyle w:val="Header"/>
    </w:pPr>
  </w:p>
  <w:p w:rsidR="00F52C54" w:rsidRDefault="00F52C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C54" w:rsidRDefault="00F52C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C54" w:rsidRDefault="00F52C54">
    <w:pPr>
      <w:pStyle w:val="Header"/>
    </w:pPr>
  </w:p>
  <w:p w:rsidR="00F52C54" w:rsidRDefault="00F52C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B10"/>
    <w:multiLevelType w:val="multilevel"/>
    <w:tmpl w:val="6178A376"/>
    <w:lvl w:ilvl="0">
      <w:start w:val="1"/>
      <w:numFmt w:val="lowerLetter"/>
      <w:lvlText w:val="%1."/>
      <w:lvlJc w:val="left"/>
      <w:pPr>
        <w:tabs>
          <w:tab w:val="num" w:pos="928"/>
        </w:tabs>
        <w:ind w:left="928" w:hanging="360"/>
      </w:pPr>
      <w:rPr>
        <w:rFonts w:hint="default"/>
        <w:sz w:val="22"/>
        <w:szCs w:val="22"/>
      </w:rPr>
    </w:lvl>
    <w:lvl w:ilvl="1">
      <w:start w:val="1"/>
      <w:numFmt w:val="bullet"/>
      <w:lvlText w:val=""/>
      <w:lvlJc w:val="left"/>
      <w:pPr>
        <w:tabs>
          <w:tab w:val="num" w:pos="1648"/>
        </w:tabs>
        <w:ind w:left="1648" w:hanging="360"/>
      </w:pPr>
      <w:rPr>
        <w:rFonts w:ascii="Symbol" w:hAnsi="Symbol" w:cs="Symbol" w:hint="default"/>
        <w:sz w:val="20"/>
      </w:rPr>
    </w:lvl>
    <w:lvl w:ilvl="2">
      <w:start w:val="1"/>
      <w:numFmt w:val="bullet"/>
      <w:lvlText w:val=""/>
      <w:lvlJc w:val="left"/>
      <w:pPr>
        <w:tabs>
          <w:tab w:val="num" w:pos="2368"/>
        </w:tabs>
        <w:ind w:left="2368" w:hanging="360"/>
      </w:pPr>
      <w:rPr>
        <w:rFonts w:ascii="Symbol" w:hAnsi="Symbol" w:cs="Symbol" w:hint="default"/>
        <w:sz w:val="20"/>
      </w:rPr>
    </w:lvl>
    <w:lvl w:ilvl="3">
      <w:start w:val="1"/>
      <w:numFmt w:val="bullet"/>
      <w:lvlText w:val=""/>
      <w:lvlJc w:val="left"/>
      <w:pPr>
        <w:tabs>
          <w:tab w:val="num" w:pos="3088"/>
        </w:tabs>
        <w:ind w:left="3088" w:hanging="360"/>
      </w:pPr>
      <w:rPr>
        <w:rFonts w:ascii="Symbol" w:hAnsi="Symbol" w:cs="Symbol" w:hint="default"/>
        <w:sz w:val="20"/>
      </w:rPr>
    </w:lvl>
    <w:lvl w:ilvl="4">
      <w:start w:val="1"/>
      <w:numFmt w:val="bullet"/>
      <w:lvlText w:val=""/>
      <w:lvlJc w:val="left"/>
      <w:pPr>
        <w:tabs>
          <w:tab w:val="num" w:pos="3808"/>
        </w:tabs>
        <w:ind w:left="3808" w:hanging="360"/>
      </w:pPr>
      <w:rPr>
        <w:rFonts w:ascii="Symbol" w:hAnsi="Symbol" w:cs="Symbol" w:hint="default"/>
        <w:sz w:val="20"/>
      </w:rPr>
    </w:lvl>
    <w:lvl w:ilvl="5">
      <w:start w:val="1"/>
      <w:numFmt w:val="bullet"/>
      <w:lvlText w:val=""/>
      <w:lvlJc w:val="left"/>
      <w:pPr>
        <w:tabs>
          <w:tab w:val="num" w:pos="4528"/>
        </w:tabs>
        <w:ind w:left="4528" w:hanging="360"/>
      </w:pPr>
      <w:rPr>
        <w:rFonts w:ascii="Symbol" w:hAnsi="Symbol" w:cs="Symbol" w:hint="default"/>
        <w:sz w:val="20"/>
      </w:rPr>
    </w:lvl>
    <w:lvl w:ilvl="6">
      <w:start w:val="1"/>
      <w:numFmt w:val="bullet"/>
      <w:lvlText w:val=""/>
      <w:lvlJc w:val="left"/>
      <w:pPr>
        <w:tabs>
          <w:tab w:val="num" w:pos="5248"/>
        </w:tabs>
        <w:ind w:left="5248" w:hanging="360"/>
      </w:pPr>
      <w:rPr>
        <w:rFonts w:ascii="Symbol" w:hAnsi="Symbol" w:cs="Symbol" w:hint="default"/>
        <w:sz w:val="20"/>
      </w:rPr>
    </w:lvl>
    <w:lvl w:ilvl="7">
      <w:start w:val="1"/>
      <w:numFmt w:val="bullet"/>
      <w:lvlText w:val=""/>
      <w:lvlJc w:val="left"/>
      <w:pPr>
        <w:tabs>
          <w:tab w:val="num" w:pos="5968"/>
        </w:tabs>
        <w:ind w:left="5968" w:hanging="360"/>
      </w:pPr>
      <w:rPr>
        <w:rFonts w:ascii="Symbol" w:hAnsi="Symbol" w:cs="Symbol" w:hint="default"/>
        <w:sz w:val="20"/>
      </w:rPr>
    </w:lvl>
    <w:lvl w:ilvl="8">
      <w:start w:val="1"/>
      <w:numFmt w:val="bullet"/>
      <w:lvlText w:val=""/>
      <w:lvlJc w:val="left"/>
      <w:pPr>
        <w:tabs>
          <w:tab w:val="num" w:pos="6688"/>
        </w:tabs>
        <w:ind w:left="6688" w:hanging="360"/>
      </w:pPr>
      <w:rPr>
        <w:rFonts w:ascii="Symbol" w:hAnsi="Symbol" w:cs="Symbol" w:hint="default"/>
        <w:sz w:val="20"/>
      </w:rPr>
    </w:lvl>
  </w:abstractNum>
  <w:abstractNum w:abstractNumId="1">
    <w:nsid w:val="076D096F"/>
    <w:multiLevelType w:val="multilevel"/>
    <w:tmpl w:val="21041E38"/>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DA76ED5"/>
    <w:multiLevelType w:val="multilevel"/>
    <w:tmpl w:val="BB288F32"/>
    <w:lvl w:ilvl="0">
      <w:start w:val="2"/>
      <w:numFmt w:val="decimal"/>
      <w:lvlText w:val="%1."/>
      <w:lvlJc w:val="left"/>
      <w:pPr>
        <w:tabs>
          <w:tab w:val="num" w:pos="0"/>
        </w:tabs>
        <w:ind w:left="927" w:hanging="360"/>
      </w:pPr>
      <w:rPr>
        <w:rFonts w:hint="default"/>
      </w:rPr>
    </w:lvl>
    <w:lvl w:ilvl="1">
      <w:start w:val="1"/>
      <w:numFmt w:val="lowerLetter"/>
      <w:lvlText w:val="%2."/>
      <w:lvlJc w:val="left"/>
      <w:pPr>
        <w:tabs>
          <w:tab w:val="num" w:pos="0"/>
        </w:tabs>
        <w:ind w:left="1647" w:hanging="360"/>
      </w:pPr>
      <w:rPr>
        <w:rFonts w:hint="default"/>
      </w:rPr>
    </w:lvl>
    <w:lvl w:ilvl="2">
      <w:start w:val="1"/>
      <w:numFmt w:val="lowerRoman"/>
      <w:lvlText w:val="%3."/>
      <w:lvlJc w:val="right"/>
      <w:pPr>
        <w:tabs>
          <w:tab w:val="num" w:pos="0"/>
        </w:tabs>
        <w:ind w:left="2367" w:hanging="180"/>
      </w:pPr>
      <w:rPr>
        <w:rFonts w:hint="default"/>
      </w:rPr>
    </w:lvl>
    <w:lvl w:ilvl="3">
      <w:start w:val="1"/>
      <w:numFmt w:val="decimal"/>
      <w:lvlText w:val="%4."/>
      <w:lvlJc w:val="left"/>
      <w:pPr>
        <w:tabs>
          <w:tab w:val="num" w:pos="0"/>
        </w:tabs>
        <w:ind w:left="3087" w:hanging="360"/>
      </w:pPr>
      <w:rPr>
        <w:rFonts w:hint="default"/>
      </w:rPr>
    </w:lvl>
    <w:lvl w:ilvl="4">
      <w:start w:val="1"/>
      <w:numFmt w:val="lowerLetter"/>
      <w:lvlText w:val="%5."/>
      <w:lvlJc w:val="left"/>
      <w:pPr>
        <w:tabs>
          <w:tab w:val="num" w:pos="0"/>
        </w:tabs>
        <w:ind w:left="3807" w:hanging="360"/>
      </w:pPr>
      <w:rPr>
        <w:rFonts w:hint="default"/>
      </w:rPr>
    </w:lvl>
    <w:lvl w:ilvl="5">
      <w:start w:val="1"/>
      <w:numFmt w:val="lowerRoman"/>
      <w:lvlText w:val="%6."/>
      <w:lvlJc w:val="right"/>
      <w:pPr>
        <w:tabs>
          <w:tab w:val="num" w:pos="0"/>
        </w:tabs>
        <w:ind w:left="4527" w:hanging="180"/>
      </w:pPr>
      <w:rPr>
        <w:rFonts w:hint="default"/>
      </w:rPr>
    </w:lvl>
    <w:lvl w:ilvl="6">
      <w:start w:val="1"/>
      <w:numFmt w:val="decimal"/>
      <w:lvlText w:val="%7."/>
      <w:lvlJc w:val="left"/>
      <w:pPr>
        <w:tabs>
          <w:tab w:val="num" w:pos="0"/>
        </w:tabs>
        <w:ind w:left="5247" w:hanging="360"/>
      </w:pPr>
      <w:rPr>
        <w:rFonts w:hint="default"/>
      </w:rPr>
    </w:lvl>
    <w:lvl w:ilvl="7">
      <w:start w:val="1"/>
      <w:numFmt w:val="lowerLetter"/>
      <w:lvlText w:val="%8."/>
      <w:lvlJc w:val="left"/>
      <w:pPr>
        <w:tabs>
          <w:tab w:val="num" w:pos="0"/>
        </w:tabs>
        <w:ind w:left="5967" w:hanging="360"/>
      </w:pPr>
      <w:rPr>
        <w:rFonts w:hint="default"/>
      </w:rPr>
    </w:lvl>
    <w:lvl w:ilvl="8">
      <w:start w:val="1"/>
      <w:numFmt w:val="lowerRoman"/>
      <w:lvlText w:val="%9."/>
      <w:lvlJc w:val="right"/>
      <w:pPr>
        <w:tabs>
          <w:tab w:val="num" w:pos="0"/>
        </w:tabs>
        <w:ind w:left="6687" w:hanging="180"/>
      </w:pPr>
      <w:rPr>
        <w:rFonts w:hint="default"/>
      </w:rPr>
    </w:lvl>
  </w:abstractNum>
  <w:abstractNum w:abstractNumId="3">
    <w:nsid w:val="0E2C67A7"/>
    <w:multiLevelType w:val="hybridMultilevel"/>
    <w:tmpl w:val="F098A19E"/>
    <w:lvl w:ilvl="0" w:tplc="04090019">
      <w:start w:val="1"/>
      <w:numFmt w:val="lowerLetter"/>
      <w:lvlText w:val="%1."/>
      <w:lvlJc w:val="left"/>
      <w:pPr>
        <w:ind w:left="1157" w:hanging="360"/>
      </w:pPr>
    </w:lvl>
    <w:lvl w:ilvl="1" w:tplc="04210019" w:tentative="1">
      <w:start w:val="1"/>
      <w:numFmt w:val="lowerLetter"/>
      <w:lvlText w:val="%2."/>
      <w:lvlJc w:val="left"/>
      <w:pPr>
        <w:ind w:left="1877" w:hanging="360"/>
      </w:pPr>
    </w:lvl>
    <w:lvl w:ilvl="2" w:tplc="0421001B" w:tentative="1">
      <w:start w:val="1"/>
      <w:numFmt w:val="lowerRoman"/>
      <w:lvlText w:val="%3."/>
      <w:lvlJc w:val="right"/>
      <w:pPr>
        <w:ind w:left="2597" w:hanging="180"/>
      </w:pPr>
    </w:lvl>
    <w:lvl w:ilvl="3" w:tplc="0421000F" w:tentative="1">
      <w:start w:val="1"/>
      <w:numFmt w:val="decimal"/>
      <w:lvlText w:val="%4."/>
      <w:lvlJc w:val="left"/>
      <w:pPr>
        <w:ind w:left="3317" w:hanging="360"/>
      </w:pPr>
    </w:lvl>
    <w:lvl w:ilvl="4" w:tplc="04210019" w:tentative="1">
      <w:start w:val="1"/>
      <w:numFmt w:val="lowerLetter"/>
      <w:lvlText w:val="%5."/>
      <w:lvlJc w:val="left"/>
      <w:pPr>
        <w:ind w:left="4037" w:hanging="360"/>
      </w:pPr>
    </w:lvl>
    <w:lvl w:ilvl="5" w:tplc="0421001B" w:tentative="1">
      <w:start w:val="1"/>
      <w:numFmt w:val="lowerRoman"/>
      <w:lvlText w:val="%6."/>
      <w:lvlJc w:val="right"/>
      <w:pPr>
        <w:ind w:left="4757" w:hanging="180"/>
      </w:pPr>
    </w:lvl>
    <w:lvl w:ilvl="6" w:tplc="0421000F" w:tentative="1">
      <w:start w:val="1"/>
      <w:numFmt w:val="decimal"/>
      <w:lvlText w:val="%7."/>
      <w:lvlJc w:val="left"/>
      <w:pPr>
        <w:ind w:left="5477" w:hanging="360"/>
      </w:pPr>
    </w:lvl>
    <w:lvl w:ilvl="7" w:tplc="04210019" w:tentative="1">
      <w:start w:val="1"/>
      <w:numFmt w:val="lowerLetter"/>
      <w:lvlText w:val="%8."/>
      <w:lvlJc w:val="left"/>
      <w:pPr>
        <w:ind w:left="6197" w:hanging="360"/>
      </w:pPr>
    </w:lvl>
    <w:lvl w:ilvl="8" w:tplc="0421001B" w:tentative="1">
      <w:start w:val="1"/>
      <w:numFmt w:val="lowerRoman"/>
      <w:lvlText w:val="%9."/>
      <w:lvlJc w:val="right"/>
      <w:pPr>
        <w:ind w:left="6917" w:hanging="180"/>
      </w:pPr>
    </w:lvl>
  </w:abstractNum>
  <w:abstractNum w:abstractNumId="4">
    <w:nsid w:val="1A5901B7"/>
    <w:multiLevelType w:val="multilevel"/>
    <w:tmpl w:val="F31C3A62"/>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B44306F"/>
    <w:multiLevelType w:val="multilevel"/>
    <w:tmpl w:val="7E7820C2"/>
    <w:lvl w:ilvl="0">
      <w:start w:val="1"/>
      <w:numFmt w:val="lowerLetter"/>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C2E4B3E"/>
    <w:multiLevelType w:val="multilevel"/>
    <w:tmpl w:val="76DA05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1C552958"/>
    <w:multiLevelType w:val="multilevel"/>
    <w:tmpl w:val="B8DC5EC0"/>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
    <w:nsid w:val="1D156461"/>
    <w:multiLevelType w:val="multilevel"/>
    <w:tmpl w:val="4DFAE5E2"/>
    <w:lvl w:ilvl="0">
      <w:start w:val="1"/>
      <w:numFmt w:val="lowerLetter"/>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2555A7A"/>
    <w:multiLevelType w:val="multilevel"/>
    <w:tmpl w:val="64628540"/>
    <w:lvl w:ilvl="0">
      <w:start w:val="1"/>
      <w:numFmt w:val="decimal"/>
      <w:lvlText w:val="%1."/>
      <w:lvlJc w:val="left"/>
      <w:pPr>
        <w:tabs>
          <w:tab w:val="num" w:pos="0"/>
        </w:tabs>
        <w:ind w:left="720" w:hanging="360"/>
      </w:pPr>
      <w:rPr>
        <w:rFonts w:ascii="Tahoma" w:hAnsi="Tahoma" w:cs="Times New Roman"/>
        <w:sz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0">
    <w:nsid w:val="27EA6572"/>
    <w:multiLevelType w:val="multilevel"/>
    <w:tmpl w:val="1840C6C4"/>
    <w:lvl w:ilvl="0">
      <w:start w:val="1"/>
      <w:numFmt w:val="lowerLetter"/>
      <w:lvlText w:val="%1."/>
      <w:lvlJc w:val="left"/>
      <w:pPr>
        <w:tabs>
          <w:tab w:val="num" w:pos="0"/>
        </w:tabs>
        <w:ind w:left="720" w:hanging="360"/>
      </w:pPr>
      <w:rPr>
        <w:rFonts w:ascii="Tahoma" w:hAnsi="Tahoma" w:cs="Times New Roman"/>
        <w:sz w:val="22"/>
      </w:rPr>
    </w:lvl>
    <w:lvl w:ilvl="1">
      <w:start w:val="1"/>
      <w:numFmt w:val="lowerLetter"/>
      <w:lvlText w:val="%2."/>
      <w:lvlJc w:val="left"/>
      <w:pPr>
        <w:tabs>
          <w:tab w:val="num" w:pos="0"/>
        </w:tabs>
        <w:ind w:left="1440" w:hanging="360"/>
      </w:pPr>
      <w:rPr>
        <w:rFonts w:ascii="Tahoma" w:hAnsi="Tahoma" w:cs="Times New Roman"/>
        <w:sz w:val="22"/>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1">
    <w:nsid w:val="28546604"/>
    <w:multiLevelType w:val="multilevel"/>
    <w:tmpl w:val="0421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2">
    <w:nsid w:val="3172215A"/>
    <w:multiLevelType w:val="multilevel"/>
    <w:tmpl w:val="C2805F28"/>
    <w:lvl w:ilvl="0">
      <w:start w:val="1"/>
      <w:numFmt w:val="lowerLetter"/>
      <w:suff w:val="space"/>
      <w:lvlText w:val="%1."/>
      <w:lvlJc w:val="left"/>
      <w:pPr>
        <w:tabs>
          <w:tab w:val="num" w:pos="-1103"/>
        </w:tabs>
        <w:ind w:left="-1103" w:firstLine="0"/>
      </w:pPr>
    </w:lvl>
    <w:lvl w:ilvl="1">
      <w:start w:val="1"/>
      <w:numFmt w:val="decimal"/>
      <w:lvlText w:val="%2."/>
      <w:lvlJc w:val="left"/>
      <w:pPr>
        <w:tabs>
          <w:tab w:val="num" w:pos="-23"/>
        </w:tabs>
        <w:ind w:left="-23" w:hanging="360"/>
      </w:pPr>
    </w:lvl>
    <w:lvl w:ilvl="2">
      <w:start w:val="1"/>
      <w:numFmt w:val="decimal"/>
      <w:lvlText w:val="%3."/>
      <w:lvlJc w:val="left"/>
      <w:pPr>
        <w:tabs>
          <w:tab w:val="num" w:pos="337"/>
        </w:tabs>
        <w:ind w:left="337" w:hanging="360"/>
      </w:pPr>
    </w:lvl>
    <w:lvl w:ilvl="3">
      <w:start w:val="1"/>
      <w:numFmt w:val="decimal"/>
      <w:lvlText w:val="%4."/>
      <w:lvlJc w:val="left"/>
      <w:pPr>
        <w:tabs>
          <w:tab w:val="num" w:pos="697"/>
        </w:tabs>
        <w:ind w:left="697" w:hanging="360"/>
      </w:pPr>
    </w:lvl>
    <w:lvl w:ilvl="4">
      <w:start w:val="1"/>
      <w:numFmt w:val="decimal"/>
      <w:lvlText w:val="%5."/>
      <w:lvlJc w:val="left"/>
      <w:pPr>
        <w:tabs>
          <w:tab w:val="num" w:pos="1057"/>
        </w:tabs>
        <w:ind w:left="1057" w:hanging="360"/>
      </w:pPr>
    </w:lvl>
    <w:lvl w:ilvl="5">
      <w:start w:val="1"/>
      <w:numFmt w:val="decimal"/>
      <w:lvlText w:val="%6."/>
      <w:lvlJc w:val="left"/>
      <w:pPr>
        <w:tabs>
          <w:tab w:val="num" w:pos="1417"/>
        </w:tabs>
        <w:ind w:left="1417" w:hanging="360"/>
      </w:pPr>
    </w:lvl>
    <w:lvl w:ilvl="6">
      <w:start w:val="1"/>
      <w:numFmt w:val="decimal"/>
      <w:lvlText w:val="%7."/>
      <w:lvlJc w:val="left"/>
      <w:pPr>
        <w:tabs>
          <w:tab w:val="num" w:pos="1777"/>
        </w:tabs>
        <w:ind w:left="1777" w:hanging="360"/>
      </w:pPr>
    </w:lvl>
    <w:lvl w:ilvl="7">
      <w:start w:val="1"/>
      <w:numFmt w:val="decimal"/>
      <w:lvlText w:val="%8."/>
      <w:lvlJc w:val="left"/>
      <w:pPr>
        <w:tabs>
          <w:tab w:val="num" w:pos="2137"/>
        </w:tabs>
        <w:ind w:left="2137" w:hanging="360"/>
      </w:pPr>
    </w:lvl>
    <w:lvl w:ilvl="8">
      <w:start w:val="1"/>
      <w:numFmt w:val="decimal"/>
      <w:lvlText w:val="%9."/>
      <w:lvlJc w:val="left"/>
      <w:pPr>
        <w:tabs>
          <w:tab w:val="num" w:pos="2497"/>
        </w:tabs>
        <w:ind w:left="2497" w:hanging="360"/>
      </w:pPr>
    </w:lvl>
  </w:abstractNum>
  <w:abstractNum w:abstractNumId="13">
    <w:nsid w:val="32120913"/>
    <w:multiLevelType w:val="multilevel"/>
    <w:tmpl w:val="9DEC0848"/>
    <w:lvl w:ilvl="0">
      <w:start w:val="1"/>
      <w:numFmt w:val="lowerLetter"/>
      <w:lvlText w:val="%1."/>
      <w:lvlJc w:val="left"/>
      <w:pPr>
        <w:tabs>
          <w:tab w:val="num" w:pos="425"/>
        </w:tabs>
        <w:ind w:left="425" w:hanging="42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32232F5B"/>
    <w:multiLevelType w:val="multilevel"/>
    <w:tmpl w:val="D2522BA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32DE384B"/>
    <w:multiLevelType w:val="hybridMultilevel"/>
    <w:tmpl w:val="AC98E1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B9C1D08"/>
    <w:multiLevelType w:val="hybridMultilevel"/>
    <w:tmpl w:val="E9F885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33333BD"/>
    <w:multiLevelType w:val="multilevel"/>
    <w:tmpl w:val="3746FF92"/>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44DC6A01"/>
    <w:multiLevelType w:val="hybridMultilevel"/>
    <w:tmpl w:val="5492CEB4"/>
    <w:lvl w:ilvl="0" w:tplc="04090019">
      <w:start w:val="1"/>
      <w:numFmt w:val="lowerLetter"/>
      <w:lvlText w:val="%1."/>
      <w:lvlJc w:val="left"/>
      <w:pPr>
        <w:ind w:left="1157" w:hanging="360"/>
      </w:pPr>
    </w:lvl>
    <w:lvl w:ilvl="1" w:tplc="04210019" w:tentative="1">
      <w:start w:val="1"/>
      <w:numFmt w:val="lowerLetter"/>
      <w:lvlText w:val="%2."/>
      <w:lvlJc w:val="left"/>
      <w:pPr>
        <w:ind w:left="1877" w:hanging="360"/>
      </w:pPr>
    </w:lvl>
    <w:lvl w:ilvl="2" w:tplc="0421001B" w:tentative="1">
      <w:start w:val="1"/>
      <w:numFmt w:val="lowerRoman"/>
      <w:lvlText w:val="%3."/>
      <w:lvlJc w:val="right"/>
      <w:pPr>
        <w:ind w:left="2597" w:hanging="180"/>
      </w:pPr>
    </w:lvl>
    <w:lvl w:ilvl="3" w:tplc="0421000F" w:tentative="1">
      <w:start w:val="1"/>
      <w:numFmt w:val="decimal"/>
      <w:lvlText w:val="%4."/>
      <w:lvlJc w:val="left"/>
      <w:pPr>
        <w:ind w:left="3317" w:hanging="360"/>
      </w:pPr>
    </w:lvl>
    <w:lvl w:ilvl="4" w:tplc="04210019" w:tentative="1">
      <w:start w:val="1"/>
      <w:numFmt w:val="lowerLetter"/>
      <w:lvlText w:val="%5."/>
      <w:lvlJc w:val="left"/>
      <w:pPr>
        <w:ind w:left="4037" w:hanging="360"/>
      </w:pPr>
    </w:lvl>
    <w:lvl w:ilvl="5" w:tplc="0421001B" w:tentative="1">
      <w:start w:val="1"/>
      <w:numFmt w:val="lowerRoman"/>
      <w:lvlText w:val="%6."/>
      <w:lvlJc w:val="right"/>
      <w:pPr>
        <w:ind w:left="4757" w:hanging="180"/>
      </w:pPr>
    </w:lvl>
    <w:lvl w:ilvl="6" w:tplc="0421000F" w:tentative="1">
      <w:start w:val="1"/>
      <w:numFmt w:val="decimal"/>
      <w:lvlText w:val="%7."/>
      <w:lvlJc w:val="left"/>
      <w:pPr>
        <w:ind w:left="5477" w:hanging="360"/>
      </w:pPr>
    </w:lvl>
    <w:lvl w:ilvl="7" w:tplc="04210019" w:tentative="1">
      <w:start w:val="1"/>
      <w:numFmt w:val="lowerLetter"/>
      <w:lvlText w:val="%8."/>
      <w:lvlJc w:val="left"/>
      <w:pPr>
        <w:ind w:left="6197" w:hanging="360"/>
      </w:pPr>
    </w:lvl>
    <w:lvl w:ilvl="8" w:tplc="0421001B" w:tentative="1">
      <w:start w:val="1"/>
      <w:numFmt w:val="lowerRoman"/>
      <w:lvlText w:val="%9."/>
      <w:lvlJc w:val="right"/>
      <w:pPr>
        <w:ind w:left="6917" w:hanging="180"/>
      </w:pPr>
    </w:lvl>
  </w:abstractNum>
  <w:abstractNum w:abstractNumId="19">
    <w:nsid w:val="485A73C8"/>
    <w:multiLevelType w:val="multilevel"/>
    <w:tmpl w:val="40AC8908"/>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49EA659F"/>
    <w:multiLevelType w:val="multilevel"/>
    <w:tmpl w:val="C2805F28"/>
    <w:lvl w:ilvl="0">
      <w:start w:val="1"/>
      <w:numFmt w:val="lowerLetter"/>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4D405DAE"/>
    <w:multiLevelType w:val="hybridMultilevel"/>
    <w:tmpl w:val="01C89BD0"/>
    <w:lvl w:ilvl="0" w:tplc="0409000F">
      <w:start w:val="1"/>
      <w:numFmt w:val="decimal"/>
      <w:lvlText w:val="%1."/>
      <w:lvlJc w:val="left"/>
      <w:pPr>
        <w:ind w:left="786" w:hanging="360"/>
      </w:pPr>
    </w:lvl>
    <w:lvl w:ilvl="1" w:tplc="04210019" w:tentative="1">
      <w:start w:val="1"/>
      <w:numFmt w:val="lowerLetter"/>
      <w:lvlText w:val="%2."/>
      <w:lvlJc w:val="left"/>
      <w:pPr>
        <w:ind w:left="942" w:hanging="360"/>
      </w:pPr>
    </w:lvl>
    <w:lvl w:ilvl="2" w:tplc="0421001B" w:tentative="1">
      <w:start w:val="1"/>
      <w:numFmt w:val="lowerRoman"/>
      <w:lvlText w:val="%3."/>
      <w:lvlJc w:val="right"/>
      <w:pPr>
        <w:ind w:left="1662" w:hanging="180"/>
      </w:pPr>
    </w:lvl>
    <w:lvl w:ilvl="3" w:tplc="0421000F" w:tentative="1">
      <w:start w:val="1"/>
      <w:numFmt w:val="decimal"/>
      <w:lvlText w:val="%4."/>
      <w:lvlJc w:val="left"/>
      <w:pPr>
        <w:ind w:left="2382" w:hanging="360"/>
      </w:pPr>
    </w:lvl>
    <w:lvl w:ilvl="4" w:tplc="04210019" w:tentative="1">
      <w:start w:val="1"/>
      <w:numFmt w:val="lowerLetter"/>
      <w:lvlText w:val="%5."/>
      <w:lvlJc w:val="left"/>
      <w:pPr>
        <w:ind w:left="3102" w:hanging="360"/>
      </w:pPr>
    </w:lvl>
    <w:lvl w:ilvl="5" w:tplc="0421001B" w:tentative="1">
      <w:start w:val="1"/>
      <w:numFmt w:val="lowerRoman"/>
      <w:lvlText w:val="%6."/>
      <w:lvlJc w:val="right"/>
      <w:pPr>
        <w:ind w:left="3822" w:hanging="180"/>
      </w:pPr>
    </w:lvl>
    <w:lvl w:ilvl="6" w:tplc="0421000F" w:tentative="1">
      <w:start w:val="1"/>
      <w:numFmt w:val="decimal"/>
      <w:lvlText w:val="%7."/>
      <w:lvlJc w:val="left"/>
      <w:pPr>
        <w:ind w:left="4542" w:hanging="360"/>
      </w:pPr>
    </w:lvl>
    <w:lvl w:ilvl="7" w:tplc="04210019" w:tentative="1">
      <w:start w:val="1"/>
      <w:numFmt w:val="lowerLetter"/>
      <w:lvlText w:val="%8."/>
      <w:lvlJc w:val="left"/>
      <w:pPr>
        <w:ind w:left="5262" w:hanging="360"/>
      </w:pPr>
    </w:lvl>
    <w:lvl w:ilvl="8" w:tplc="0421001B" w:tentative="1">
      <w:start w:val="1"/>
      <w:numFmt w:val="lowerRoman"/>
      <w:lvlText w:val="%9."/>
      <w:lvlJc w:val="right"/>
      <w:pPr>
        <w:ind w:left="5982" w:hanging="180"/>
      </w:pPr>
    </w:lvl>
  </w:abstractNum>
  <w:abstractNum w:abstractNumId="22">
    <w:nsid w:val="4E985F18"/>
    <w:multiLevelType w:val="multilevel"/>
    <w:tmpl w:val="B4D4A946"/>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58E227AB"/>
    <w:multiLevelType w:val="multilevel"/>
    <w:tmpl w:val="0818CE30"/>
    <w:lvl w:ilvl="0">
      <w:start w:val="5"/>
      <w:numFmt w:val="decimal"/>
      <w:lvlText w:val="%1."/>
      <w:lvlJc w:val="left"/>
      <w:pPr>
        <w:tabs>
          <w:tab w:val="num" w:pos="0"/>
        </w:tabs>
        <w:ind w:left="927" w:hanging="360"/>
      </w:pPr>
      <w:rPr>
        <w:rFonts w:hint="default"/>
      </w:rPr>
    </w:lvl>
    <w:lvl w:ilvl="1">
      <w:start w:val="1"/>
      <w:numFmt w:val="lowerLetter"/>
      <w:lvlText w:val="%2."/>
      <w:lvlJc w:val="left"/>
      <w:pPr>
        <w:tabs>
          <w:tab w:val="num" w:pos="0"/>
        </w:tabs>
        <w:ind w:left="1647" w:hanging="360"/>
      </w:pPr>
      <w:rPr>
        <w:rFonts w:hint="default"/>
      </w:rPr>
    </w:lvl>
    <w:lvl w:ilvl="2">
      <w:start w:val="1"/>
      <w:numFmt w:val="lowerRoman"/>
      <w:lvlText w:val="%3."/>
      <w:lvlJc w:val="right"/>
      <w:pPr>
        <w:tabs>
          <w:tab w:val="num" w:pos="0"/>
        </w:tabs>
        <w:ind w:left="2367" w:hanging="180"/>
      </w:pPr>
      <w:rPr>
        <w:rFonts w:hint="default"/>
      </w:rPr>
    </w:lvl>
    <w:lvl w:ilvl="3">
      <w:start w:val="1"/>
      <w:numFmt w:val="decimal"/>
      <w:lvlText w:val="%4."/>
      <w:lvlJc w:val="left"/>
      <w:pPr>
        <w:tabs>
          <w:tab w:val="num" w:pos="0"/>
        </w:tabs>
        <w:ind w:left="3087" w:hanging="360"/>
      </w:pPr>
      <w:rPr>
        <w:rFonts w:hint="default"/>
      </w:rPr>
    </w:lvl>
    <w:lvl w:ilvl="4">
      <w:start w:val="1"/>
      <w:numFmt w:val="lowerLetter"/>
      <w:lvlText w:val="%5."/>
      <w:lvlJc w:val="left"/>
      <w:pPr>
        <w:tabs>
          <w:tab w:val="num" w:pos="0"/>
        </w:tabs>
        <w:ind w:left="3807" w:hanging="360"/>
      </w:pPr>
      <w:rPr>
        <w:rFonts w:hint="default"/>
      </w:rPr>
    </w:lvl>
    <w:lvl w:ilvl="5">
      <w:start w:val="1"/>
      <w:numFmt w:val="lowerRoman"/>
      <w:lvlText w:val="%6."/>
      <w:lvlJc w:val="right"/>
      <w:pPr>
        <w:tabs>
          <w:tab w:val="num" w:pos="0"/>
        </w:tabs>
        <w:ind w:left="4527" w:hanging="180"/>
      </w:pPr>
      <w:rPr>
        <w:rFonts w:hint="default"/>
      </w:rPr>
    </w:lvl>
    <w:lvl w:ilvl="6">
      <w:start w:val="1"/>
      <w:numFmt w:val="decimal"/>
      <w:lvlText w:val="%7."/>
      <w:lvlJc w:val="left"/>
      <w:pPr>
        <w:tabs>
          <w:tab w:val="num" w:pos="0"/>
        </w:tabs>
        <w:ind w:left="5247" w:hanging="360"/>
      </w:pPr>
      <w:rPr>
        <w:rFonts w:hint="default"/>
      </w:rPr>
    </w:lvl>
    <w:lvl w:ilvl="7">
      <w:start w:val="1"/>
      <w:numFmt w:val="lowerLetter"/>
      <w:lvlText w:val="%8."/>
      <w:lvlJc w:val="left"/>
      <w:pPr>
        <w:tabs>
          <w:tab w:val="num" w:pos="0"/>
        </w:tabs>
        <w:ind w:left="5967" w:hanging="360"/>
      </w:pPr>
      <w:rPr>
        <w:rFonts w:hint="default"/>
      </w:rPr>
    </w:lvl>
    <w:lvl w:ilvl="8">
      <w:start w:val="1"/>
      <w:numFmt w:val="lowerRoman"/>
      <w:lvlText w:val="%9."/>
      <w:lvlJc w:val="right"/>
      <w:pPr>
        <w:tabs>
          <w:tab w:val="num" w:pos="0"/>
        </w:tabs>
        <w:ind w:left="6687" w:hanging="180"/>
      </w:pPr>
      <w:rPr>
        <w:rFonts w:hint="default"/>
      </w:rPr>
    </w:lvl>
  </w:abstractNum>
  <w:abstractNum w:abstractNumId="24">
    <w:nsid w:val="5AD72867"/>
    <w:multiLevelType w:val="hybridMultilevel"/>
    <w:tmpl w:val="95B27254"/>
    <w:lvl w:ilvl="0" w:tplc="04090019">
      <w:start w:val="1"/>
      <w:numFmt w:val="lowerLetter"/>
      <w:lvlText w:val="%1."/>
      <w:lvlJc w:val="left"/>
      <w:pPr>
        <w:ind w:left="1157" w:hanging="360"/>
      </w:pPr>
    </w:lvl>
    <w:lvl w:ilvl="1" w:tplc="04210019" w:tentative="1">
      <w:start w:val="1"/>
      <w:numFmt w:val="lowerLetter"/>
      <w:lvlText w:val="%2."/>
      <w:lvlJc w:val="left"/>
      <w:pPr>
        <w:ind w:left="1877" w:hanging="360"/>
      </w:pPr>
    </w:lvl>
    <w:lvl w:ilvl="2" w:tplc="0421001B" w:tentative="1">
      <w:start w:val="1"/>
      <w:numFmt w:val="lowerRoman"/>
      <w:lvlText w:val="%3."/>
      <w:lvlJc w:val="right"/>
      <w:pPr>
        <w:ind w:left="2597" w:hanging="180"/>
      </w:pPr>
    </w:lvl>
    <w:lvl w:ilvl="3" w:tplc="0421000F" w:tentative="1">
      <w:start w:val="1"/>
      <w:numFmt w:val="decimal"/>
      <w:lvlText w:val="%4."/>
      <w:lvlJc w:val="left"/>
      <w:pPr>
        <w:ind w:left="3317" w:hanging="360"/>
      </w:pPr>
    </w:lvl>
    <w:lvl w:ilvl="4" w:tplc="04210019" w:tentative="1">
      <w:start w:val="1"/>
      <w:numFmt w:val="lowerLetter"/>
      <w:lvlText w:val="%5."/>
      <w:lvlJc w:val="left"/>
      <w:pPr>
        <w:ind w:left="4037" w:hanging="360"/>
      </w:pPr>
    </w:lvl>
    <w:lvl w:ilvl="5" w:tplc="0421001B" w:tentative="1">
      <w:start w:val="1"/>
      <w:numFmt w:val="lowerRoman"/>
      <w:lvlText w:val="%6."/>
      <w:lvlJc w:val="right"/>
      <w:pPr>
        <w:ind w:left="4757" w:hanging="180"/>
      </w:pPr>
    </w:lvl>
    <w:lvl w:ilvl="6" w:tplc="0421000F" w:tentative="1">
      <w:start w:val="1"/>
      <w:numFmt w:val="decimal"/>
      <w:lvlText w:val="%7."/>
      <w:lvlJc w:val="left"/>
      <w:pPr>
        <w:ind w:left="5477" w:hanging="360"/>
      </w:pPr>
    </w:lvl>
    <w:lvl w:ilvl="7" w:tplc="04210019" w:tentative="1">
      <w:start w:val="1"/>
      <w:numFmt w:val="lowerLetter"/>
      <w:lvlText w:val="%8."/>
      <w:lvlJc w:val="left"/>
      <w:pPr>
        <w:ind w:left="6197" w:hanging="360"/>
      </w:pPr>
    </w:lvl>
    <w:lvl w:ilvl="8" w:tplc="0421001B" w:tentative="1">
      <w:start w:val="1"/>
      <w:numFmt w:val="lowerRoman"/>
      <w:lvlText w:val="%9."/>
      <w:lvlJc w:val="right"/>
      <w:pPr>
        <w:ind w:left="6917" w:hanging="180"/>
      </w:pPr>
    </w:lvl>
  </w:abstractNum>
  <w:abstractNum w:abstractNumId="25">
    <w:nsid w:val="5B1B5439"/>
    <w:multiLevelType w:val="multilevel"/>
    <w:tmpl w:val="32B6BBA2"/>
    <w:lvl w:ilvl="0">
      <w:start w:val="4"/>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6">
    <w:nsid w:val="5EB91999"/>
    <w:multiLevelType w:val="multilevel"/>
    <w:tmpl w:val="69A8CDD8"/>
    <w:lvl w:ilvl="0">
      <w:start w:val="1"/>
      <w:numFmt w:val="lowerLetter"/>
      <w:suff w:val="space"/>
      <w:lvlText w:val="%1."/>
      <w:lvlJc w:val="left"/>
      <w:pPr>
        <w:tabs>
          <w:tab w:val="num" w:pos="1560"/>
        </w:tabs>
        <w:ind w:left="156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600E3286"/>
    <w:multiLevelType w:val="multilevel"/>
    <w:tmpl w:val="689CBE94"/>
    <w:lvl w:ilvl="0">
      <w:start w:val="2"/>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nsid w:val="636D0DD3"/>
    <w:multiLevelType w:val="hybridMultilevel"/>
    <w:tmpl w:val="1C1E0F6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DEF368A"/>
    <w:multiLevelType w:val="multilevel"/>
    <w:tmpl w:val="FB6637E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nsid w:val="6E9521E2"/>
    <w:multiLevelType w:val="multilevel"/>
    <w:tmpl w:val="2E2CB708"/>
    <w:lvl w:ilvl="0">
      <w:start w:val="1"/>
      <w:numFmt w:val="decimal"/>
      <w:lvlText w:val="%1."/>
      <w:lvlJc w:val="left"/>
      <w:pPr>
        <w:tabs>
          <w:tab w:val="num" w:pos="0"/>
        </w:tabs>
        <w:ind w:left="1080" w:hanging="360"/>
      </w:pPr>
      <w:rPr>
        <w:rFonts w:ascii="Tahoma" w:hAnsi="Tahoma" w:cs="Times New Roman"/>
        <w:sz w:val="22"/>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31">
    <w:nsid w:val="7C436B7E"/>
    <w:multiLevelType w:val="multilevel"/>
    <w:tmpl w:val="3C08560E"/>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7C691ECC"/>
    <w:multiLevelType w:val="multilevel"/>
    <w:tmpl w:val="55DEA344"/>
    <w:lvl w:ilvl="0">
      <w:start w:val="1"/>
      <w:numFmt w:val="decimal"/>
      <w:lvlText w:val="%1."/>
      <w:lvlJc w:val="left"/>
      <w:pPr>
        <w:tabs>
          <w:tab w:val="num" w:pos="0"/>
        </w:tabs>
        <w:ind w:left="797" w:hanging="360"/>
      </w:pPr>
      <w:rPr>
        <w:rFonts w:ascii="Tahoma" w:hAnsi="Tahoma" w:cs="Times New Roman"/>
        <w:sz w:val="22"/>
      </w:rPr>
    </w:lvl>
    <w:lvl w:ilvl="1">
      <w:start w:val="1"/>
      <w:numFmt w:val="lowerLetter"/>
      <w:lvlText w:val="%2."/>
      <w:lvlJc w:val="left"/>
      <w:pPr>
        <w:tabs>
          <w:tab w:val="num" w:pos="0"/>
        </w:tabs>
        <w:ind w:left="1517" w:hanging="360"/>
      </w:pPr>
      <w:rPr>
        <w:rFonts w:cs="Times New Roman"/>
      </w:rPr>
    </w:lvl>
    <w:lvl w:ilvl="2">
      <w:start w:val="1"/>
      <w:numFmt w:val="lowerRoman"/>
      <w:lvlText w:val="%3."/>
      <w:lvlJc w:val="right"/>
      <w:pPr>
        <w:tabs>
          <w:tab w:val="num" w:pos="0"/>
        </w:tabs>
        <w:ind w:left="2237" w:hanging="180"/>
      </w:pPr>
      <w:rPr>
        <w:rFonts w:cs="Times New Roman"/>
      </w:rPr>
    </w:lvl>
    <w:lvl w:ilvl="3">
      <w:start w:val="1"/>
      <w:numFmt w:val="decimal"/>
      <w:lvlText w:val="%4."/>
      <w:lvlJc w:val="left"/>
      <w:pPr>
        <w:tabs>
          <w:tab w:val="num" w:pos="0"/>
        </w:tabs>
        <w:ind w:left="2957" w:hanging="360"/>
      </w:pPr>
      <w:rPr>
        <w:rFonts w:cs="Times New Roman"/>
      </w:rPr>
    </w:lvl>
    <w:lvl w:ilvl="4">
      <w:start w:val="1"/>
      <w:numFmt w:val="lowerLetter"/>
      <w:lvlText w:val="%5."/>
      <w:lvlJc w:val="left"/>
      <w:pPr>
        <w:tabs>
          <w:tab w:val="num" w:pos="0"/>
        </w:tabs>
        <w:ind w:left="3677" w:hanging="360"/>
      </w:pPr>
      <w:rPr>
        <w:rFonts w:cs="Times New Roman"/>
      </w:rPr>
    </w:lvl>
    <w:lvl w:ilvl="5">
      <w:start w:val="1"/>
      <w:numFmt w:val="lowerRoman"/>
      <w:lvlText w:val="%6."/>
      <w:lvlJc w:val="right"/>
      <w:pPr>
        <w:tabs>
          <w:tab w:val="num" w:pos="0"/>
        </w:tabs>
        <w:ind w:left="4397" w:hanging="180"/>
      </w:pPr>
      <w:rPr>
        <w:rFonts w:cs="Times New Roman"/>
      </w:rPr>
    </w:lvl>
    <w:lvl w:ilvl="6">
      <w:start w:val="1"/>
      <w:numFmt w:val="decimal"/>
      <w:lvlText w:val="%7."/>
      <w:lvlJc w:val="left"/>
      <w:pPr>
        <w:tabs>
          <w:tab w:val="num" w:pos="0"/>
        </w:tabs>
        <w:ind w:left="5117" w:hanging="360"/>
      </w:pPr>
      <w:rPr>
        <w:rFonts w:cs="Times New Roman"/>
      </w:rPr>
    </w:lvl>
    <w:lvl w:ilvl="7">
      <w:start w:val="1"/>
      <w:numFmt w:val="lowerLetter"/>
      <w:lvlText w:val="%8."/>
      <w:lvlJc w:val="left"/>
      <w:pPr>
        <w:tabs>
          <w:tab w:val="num" w:pos="0"/>
        </w:tabs>
        <w:ind w:left="5837" w:hanging="360"/>
      </w:pPr>
      <w:rPr>
        <w:rFonts w:cs="Times New Roman"/>
      </w:rPr>
    </w:lvl>
    <w:lvl w:ilvl="8">
      <w:start w:val="1"/>
      <w:numFmt w:val="lowerRoman"/>
      <w:lvlText w:val="%9."/>
      <w:lvlJc w:val="right"/>
      <w:pPr>
        <w:tabs>
          <w:tab w:val="num" w:pos="0"/>
        </w:tabs>
        <w:ind w:left="6557" w:hanging="180"/>
      </w:pPr>
      <w:rPr>
        <w:rFonts w:cs="Times New Roman"/>
      </w:rPr>
    </w:lvl>
  </w:abstractNum>
  <w:abstractNum w:abstractNumId="33">
    <w:nsid w:val="7D6A2E4D"/>
    <w:multiLevelType w:val="hybridMultilevel"/>
    <w:tmpl w:val="F5BE00B2"/>
    <w:lvl w:ilvl="0" w:tplc="04090019">
      <w:start w:val="1"/>
      <w:numFmt w:val="lowerLetter"/>
      <w:lvlText w:val="%1."/>
      <w:lvlJc w:val="left"/>
      <w:pPr>
        <w:ind w:left="1570" w:hanging="360"/>
      </w:p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num w:numId="1">
    <w:abstractNumId w:val="9"/>
  </w:num>
  <w:num w:numId="2">
    <w:abstractNumId w:val="10"/>
  </w:num>
  <w:num w:numId="3">
    <w:abstractNumId w:val="30"/>
  </w:num>
  <w:num w:numId="4">
    <w:abstractNumId w:val="32"/>
  </w:num>
  <w:num w:numId="5">
    <w:abstractNumId w:val="21"/>
  </w:num>
  <w:num w:numId="6">
    <w:abstractNumId w:val="18"/>
  </w:num>
  <w:num w:numId="7">
    <w:abstractNumId w:val="7"/>
  </w:num>
  <w:num w:numId="8">
    <w:abstractNumId w:val="4"/>
  </w:num>
  <w:num w:numId="9">
    <w:abstractNumId w:val="1"/>
  </w:num>
  <w:num w:numId="10">
    <w:abstractNumId w:val="22"/>
  </w:num>
  <w:num w:numId="11">
    <w:abstractNumId w:val="14"/>
  </w:num>
  <w:num w:numId="12">
    <w:abstractNumId w:val="6"/>
  </w:num>
  <w:num w:numId="13">
    <w:abstractNumId w:val="0"/>
  </w:num>
  <w:num w:numId="14">
    <w:abstractNumId w:val="25"/>
  </w:num>
  <w:num w:numId="15">
    <w:abstractNumId w:val="29"/>
  </w:num>
  <w:num w:numId="16">
    <w:abstractNumId w:val="11"/>
  </w:num>
  <w:num w:numId="17">
    <w:abstractNumId w:val="31"/>
  </w:num>
  <w:num w:numId="18">
    <w:abstractNumId w:val="26"/>
  </w:num>
  <w:num w:numId="19">
    <w:abstractNumId w:val="19"/>
  </w:num>
  <w:num w:numId="20">
    <w:abstractNumId w:val="17"/>
  </w:num>
  <w:num w:numId="21">
    <w:abstractNumId w:val="5"/>
  </w:num>
  <w:num w:numId="22">
    <w:abstractNumId w:val="8"/>
  </w:num>
  <w:num w:numId="23">
    <w:abstractNumId w:val="20"/>
  </w:num>
  <w:num w:numId="24">
    <w:abstractNumId w:val="2"/>
  </w:num>
  <w:num w:numId="25">
    <w:abstractNumId w:val="13"/>
  </w:num>
  <w:num w:numId="26">
    <w:abstractNumId w:val="27"/>
  </w:num>
  <w:num w:numId="27">
    <w:abstractNumId w:val="24"/>
  </w:num>
  <w:num w:numId="28">
    <w:abstractNumId w:val="12"/>
  </w:num>
  <w:num w:numId="29">
    <w:abstractNumId w:val="23"/>
  </w:num>
  <w:num w:numId="30">
    <w:abstractNumId w:val="28"/>
  </w:num>
  <w:num w:numId="31">
    <w:abstractNumId w:val="33"/>
  </w:num>
  <w:num w:numId="32">
    <w:abstractNumId w:val="16"/>
  </w:num>
  <w:num w:numId="33">
    <w:abstractNumId w:val="15"/>
  </w:num>
  <w:num w:numId="34">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41A"/>
    <w:rsid w:val="000044F3"/>
    <w:rsid w:val="00011F90"/>
    <w:rsid w:val="0002761F"/>
    <w:rsid w:val="000320B1"/>
    <w:rsid w:val="00051878"/>
    <w:rsid w:val="00051B63"/>
    <w:rsid w:val="000566EC"/>
    <w:rsid w:val="00060461"/>
    <w:rsid w:val="00066EF5"/>
    <w:rsid w:val="0007590E"/>
    <w:rsid w:val="0008553B"/>
    <w:rsid w:val="000C22A6"/>
    <w:rsid w:val="000D6C2C"/>
    <w:rsid w:val="001025FB"/>
    <w:rsid w:val="0011120B"/>
    <w:rsid w:val="00114DD1"/>
    <w:rsid w:val="001162F8"/>
    <w:rsid w:val="001203FF"/>
    <w:rsid w:val="00121527"/>
    <w:rsid w:val="00122368"/>
    <w:rsid w:val="00123BEE"/>
    <w:rsid w:val="00142402"/>
    <w:rsid w:val="001537E0"/>
    <w:rsid w:val="00166C5C"/>
    <w:rsid w:val="00170566"/>
    <w:rsid w:val="00171D75"/>
    <w:rsid w:val="00183549"/>
    <w:rsid w:val="001941A4"/>
    <w:rsid w:val="001A0865"/>
    <w:rsid w:val="001A4813"/>
    <w:rsid w:val="001A56C0"/>
    <w:rsid w:val="001B1283"/>
    <w:rsid w:val="001B5A5B"/>
    <w:rsid w:val="001D2849"/>
    <w:rsid w:val="001D3AA2"/>
    <w:rsid w:val="001E2325"/>
    <w:rsid w:val="00201228"/>
    <w:rsid w:val="00202E91"/>
    <w:rsid w:val="00202F21"/>
    <w:rsid w:val="00203871"/>
    <w:rsid w:val="002041A1"/>
    <w:rsid w:val="00227125"/>
    <w:rsid w:val="00245265"/>
    <w:rsid w:val="00256E4B"/>
    <w:rsid w:val="0028778B"/>
    <w:rsid w:val="002911B5"/>
    <w:rsid w:val="00296EC7"/>
    <w:rsid w:val="002A2A66"/>
    <w:rsid w:val="002A43B7"/>
    <w:rsid w:val="002A64A1"/>
    <w:rsid w:val="002B4BD8"/>
    <w:rsid w:val="002C3B51"/>
    <w:rsid w:val="002C6931"/>
    <w:rsid w:val="002D37EB"/>
    <w:rsid w:val="002D4E47"/>
    <w:rsid w:val="002D69B0"/>
    <w:rsid w:val="002E1C25"/>
    <w:rsid w:val="002E2FEE"/>
    <w:rsid w:val="002E6CB1"/>
    <w:rsid w:val="002F0EF4"/>
    <w:rsid w:val="00302ED9"/>
    <w:rsid w:val="003204BF"/>
    <w:rsid w:val="003369E4"/>
    <w:rsid w:val="0034109F"/>
    <w:rsid w:val="00347A5D"/>
    <w:rsid w:val="00351364"/>
    <w:rsid w:val="00353B09"/>
    <w:rsid w:val="003614AC"/>
    <w:rsid w:val="00365BF4"/>
    <w:rsid w:val="00377A69"/>
    <w:rsid w:val="0038542E"/>
    <w:rsid w:val="0039070A"/>
    <w:rsid w:val="0039437D"/>
    <w:rsid w:val="0039522D"/>
    <w:rsid w:val="00396A52"/>
    <w:rsid w:val="003A37D7"/>
    <w:rsid w:val="003B1825"/>
    <w:rsid w:val="003C37C5"/>
    <w:rsid w:val="003D794E"/>
    <w:rsid w:val="003E31CF"/>
    <w:rsid w:val="003E7417"/>
    <w:rsid w:val="003F6713"/>
    <w:rsid w:val="004008D8"/>
    <w:rsid w:val="00403488"/>
    <w:rsid w:val="00412CC7"/>
    <w:rsid w:val="00412E59"/>
    <w:rsid w:val="00425D65"/>
    <w:rsid w:val="00433E45"/>
    <w:rsid w:val="004516A1"/>
    <w:rsid w:val="004540BA"/>
    <w:rsid w:val="00466538"/>
    <w:rsid w:val="0047576E"/>
    <w:rsid w:val="00481D84"/>
    <w:rsid w:val="0048635E"/>
    <w:rsid w:val="004866DB"/>
    <w:rsid w:val="004B12BE"/>
    <w:rsid w:val="004B688A"/>
    <w:rsid w:val="004C5C34"/>
    <w:rsid w:val="004D724D"/>
    <w:rsid w:val="005005F0"/>
    <w:rsid w:val="00517416"/>
    <w:rsid w:val="005253D9"/>
    <w:rsid w:val="0053441C"/>
    <w:rsid w:val="00540EC7"/>
    <w:rsid w:val="00547A4F"/>
    <w:rsid w:val="00550A6F"/>
    <w:rsid w:val="00573577"/>
    <w:rsid w:val="00576578"/>
    <w:rsid w:val="0058054F"/>
    <w:rsid w:val="005961F4"/>
    <w:rsid w:val="005B0335"/>
    <w:rsid w:val="005B5C5B"/>
    <w:rsid w:val="005D0B54"/>
    <w:rsid w:val="005D4007"/>
    <w:rsid w:val="005D6040"/>
    <w:rsid w:val="005D7288"/>
    <w:rsid w:val="005E1855"/>
    <w:rsid w:val="006148F9"/>
    <w:rsid w:val="00645296"/>
    <w:rsid w:val="00657A5F"/>
    <w:rsid w:val="00663997"/>
    <w:rsid w:val="00676936"/>
    <w:rsid w:val="00683DC7"/>
    <w:rsid w:val="00692C52"/>
    <w:rsid w:val="006B47D4"/>
    <w:rsid w:val="006C69BD"/>
    <w:rsid w:val="006C7457"/>
    <w:rsid w:val="006D5F10"/>
    <w:rsid w:val="006E06B7"/>
    <w:rsid w:val="006E0ABE"/>
    <w:rsid w:val="006E418E"/>
    <w:rsid w:val="006F16BE"/>
    <w:rsid w:val="007029C4"/>
    <w:rsid w:val="00745BFA"/>
    <w:rsid w:val="0075454D"/>
    <w:rsid w:val="007573BD"/>
    <w:rsid w:val="007A0CE2"/>
    <w:rsid w:val="007B3199"/>
    <w:rsid w:val="007C07FC"/>
    <w:rsid w:val="007C2ABA"/>
    <w:rsid w:val="007C4531"/>
    <w:rsid w:val="007D5C47"/>
    <w:rsid w:val="007D6967"/>
    <w:rsid w:val="007E1D5F"/>
    <w:rsid w:val="007F1B04"/>
    <w:rsid w:val="007F3CCE"/>
    <w:rsid w:val="00803E17"/>
    <w:rsid w:val="008052FB"/>
    <w:rsid w:val="00806C78"/>
    <w:rsid w:val="00807804"/>
    <w:rsid w:val="00814D9C"/>
    <w:rsid w:val="00824CC7"/>
    <w:rsid w:val="0085041D"/>
    <w:rsid w:val="008510BA"/>
    <w:rsid w:val="00860B00"/>
    <w:rsid w:val="00873DFA"/>
    <w:rsid w:val="008746B9"/>
    <w:rsid w:val="00885CB2"/>
    <w:rsid w:val="008A3E18"/>
    <w:rsid w:val="008B66BC"/>
    <w:rsid w:val="008B74B2"/>
    <w:rsid w:val="008C77BB"/>
    <w:rsid w:val="008F122E"/>
    <w:rsid w:val="009001BD"/>
    <w:rsid w:val="00912E4E"/>
    <w:rsid w:val="0091510B"/>
    <w:rsid w:val="00917272"/>
    <w:rsid w:val="00922BC6"/>
    <w:rsid w:val="0092577E"/>
    <w:rsid w:val="009320EB"/>
    <w:rsid w:val="009344BA"/>
    <w:rsid w:val="00940401"/>
    <w:rsid w:val="00941677"/>
    <w:rsid w:val="009449DF"/>
    <w:rsid w:val="0096327C"/>
    <w:rsid w:val="00974E4C"/>
    <w:rsid w:val="009807B8"/>
    <w:rsid w:val="00982D79"/>
    <w:rsid w:val="00983193"/>
    <w:rsid w:val="009B1BFA"/>
    <w:rsid w:val="009B4359"/>
    <w:rsid w:val="009B58B2"/>
    <w:rsid w:val="009B5937"/>
    <w:rsid w:val="009B6797"/>
    <w:rsid w:val="009C030B"/>
    <w:rsid w:val="009C2FF3"/>
    <w:rsid w:val="009C5E00"/>
    <w:rsid w:val="009D6912"/>
    <w:rsid w:val="009E25F4"/>
    <w:rsid w:val="009E34A1"/>
    <w:rsid w:val="00A02F93"/>
    <w:rsid w:val="00A07786"/>
    <w:rsid w:val="00A14A15"/>
    <w:rsid w:val="00A14E8C"/>
    <w:rsid w:val="00A22313"/>
    <w:rsid w:val="00A22DD7"/>
    <w:rsid w:val="00A31373"/>
    <w:rsid w:val="00A32042"/>
    <w:rsid w:val="00A32ECE"/>
    <w:rsid w:val="00A443EE"/>
    <w:rsid w:val="00A615C3"/>
    <w:rsid w:val="00A65184"/>
    <w:rsid w:val="00A65BC1"/>
    <w:rsid w:val="00A82677"/>
    <w:rsid w:val="00A82773"/>
    <w:rsid w:val="00A870C1"/>
    <w:rsid w:val="00A93FC9"/>
    <w:rsid w:val="00A97E1A"/>
    <w:rsid w:val="00AA597A"/>
    <w:rsid w:val="00AC2A9C"/>
    <w:rsid w:val="00AE53B4"/>
    <w:rsid w:val="00AE5981"/>
    <w:rsid w:val="00AF7161"/>
    <w:rsid w:val="00B02ACD"/>
    <w:rsid w:val="00B15C53"/>
    <w:rsid w:val="00B208BE"/>
    <w:rsid w:val="00B231D2"/>
    <w:rsid w:val="00B405C9"/>
    <w:rsid w:val="00B5238B"/>
    <w:rsid w:val="00B534C4"/>
    <w:rsid w:val="00B555BC"/>
    <w:rsid w:val="00B572DC"/>
    <w:rsid w:val="00B65907"/>
    <w:rsid w:val="00B72297"/>
    <w:rsid w:val="00B75BA6"/>
    <w:rsid w:val="00B91E1B"/>
    <w:rsid w:val="00B95177"/>
    <w:rsid w:val="00BA32AB"/>
    <w:rsid w:val="00BA35A8"/>
    <w:rsid w:val="00BB5B58"/>
    <w:rsid w:val="00BE39BE"/>
    <w:rsid w:val="00BE3C0F"/>
    <w:rsid w:val="00BF1D4C"/>
    <w:rsid w:val="00BF3A7B"/>
    <w:rsid w:val="00C13922"/>
    <w:rsid w:val="00C22324"/>
    <w:rsid w:val="00C25D0B"/>
    <w:rsid w:val="00C467E4"/>
    <w:rsid w:val="00C72903"/>
    <w:rsid w:val="00C76431"/>
    <w:rsid w:val="00C80662"/>
    <w:rsid w:val="00CA5BF8"/>
    <w:rsid w:val="00CA6F01"/>
    <w:rsid w:val="00CA7C9B"/>
    <w:rsid w:val="00CB22B1"/>
    <w:rsid w:val="00CB2DE3"/>
    <w:rsid w:val="00CB63EF"/>
    <w:rsid w:val="00CB65F5"/>
    <w:rsid w:val="00CC3231"/>
    <w:rsid w:val="00CC4B29"/>
    <w:rsid w:val="00CD5703"/>
    <w:rsid w:val="00CE4A38"/>
    <w:rsid w:val="00CF5379"/>
    <w:rsid w:val="00D01695"/>
    <w:rsid w:val="00D02F1B"/>
    <w:rsid w:val="00D17B61"/>
    <w:rsid w:val="00D26951"/>
    <w:rsid w:val="00D279C9"/>
    <w:rsid w:val="00D30C35"/>
    <w:rsid w:val="00D31364"/>
    <w:rsid w:val="00D658C4"/>
    <w:rsid w:val="00D77EF0"/>
    <w:rsid w:val="00D81DA6"/>
    <w:rsid w:val="00D83544"/>
    <w:rsid w:val="00D85121"/>
    <w:rsid w:val="00D92A6D"/>
    <w:rsid w:val="00D9472E"/>
    <w:rsid w:val="00D96374"/>
    <w:rsid w:val="00DB40A6"/>
    <w:rsid w:val="00DD39EC"/>
    <w:rsid w:val="00DD791B"/>
    <w:rsid w:val="00DE2177"/>
    <w:rsid w:val="00DE3497"/>
    <w:rsid w:val="00DF4E5E"/>
    <w:rsid w:val="00DF5AB8"/>
    <w:rsid w:val="00DF7A07"/>
    <w:rsid w:val="00E02ABC"/>
    <w:rsid w:val="00E06235"/>
    <w:rsid w:val="00E2164F"/>
    <w:rsid w:val="00E27B97"/>
    <w:rsid w:val="00E4654B"/>
    <w:rsid w:val="00E81543"/>
    <w:rsid w:val="00E86FDE"/>
    <w:rsid w:val="00EA0D47"/>
    <w:rsid w:val="00EC04CC"/>
    <w:rsid w:val="00EE08B1"/>
    <w:rsid w:val="00EE61F7"/>
    <w:rsid w:val="00EE6929"/>
    <w:rsid w:val="00EF4E89"/>
    <w:rsid w:val="00EF61D6"/>
    <w:rsid w:val="00F52C54"/>
    <w:rsid w:val="00F535C0"/>
    <w:rsid w:val="00F571F4"/>
    <w:rsid w:val="00F633A7"/>
    <w:rsid w:val="00F6341A"/>
    <w:rsid w:val="00F64945"/>
    <w:rsid w:val="00F65468"/>
    <w:rsid w:val="00F65EDD"/>
    <w:rsid w:val="00F70D35"/>
    <w:rsid w:val="00F71BB7"/>
    <w:rsid w:val="00F77686"/>
    <w:rsid w:val="00F84607"/>
    <w:rsid w:val="00F90606"/>
    <w:rsid w:val="00F93C16"/>
    <w:rsid w:val="00F94FF6"/>
    <w:rsid w:val="00F95B7E"/>
    <w:rsid w:val="00FA485A"/>
    <w:rsid w:val="00FA7B43"/>
    <w:rsid w:val="00FB4773"/>
    <w:rsid w:val="00FC7DD3"/>
    <w:rsid w:val="00FC7DF9"/>
    <w:rsid w:val="00FD09C5"/>
    <w:rsid w:val="00FF21DA"/>
    <w:rsid w:val="00FF6ED7"/>
    <w:rsid w:val="00FF77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index heading" w:uiPriority="0"/>
    <w:lsdException w:name="caption" w:uiPriority="0" w:qFormat="1"/>
    <w:lsdException w:name="annotation reference" w:uiPriority="0" w:qFormat="1"/>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41A"/>
    <w:pPr>
      <w:suppressAutoHyphens/>
      <w:spacing w:before="100"/>
    </w:pPr>
    <w:rPr>
      <w:rFonts w:ascii="Calibri" w:eastAsia="游明朝" w:hAnsi="Calibri" w:cs="Times New Roman"/>
      <w:kern w:val="2"/>
      <w:sz w:val="20"/>
      <w:szCs w:val="20"/>
    </w:rPr>
  </w:style>
  <w:style w:type="paragraph" w:styleId="Heading1">
    <w:name w:val="heading 1"/>
    <w:basedOn w:val="Normal"/>
    <w:next w:val="Normal"/>
    <w:link w:val="Heading1Char"/>
    <w:qFormat/>
    <w:rsid w:val="00803E17"/>
    <w:pPr>
      <w:spacing w:before="0" w:after="0" w:line="480" w:lineRule="auto"/>
      <w:jc w:val="center"/>
      <w:outlineLvl w:val="0"/>
    </w:pPr>
    <w:rPr>
      <w:rFonts w:ascii="Tahoma" w:hAnsi="Tahoma" w:cs="Tahoma"/>
      <w:b/>
      <w:sz w:val="22"/>
      <w:szCs w:val="22"/>
    </w:rPr>
  </w:style>
  <w:style w:type="paragraph" w:styleId="Heading2">
    <w:name w:val="heading 2"/>
    <w:basedOn w:val="Normal"/>
    <w:next w:val="Normal"/>
    <w:link w:val="Heading2Char"/>
    <w:autoRedefine/>
    <w:qFormat/>
    <w:rsid w:val="00412CC7"/>
    <w:pPr>
      <w:shd w:val="clear" w:color="auto" w:fill="FFFFFF"/>
      <w:spacing w:before="0" w:after="0" w:line="480" w:lineRule="auto"/>
      <w:jc w:val="both"/>
      <w:outlineLvl w:val="1"/>
    </w:pPr>
    <w:rPr>
      <w:rFonts w:ascii="Tahoma" w:hAnsi="Tahoma" w:cs="Tahoma"/>
      <w:b/>
      <w:sz w:val="22"/>
      <w:szCs w:val="22"/>
      <w:lang w:val="en-US"/>
    </w:rPr>
  </w:style>
  <w:style w:type="paragraph" w:styleId="Heading3">
    <w:name w:val="heading 3"/>
    <w:basedOn w:val="Normal"/>
    <w:next w:val="Normal"/>
    <w:link w:val="Heading3Char"/>
    <w:qFormat/>
    <w:rsid w:val="00F6341A"/>
    <w:pPr>
      <w:spacing w:before="300" w:after="0"/>
      <w:outlineLvl w:val="2"/>
    </w:pPr>
    <w:rPr>
      <w:rFonts w:ascii="Tahoma" w:hAnsi="Tahoma"/>
      <w:b/>
      <w:caps/>
      <w:color w:val="1F3864"/>
      <w:spacing w:val="15"/>
    </w:rPr>
  </w:style>
  <w:style w:type="paragraph" w:styleId="Heading4">
    <w:name w:val="heading 4"/>
    <w:basedOn w:val="Normal"/>
    <w:next w:val="Normal"/>
    <w:link w:val="Heading4Char"/>
    <w:qFormat/>
    <w:rsid w:val="00F6341A"/>
    <w:pPr>
      <w:pBdr>
        <w:top w:val="dotted" w:sz="6" w:space="2" w:color="4472C4"/>
      </w:pBdr>
      <w:spacing w:before="200" w:after="0"/>
      <w:outlineLvl w:val="3"/>
    </w:pPr>
    <w:rPr>
      <w:caps/>
      <w:color w:val="2F5496"/>
      <w:spacing w:val="10"/>
    </w:rPr>
  </w:style>
  <w:style w:type="paragraph" w:styleId="Heading5">
    <w:name w:val="heading 5"/>
    <w:basedOn w:val="Normal"/>
    <w:next w:val="Normal"/>
    <w:link w:val="Heading5Char"/>
    <w:qFormat/>
    <w:rsid w:val="00F6341A"/>
    <w:pPr>
      <w:pBdr>
        <w:bottom w:val="single" w:sz="6" w:space="1" w:color="4472C4"/>
      </w:pBdr>
      <w:spacing w:before="200" w:after="0"/>
      <w:outlineLvl w:val="4"/>
    </w:pPr>
    <w:rPr>
      <w:caps/>
      <w:color w:val="2F5496"/>
      <w:spacing w:val="10"/>
    </w:rPr>
  </w:style>
  <w:style w:type="paragraph" w:styleId="Heading6">
    <w:name w:val="heading 6"/>
    <w:basedOn w:val="Normal"/>
    <w:next w:val="Normal"/>
    <w:link w:val="Heading6Char"/>
    <w:qFormat/>
    <w:rsid w:val="00F6341A"/>
    <w:pPr>
      <w:pBdr>
        <w:bottom w:val="dotted" w:sz="6" w:space="1" w:color="4472C4"/>
      </w:pBdr>
      <w:spacing w:before="200" w:after="0"/>
      <w:outlineLvl w:val="5"/>
    </w:pPr>
    <w:rPr>
      <w:caps/>
      <w:color w:val="2F5496"/>
      <w:spacing w:val="10"/>
    </w:rPr>
  </w:style>
  <w:style w:type="paragraph" w:styleId="Heading7">
    <w:name w:val="heading 7"/>
    <w:basedOn w:val="Normal"/>
    <w:next w:val="Normal"/>
    <w:link w:val="Heading7Char"/>
    <w:qFormat/>
    <w:rsid w:val="00F6341A"/>
    <w:pPr>
      <w:spacing w:before="200" w:after="0"/>
      <w:outlineLvl w:val="6"/>
    </w:pPr>
    <w:rPr>
      <w:caps/>
      <w:color w:val="2F5496"/>
      <w:spacing w:val="10"/>
    </w:rPr>
  </w:style>
  <w:style w:type="paragraph" w:styleId="Heading8">
    <w:name w:val="heading 8"/>
    <w:basedOn w:val="Normal"/>
    <w:next w:val="Normal"/>
    <w:link w:val="Heading8Char"/>
    <w:qFormat/>
    <w:rsid w:val="00F6341A"/>
    <w:pPr>
      <w:spacing w:before="200" w:after="0"/>
      <w:outlineLvl w:val="7"/>
    </w:pPr>
    <w:rPr>
      <w:caps/>
      <w:spacing w:val="10"/>
      <w:sz w:val="18"/>
      <w:szCs w:val="18"/>
    </w:rPr>
  </w:style>
  <w:style w:type="paragraph" w:styleId="Heading9">
    <w:name w:val="heading 9"/>
    <w:basedOn w:val="Normal"/>
    <w:next w:val="Normal"/>
    <w:link w:val="Heading9Char"/>
    <w:qFormat/>
    <w:rsid w:val="00F6341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03E17"/>
    <w:rPr>
      <w:rFonts w:ascii="Tahoma" w:eastAsia="游明朝" w:hAnsi="Tahoma" w:cs="Tahoma"/>
      <w:b/>
      <w:kern w:val="2"/>
    </w:rPr>
  </w:style>
  <w:style w:type="character" w:customStyle="1" w:styleId="Heading2Char">
    <w:name w:val="Heading 2 Char"/>
    <w:basedOn w:val="DefaultParagraphFont"/>
    <w:link w:val="Heading2"/>
    <w:qFormat/>
    <w:rsid w:val="00412CC7"/>
    <w:rPr>
      <w:rFonts w:ascii="Tahoma" w:eastAsia="游明朝" w:hAnsi="Tahoma" w:cs="Tahoma"/>
      <w:b/>
      <w:kern w:val="2"/>
      <w:shd w:val="clear" w:color="auto" w:fill="FFFFFF"/>
      <w:lang w:val="en-US"/>
    </w:rPr>
  </w:style>
  <w:style w:type="character" w:customStyle="1" w:styleId="Heading3Char">
    <w:name w:val="Heading 3 Char"/>
    <w:basedOn w:val="DefaultParagraphFont"/>
    <w:link w:val="Heading3"/>
    <w:qFormat/>
    <w:rsid w:val="00F6341A"/>
    <w:rPr>
      <w:rFonts w:ascii="Tahoma" w:eastAsia="游明朝" w:hAnsi="Tahoma" w:cs="Times New Roman"/>
      <w:b/>
      <w:caps/>
      <w:color w:val="1F3864"/>
      <w:spacing w:val="15"/>
      <w:kern w:val="2"/>
      <w:sz w:val="20"/>
      <w:szCs w:val="20"/>
    </w:rPr>
  </w:style>
  <w:style w:type="character" w:customStyle="1" w:styleId="Heading4Char">
    <w:name w:val="Heading 4 Char"/>
    <w:basedOn w:val="DefaultParagraphFont"/>
    <w:link w:val="Heading4"/>
    <w:qFormat/>
    <w:rsid w:val="00F6341A"/>
    <w:rPr>
      <w:rFonts w:ascii="Calibri" w:eastAsia="游明朝" w:hAnsi="Calibri" w:cs="Times New Roman"/>
      <w:caps/>
      <w:color w:val="2F5496"/>
      <w:spacing w:val="10"/>
      <w:kern w:val="2"/>
      <w:sz w:val="20"/>
      <w:szCs w:val="20"/>
    </w:rPr>
  </w:style>
  <w:style w:type="character" w:customStyle="1" w:styleId="Heading5Char">
    <w:name w:val="Heading 5 Char"/>
    <w:basedOn w:val="DefaultParagraphFont"/>
    <w:link w:val="Heading5"/>
    <w:qFormat/>
    <w:rsid w:val="00F6341A"/>
    <w:rPr>
      <w:rFonts w:ascii="Calibri" w:eastAsia="游明朝" w:hAnsi="Calibri" w:cs="Times New Roman"/>
      <w:caps/>
      <w:color w:val="2F5496"/>
      <w:spacing w:val="10"/>
      <w:kern w:val="2"/>
      <w:sz w:val="20"/>
      <w:szCs w:val="20"/>
    </w:rPr>
  </w:style>
  <w:style w:type="character" w:customStyle="1" w:styleId="Heading6Char">
    <w:name w:val="Heading 6 Char"/>
    <w:basedOn w:val="DefaultParagraphFont"/>
    <w:link w:val="Heading6"/>
    <w:qFormat/>
    <w:rsid w:val="00F6341A"/>
    <w:rPr>
      <w:rFonts w:ascii="Calibri" w:eastAsia="游明朝" w:hAnsi="Calibri" w:cs="Times New Roman"/>
      <w:caps/>
      <w:color w:val="2F5496"/>
      <w:spacing w:val="10"/>
      <w:kern w:val="2"/>
      <w:sz w:val="20"/>
      <w:szCs w:val="20"/>
    </w:rPr>
  </w:style>
  <w:style w:type="character" w:customStyle="1" w:styleId="Heading7Char">
    <w:name w:val="Heading 7 Char"/>
    <w:basedOn w:val="DefaultParagraphFont"/>
    <w:link w:val="Heading7"/>
    <w:qFormat/>
    <w:rsid w:val="00F6341A"/>
    <w:rPr>
      <w:rFonts w:ascii="Calibri" w:eastAsia="游明朝" w:hAnsi="Calibri" w:cs="Times New Roman"/>
      <w:caps/>
      <w:color w:val="2F5496"/>
      <w:spacing w:val="10"/>
      <w:kern w:val="2"/>
      <w:sz w:val="20"/>
      <w:szCs w:val="20"/>
    </w:rPr>
  </w:style>
  <w:style w:type="character" w:customStyle="1" w:styleId="Heading8Char">
    <w:name w:val="Heading 8 Char"/>
    <w:basedOn w:val="DefaultParagraphFont"/>
    <w:link w:val="Heading8"/>
    <w:qFormat/>
    <w:rsid w:val="00F6341A"/>
    <w:rPr>
      <w:rFonts w:ascii="Calibri" w:eastAsia="游明朝" w:hAnsi="Calibri" w:cs="Times New Roman"/>
      <w:caps/>
      <w:spacing w:val="10"/>
      <w:kern w:val="2"/>
      <w:sz w:val="18"/>
      <w:szCs w:val="18"/>
    </w:rPr>
  </w:style>
  <w:style w:type="character" w:customStyle="1" w:styleId="Heading9Char">
    <w:name w:val="Heading 9 Char"/>
    <w:basedOn w:val="DefaultParagraphFont"/>
    <w:link w:val="Heading9"/>
    <w:qFormat/>
    <w:rsid w:val="00F6341A"/>
    <w:rPr>
      <w:rFonts w:ascii="Calibri" w:eastAsia="游明朝" w:hAnsi="Calibri" w:cs="Times New Roman"/>
      <w:i/>
      <w:iCs/>
      <w:caps/>
      <w:spacing w:val="10"/>
      <w:kern w:val="2"/>
      <w:sz w:val="18"/>
      <w:szCs w:val="18"/>
    </w:rPr>
  </w:style>
  <w:style w:type="character" w:customStyle="1" w:styleId="BalloonTextChar">
    <w:name w:val="Balloon Text Char"/>
    <w:basedOn w:val="DefaultParagraphFont"/>
    <w:qFormat/>
    <w:rsid w:val="00F6341A"/>
    <w:rPr>
      <w:rFonts w:ascii="Tahoma" w:hAnsi="Tahoma"/>
      <w:sz w:val="16"/>
    </w:rPr>
  </w:style>
  <w:style w:type="character" w:customStyle="1" w:styleId="BodyTextChar">
    <w:name w:val="Body Text Char"/>
    <w:basedOn w:val="DefaultParagraphFont"/>
    <w:qFormat/>
    <w:rsid w:val="00F6341A"/>
    <w:rPr>
      <w:rFonts w:ascii="Tahoma" w:hAnsi="Tahoma"/>
      <w:sz w:val="22"/>
      <w:lang w:val="en-US"/>
    </w:rPr>
  </w:style>
  <w:style w:type="character" w:styleId="CommentReference">
    <w:name w:val="annotation reference"/>
    <w:basedOn w:val="DefaultParagraphFont"/>
    <w:qFormat/>
    <w:rsid w:val="00F6341A"/>
    <w:rPr>
      <w:sz w:val="16"/>
    </w:rPr>
  </w:style>
  <w:style w:type="character" w:customStyle="1" w:styleId="CommentTextChar">
    <w:name w:val="Comment Text Char"/>
    <w:basedOn w:val="DefaultParagraphFont"/>
    <w:qFormat/>
    <w:rsid w:val="00F6341A"/>
  </w:style>
  <w:style w:type="character" w:customStyle="1" w:styleId="CommentSubjectChar">
    <w:name w:val="Comment Subject Char"/>
    <w:basedOn w:val="CommentTextChar"/>
    <w:qFormat/>
    <w:rsid w:val="00F6341A"/>
    <w:rPr>
      <w:b/>
    </w:rPr>
  </w:style>
  <w:style w:type="character" w:styleId="Emphasis">
    <w:name w:val="Emphasis"/>
    <w:basedOn w:val="DefaultParagraphFont"/>
    <w:qFormat/>
    <w:rsid w:val="00F6341A"/>
    <w:rPr>
      <w:caps/>
      <w:color w:val="1F3864"/>
      <w:spacing w:val="5"/>
    </w:rPr>
  </w:style>
  <w:style w:type="character" w:customStyle="1" w:styleId="EndnoteCharacters">
    <w:name w:val="Endnote Characters"/>
    <w:basedOn w:val="DefaultParagraphFont"/>
    <w:qFormat/>
    <w:rsid w:val="00F6341A"/>
    <w:rPr>
      <w:vertAlign w:val="superscript"/>
    </w:rPr>
  </w:style>
  <w:style w:type="character" w:customStyle="1" w:styleId="EndnoteAnchor">
    <w:name w:val="Endnote Anchor"/>
    <w:rsid w:val="00F6341A"/>
    <w:rPr>
      <w:vertAlign w:val="superscript"/>
    </w:rPr>
  </w:style>
  <w:style w:type="character" w:customStyle="1" w:styleId="EndnoteTextChar">
    <w:name w:val="Endnote Text Char"/>
    <w:basedOn w:val="DefaultParagraphFont"/>
    <w:qFormat/>
    <w:rsid w:val="00F6341A"/>
  </w:style>
  <w:style w:type="character" w:customStyle="1" w:styleId="FooterChar">
    <w:name w:val="Footer Char"/>
    <w:basedOn w:val="DefaultParagraphFont"/>
    <w:uiPriority w:val="99"/>
    <w:qFormat/>
    <w:rsid w:val="00F6341A"/>
  </w:style>
  <w:style w:type="character" w:customStyle="1" w:styleId="FootnoteCharacters">
    <w:name w:val="Footnote Characters"/>
    <w:basedOn w:val="DefaultParagraphFont"/>
    <w:uiPriority w:val="99"/>
    <w:qFormat/>
    <w:rsid w:val="00F6341A"/>
    <w:rPr>
      <w:vertAlign w:val="superscript"/>
    </w:rPr>
  </w:style>
  <w:style w:type="character" w:customStyle="1" w:styleId="FootnoteAnchor">
    <w:name w:val="Footnote Anchor"/>
    <w:rsid w:val="00F6341A"/>
    <w:rPr>
      <w:vertAlign w:val="superscript"/>
    </w:rPr>
  </w:style>
  <w:style w:type="character" w:customStyle="1" w:styleId="FootnoteTextChar">
    <w:name w:val="Footnote Text Char"/>
    <w:basedOn w:val="DefaultParagraphFont"/>
    <w:uiPriority w:val="99"/>
    <w:qFormat/>
    <w:rsid w:val="00F6341A"/>
  </w:style>
  <w:style w:type="character" w:customStyle="1" w:styleId="HeaderChar">
    <w:name w:val="Header Char"/>
    <w:basedOn w:val="DefaultParagraphFont"/>
    <w:uiPriority w:val="99"/>
    <w:qFormat/>
    <w:rsid w:val="00F6341A"/>
  </w:style>
  <w:style w:type="character" w:styleId="Hyperlink">
    <w:name w:val="Hyperlink"/>
    <w:basedOn w:val="DefaultParagraphFont"/>
    <w:uiPriority w:val="99"/>
    <w:rsid w:val="00F6341A"/>
    <w:rPr>
      <w:color w:val="0563C1"/>
      <w:u w:val="single"/>
    </w:rPr>
  </w:style>
  <w:style w:type="character" w:styleId="Strong">
    <w:name w:val="Strong"/>
    <w:basedOn w:val="DefaultParagraphFont"/>
    <w:uiPriority w:val="22"/>
    <w:qFormat/>
    <w:rsid w:val="00F6341A"/>
    <w:rPr>
      <w:b/>
    </w:rPr>
  </w:style>
  <w:style w:type="character" w:customStyle="1" w:styleId="SubtitleChar">
    <w:name w:val="Subtitle Char"/>
    <w:basedOn w:val="DefaultParagraphFont"/>
    <w:qFormat/>
    <w:rsid w:val="00F6341A"/>
    <w:rPr>
      <w:caps/>
      <w:color w:val="595959"/>
      <w:spacing w:val="10"/>
      <w:sz w:val="21"/>
    </w:rPr>
  </w:style>
  <w:style w:type="character" w:customStyle="1" w:styleId="TitleChar">
    <w:name w:val="Title Char"/>
    <w:basedOn w:val="DefaultParagraphFont"/>
    <w:qFormat/>
    <w:rsid w:val="00F6341A"/>
    <w:rPr>
      <w:rFonts w:ascii="Calibri Light" w:eastAsia="游ゴシック Light" w:hAnsi="Calibri Light"/>
      <w:caps/>
      <w:color w:val="4472C4"/>
      <w:spacing w:val="10"/>
      <w:sz w:val="52"/>
    </w:rPr>
  </w:style>
  <w:style w:type="character" w:customStyle="1" w:styleId="QuoteChar">
    <w:name w:val="Quote Char"/>
    <w:basedOn w:val="DefaultParagraphFont"/>
    <w:qFormat/>
    <w:rsid w:val="00F6341A"/>
    <w:rPr>
      <w:i/>
      <w:sz w:val="24"/>
    </w:rPr>
  </w:style>
  <w:style w:type="character" w:customStyle="1" w:styleId="IntenseQuoteChar">
    <w:name w:val="Intense Quote Char"/>
    <w:basedOn w:val="DefaultParagraphFont"/>
    <w:qFormat/>
    <w:rsid w:val="00F6341A"/>
    <w:rPr>
      <w:color w:val="4472C4"/>
      <w:sz w:val="24"/>
    </w:rPr>
  </w:style>
  <w:style w:type="character" w:customStyle="1" w:styleId="SubtleEmphasis1">
    <w:name w:val="Subtle Emphasis1"/>
    <w:qFormat/>
    <w:rsid w:val="00F6341A"/>
    <w:rPr>
      <w:i/>
      <w:color w:val="1F3864"/>
    </w:rPr>
  </w:style>
  <w:style w:type="character" w:customStyle="1" w:styleId="IntenseEmphasis1">
    <w:name w:val="Intense Emphasis1"/>
    <w:qFormat/>
    <w:rsid w:val="00F6341A"/>
    <w:rPr>
      <w:b/>
      <w:caps/>
      <w:color w:val="1F3864"/>
      <w:spacing w:val="10"/>
    </w:rPr>
  </w:style>
  <w:style w:type="character" w:customStyle="1" w:styleId="SubtleReference1">
    <w:name w:val="Subtle Reference1"/>
    <w:qFormat/>
    <w:rsid w:val="00F6341A"/>
    <w:rPr>
      <w:b/>
      <w:color w:val="4472C4"/>
    </w:rPr>
  </w:style>
  <w:style w:type="character" w:customStyle="1" w:styleId="IntenseReference1">
    <w:name w:val="Intense Reference1"/>
    <w:qFormat/>
    <w:rsid w:val="00F6341A"/>
    <w:rPr>
      <w:b/>
      <w:i/>
      <w:caps/>
      <w:color w:val="4472C4"/>
    </w:rPr>
  </w:style>
  <w:style w:type="character" w:customStyle="1" w:styleId="BookTitle1">
    <w:name w:val="Book Title1"/>
    <w:qFormat/>
    <w:rsid w:val="00F6341A"/>
    <w:rPr>
      <w:b/>
      <w:i/>
      <w:spacing w:val="0"/>
    </w:rPr>
  </w:style>
  <w:style w:type="character" w:customStyle="1" w:styleId="IndexLink">
    <w:name w:val="Index Link"/>
    <w:qFormat/>
    <w:rsid w:val="00F6341A"/>
  </w:style>
  <w:style w:type="paragraph" w:customStyle="1" w:styleId="Heading">
    <w:name w:val="Heading"/>
    <w:basedOn w:val="Normal"/>
    <w:next w:val="BodyText"/>
    <w:qFormat/>
    <w:rsid w:val="00F6341A"/>
    <w:pPr>
      <w:keepNext/>
      <w:spacing w:before="240" w:after="120"/>
    </w:pPr>
    <w:rPr>
      <w:rFonts w:ascii="Liberation Sans" w:eastAsia="Noto Sans SC Regular" w:hAnsi="Liberation Sans" w:cs="Noto Sans Devanagari"/>
      <w:sz w:val="28"/>
      <w:szCs w:val="28"/>
    </w:rPr>
  </w:style>
  <w:style w:type="paragraph" w:styleId="BodyText">
    <w:name w:val="Body Text"/>
    <w:basedOn w:val="Normal"/>
    <w:link w:val="BodyTextChar1"/>
    <w:rsid w:val="00F6341A"/>
    <w:pPr>
      <w:widowControl w:val="0"/>
      <w:spacing w:before="0" w:after="0" w:line="240" w:lineRule="auto"/>
    </w:pPr>
    <w:rPr>
      <w:rFonts w:ascii="Tahoma" w:hAnsi="Tahoma" w:cs="Tahoma"/>
      <w:sz w:val="22"/>
      <w:szCs w:val="22"/>
      <w:lang w:val="en-US"/>
    </w:rPr>
  </w:style>
  <w:style w:type="character" w:customStyle="1" w:styleId="BodyTextChar1">
    <w:name w:val="Body Text Char1"/>
    <w:basedOn w:val="DefaultParagraphFont"/>
    <w:link w:val="BodyText"/>
    <w:rsid w:val="00F6341A"/>
    <w:rPr>
      <w:rFonts w:ascii="Tahoma" w:eastAsia="游明朝" w:hAnsi="Tahoma" w:cs="Tahoma"/>
      <w:kern w:val="2"/>
      <w:lang w:val="en-US"/>
    </w:rPr>
  </w:style>
  <w:style w:type="paragraph" w:styleId="List">
    <w:name w:val="List"/>
    <w:basedOn w:val="BodyText"/>
    <w:rsid w:val="00F6341A"/>
    <w:rPr>
      <w:rFonts w:cs="Noto Sans Devanagari"/>
    </w:rPr>
  </w:style>
  <w:style w:type="paragraph" w:styleId="Caption">
    <w:name w:val="caption"/>
    <w:basedOn w:val="Normal"/>
    <w:next w:val="Normal"/>
    <w:qFormat/>
    <w:rsid w:val="00F6341A"/>
    <w:rPr>
      <w:b/>
      <w:bCs/>
      <w:color w:val="2F5496"/>
      <w:sz w:val="16"/>
      <w:szCs w:val="16"/>
    </w:rPr>
  </w:style>
  <w:style w:type="paragraph" w:customStyle="1" w:styleId="Index">
    <w:name w:val="Index"/>
    <w:basedOn w:val="Normal"/>
    <w:qFormat/>
    <w:rsid w:val="00F6341A"/>
    <w:pPr>
      <w:suppressLineNumbers/>
    </w:pPr>
    <w:rPr>
      <w:rFonts w:cs="Noto Sans Devanagari"/>
    </w:rPr>
  </w:style>
  <w:style w:type="paragraph" w:customStyle="1" w:styleId="TableNormal1">
    <w:name w:val="Table Normal1"/>
    <w:qFormat/>
    <w:rsid w:val="00F6341A"/>
    <w:pPr>
      <w:suppressAutoHyphens/>
      <w:spacing w:after="0" w:line="240" w:lineRule="auto"/>
    </w:pPr>
    <w:rPr>
      <w:rFonts w:ascii="Calibri" w:eastAsia="Courier New" w:hAnsi="Calibri" w:cs="Times New Roman"/>
      <w:kern w:val="2"/>
      <w:sz w:val="20"/>
      <w:szCs w:val="20"/>
      <w:lang w:eastAsia="ja-JP"/>
    </w:rPr>
  </w:style>
  <w:style w:type="paragraph" w:styleId="BalloonText">
    <w:name w:val="Balloon Text"/>
    <w:basedOn w:val="Normal"/>
    <w:link w:val="BalloonTextChar1"/>
    <w:qFormat/>
    <w:rsid w:val="00F6341A"/>
    <w:pPr>
      <w:spacing w:before="0" w:after="0" w:line="240" w:lineRule="auto"/>
    </w:pPr>
    <w:rPr>
      <w:rFonts w:ascii="Tahoma" w:hAnsi="Tahoma" w:cs="Tahoma"/>
      <w:sz w:val="16"/>
      <w:szCs w:val="16"/>
    </w:rPr>
  </w:style>
  <w:style w:type="character" w:customStyle="1" w:styleId="BalloonTextChar1">
    <w:name w:val="Balloon Text Char1"/>
    <w:basedOn w:val="DefaultParagraphFont"/>
    <w:link w:val="BalloonText"/>
    <w:rsid w:val="00F6341A"/>
    <w:rPr>
      <w:rFonts w:ascii="Tahoma" w:eastAsia="游明朝" w:hAnsi="Tahoma" w:cs="Tahoma"/>
      <w:kern w:val="2"/>
      <w:sz w:val="16"/>
      <w:szCs w:val="16"/>
    </w:rPr>
  </w:style>
  <w:style w:type="paragraph" w:styleId="CommentText">
    <w:name w:val="annotation text"/>
    <w:basedOn w:val="Normal"/>
    <w:link w:val="CommentTextChar1"/>
    <w:qFormat/>
    <w:rsid w:val="00F6341A"/>
    <w:pPr>
      <w:spacing w:line="240" w:lineRule="auto"/>
    </w:pPr>
  </w:style>
  <w:style w:type="character" w:customStyle="1" w:styleId="CommentTextChar1">
    <w:name w:val="Comment Text Char1"/>
    <w:basedOn w:val="DefaultParagraphFont"/>
    <w:link w:val="CommentText"/>
    <w:rsid w:val="00F6341A"/>
    <w:rPr>
      <w:rFonts w:ascii="Calibri" w:eastAsia="游明朝" w:hAnsi="Calibri" w:cs="Times New Roman"/>
      <w:kern w:val="2"/>
      <w:sz w:val="20"/>
      <w:szCs w:val="20"/>
    </w:rPr>
  </w:style>
  <w:style w:type="paragraph" w:styleId="CommentSubject">
    <w:name w:val="annotation subject"/>
    <w:basedOn w:val="CommentText"/>
    <w:next w:val="CommentText"/>
    <w:link w:val="CommentSubjectChar1"/>
    <w:qFormat/>
    <w:rsid w:val="00F6341A"/>
    <w:rPr>
      <w:b/>
      <w:bCs/>
    </w:rPr>
  </w:style>
  <w:style w:type="character" w:customStyle="1" w:styleId="CommentSubjectChar1">
    <w:name w:val="Comment Subject Char1"/>
    <w:basedOn w:val="CommentTextChar1"/>
    <w:link w:val="CommentSubject"/>
    <w:rsid w:val="00F6341A"/>
    <w:rPr>
      <w:rFonts w:ascii="Calibri" w:eastAsia="游明朝" w:hAnsi="Calibri" w:cs="Times New Roman"/>
      <w:b/>
      <w:bCs/>
      <w:kern w:val="2"/>
      <w:sz w:val="20"/>
      <w:szCs w:val="20"/>
    </w:rPr>
  </w:style>
  <w:style w:type="paragraph" w:styleId="EndnoteText">
    <w:name w:val="endnote text"/>
    <w:basedOn w:val="Normal"/>
    <w:link w:val="EndnoteTextChar1"/>
    <w:rsid w:val="00F6341A"/>
    <w:pPr>
      <w:spacing w:before="0" w:after="0" w:line="240" w:lineRule="auto"/>
    </w:pPr>
  </w:style>
  <w:style w:type="character" w:customStyle="1" w:styleId="EndnoteTextChar1">
    <w:name w:val="Endnote Text Char1"/>
    <w:basedOn w:val="DefaultParagraphFont"/>
    <w:link w:val="EndnoteText"/>
    <w:rsid w:val="00F6341A"/>
    <w:rPr>
      <w:rFonts w:ascii="Calibri" w:eastAsia="游明朝" w:hAnsi="Calibri" w:cs="Times New Roman"/>
      <w:kern w:val="2"/>
      <w:sz w:val="20"/>
      <w:szCs w:val="20"/>
    </w:rPr>
  </w:style>
  <w:style w:type="paragraph" w:customStyle="1" w:styleId="HeaderandFooter">
    <w:name w:val="Header and Footer"/>
    <w:basedOn w:val="Normal"/>
    <w:qFormat/>
    <w:rsid w:val="00F6341A"/>
  </w:style>
  <w:style w:type="paragraph" w:styleId="Footer">
    <w:name w:val="footer"/>
    <w:basedOn w:val="Normal"/>
    <w:link w:val="FooterChar1"/>
    <w:uiPriority w:val="99"/>
    <w:rsid w:val="00F6341A"/>
    <w:pPr>
      <w:tabs>
        <w:tab w:val="center" w:pos="4680"/>
        <w:tab w:val="right" w:pos="9360"/>
      </w:tabs>
      <w:spacing w:before="0" w:after="0" w:line="240" w:lineRule="auto"/>
    </w:pPr>
  </w:style>
  <w:style w:type="character" w:customStyle="1" w:styleId="FooterChar1">
    <w:name w:val="Footer Char1"/>
    <w:basedOn w:val="DefaultParagraphFont"/>
    <w:link w:val="Footer"/>
    <w:uiPriority w:val="99"/>
    <w:rsid w:val="00F6341A"/>
    <w:rPr>
      <w:rFonts w:ascii="Calibri" w:eastAsia="游明朝" w:hAnsi="Calibri" w:cs="Times New Roman"/>
      <w:kern w:val="2"/>
      <w:sz w:val="20"/>
      <w:szCs w:val="20"/>
    </w:rPr>
  </w:style>
  <w:style w:type="paragraph" w:styleId="FootnoteText">
    <w:name w:val="footnote text"/>
    <w:basedOn w:val="Normal"/>
    <w:link w:val="FootnoteTextChar1"/>
    <w:uiPriority w:val="99"/>
    <w:qFormat/>
    <w:rsid w:val="00F6341A"/>
    <w:pPr>
      <w:spacing w:before="0" w:after="0" w:line="240" w:lineRule="auto"/>
    </w:pPr>
  </w:style>
  <w:style w:type="character" w:customStyle="1" w:styleId="FootnoteTextChar1">
    <w:name w:val="Footnote Text Char1"/>
    <w:basedOn w:val="DefaultParagraphFont"/>
    <w:link w:val="FootnoteText"/>
    <w:uiPriority w:val="99"/>
    <w:rsid w:val="00F6341A"/>
    <w:rPr>
      <w:rFonts w:ascii="Calibri" w:eastAsia="游明朝" w:hAnsi="Calibri" w:cs="Times New Roman"/>
      <w:kern w:val="2"/>
      <w:sz w:val="20"/>
      <w:szCs w:val="20"/>
    </w:rPr>
  </w:style>
  <w:style w:type="paragraph" w:styleId="Header">
    <w:name w:val="header"/>
    <w:basedOn w:val="Normal"/>
    <w:link w:val="HeaderChar1"/>
    <w:uiPriority w:val="99"/>
    <w:rsid w:val="00F6341A"/>
    <w:pPr>
      <w:tabs>
        <w:tab w:val="center" w:pos="4680"/>
        <w:tab w:val="right" w:pos="9360"/>
      </w:tabs>
      <w:spacing w:before="0" w:after="0" w:line="240" w:lineRule="auto"/>
    </w:pPr>
  </w:style>
  <w:style w:type="character" w:customStyle="1" w:styleId="HeaderChar1">
    <w:name w:val="Header Char1"/>
    <w:basedOn w:val="DefaultParagraphFont"/>
    <w:link w:val="Header"/>
    <w:uiPriority w:val="99"/>
    <w:rsid w:val="00F6341A"/>
    <w:rPr>
      <w:rFonts w:ascii="Calibri" w:eastAsia="游明朝" w:hAnsi="Calibri" w:cs="Times New Roman"/>
      <w:kern w:val="2"/>
      <w:sz w:val="20"/>
      <w:szCs w:val="20"/>
    </w:rPr>
  </w:style>
  <w:style w:type="paragraph" w:styleId="NormalWeb">
    <w:name w:val="Normal (Web)"/>
    <w:basedOn w:val="Normal"/>
    <w:uiPriority w:val="99"/>
    <w:qFormat/>
    <w:rsid w:val="00F6341A"/>
    <w:rPr>
      <w:rFonts w:ascii="Times New Roman" w:hAnsi="Times New Roman"/>
      <w:sz w:val="24"/>
      <w:szCs w:val="24"/>
    </w:rPr>
  </w:style>
  <w:style w:type="paragraph" w:styleId="Subtitle">
    <w:name w:val="Subtitle"/>
    <w:basedOn w:val="Normal"/>
    <w:next w:val="Normal"/>
    <w:link w:val="SubtitleChar1"/>
    <w:qFormat/>
    <w:rsid w:val="00F6341A"/>
    <w:pPr>
      <w:spacing w:before="0" w:after="500" w:line="240" w:lineRule="auto"/>
    </w:pPr>
    <w:rPr>
      <w:caps/>
      <w:color w:val="595959"/>
      <w:spacing w:val="10"/>
      <w:sz w:val="21"/>
      <w:szCs w:val="21"/>
    </w:rPr>
  </w:style>
  <w:style w:type="character" w:customStyle="1" w:styleId="SubtitleChar1">
    <w:name w:val="Subtitle Char1"/>
    <w:basedOn w:val="DefaultParagraphFont"/>
    <w:link w:val="Subtitle"/>
    <w:rsid w:val="00F6341A"/>
    <w:rPr>
      <w:rFonts w:ascii="Calibri" w:eastAsia="游明朝" w:hAnsi="Calibri" w:cs="Times New Roman"/>
      <w:caps/>
      <w:color w:val="595959"/>
      <w:spacing w:val="10"/>
      <w:kern w:val="2"/>
      <w:sz w:val="21"/>
      <w:szCs w:val="21"/>
    </w:rPr>
  </w:style>
  <w:style w:type="paragraph" w:customStyle="1" w:styleId="TableGrid1">
    <w:name w:val="Table Grid1"/>
    <w:basedOn w:val="TableNormal1"/>
    <w:qFormat/>
    <w:rsid w:val="00F6341A"/>
    <w:rPr>
      <w:sz w:val="22"/>
      <w:szCs w:val="22"/>
      <w:lang w:val="en-US"/>
    </w:rPr>
  </w:style>
  <w:style w:type="paragraph" w:styleId="Title">
    <w:name w:val="Title"/>
    <w:basedOn w:val="Normal"/>
    <w:next w:val="Normal"/>
    <w:link w:val="TitleChar1"/>
    <w:qFormat/>
    <w:rsid w:val="00F6341A"/>
    <w:pPr>
      <w:spacing w:before="0" w:after="0"/>
    </w:pPr>
    <w:rPr>
      <w:rFonts w:ascii="Calibri Light" w:eastAsia="游ゴシック Light" w:hAnsi="Calibri Light"/>
      <w:caps/>
      <w:color w:val="4472C4"/>
      <w:spacing w:val="10"/>
      <w:sz w:val="52"/>
      <w:szCs w:val="52"/>
    </w:rPr>
  </w:style>
  <w:style w:type="character" w:customStyle="1" w:styleId="TitleChar1">
    <w:name w:val="Title Char1"/>
    <w:basedOn w:val="DefaultParagraphFont"/>
    <w:link w:val="Title"/>
    <w:rsid w:val="00F6341A"/>
    <w:rPr>
      <w:rFonts w:ascii="Calibri Light" w:eastAsia="游ゴシック Light" w:hAnsi="Calibri Light" w:cs="Times New Roman"/>
      <w:caps/>
      <w:color w:val="4472C4"/>
      <w:spacing w:val="10"/>
      <w:kern w:val="2"/>
      <w:sz w:val="52"/>
      <w:szCs w:val="52"/>
    </w:rPr>
  </w:style>
  <w:style w:type="paragraph" w:styleId="TOC1">
    <w:name w:val="toc 1"/>
    <w:basedOn w:val="Normal"/>
    <w:next w:val="Normal"/>
    <w:uiPriority w:val="39"/>
    <w:qFormat/>
    <w:rsid w:val="00F6341A"/>
    <w:pPr>
      <w:spacing w:after="100"/>
    </w:pPr>
  </w:style>
  <w:style w:type="paragraph" w:styleId="TOC2">
    <w:name w:val="toc 2"/>
    <w:basedOn w:val="Normal"/>
    <w:next w:val="Normal"/>
    <w:uiPriority w:val="39"/>
    <w:qFormat/>
    <w:rsid w:val="00F6341A"/>
    <w:pPr>
      <w:spacing w:after="100"/>
      <w:ind w:left="200"/>
    </w:pPr>
  </w:style>
  <w:style w:type="paragraph" w:styleId="ListParagraph">
    <w:name w:val="List Paragraph"/>
    <w:basedOn w:val="Normal"/>
    <w:uiPriority w:val="34"/>
    <w:qFormat/>
    <w:rsid w:val="00F6341A"/>
    <w:pPr>
      <w:ind w:left="720"/>
      <w:contextualSpacing/>
    </w:pPr>
  </w:style>
  <w:style w:type="paragraph" w:styleId="NoSpacing">
    <w:name w:val="No Spacing"/>
    <w:qFormat/>
    <w:rsid w:val="00F6341A"/>
    <w:pPr>
      <w:suppressAutoHyphens/>
      <w:spacing w:before="100" w:after="0" w:line="240" w:lineRule="auto"/>
    </w:pPr>
    <w:rPr>
      <w:rFonts w:ascii="Calibri" w:eastAsia="游明朝" w:hAnsi="Calibri" w:cs="Times New Roman"/>
      <w:kern w:val="2"/>
      <w:sz w:val="20"/>
      <w:szCs w:val="20"/>
    </w:rPr>
  </w:style>
  <w:style w:type="paragraph" w:styleId="Quote">
    <w:name w:val="Quote"/>
    <w:basedOn w:val="Normal"/>
    <w:next w:val="Normal"/>
    <w:link w:val="QuoteChar1"/>
    <w:qFormat/>
    <w:rsid w:val="00F6341A"/>
    <w:rPr>
      <w:i/>
      <w:iCs/>
      <w:sz w:val="24"/>
      <w:szCs w:val="24"/>
    </w:rPr>
  </w:style>
  <w:style w:type="character" w:customStyle="1" w:styleId="QuoteChar1">
    <w:name w:val="Quote Char1"/>
    <w:basedOn w:val="DefaultParagraphFont"/>
    <w:link w:val="Quote"/>
    <w:rsid w:val="00F6341A"/>
    <w:rPr>
      <w:rFonts w:ascii="Calibri" w:eastAsia="游明朝" w:hAnsi="Calibri" w:cs="Times New Roman"/>
      <w:i/>
      <w:iCs/>
      <w:kern w:val="2"/>
      <w:sz w:val="24"/>
      <w:szCs w:val="24"/>
    </w:rPr>
  </w:style>
  <w:style w:type="paragraph" w:styleId="IntenseQuote">
    <w:name w:val="Intense Quote"/>
    <w:basedOn w:val="Normal"/>
    <w:next w:val="Normal"/>
    <w:link w:val="IntenseQuoteChar1"/>
    <w:qFormat/>
    <w:rsid w:val="00F6341A"/>
    <w:pPr>
      <w:spacing w:before="240" w:after="240" w:line="240" w:lineRule="auto"/>
      <w:ind w:left="1080" w:right="1080"/>
      <w:jc w:val="center"/>
    </w:pPr>
    <w:rPr>
      <w:color w:val="4472C4"/>
      <w:sz w:val="24"/>
      <w:szCs w:val="24"/>
    </w:rPr>
  </w:style>
  <w:style w:type="character" w:customStyle="1" w:styleId="IntenseQuoteChar1">
    <w:name w:val="Intense Quote Char1"/>
    <w:basedOn w:val="DefaultParagraphFont"/>
    <w:link w:val="IntenseQuote"/>
    <w:rsid w:val="00F6341A"/>
    <w:rPr>
      <w:rFonts w:ascii="Calibri" w:eastAsia="游明朝" w:hAnsi="Calibri" w:cs="Times New Roman"/>
      <w:color w:val="4472C4"/>
      <w:kern w:val="2"/>
      <w:sz w:val="24"/>
      <w:szCs w:val="24"/>
    </w:rPr>
  </w:style>
  <w:style w:type="paragraph" w:customStyle="1" w:styleId="TOCHeading1">
    <w:name w:val="TOC Heading1"/>
    <w:basedOn w:val="Heading1"/>
    <w:next w:val="Normal"/>
    <w:qFormat/>
    <w:rsid w:val="00F6341A"/>
    <w:pPr>
      <w:outlineLvl w:val="9"/>
    </w:pPr>
  </w:style>
  <w:style w:type="paragraph" w:customStyle="1" w:styleId="msonospacing0">
    <w:name w:val="msonospacing"/>
    <w:qFormat/>
    <w:rsid w:val="00F6341A"/>
    <w:pPr>
      <w:suppressAutoHyphens/>
      <w:spacing w:after="0" w:line="240" w:lineRule="auto"/>
    </w:pPr>
    <w:rPr>
      <w:rFonts w:ascii="Calibri" w:eastAsia="Courier New" w:hAnsi="Calibri" w:cs="Times New Roman"/>
      <w:kern w:val="2"/>
      <w:lang w:val="en-US" w:eastAsia="zh-CN"/>
    </w:rPr>
  </w:style>
  <w:style w:type="paragraph" w:customStyle="1" w:styleId="msolistparagraph0">
    <w:name w:val="msolistparagraph"/>
    <w:qFormat/>
    <w:rsid w:val="00F6341A"/>
    <w:pPr>
      <w:suppressAutoHyphens/>
      <w:ind w:left="720"/>
      <w:contextualSpacing/>
    </w:pPr>
    <w:rPr>
      <w:rFonts w:ascii="Calibri" w:eastAsia="Courier New" w:hAnsi="Calibri" w:cs="Times New Roman"/>
      <w:kern w:val="2"/>
      <w:lang w:val="en-US" w:eastAsia="zh-CN"/>
    </w:rPr>
  </w:style>
  <w:style w:type="paragraph" w:styleId="Index1">
    <w:name w:val="index 1"/>
    <w:basedOn w:val="Normal"/>
    <w:next w:val="Normal"/>
    <w:autoRedefine/>
    <w:uiPriority w:val="99"/>
    <w:semiHidden/>
    <w:unhideWhenUsed/>
    <w:rsid w:val="00F6341A"/>
    <w:pPr>
      <w:spacing w:before="0" w:after="0" w:line="240" w:lineRule="auto"/>
      <w:ind w:left="200" w:hanging="200"/>
    </w:pPr>
  </w:style>
  <w:style w:type="paragraph" w:styleId="IndexHeading">
    <w:name w:val="index heading"/>
    <w:basedOn w:val="Heading"/>
    <w:rsid w:val="00F6341A"/>
  </w:style>
  <w:style w:type="paragraph" w:styleId="TOCHeading">
    <w:name w:val="TOC Heading"/>
    <w:basedOn w:val="Heading1"/>
    <w:next w:val="Normal"/>
    <w:uiPriority w:val="39"/>
    <w:qFormat/>
    <w:rsid w:val="00F6341A"/>
    <w:pPr>
      <w:keepNext/>
      <w:keepLines/>
      <w:spacing w:before="240" w:line="259" w:lineRule="exact"/>
      <w:outlineLvl w:val="9"/>
    </w:pPr>
    <w:rPr>
      <w:rFonts w:ascii="Calibri Light" w:eastAsia="MS Gothic" w:hAnsi="Calibri Light"/>
      <w:color w:val="2E74B5"/>
      <w:sz w:val="32"/>
      <w:szCs w:val="32"/>
      <w:lang w:val="en-US"/>
    </w:rPr>
  </w:style>
  <w:style w:type="paragraph" w:styleId="TOC3">
    <w:name w:val="toc 3"/>
    <w:basedOn w:val="Normal"/>
    <w:next w:val="Normal"/>
    <w:autoRedefine/>
    <w:uiPriority w:val="39"/>
    <w:qFormat/>
    <w:rsid w:val="00F6341A"/>
    <w:pPr>
      <w:ind w:left="400"/>
    </w:pPr>
  </w:style>
  <w:style w:type="character" w:styleId="FootnoteReference">
    <w:name w:val="footnote reference"/>
    <w:basedOn w:val="DefaultParagraphFont"/>
    <w:uiPriority w:val="99"/>
    <w:semiHidden/>
    <w:unhideWhenUsed/>
    <w:rsid w:val="00F6341A"/>
    <w:rPr>
      <w:vertAlign w:val="superscript"/>
    </w:rPr>
  </w:style>
  <w:style w:type="character" w:styleId="EndnoteReference">
    <w:name w:val="endnote reference"/>
    <w:basedOn w:val="DefaultParagraphFont"/>
    <w:uiPriority w:val="99"/>
    <w:semiHidden/>
    <w:unhideWhenUsed/>
    <w:rsid w:val="00F6341A"/>
    <w:rPr>
      <w:vertAlign w:val="superscript"/>
    </w:rPr>
  </w:style>
  <w:style w:type="character" w:styleId="LineNumber">
    <w:name w:val="line number"/>
    <w:basedOn w:val="DefaultParagraphFont"/>
    <w:uiPriority w:val="99"/>
    <w:semiHidden/>
    <w:unhideWhenUsed/>
    <w:rsid w:val="00F6341A"/>
  </w:style>
  <w:style w:type="paragraph" w:customStyle="1" w:styleId="SubBabII">
    <w:name w:val="Sub Bab II"/>
    <w:basedOn w:val="Heading2"/>
    <w:next w:val="Heading2"/>
    <w:link w:val="SubBabIIChar"/>
    <w:qFormat/>
    <w:rsid w:val="00BB5B58"/>
  </w:style>
  <w:style w:type="character" w:customStyle="1" w:styleId="SubBabIIChar">
    <w:name w:val="Sub Bab II Char"/>
    <w:basedOn w:val="Heading2Char"/>
    <w:link w:val="SubBabII"/>
    <w:rsid w:val="00BB5B58"/>
    <w:rPr>
      <w:rFonts w:ascii="Tahoma" w:eastAsia="游明朝" w:hAnsi="Tahoma" w:cs="Times New Roman"/>
      <w:b/>
      <w:kern w:val="2"/>
      <w:szCs w:val="20"/>
      <w:shd w:val="clear" w:color="auto" w:fill="FFFFFF"/>
      <w:lang w:val="en-US"/>
    </w:rPr>
  </w:style>
  <w:style w:type="character" w:styleId="FollowedHyperlink">
    <w:name w:val="FollowedHyperlink"/>
    <w:basedOn w:val="DefaultParagraphFont"/>
    <w:uiPriority w:val="99"/>
    <w:semiHidden/>
    <w:unhideWhenUsed/>
    <w:rsid w:val="00A14E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index heading" w:uiPriority="0"/>
    <w:lsdException w:name="caption" w:uiPriority="0" w:qFormat="1"/>
    <w:lsdException w:name="annotation reference" w:uiPriority="0" w:qFormat="1"/>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41A"/>
    <w:pPr>
      <w:suppressAutoHyphens/>
      <w:spacing w:before="100"/>
    </w:pPr>
    <w:rPr>
      <w:rFonts w:ascii="Calibri" w:eastAsia="游明朝" w:hAnsi="Calibri" w:cs="Times New Roman"/>
      <w:kern w:val="2"/>
      <w:sz w:val="20"/>
      <w:szCs w:val="20"/>
    </w:rPr>
  </w:style>
  <w:style w:type="paragraph" w:styleId="Heading1">
    <w:name w:val="heading 1"/>
    <w:basedOn w:val="Normal"/>
    <w:next w:val="Normal"/>
    <w:link w:val="Heading1Char"/>
    <w:qFormat/>
    <w:rsid w:val="00803E17"/>
    <w:pPr>
      <w:spacing w:before="0" w:after="0" w:line="480" w:lineRule="auto"/>
      <w:jc w:val="center"/>
      <w:outlineLvl w:val="0"/>
    </w:pPr>
    <w:rPr>
      <w:rFonts w:ascii="Tahoma" w:hAnsi="Tahoma" w:cs="Tahoma"/>
      <w:b/>
      <w:sz w:val="22"/>
      <w:szCs w:val="22"/>
    </w:rPr>
  </w:style>
  <w:style w:type="paragraph" w:styleId="Heading2">
    <w:name w:val="heading 2"/>
    <w:basedOn w:val="Normal"/>
    <w:next w:val="Normal"/>
    <w:link w:val="Heading2Char"/>
    <w:autoRedefine/>
    <w:qFormat/>
    <w:rsid w:val="00412CC7"/>
    <w:pPr>
      <w:shd w:val="clear" w:color="auto" w:fill="FFFFFF"/>
      <w:spacing w:before="0" w:after="0" w:line="480" w:lineRule="auto"/>
      <w:jc w:val="both"/>
      <w:outlineLvl w:val="1"/>
    </w:pPr>
    <w:rPr>
      <w:rFonts w:ascii="Tahoma" w:hAnsi="Tahoma" w:cs="Tahoma"/>
      <w:b/>
      <w:sz w:val="22"/>
      <w:szCs w:val="22"/>
      <w:lang w:val="en-US"/>
    </w:rPr>
  </w:style>
  <w:style w:type="paragraph" w:styleId="Heading3">
    <w:name w:val="heading 3"/>
    <w:basedOn w:val="Normal"/>
    <w:next w:val="Normal"/>
    <w:link w:val="Heading3Char"/>
    <w:qFormat/>
    <w:rsid w:val="00F6341A"/>
    <w:pPr>
      <w:spacing w:before="300" w:after="0"/>
      <w:outlineLvl w:val="2"/>
    </w:pPr>
    <w:rPr>
      <w:rFonts w:ascii="Tahoma" w:hAnsi="Tahoma"/>
      <w:b/>
      <w:caps/>
      <w:color w:val="1F3864"/>
      <w:spacing w:val="15"/>
    </w:rPr>
  </w:style>
  <w:style w:type="paragraph" w:styleId="Heading4">
    <w:name w:val="heading 4"/>
    <w:basedOn w:val="Normal"/>
    <w:next w:val="Normal"/>
    <w:link w:val="Heading4Char"/>
    <w:qFormat/>
    <w:rsid w:val="00F6341A"/>
    <w:pPr>
      <w:pBdr>
        <w:top w:val="dotted" w:sz="6" w:space="2" w:color="4472C4"/>
      </w:pBdr>
      <w:spacing w:before="200" w:after="0"/>
      <w:outlineLvl w:val="3"/>
    </w:pPr>
    <w:rPr>
      <w:caps/>
      <w:color w:val="2F5496"/>
      <w:spacing w:val="10"/>
    </w:rPr>
  </w:style>
  <w:style w:type="paragraph" w:styleId="Heading5">
    <w:name w:val="heading 5"/>
    <w:basedOn w:val="Normal"/>
    <w:next w:val="Normal"/>
    <w:link w:val="Heading5Char"/>
    <w:qFormat/>
    <w:rsid w:val="00F6341A"/>
    <w:pPr>
      <w:pBdr>
        <w:bottom w:val="single" w:sz="6" w:space="1" w:color="4472C4"/>
      </w:pBdr>
      <w:spacing w:before="200" w:after="0"/>
      <w:outlineLvl w:val="4"/>
    </w:pPr>
    <w:rPr>
      <w:caps/>
      <w:color w:val="2F5496"/>
      <w:spacing w:val="10"/>
    </w:rPr>
  </w:style>
  <w:style w:type="paragraph" w:styleId="Heading6">
    <w:name w:val="heading 6"/>
    <w:basedOn w:val="Normal"/>
    <w:next w:val="Normal"/>
    <w:link w:val="Heading6Char"/>
    <w:qFormat/>
    <w:rsid w:val="00F6341A"/>
    <w:pPr>
      <w:pBdr>
        <w:bottom w:val="dotted" w:sz="6" w:space="1" w:color="4472C4"/>
      </w:pBdr>
      <w:spacing w:before="200" w:after="0"/>
      <w:outlineLvl w:val="5"/>
    </w:pPr>
    <w:rPr>
      <w:caps/>
      <w:color w:val="2F5496"/>
      <w:spacing w:val="10"/>
    </w:rPr>
  </w:style>
  <w:style w:type="paragraph" w:styleId="Heading7">
    <w:name w:val="heading 7"/>
    <w:basedOn w:val="Normal"/>
    <w:next w:val="Normal"/>
    <w:link w:val="Heading7Char"/>
    <w:qFormat/>
    <w:rsid w:val="00F6341A"/>
    <w:pPr>
      <w:spacing w:before="200" w:after="0"/>
      <w:outlineLvl w:val="6"/>
    </w:pPr>
    <w:rPr>
      <w:caps/>
      <w:color w:val="2F5496"/>
      <w:spacing w:val="10"/>
    </w:rPr>
  </w:style>
  <w:style w:type="paragraph" w:styleId="Heading8">
    <w:name w:val="heading 8"/>
    <w:basedOn w:val="Normal"/>
    <w:next w:val="Normal"/>
    <w:link w:val="Heading8Char"/>
    <w:qFormat/>
    <w:rsid w:val="00F6341A"/>
    <w:pPr>
      <w:spacing w:before="200" w:after="0"/>
      <w:outlineLvl w:val="7"/>
    </w:pPr>
    <w:rPr>
      <w:caps/>
      <w:spacing w:val="10"/>
      <w:sz w:val="18"/>
      <w:szCs w:val="18"/>
    </w:rPr>
  </w:style>
  <w:style w:type="paragraph" w:styleId="Heading9">
    <w:name w:val="heading 9"/>
    <w:basedOn w:val="Normal"/>
    <w:next w:val="Normal"/>
    <w:link w:val="Heading9Char"/>
    <w:qFormat/>
    <w:rsid w:val="00F6341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03E17"/>
    <w:rPr>
      <w:rFonts w:ascii="Tahoma" w:eastAsia="游明朝" w:hAnsi="Tahoma" w:cs="Tahoma"/>
      <w:b/>
      <w:kern w:val="2"/>
    </w:rPr>
  </w:style>
  <w:style w:type="character" w:customStyle="1" w:styleId="Heading2Char">
    <w:name w:val="Heading 2 Char"/>
    <w:basedOn w:val="DefaultParagraphFont"/>
    <w:link w:val="Heading2"/>
    <w:qFormat/>
    <w:rsid w:val="00412CC7"/>
    <w:rPr>
      <w:rFonts w:ascii="Tahoma" w:eastAsia="游明朝" w:hAnsi="Tahoma" w:cs="Tahoma"/>
      <w:b/>
      <w:kern w:val="2"/>
      <w:shd w:val="clear" w:color="auto" w:fill="FFFFFF"/>
      <w:lang w:val="en-US"/>
    </w:rPr>
  </w:style>
  <w:style w:type="character" w:customStyle="1" w:styleId="Heading3Char">
    <w:name w:val="Heading 3 Char"/>
    <w:basedOn w:val="DefaultParagraphFont"/>
    <w:link w:val="Heading3"/>
    <w:qFormat/>
    <w:rsid w:val="00F6341A"/>
    <w:rPr>
      <w:rFonts w:ascii="Tahoma" w:eastAsia="游明朝" w:hAnsi="Tahoma" w:cs="Times New Roman"/>
      <w:b/>
      <w:caps/>
      <w:color w:val="1F3864"/>
      <w:spacing w:val="15"/>
      <w:kern w:val="2"/>
      <w:sz w:val="20"/>
      <w:szCs w:val="20"/>
    </w:rPr>
  </w:style>
  <w:style w:type="character" w:customStyle="1" w:styleId="Heading4Char">
    <w:name w:val="Heading 4 Char"/>
    <w:basedOn w:val="DefaultParagraphFont"/>
    <w:link w:val="Heading4"/>
    <w:qFormat/>
    <w:rsid w:val="00F6341A"/>
    <w:rPr>
      <w:rFonts w:ascii="Calibri" w:eastAsia="游明朝" w:hAnsi="Calibri" w:cs="Times New Roman"/>
      <w:caps/>
      <w:color w:val="2F5496"/>
      <w:spacing w:val="10"/>
      <w:kern w:val="2"/>
      <w:sz w:val="20"/>
      <w:szCs w:val="20"/>
    </w:rPr>
  </w:style>
  <w:style w:type="character" w:customStyle="1" w:styleId="Heading5Char">
    <w:name w:val="Heading 5 Char"/>
    <w:basedOn w:val="DefaultParagraphFont"/>
    <w:link w:val="Heading5"/>
    <w:qFormat/>
    <w:rsid w:val="00F6341A"/>
    <w:rPr>
      <w:rFonts w:ascii="Calibri" w:eastAsia="游明朝" w:hAnsi="Calibri" w:cs="Times New Roman"/>
      <w:caps/>
      <w:color w:val="2F5496"/>
      <w:spacing w:val="10"/>
      <w:kern w:val="2"/>
      <w:sz w:val="20"/>
      <w:szCs w:val="20"/>
    </w:rPr>
  </w:style>
  <w:style w:type="character" w:customStyle="1" w:styleId="Heading6Char">
    <w:name w:val="Heading 6 Char"/>
    <w:basedOn w:val="DefaultParagraphFont"/>
    <w:link w:val="Heading6"/>
    <w:qFormat/>
    <w:rsid w:val="00F6341A"/>
    <w:rPr>
      <w:rFonts w:ascii="Calibri" w:eastAsia="游明朝" w:hAnsi="Calibri" w:cs="Times New Roman"/>
      <w:caps/>
      <w:color w:val="2F5496"/>
      <w:spacing w:val="10"/>
      <w:kern w:val="2"/>
      <w:sz w:val="20"/>
      <w:szCs w:val="20"/>
    </w:rPr>
  </w:style>
  <w:style w:type="character" w:customStyle="1" w:styleId="Heading7Char">
    <w:name w:val="Heading 7 Char"/>
    <w:basedOn w:val="DefaultParagraphFont"/>
    <w:link w:val="Heading7"/>
    <w:qFormat/>
    <w:rsid w:val="00F6341A"/>
    <w:rPr>
      <w:rFonts w:ascii="Calibri" w:eastAsia="游明朝" w:hAnsi="Calibri" w:cs="Times New Roman"/>
      <w:caps/>
      <w:color w:val="2F5496"/>
      <w:spacing w:val="10"/>
      <w:kern w:val="2"/>
      <w:sz w:val="20"/>
      <w:szCs w:val="20"/>
    </w:rPr>
  </w:style>
  <w:style w:type="character" w:customStyle="1" w:styleId="Heading8Char">
    <w:name w:val="Heading 8 Char"/>
    <w:basedOn w:val="DefaultParagraphFont"/>
    <w:link w:val="Heading8"/>
    <w:qFormat/>
    <w:rsid w:val="00F6341A"/>
    <w:rPr>
      <w:rFonts w:ascii="Calibri" w:eastAsia="游明朝" w:hAnsi="Calibri" w:cs="Times New Roman"/>
      <w:caps/>
      <w:spacing w:val="10"/>
      <w:kern w:val="2"/>
      <w:sz w:val="18"/>
      <w:szCs w:val="18"/>
    </w:rPr>
  </w:style>
  <w:style w:type="character" w:customStyle="1" w:styleId="Heading9Char">
    <w:name w:val="Heading 9 Char"/>
    <w:basedOn w:val="DefaultParagraphFont"/>
    <w:link w:val="Heading9"/>
    <w:qFormat/>
    <w:rsid w:val="00F6341A"/>
    <w:rPr>
      <w:rFonts w:ascii="Calibri" w:eastAsia="游明朝" w:hAnsi="Calibri" w:cs="Times New Roman"/>
      <w:i/>
      <w:iCs/>
      <w:caps/>
      <w:spacing w:val="10"/>
      <w:kern w:val="2"/>
      <w:sz w:val="18"/>
      <w:szCs w:val="18"/>
    </w:rPr>
  </w:style>
  <w:style w:type="character" w:customStyle="1" w:styleId="BalloonTextChar">
    <w:name w:val="Balloon Text Char"/>
    <w:basedOn w:val="DefaultParagraphFont"/>
    <w:qFormat/>
    <w:rsid w:val="00F6341A"/>
    <w:rPr>
      <w:rFonts w:ascii="Tahoma" w:hAnsi="Tahoma"/>
      <w:sz w:val="16"/>
    </w:rPr>
  </w:style>
  <w:style w:type="character" w:customStyle="1" w:styleId="BodyTextChar">
    <w:name w:val="Body Text Char"/>
    <w:basedOn w:val="DefaultParagraphFont"/>
    <w:qFormat/>
    <w:rsid w:val="00F6341A"/>
    <w:rPr>
      <w:rFonts w:ascii="Tahoma" w:hAnsi="Tahoma"/>
      <w:sz w:val="22"/>
      <w:lang w:val="en-US"/>
    </w:rPr>
  </w:style>
  <w:style w:type="character" w:styleId="CommentReference">
    <w:name w:val="annotation reference"/>
    <w:basedOn w:val="DefaultParagraphFont"/>
    <w:qFormat/>
    <w:rsid w:val="00F6341A"/>
    <w:rPr>
      <w:sz w:val="16"/>
    </w:rPr>
  </w:style>
  <w:style w:type="character" w:customStyle="1" w:styleId="CommentTextChar">
    <w:name w:val="Comment Text Char"/>
    <w:basedOn w:val="DefaultParagraphFont"/>
    <w:qFormat/>
    <w:rsid w:val="00F6341A"/>
  </w:style>
  <w:style w:type="character" w:customStyle="1" w:styleId="CommentSubjectChar">
    <w:name w:val="Comment Subject Char"/>
    <w:basedOn w:val="CommentTextChar"/>
    <w:qFormat/>
    <w:rsid w:val="00F6341A"/>
    <w:rPr>
      <w:b/>
    </w:rPr>
  </w:style>
  <w:style w:type="character" w:styleId="Emphasis">
    <w:name w:val="Emphasis"/>
    <w:basedOn w:val="DefaultParagraphFont"/>
    <w:qFormat/>
    <w:rsid w:val="00F6341A"/>
    <w:rPr>
      <w:caps/>
      <w:color w:val="1F3864"/>
      <w:spacing w:val="5"/>
    </w:rPr>
  </w:style>
  <w:style w:type="character" w:customStyle="1" w:styleId="EndnoteCharacters">
    <w:name w:val="Endnote Characters"/>
    <w:basedOn w:val="DefaultParagraphFont"/>
    <w:qFormat/>
    <w:rsid w:val="00F6341A"/>
    <w:rPr>
      <w:vertAlign w:val="superscript"/>
    </w:rPr>
  </w:style>
  <w:style w:type="character" w:customStyle="1" w:styleId="EndnoteAnchor">
    <w:name w:val="Endnote Anchor"/>
    <w:rsid w:val="00F6341A"/>
    <w:rPr>
      <w:vertAlign w:val="superscript"/>
    </w:rPr>
  </w:style>
  <w:style w:type="character" w:customStyle="1" w:styleId="EndnoteTextChar">
    <w:name w:val="Endnote Text Char"/>
    <w:basedOn w:val="DefaultParagraphFont"/>
    <w:qFormat/>
    <w:rsid w:val="00F6341A"/>
  </w:style>
  <w:style w:type="character" w:customStyle="1" w:styleId="FooterChar">
    <w:name w:val="Footer Char"/>
    <w:basedOn w:val="DefaultParagraphFont"/>
    <w:uiPriority w:val="99"/>
    <w:qFormat/>
    <w:rsid w:val="00F6341A"/>
  </w:style>
  <w:style w:type="character" w:customStyle="1" w:styleId="FootnoteCharacters">
    <w:name w:val="Footnote Characters"/>
    <w:basedOn w:val="DefaultParagraphFont"/>
    <w:uiPriority w:val="99"/>
    <w:qFormat/>
    <w:rsid w:val="00F6341A"/>
    <w:rPr>
      <w:vertAlign w:val="superscript"/>
    </w:rPr>
  </w:style>
  <w:style w:type="character" w:customStyle="1" w:styleId="FootnoteAnchor">
    <w:name w:val="Footnote Anchor"/>
    <w:rsid w:val="00F6341A"/>
    <w:rPr>
      <w:vertAlign w:val="superscript"/>
    </w:rPr>
  </w:style>
  <w:style w:type="character" w:customStyle="1" w:styleId="FootnoteTextChar">
    <w:name w:val="Footnote Text Char"/>
    <w:basedOn w:val="DefaultParagraphFont"/>
    <w:uiPriority w:val="99"/>
    <w:qFormat/>
    <w:rsid w:val="00F6341A"/>
  </w:style>
  <w:style w:type="character" w:customStyle="1" w:styleId="HeaderChar">
    <w:name w:val="Header Char"/>
    <w:basedOn w:val="DefaultParagraphFont"/>
    <w:uiPriority w:val="99"/>
    <w:qFormat/>
    <w:rsid w:val="00F6341A"/>
  </w:style>
  <w:style w:type="character" w:styleId="Hyperlink">
    <w:name w:val="Hyperlink"/>
    <w:basedOn w:val="DefaultParagraphFont"/>
    <w:uiPriority w:val="99"/>
    <w:rsid w:val="00F6341A"/>
    <w:rPr>
      <w:color w:val="0563C1"/>
      <w:u w:val="single"/>
    </w:rPr>
  </w:style>
  <w:style w:type="character" w:styleId="Strong">
    <w:name w:val="Strong"/>
    <w:basedOn w:val="DefaultParagraphFont"/>
    <w:uiPriority w:val="22"/>
    <w:qFormat/>
    <w:rsid w:val="00F6341A"/>
    <w:rPr>
      <w:b/>
    </w:rPr>
  </w:style>
  <w:style w:type="character" w:customStyle="1" w:styleId="SubtitleChar">
    <w:name w:val="Subtitle Char"/>
    <w:basedOn w:val="DefaultParagraphFont"/>
    <w:qFormat/>
    <w:rsid w:val="00F6341A"/>
    <w:rPr>
      <w:caps/>
      <w:color w:val="595959"/>
      <w:spacing w:val="10"/>
      <w:sz w:val="21"/>
    </w:rPr>
  </w:style>
  <w:style w:type="character" w:customStyle="1" w:styleId="TitleChar">
    <w:name w:val="Title Char"/>
    <w:basedOn w:val="DefaultParagraphFont"/>
    <w:qFormat/>
    <w:rsid w:val="00F6341A"/>
    <w:rPr>
      <w:rFonts w:ascii="Calibri Light" w:eastAsia="游ゴシック Light" w:hAnsi="Calibri Light"/>
      <w:caps/>
      <w:color w:val="4472C4"/>
      <w:spacing w:val="10"/>
      <w:sz w:val="52"/>
    </w:rPr>
  </w:style>
  <w:style w:type="character" w:customStyle="1" w:styleId="QuoteChar">
    <w:name w:val="Quote Char"/>
    <w:basedOn w:val="DefaultParagraphFont"/>
    <w:qFormat/>
    <w:rsid w:val="00F6341A"/>
    <w:rPr>
      <w:i/>
      <w:sz w:val="24"/>
    </w:rPr>
  </w:style>
  <w:style w:type="character" w:customStyle="1" w:styleId="IntenseQuoteChar">
    <w:name w:val="Intense Quote Char"/>
    <w:basedOn w:val="DefaultParagraphFont"/>
    <w:qFormat/>
    <w:rsid w:val="00F6341A"/>
    <w:rPr>
      <w:color w:val="4472C4"/>
      <w:sz w:val="24"/>
    </w:rPr>
  </w:style>
  <w:style w:type="character" w:customStyle="1" w:styleId="SubtleEmphasis1">
    <w:name w:val="Subtle Emphasis1"/>
    <w:qFormat/>
    <w:rsid w:val="00F6341A"/>
    <w:rPr>
      <w:i/>
      <w:color w:val="1F3864"/>
    </w:rPr>
  </w:style>
  <w:style w:type="character" w:customStyle="1" w:styleId="IntenseEmphasis1">
    <w:name w:val="Intense Emphasis1"/>
    <w:qFormat/>
    <w:rsid w:val="00F6341A"/>
    <w:rPr>
      <w:b/>
      <w:caps/>
      <w:color w:val="1F3864"/>
      <w:spacing w:val="10"/>
    </w:rPr>
  </w:style>
  <w:style w:type="character" w:customStyle="1" w:styleId="SubtleReference1">
    <w:name w:val="Subtle Reference1"/>
    <w:qFormat/>
    <w:rsid w:val="00F6341A"/>
    <w:rPr>
      <w:b/>
      <w:color w:val="4472C4"/>
    </w:rPr>
  </w:style>
  <w:style w:type="character" w:customStyle="1" w:styleId="IntenseReference1">
    <w:name w:val="Intense Reference1"/>
    <w:qFormat/>
    <w:rsid w:val="00F6341A"/>
    <w:rPr>
      <w:b/>
      <w:i/>
      <w:caps/>
      <w:color w:val="4472C4"/>
    </w:rPr>
  </w:style>
  <w:style w:type="character" w:customStyle="1" w:styleId="BookTitle1">
    <w:name w:val="Book Title1"/>
    <w:qFormat/>
    <w:rsid w:val="00F6341A"/>
    <w:rPr>
      <w:b/>
      <w:i/>
      <w:spacing w:val="0"/>
    </w:rPr>
  </w:style>
  <w:style w:type="character" w:customStyle="1" w:styleId="IndexLink">
    <w:name w:val="Index Link"/>
    <w:qFormat/>
    <w:rsid w:val="00F6341A"/>
  </w:style>
  <w:style w:type="paragraph" w:customStyle="1" w:styleId="Heading">
    <w:name w:val="Heading"/>
    <w:basedOn w:val="Normal"/>
    <w:next w:val="BodyText"/>
    <w:qFormat/>
    <w:rsid w:val="00F6341A"/>
    <w:pPr>
      <w:keepNext/>
      <w:spacing w:before="240" w:after="120"/>
    </w:pPr>
    <w:rPr>
      <w:rFonts w:ascii="Liberation Sans" w:eastAsia="Noto Sans SC Regular" w:hAnsi="Liberation Sans" w:cs="Noto Sans Devanagari"/>
      <w:sz w:val="28"/>
      <w:szCs w:val="28"/>
    </w:rPr>
  </w:style>
  <w:style w:type="paragraph" w:styleId="BodyText">
    <w:name w:val="Body Text"/>
    <w:basedOn w:val="Normal"/>
    <w:link w:val="BodyTextChar1"/>
    <w:rsid w:val="00F6341A"/>
    <w:pPr>
      <w:widowControl w:val="0"/>
      <w:spacing w:before="0" w:after="0" w:line="240" w:lineRule="auto"/>
    </w:pPr>
    <w:rPr>
      <w:rFonts w:ascii="Tahoma" w:hAnsi="Tahoma" w:cs="Tahoma"/>
      <w:sz w:val="22"/>
      <w:szCs w:val="22"/>
      <w:lang w:val="en-US"/>
    </w:rPr>
  </w:style>
  <w:style w:type="character" w:customStyle="1" w:styleId="BodyTextChar1">
    <w:name w:val="Body Text Char1"/>
    <w:basedOn w:val="DefaultParagraphFont"/>
    <w:link w:val="BodyText"/>
    <w:rsid w:val="00F6341A"/>
    <w:rPr>
      <w:rFonts w:ascii="Tahoma" w:eastAsia="游明朝" w:hAnsi="Tahoma" w:cs="Tahoma"/>
      <w:kern w:val="2"/>
      <w:lang w:val="en-US"/>
    </w:rPr>
  </w:style>
  <w:style w:type="paragraph" w:styleId="List">
    <w:name w:val="List"/>
    <w:basedOn w:val="BodyText"/>
    <w:rsid w:val="00F6341A"/>
    <w:rPr>
      <w:rFonts w:cs="Noto Sans Devanagari"/>
    </w:rPr>
  </w:style>
  <w:style w:type="paragraph" w:styleId="Caption">
    <w:name w:val="caption"/>
    <w:basedOn w:val="Normal"/>
    <w:next w:val="Normal"/>
    <w:qFormat/>
    <w:rsid w:val="00F6341A"/>
    <w:rPr>
      <w:b/>
      <w:bCs/>
      <w:color w:val="2F5496"/>
      <w:sz w:val="16"/>
      <w:szCs w:val="16"/>
    </w:rPr>
  </w:style>
  <w:style w:type="paragraph" w:customStyle="1" w:styleId="Index">
    <w:name w:val="Index"/>
    <w:basedOn w:val="Normal"/>
    <w:qFormat/>
    <w:rsid w:val="00F6341A"/>
    <w:pPr>
      <w:suppressLineNumbers/>
    </w:pPr>
    <w:rPr>
      <w:rFonts w:cs="Noto Sans Devanagari"/>
    </w:rPr>
  </w:style>
  <w:style w:type="paragraph" w:customStyle="1" w:styleId="TableNormal1">
    <w:name w:val="Table Normal1"/>
    <w:qFormat/>
    <w:rsid w:val="00F6341A"/>
    <w:pPr>
      <w:suppressAutoHyphens/>
      <w:spacing w:after="0" w:line="240" w:lineRule="auto"/>
    </w:pPr>
    <w:rPr>
      <w:rFonts w:ascii="Calibri" w:eastAsia="Courier New" w:hAnsi="Calibri" w:cs="Times New Roman"/>
      <w:kern w:val="2"/>
      <w:sz w:val="20"/>
      <w:szCs w:val="20"/>
      <w:lang w:eastAsia="ja-JP"/>
    </w:rPr>
  </w:style>
  <w:style w:type="paragraph" w:styleId="BalloonText">
    <w:name w:val="Balloon Text"/>
    <w:basedOn w:val="Normal"/>
    <w:link w:val="BalloonTextChar1"/>
    <w:qFormat/>
    <w:rsid w:val="00F6341A"/>
    <w:pPr>
      <w:spacing w:before="0" w:after="0" w:line="240" w:lineRule="auto"/>
    </w:pPr>
    <w:rPr>
      <w:rFonts w:ascii="Tahoma" w:hAnsi="Tahoma" w:cs="Tahoma"/>
      <w:sz w:val="16"/>
      <w:szCs w:val="16"/>
    </w:rPr>
  </w:style>
  <w:style w:type="character" w:customStyle="1" w:styleId="BalloonTextChar1">
    <w:name w:val="Balloon Text Char1"/>
    <w:basedOn w:val="DefaultParagraphFont"/>
    <w:link w:val="BalloonText"/>
    <w:rsid w:val="00F6341A"/>
    <w:rPr>
      <w:rFonts w:ascii="Tahoma" w:eastAsia="游明朝" w:hAnsi="Tahoma" w:cs="Tahoma"/>
      <w:kern w:val="2"/>
      <w:sz w:val="16"/>
      <w:szCs w:val="16"/>
    </w:rPr>
  </w:style>
  <w:style w:type="paragraph" w:styleId="CommentText">
    <w:name w:val="annotation text"/>
    <w:basedOn w:val="Normal"/>
    <w:link w:val="CommentTextChar1"/>
    <w:qFormat/>
    <w:rsid w:val="00F6341A"/>
    <w:pPr>
      <w:spacing w:line="240" w:lineRule="auto"/>
    </w:pPr>
  </w:style>
  <w:style w:type="character" w:customStyle="1" w:styleId="CommentTextChar1">
    <w:name w:val="Comment Text Char1"/>
    <w:basedOn w:val="DefaultParagraphFont"/>
    <w:link w:val="CommentText"/>
    <w:rsid w:val="00F6341A"/>
    <w:rPr>
      <w:rFonts w:ascii="Calibri" w:eastAsia="游明朝" w:hAnsi="Calibri" w:cs="Times New Roman"/>
      <w:kern w:val="2"/>
      <w:sz w:val="20"/>
      <w:szCs w:val="20"/>
    </w:rPr>
  </w:style>
  <w:style w:type="paragraph" w:styleId="CommentSubject">
    <w:name w:val="annotation subject"/>
    <w:basedOn w:val="CommentText"/>
    <w:next w:val="CommentText"/>
    <w:link w:val="CommentSubjectChar1"/>
    <w:qFormat/>
    <w:rsid w:val="00F6341A"/>
    <w:rPr>
      <w:b/>
      <w:bCs/>
    </w:rPr>
  </w:style>
  <w:style w:type="character" w:customStyle="1" w:styleId="CommentSubjectChar1">
    <w:name w:val="Comment Subject Char1"/>
    <w:basedOn w:val="CommentTextChar1"/>
    <w:link w:val="CommentSubject"/>
    <w:rsid w:val="00F6341A"/>
    <w:rPr>
      <w:rFonts w:ascii="Calibri" w:eastAsia="游明朝" w:hAnsi="Calibri" w:cs="Times New Roman"/>
      <w:b/>
      <w:bCs/>
      <w:kern w:val="2"/>
      <w:sz w:val="20"/>
      <w:szCs w:val="20"/>
    </w:rPr>
  </w:style>
  <w:style w:type="paragraph" w:styleId="EndnoteText">
    <w:name w:val="endnote text"/>
    <w:basedOn w:val="Normal"/>
    <w:link w:val="EndnoteTextChar1"/>
    <w:rsid w:val="00F6341A"/>
    <w:pPr>
      <w:spacing w:before="0" w:after="0" w:line="240" w:lineRule="auto"/>
    </w:pPr>
  </w:style>
  <w:style w:type="character" w:customStyle="1" w:styleId="EndnoteTextChar1">
    <w:name w:val="Endnote Text Char1"/>
    <w:basedOn w:val="DefaultParagraphFont"/>
    <w:link w:val="EndnoteText"/>
    <w:rsid w:val="00F6341A"/>
    <w:rPr>
      <w:rFonts w:ascii="Calibri" w:eastAsia="游明朝" w:hAnsi="Calibri" w:cs="Times New Roman"/>
      <w:kern w:val="2"/>
      <w:sz w:val="20"/>
      <w:szCs w:val="20"/>
    </w:rPr>
  </w:style>
  <w:style w:type="paragraph" w:customStyle="1" w:styleId="HeaderandFooter">
    <w:name w:val="Header and Footer"/>
    <w:basedOn w:val="Normal"/>
    <w:qFormat/>
    <w:rsid w:val="00F6341A"/>
  </w:style>
  <w:style w:type="paragraph" w:styleId="Footer">
    <w:name w:val="footer"/>
    <w:basedOn w:val="Normal"/>
    <w:link w:val="FooterChar1"/>
    <w:uiPriority w:val="99"/>
    <w:rsid w:val="00F6341A"/>
    <w:pPr>
      <w:tabs>
        <w:tab w:val="center" w:pos="4680"/>
        <w:tab w:val="right" w:pos="9360"/>
      </w:tabs>
      <w:spacing w:before="0" w:after="0" w:line="240" w:lineRule="auto"/>
    </w:pPr>
  </w:style>
  <w:style w:type="character" w:customStyle="1" w:styleId="FooterChar1">
    <w:name w:val="Footer Char1"/>
    <w:basedOn w:val="DefaultParagraphFont"/>
    <w:link w:val="Footer"/>
    <w:uiPriority w:val="99"/>
    <w:rsid w:val="00F6341A"/>
    <w:rPr>
      <w:rFonts w:ascii="Calibri" w:eastAsia="游明朝" w:hAnsi="Calibri" w:cs="Times New Roman"/>
      <w:kern w:val="2"/>
      <w:sz w:val="20"/>
      <w:szCs w:val="20"/>
    </w:rPr>
  </w:style>
  <w:style w:type="paragraph" w:styleId="FootnoteText">
    <w:name w:val="footnote text"/>
    <w:basedOn w:val="Normal"/>
    <w:link w:val="FootnoteTextChar1"/>
    <w:uiPriority w:val="99"/>
    <w:qFormat/>
    <w:rsid w:val="00F6341A"/>
    <w:pPr>
      <w:spacing w:before="0" w:after="0" w:line="240" w:lineRule="auto"/>
    </w:pPr>
  </w:style>
  <w:style w:type="character" w:customStyle="1" w:styleId="FootnoteTextChar1">
    <w:name w:val="Footnote Text Char1"/>
    <w:basedOn w:val="DefaultParagraphFont"/>
    <w:link w:val="FootnoteText"/>
    <w:uiPriority w:val="99"/>
    <w:rsid w:val="00F6341A"/>
    <w:rPr>
      <w:rFonts w:ascii="Calibri" w:eastAsia="游明朝" w:hAnsi="Calibri" w:cs="Times New Roman"/>
      <w:kern w:val="2"/>
      <w:sz w:val="20"/>
      <w:szCs w:val="20"/>
    </w:rPr>
  </w:style>
  <w:style w:type="paragraph" w:styleId="Header">
    <w:name w:val="header"/>
    <w:basedOn w:val="Normal"/>
    <w:link w:val="HeaderChar1"/>
    <w:uiPriority w:val="99"/>
    <w:rsid w:val="00F6341A"/>
    <w:pPr>
      <w:tabs>
        <w:tab w:val="center" w:pos="4680"/>
        <w:tab w:val="right" w:pos="9360"/>
      </w:tabs>
      <w:spacing w:before="0" w:after="0" w:line="240" w:lineRule="auto"/>
    </w:pPr>
  </w:style>
  <w:style w:type="character" w:customStyle="1" w:styleId="HeaderChar1">
    <w:name w:val="Header Char1"/>
    <w:basedOn w:val="DefaultParagraphFont"/>
    <w:link w:val="Header"/>
    <w:uiPriority w:val="99"/>
    <w:rsid w:val="00F6341A"/>
    <w:rPr>
      <w:rFonts w:ascii="Calibri" w:eastAsia="游明朝" w:hAnsi="Calibri" w:cs="Times New Roman"/>
      <w:kern w:val="2"/>
      <w:sz w:val="20"/>
      <w:szCs w:val="20"/>
    </w:rPr>
  </w:style>
  <w:style w:type="paragraph" w:styleId="NormalWeb">
    <w:name w:val="Normal (Web)"/>
    <w:basedOn w:val="Normal"/>
    <w:uiPriority w:val="99"/>
    <w:qFormat/>
    <w:rsid w:val="00F6341A"/>
    <w:rPr>
      <w:rFonts w:ascii="Times New Roman" w:hAnsi="Times New Roman"/>
      <w:sz w:val="24"/>
      <w:szCs w:val="24"/>
    </w:rPr>
  </w:style>
  <w:style w:type="paragraph" w:styleId="Subtitle">
    <w:name w:val="Subtitle"/>
    <w:basedOn w:val="Normal"/>
    <w:next w:val="Normal"/>
    <w:link w:val="SubtitleChar1"/>
    <w:qFormat/>
    <w:rsid w:val="00F6341A"/>
    <w:pPr>
      <w:spacing w:before="0" w:after="500" w:line="240" w:lineRule="auto"/>
    </w:pPr>
    <w:rPr>
      <w:caps/>
      <w:color w:val="595959"/>
      <w:spacing w:val="10"/>
      <w:sz w:val="21"/>
      <w:szCs w:val="21"/>
    </w:rPr>
  </w:style>
  <w:style w:type="character" w:customStyle="1" w:styleId="SubtitleChar1">
    <w:name w:val="Subtitle Char1"/>
    <w:basedOn w:val="DefaultParagraphFont"/>
    <w:link w:val="Subtitle"/>
    <w:rsid w:val="00F6341A"/>
    <w:rPr>
      <w:rFonts w:ascii="Calibri" w:eastAsia="游明朝" w:hAnsi="Calibri" w:cs="Times New Roman"/>
      <w:caps/>
      <w:color w:val="595959"/>
      <w:spacing w:val="10"/>
      <w:kern w:val="2"/>
      <w:sz w:val="21"/>
      <w:szCs w:val="21"/>
    </w:rPr>
  </w:style>
  <w:style w:type="paragraph" w:customStyle="1" w:styleId="TableGrid1">
    <w:name w:val="Table Grid1"/>
    <w:basedOn w:val="TableNormal1"/>
    <w:qFormat/>
    <w:rsid w:val="00F6341A"/>
    <w:rPr>
      <w:sz w:val="22"/>
      <w:szCs w:val="22"/>
      <w:lang w:val="en-US"/>
    </w:rPr>
  </w:style>
  <w:style w:type="paragraph" w:styleId="Title">
    <w:name w:val="Title"/>
    <w:basedOn w:val="Normal"/>
    <w:next w:val="Normal"/>
    <w:link w:val="TitleChar1"/>
    <w:qFormat/>
    <w:rsid w:val="00F6341A"/>
    <w:pPr>
      <w:spacing w:before="0" w:after="0"/>
    </w:pPr>
    <w:rPr>
      <w:rFonts w:ascii="Calibri Light" w:eastAsia="游ゴシック Light" w:hAnsi="Calibri Light"/>
      <w:caps/>
      <w:color w:val="4472C4"/>
      <w:spacing w:val="10"/>
      <w:sz w:val="52"/>
      <w:szCs w:val="52"/>
    </w:rPr>
  </w:style>
  <w:style w:type="character" w:customStyle="1" w:styleId="TitleChar1">
    <w:name w:val="Title Char1"/>
    <w:basedOn w:val="DefaultParagraphFont"/>
    <w:link w:val="Title"/>
    <w:rsid w:val="00F6341A"/>
    <w:rPr>
      <w:rFonts w:ascii="Calibri Light" w:eastAsia="游ゴシック Light" w:hAnsi="Calibri Light" w:cs="Times New Roman"/>
      <w:caps/>
      <w:color w:val="4472C4"/>
      <w:spacing w:val="10"/>
      <w:kern w:val="2"/>
      <w:sz w:val="52"/>
      <w:szCs w:val="52"/>
    </w:rPr>
  </w:style>
  <w:style w:type="paragraph" w:styleId="TOC1">
    <w:name w:val="toc 1"/>
    <w:basedOn w:val="Normal"/>
    <w:next w:val="Normal"/>
    <w:uiPriority w:val="39"/>
    <w:qFormat/>
    <w:rsid w:val="00F6341A"/>
    <w:pPr>
      <w:spacing w:after="100"/>
    </w:pPr>
  </w:style>
  <w:style w:type="paragraph" w:styleId="TOC2">
    <w:name w:val="toc 2"/>
    <w:basedOn w:val="Normal"/>
    <w:next w:val="Normal"/>
    <w:uiPriority w:val="39"/>
    <w:qFormat/>
    <w:rsid w:val="00F6341A"/>
    <w:pPr>
      <w:spacing w:after="100"/>
      <w:ind w:left="200"/>
    </w:pPr>
  </w:style>
  <w:style w:type="paragraph" w:styleId="ListParagraph">
    <w:name w:val="List Paragraph"/>
    <w:basedOn w:val="Normal"/>
    <w:uiPriority w:val="34"/>
    <w:qFormat/>
    <w:rsid w:val="00F6341A"/>
    <w:pPr>
      <w:ind w:left="720"/>
      <w:contextualSpacing/>
    </w:pPr>
  </w:style>
  <w:style w:type="paragraph" w:styleId="NoSpacing">
    <w:name w:val="No Spacing"/>
    <w:qFormat/>
    <w:rsid w:val="00F6341A"/>
    <w:pPr>
      <w:suppressAutoHyphens/>
      <w:spacing w:before="100" w:after="0" w:line="240" w:lineRule="auto"/>
    </w:pPr>
    <w:rPr>
      <w:rFonts w:ascii="Calibri" w:eastAsia="游明朝" w:hAnsi="Calibri" w:cs="Times New Roman"/>
      <w:kern w:val="2"/>
      <w:sz w:val="20"/>
      <w:szCs w:val="20"/>
    </w:rPr>
  </w:style>
  <w:style w:type="paragraph" w:styleId="Quote">
    <w:name w:val="Quote"/>
    <w:basedOn w:val="Normal"/>
    <w:next w:val="Normal"/>
    <w:link w:val="QuoteChar1"/>
    <w:qFormat/>
    <w:rsid w:val="00F6341A"/>
    <w:rPr>
      <w:i/>
      <w:iCs/>
      <w:sz w:val="24"/>
      <w:szCs w:val="24"/>
    </w:rPr>
  </w:style>
  <w:style w:type="character" w:customStyle="1" w:styleId="QuoteChar1">
    <w:name w:val="Quote Char1"/>
    <w:basedOn w:val="DefaultParagraphFont"/>
    <w:link w:val="Quote"/>
    <w:rsid w:val="00F6341A"/>
    <w:rPr>
      <w:rFonts w:ascii="Calibri" w:eastAsia="游明朝" w:hAnsi="Calibri" w:cs="Times New Roman"/>
      <w:i/>
      <w:iCs/>
      <w:kern w:val="2"/>
      <w:sz w:val="24"/>
      <w:szCs w:val="24"/>
    </w:rPr>
  </w:style>
  <w:style w:type="paragraph" w:styleId="IntenseQuote">
    <w:name w:val="Intense Quote"/>
    <w:basedOn w:val="Normal"/>
    <w:next w:val="Normal"/>
    <w:link w:val="IntenseQuoteChar1"/>
    <w:qFormat/>
    <w:rsid w:val="00F6341A"/>
    <w:pPr>
      <w:spacing w:before="240" w:after="240" w:line="240" w:lineRule="auto"/>
      <w:ind w:left="1080" w:right="1080"/>
      <w:jc w:val="center"/>
    </w:pPr>
    <w:rPr>
      <w:color w:val="4472C4"/>
      <w:sz w:val="24"/>
      <w:szCs w:val="24"/>
    </w:rPr>
  </w:style>
  <w:style w:type="character" w:customStyle="1" w:styleId="IntenseQuoteChar1">
    <w:name w:val="Intense Quote Char1"/>
    <w:basedOn w:val="DefaultParagraphFont"/>
    <w:link w:val="IntenseQuote"/>
    <w:rsid w:val="00F6341A"/>
    <w:rPr>
      <w:rFonts w:ascii="Calibri" w:eastAsia="游明朝" w:hAnsi="Calibri" w:cs="Times New Roman"/>
      <w:color w:val="4472C4"/>
      <w:kern w:val="2"/>
      <w:sz w:val="24"/>
      <w:szCs w:val="24"/>
    </w:rPr>
  </w:style>
  <w:style w:type="paragraph" w:customStyle="1" w:styleId="TOCHeading1">
    <w:name w:val="TOC Heading1"/>
    <w:basedOn w:val="Heading1"/>
    <w:next w:val="Normal"/>
    <w:qFormat/>
    <w:rsid w:val="00F6341A"/>
    <w:pPr>
      <w:outlineLvl w:val="9"/>
    </w:pPr>
  </w:style>
  <w:style w:type="paragraph" w:customStyle="1" w:styleId="msonospacing0">
    <w:name w:val="msonospacing"/>
    <w:qFormat/>
    <w:rsid w:val="00F6341A"/>
    <w:pPr>
      <w:suppressAutoHyphens/>
      <w:spacing w:after="0" w:line="240" w:lineRule="auto"/>
    </w:pPr>
    <w:rPr>
      <w:rFonts w:ascii="Calibri" w:eastAsia="Courier New" w:hAnsi="Calibri" w:cs="Times New Roman"/>
      <w:kern w:val="2"/>
      <w:lang w:val="en-US" w:eastAsia="zh-CN"/>
    </w:rPr>
  </w:style>
  <w:style w:type="paragraph" w:customStyle="1" w:styleId="msolistparagraph0">
    <w:name w:val="msolistparagraph"/>
    <w:qFormat/>
    <w:rsid w:val="00F6341A"/>
    <w:pPr>
      <w:suppressAutoHyphens/>
      <w:ind w:left="720"/>
      <w:contextualSpacing/>
    </w:pPr>
    <w:rPr>
      <w:rFonts w:ascii="Calibri" w:eastAsia="Courier New" w:hAnsi="Calibri" w:cs="Times New Roman"/>
      <w:kern w:val="2"/>
      <w:lang w:val="en-US" w:eastAsia="zh-CN"/>
    </w:rPr>
  </w:style>
  <w:style w:type="paragraph" w:styleId="Index1">
    <w:name w:val="index 1"/>
    <w:basedOn w:val="Normal"/>
    <w:next w:val="Normal"/>
    <w:autoRedefine/>
    <w:uiPriority w:val="99"/>
    <w:semiHidden/>
    <w:unhideWhenUsed/>
    <w:rsid w:val="00F6341A"/>
    <w:pPr>
      <w:spacing w:before="0" w:after="0" w:line="240" w:lineRule="auto"/>
      <w:ind w:left="200" w:hanging="200"/>
    </w:pPr>
  </w:style>
  <w:style w:type="paragraph" w:styleId="IndexHeading">
    <w:name w:val="index heading"/>
    <w:basedOn w:val="Heading"/>
    <w:rsid w:val="00F6341A"/>
  </w:style>
  <w:style w:type="paragraph" w:styleId="TOCHeading">
    <w:name w:val="TOC Heading"/>
    <w:basedOn w:val="Heading1"/>
    <w:next w:val="Normal"/>
    <w:uiPriority w:val="39"/>
    <w:qFormat/>
    <w:rsid w:val="00F6341A"/>
    <w:pPr>
      <w:keepNext/>
      <w:keepLines/>
      <w:spacing w:before="240" w:line="259" w:lineRule="exact"/>
      <w:outlineLvl w:val="9"/>
    </w:pPr>
    <w:rPr>
      <w:rFonts w:ascii="Calibri Light" w:eastAsia="MS Gothic" w:hAnsi="Calibri Light"/>
      <w:color w:val="2E74B5"/>
      <w:sz w:val="32"/>
      <w:szCs w:val="32"/>
      <w:lang w:val="en-US"/>
    </w:rPr>
  </w:style>
  <w:style w:type="paragraph" w:styleId="TOC3">
    <w:name w:val="toc 3"/>
    <w:basedOn w:val="Normal"/>
    <w:next w:val="Normal"/>
    <w:autoRedefine/>
    <w:uiPriority w:val="39"/>
    <w:qFormat/>
    <w:rsid w:val="00F6341A"/>
    <w:pPr>
      <w:ind w:left="400"/>
    </w:pPr>
  </w:style>
  <w:style w:type="character" w:styleId="FootnoteReference">
    <w:name w:val="footnote reference"/>
    <w:basedOn w:val="DefaultParagraphFont"/>
    <w:uiPriority w:val="99"/>
    <w:semiHidden/>
    <w:unhideWhenUsed/>
    <w:rsid w:val="00F6341A"/>
    <w:rPr>
      <w:vertAlign w:val="superscript"/>
    </w:rPr>
  </w:style>
  <w:style w:type="character" w:styleId="EndnoteReference">
    <w:name w:val="endnote reference"/>
    <w:basedOn w:val="DefaultParagraphFont"/>
    <w:uiPriority w:val="99"/>
    <w:semiHidden/>
    <w:unhideWhenUsed/>
    <w:rsid w:val="00F6341A"/>
    <w:rPr>
      <w:vertAlign w:val="superscript"/>
    </w:rPr>
  </w:style>
  <w:style w:type="character" w:styleId="LineNumber">
    <w:name w:val="line number"/>
    <w:basedOn w:val="DefaultParagraphFont"/>
    <w:uiPriority w:val="99"/>
    <w:semiHidden/>
    <w:unhideWhenUsed/>
    <w:rsid w:val="00F6341A"/>
  </w:style>
  <w:style w:type="paragraph" w:customStyle="1" w:styleId="SubBabII">
    <w:name w:val="Sub Bab II"/>
    <w:basedOn w:val="Heading2"/>
    <w:next w:val="Heading2"/>
    <w:link w:val="SubBabIIChar"/>
    <w:qFormat/>
    <w:rsid w:val="00BB5B58"/>
  </w:style>
  <w:style w:type="character" w:customStyle="1" w:styleId="SubBabIIChar">
    <w:name w:val="Sub Bab II Char"/>
    <w:basedOn w:val="Heading2Char"/>
    <w:link w:val="SubBabII"/>
    <w:rsid w:val="00BB5B58"/>
    <w:rPr>
      <w:rFonts w:ascii="Tahoma" w:eastAsia="游明朝" w:hAnsi="Tahoma" w:cs="Times New Roman"/>
      <w:b/>
      <w:kern w:val="2"/>
      <w:szCs w:val="20"/>
      <w:shd w:val="clear" w:color="auto" w:fill="FFFFFF"/>
      <w:lang w:val="en-US"/>
    </w:rPr>
  </w:style>
  <w:style w:type="character" w:styleId="FollowedHyperlink">
    <w:name w:val="FollowedHyperlink"/>
    <w:basedOn w:val="DefaultParagraphFont"/>
    <w:uiPriority w:val="99"/>
    <w:semiHidden/>
    <w:unhideWhenUsed/>
    <w:rsid w:val="00A14E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79545">
      <w:bodyDiv w:val="1"/>
      <w:marLeft w:val="0"/>
      <w:marRight w:val="0"/>
      <w:marTop w:val="0"/>
      <w:marBottom w:val="0"/>
      <w:divBdr>
        <w:top w:val="none" w:sz="0" w:space="0" w:color="auto"/>
        <w:left w:val="none" w:sz="0" w:space="0" w:color="auto"/>
        <w:bottom w:val="none" w:sz="0" w:space="0" w:color="auto"/>
        <w:right w:val="none" w:sz="0" w:space="0" w:color="auto"/>
      </w:divBdr>
    </w:div>
    <w:div w:id="248780405">
      <w:bodyDiv w:val="1"/>
      <w:marLeft w:val="0"/>
      <w:marRight w:val="0"/>
      <w:marTop w:val="0"/>
      <w:marBottom w:val="0"/>
      <w:divBdr>
        <w:top w:val="none" w:sz="0" w:space="0" w:color="auto"/>
        <w:left w:val="none" w:sz="0" w:space="0" w:color="auto"/>
        <w:bottom w:val="none" w:sz="0" w:space="0" w:color="auto"/>
        <w:right w:val="none" w:sz="0" w:space="0" w:color="auto"/>
      </w:divBdr>
    </w:div>
    <w:div w:id="313679245">
      <w:bodyDiv w:val="1"/>
      <w:marLeft w:val="0"/>
      <w:marRight w:val="0"/>
      <w:marTop w:val="0"/>
      <w:marBottom w:val="0"/>
      <w:divBdr>
        <w:top w:val="none" w:sz="0" w:space="0" w:color="auto"/>
        <w:left w:val="none" w:sz="0" w:space="0" w:color="auto"/>
        <w:bottom w:val="none" w:sz="0" w:space="0" w:color="auto"/>
        <w:right w:val="none" w:sz="0" w:space="0" w:color="auto"/>
      </w:divBdr>
    </w:div>
    <w:div w:id="611522657">
      <w:bodyDiv w:val="1"/>
      <w:marLeft w:val="0"/>
      <w:marRight w:val="0"/>
      <w:marTop w:val="0"/>
      <w:marBottom w:val="0"/>
      <w:divBdr>
        <w:top w:val="none" w:sz="0" w:space="0" w:color="auto"/>
        <w:left w:val="none" w:sz="0" w:space="0" w:color="auto"/>
        <w:bottom w:val="none" w:sz="0" w:space="0" w:color="auto"/>
        <w:right w:val="none" w:sz="0" w:space="0" w:color="auto"/>
      </w:divBdr>
    </w:div>
    <w:div w:id="1020013704">
      <w:bodyDiv w:val="1"/>
      <w:marLeft w:val="0"/>
      <w:marRight w:val="0"/>
      <w:marTop w:val="0"/>
      <w:marBottom w:val="0"/>
      <w:divBdr>
        <w:top w:val="none" w:sz="0" w:space="0" w:color="auto"/>
        <w:left w:val="none" w:sz="0" w:space="0" w:color="auto"/>
        <w:bottom w:val="none" w:sz="0" w:space="0" w:color="auto"/>
        <w:right w:val="none" w:sz="0" w:space="0" w:color="auto"/>
      </w:divBdr>
    </w:div>
    <w:div w:id="1423838272">
      <w:bodyDiv w:val="1"/>
      <w:marLeft w:val="0"/>
      <w:marRight w:val="0"/>
      <w:marTop w:val="0"/>
      <w:marBottom w:val="0"/>
      <w:divBdr>
        <w:top w:val="none" w:sz="0" w:space="0" w:color="auto"/>
        <w:left w:val="none" w:sz="0" w:space="0" w:color="auto"/>
        <w:bottom w:val="none" w:sz="0" w:space="0" w:color="auto"/>
        <w:right w:val="none" w:sz="0" w:space="0" w:color="auto"/>
      </w:divBdr>
      <w:divsChild>
        <w:div w:id="618341173">
          <w:marLeft w:val="0"/>
          <w:marRight w:val="0"/>
          <w:marTop w:val="0"/>
          <w:marBottom w:val="0"/>
          <w:divBdr>
            <w:top w:val="none" w:sz="0" w:space="0" w:color="auto"/>
            <w:left w:val="none" w:sz="0" w:space="0" w:color="auto"/>
            <w:bottom w:val="none" w:sz="0" w:space="0" w:color="auto"/>
            <w:right w:val="none" w:sz="0" w:space="0" w:color="auto"/>
          </w:divBdr>
        </w:div>
        <w:div w:id="1228108513">
          <w:marLeft w:val="0"/>
          <w:marRight w:val="0"/>
          <w:marTop w:val="0"/>
          <w:marBottom w:val="0"/>
          <w:divBdr>
            <w:top w:val="none" w:sz="0" w:space="0" w:color="auto"/>
            <w:left w:val="none" w:sz="0" w:space="0" w:color="auto"/>
            <w:bottom w:val="none" w:sz="0" w:space="0" w:color="auto"/>
            <w:right w:val="none" w:sz="0" w:space="0" w:color="auto"/>
          </w:divBdr>
        </w:div>
      </w:divsChild>
    </w:div>
    <w:div w:id="1512179074">
      <w:bodyDiv w:val="1"/>
      <w:marLeft w:val="0"/>
      <w:marRight w:val="0"/>
      <w:marTop w:val="0"/>
      <w:marBottom w:val="0"/>
      <w:divBdr>
        <w:top w:val="none" w:sz="0" w:space="0" w:color="auto"/>
        <w:left w:val="none" w:sz="0" w:space="0" w:color="auto"/>
        <w:bottom w:val="none" w:sz="0" w:space="0" w:color="auto"/>
        <w:right w:val="none" w:sz="0" w:space="0" w:color="auto"/>
      </w:divBdr>
    </w:div>
    <w:div w:id="1670406819">
      <w:bodyDiv w:val="1"/>
      <w:marLeft w:val="0"/>
      <w:marRight w:val="0"/>
      <w:marTop w:val="0"/>
      <w:marBottom w:val="0"/>
      <w:divBdr>
        <w:top w:val="none" w:sz="0" w:space="0" w:color="auto"/>
        <w:left w:val="none" w:sz="0" w:space="0" w:color="auto"/>
        <w:bottom w:val="none" w:sz="0" w:space="0" w:color="auto"/>
        <w:right w:val="none" w:sz="0" w:space="0" w:color="auto"/>
      </w:divBdr>
      <w:divsChild>
        <w:div w:id="1855530208">
          <w:marLeft w:val="0"/>
          <w:marRight w:val="0"/>
          <w:marTop w:val="0"/>
          <w:marBottom w:val="0"/>
          <w:divBdr>
            <w:top w:val="none" w:sz="0" w:space="0" w:color="auto"/>
            <w:left w:val="none" w:sz="0" w:space="0" w:color="auto"/>
            <w:bottom w:val="none" w:sz="0" w:space="0" w:color="auto"/>
            <w:right w:val="none" w:sz="0" w:space="0" w:color="auto"/>
          </w:divBdr>
        </w:div>
        <w:div w:id="1185022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peraturan.bpk.go.id/Home/DownloadUjiMateri/14/69_PUU-XIII_2015.pdf" TargetMode="External"/><Relationship Id="rId26" Type="http://schemas.openxmlformats.org/officeDocument/2006/relationships/footer" Target="footer5.xml"/><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peraturan.bpk.go.id/Home/Details/122740/uu-no-16-tahun-2019" TargetMode="External"/><Relationship Id="rId25" Type="http://schemas.openxmlformats.org/officeDocument/2006/relationships/hyperlink" Target="https://sipadu.isi-ska.ac.id/mhsw/laporan/laporan_4234151112204116.pdf" TargetMode="External"/><Relationship Id="rId33" Type="http://schemas.openxmlformats.org/officeDocument/2006/relationships/image" Target="media/image8.jpeg"/><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29" Type="http://schemas.openxmlformats.org/officeDocument/2006/relationships/image" Target="media/image4.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anakkubar09.wordpress.com/2011/03/27/beberapa-kasus-perkawinan-dalam-masyarakat-adat-dayak-bahau/" TargetMode="External"/><Relationship Id="rId32" Type="http://schemas.openxmlformats.org/officeDocument/2006/relationships/image" Target="media/image7.jpeg"/><Relationship Id="rId37" Type="http://schemas.openxmlformats.org/officeDocument/2006/relationships/oleObject" Target="embeddings/oleObject1.bin"/><Relationship Id="rId40"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rechtpost.wordpress.com/hukum-adat-mata-kuliah-hukum-adat/" TargetMode="External"/><Relationship Id="rId28" Type="http://schemas.openxmlformats.org/officeDocument/2006/relationships/image" Target="media/image3.jpeg"/><Relationship Id="rId36"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hyperlink" Target="https://peraturan.bpk.go.id/Home/DownloadUjiMateri/145/PULB_MK_22PUUXV2017_2017.PDF"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nandalega.wordpress.com/2018/02/06/suku-dayak-bahau/" TargetMode="External"/><Relationship Id="rId27" Type="http://schemas.openxmlformats.org/officeDocument/2006/relationships/footer" Target="footer6.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B21D8-54F4-4C61-A8F1-FEDF95D76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93</Pages>
  <Words>16690</Words>
  <Characters>95137</Characters>
  <Application>Microsoft Office Word</Application>
  <DocSecurity>0</DocSecurity>
  <Lines>792</Lines>
  <Paragraphs>223</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Skripsi</vt:lpstr>
      <vt:lpstr>Lembar Persetujuan </vt:lpstr>
      <vt:lpstr>SKRIPSI</vt:lpstr>
      <vt:lpstr/>
      <vt:lpstr>Kata Pengantar</vt:lpstr>
      <vt:lpstr/>
      <vt:lpstr/>
      <vt:lpstr/>
      <vt:lpstr/>
      <vt:lpstr/>
      <vt:lpstr/>
      <vt:lpstr/>
      <vt:lpstr/>
      <vt:lpstr/>
      <vt:lpstr/>
      <vt:lpstr/>
      <vt:lpstr/>
      <vt:lpstr/>
      <vt:lpstr/>
      <vt:lpstr/>
      <vt:lpstr/>
      <vt:lpstr>Abstrak</vt:lpstr>
      <vt:lpstr>BAB I</vt:lpstr>
      <vt:lpstr>Pendahuluan</vt:lpstr>
      <vt:lpstr>    A. Latar Belakang</vt:lpstr>
      <vt:lpstr>    B. Rumusan Masalah</vt:lpstr>
      <vt:lpstr>    C. Tujuan Peneltian</vt:lpstr>
      <vt:lpstr>    D. Manfaat Peneltian</vt:lpstr>
      <vt:lpstr>    E. Landasan Teori</vt:lpstr>
      <vt:lpstr>    F.  Keaslian Peneltian</vt:lpstr>
      <vt:lpstr>    G. Metode Penelitian</vt:lpstr>
      <vt:lpstr/>
      <vt:lpstr>BAB II</vt:lpstr>
      <vt:lpstr>PERKAWINAN ADAT SEBELUM DAN SESUDAH ADANYA UNDANG-UNDANG Nomor 1 Tahun 1974</vt:lpstr>
      <vt:lpstr>    A. Profil Kampung Matalibaq (Terbentuknya Kampung Matalibaq)</vt:lpstr>
      <vt:lpstr>    B. Adat Hawaq (Perkawinan Adat Suku Dayak Bahau Saq)</vt:lpstr>
      <vt:lpstr>    </vt:lpstr>
      <vt:lpstr>    C. Sesudah Masuknya Agama Di Masyarakat Adat Dayak Bahau Saq   Kampung Matalibaq</vt:lpstr>
      <vt:lpstr>    D. Bentuk Perkawinan Adat Bahau Saq Sebelum Dan Sesudah Adanya Undang-Undang Nom</vt:lpstr>
      <vt:lpstr>    </vt:lpstr>
      <vt:lpstr>    E. Upacara-Upacara Sebelum Perkawinan </vt:lpstr>
      <vt:lpstr>    F.  Wujud Dan Sistem Hukum Adat Perkawinan</vt:lpstr>
      <vt:lpstr>    G. Sistem Hukum Adat Perkawinan</vt:lpstr>
      <vt:lpstr/>
      <vt:lpstr>BAB III</vt:lpstr>
      <vt:lpstr>PENGARUH UNDANG-UNDANG TERHADAP PERKAWINAN ADAT</vt:lpstr>
      <vt:lpstr>    A.  Pengaruh Hukum Adat Perkawinan Dan Hukum Positif</vt:lpstr>
      <vt:lpstr>    Dengan perkembangan zaman pencatatan sipil di utamakan karena Negara ingin meng</vt:lpstr>
      <vt:lpstr>    B. Hukum Adat Perkawinan</vt:lpstr>
      <vt:lpstr>    Implementasi putusan yang dianggap melakukan terobosan tersebut, macet karena p</vt:lpstr>
      <vt:lpstr>    </vt:lpstr>
      <vt:lpstr>    C. Implementasi Undang-Undang Nomor 1 Tahun 1974 Tentang Perkawinan </vt:lpstr>
      <vt:lpstr>    D. Nilai-Nilai Budaya Lama Adat Perkawinan Dayak Bahau Saq </vt:lpstr>
      <vt:lpstr>    </vt:lpstr>
      <vt:lpstr>    E. Faktor-Faktor Penyebab Perubahan Nilai-Nilai Dalam Adat Perkawinan </vt:lpstr>
      <vt:lpstr>    F. Perkawinan Dengan Kondisi Tertentu</vt:lpstr>
    </vt:vector>
  </TitlesOfParts>
  <Company/>
  <LinksUpToDate>false</LinksUpToDate>
  <CharactersWithSpaces>111604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Asus-GK</dc:creator>
  <cp:lastModifiedBy>Asus-GK</cp:lastModifiedBy>
  <cp:revision>50</cp:revision>
  <cp:lastPrinted>2022-12-12T01:15:00Z</cp:lastPrinted>
  <dcterms:created xsi:type="dcterms:W3CDTF">2022-06-27T03:08:00Z</dcterms:created>
  <dcterms:modified xsi:type="dcterms:W3CDTF">2022-12-22T01:11:00Z</dcterms:modified>
</cp:coreProperties>
</file>