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4E86D" w14:textId="77777777" w:rsidR="006D4101" w:rsidRPr="00881A65" w:rsidRDefault="006D4101" w:rsidP="00732050">
      <w:pPr>
        <w:autoSpaceDE w:val="0"/>
        <w:autoSpaceDN w:val="0"/>
        <w:adjustRightInd w:val="0"/>
        <w:spacing w:after="0" w:line="480" w:lineRule="auto"/>
        <w:rPr>
          <w:rFonts w:ascii="Book Antiqua" w:hAnsi="Book Antiqua" w:cs="Times New Roman"/>
          <w:b/>
          <w:color w:val="000000"/>
          <w:sz w:val="24"/>
          <w:szCs w:val="24"/>
        </w:rPr>
      </w:pPr>
    </w:p>
    <w:p w14:paraId="101E024E" w14:textId="77777777" w:rsidR="00F35844" w:rsidRPr="00881A65" w:rsidRDefault="00F35844" w:rsidP="00732050">
      <w:pPr>
        <w:autoSpaceDE w:val="0"/>
        <w:autoSpaceDN w:val="0"/>
        <w:adjustRightInd w:val="0"/>
        <w:spacing w:after="0" w:line="240" w:lineRule="auto"/>
        <w:rPr>
          <w:rFonts w:ascii="Book Antiqua" w:hAnsi="Book Antiqua" w:cs="Times New Roman"/>
          <w:b/>
          <w:color w:val="000000"/>
          <w:sz w:val="24"/>
          <w:szCs w:val="24"/>
        </w:rPr>
      </w:pPr>
      <w:r w:rsidRPr="00881A65">
        <w:rPr>
          <w:rFonts w:ascii="Book Antiqua" w:hAnsi="Book Antiqua" w:cs="Times New Roman"/>
          <w:b/>
          <w:color w:val="000000"/>
          <w:sz w:val="24"/>
          <w:szCs w:val="24"/>
        </w:rPr>
        <w:t xml:space="preserve">BAB I </w:t>
      </w:r>
    </w:p>
    <w:p w14:paraId="6A4B1378" w14:textId="77777777" w:rsidR="00F35844" w:rsidRPr="00881A65" w:rsidRDefault="00F35844" w:rsidP="00732050">
      <w:pPr>
        <w:autoSpaceDE w:val="0"/>
        <w:autoSpaceDN w:val="0"/>
        <w:adjustRightInd w:val="0"/>
        <w:spacing w:after="0" w:line="480" w:lineRule="auto"/>
        <w:rPr>
          <w:rFonts w:ascii="Book Antiqua" w:hAnsi="Book Antiqua" w:cs="Times New Roman"/>
          <w:b/>
          <w:color w:val="000000"/>
          <w:sz w:val="36"/>
          <w:szCs w:val="36"/>
        </w:rPr>
      </w:pPr>
      <w:r w:rsidRPr="00881A65">
        <w:rPr>
          <w:rFonts w:ascii="Book Antiqua" w:hAnsi="Book Antiqua" w:cs="Times New Roman"/>
          <w:b/>
          <w:color w:val="000000"/>
          <w:sz w:val="36"/>
          <w:szCs w:val="36"/>
        </w:rPr>
        <w:t>PENDAHULUAN</w:t>
      </w:r>
    </w:p>
    <w:p w14:paraId="5D36D814" w14:textId="77777777" w:rsidR="00F35844" w:rsidRPr="00881A65" w:rsidRDefault="00F35844" w:rsidP="00732050">
      <w:pPr>
        <w:autoSpaceDE w:val="0"/>
        <w:autoSpaceDN w:val="0"/>
        <w:adjustRightInd w:val="0"/>
        <w:spacing w:after="0" w:line="480" w:lineRule="auto"/>
        <w:rPr>
          <w:rFonts w:ascii="Book Antiqua" w:hAnsi="Book Antiqua" w:cs="Times New Roman"/>
          <w:color w:val="000000"/>
          <w:sz w:val="24"/>
          <w:szCs w:val="24"/>
        </w:rPr>
      </w:pPr>
    </w:p>
    <w:p w14:paraId="1C0C7047" w14:textId="77777777" w:rsidR="002C0226" w:rsidRPr="00881A65" w:rsidRDefault="002C0226" w:rsidP="00732050">
      <w:pPr>
        <w:autoSpaceDE w:val="0"/>
        <w:autoSpaceDN w:val="0"/>
        <w:adjustRightInd w:val="0"/>
        <w:spacing w:after="0" w:line="480" w:lineRule="auto"/>
        <w:rPr>
          <w:rFonts w:ascii="Book Antiqua" w:hAnsi="Book Antiqua" w:cs="Times New Roman"/>
          <w:color w:val="000000"/>
          <w:sz w:val="24"/>
          <w:szCs w:val="24"/>
        </w:rPr>
      </w:pPr>
    </w:p>
    <w:p w14:paraId="243C14AF" w14:textId="77777777" w:rsidR="006D4101" w:rsidRPr="00881A65" w:rsidRDefault="006D4101" w:rsidP="00732050">
      <w:pPr>
        <w:autoSpaceDE w:val="0"/>
        <w:autoSpaceDN w:val="0"/>
        <w:adjustRightInd w:val="0"/>
        <w:spacing w:after="0" w:line="480" w:lineRule="auto"/>
        <w:rPr>
          <w:rFonts w:ascii="Book Antiqua" w:hAnsi="Book Antiqua" w:cs="Times New Roman"/>
          <w:color w:val="000000"/>
          <w:sz w:val="24"/>
          <w:szCs w:val="24"/>
        </w:rPr>
      </w:pPr>
    </w:p>
    <w:p w14:paraId="2FF23C97" w14:textId="77777777" w:rsidR="00FB2A9D" w:rsidRPr="00881A65" w:rsidRDefault="002C0226" w:rsidP="00881A65">
      <w:pPr>
        <w:pStyle w:val="ListParagraph"/>
        <w:numPr>
          <w:ilvl w:val="1"/>
          <w:numId w:val="1"/>
        </w:numPr>
        <w:autoSpaceDE w:val="0"/>
        <w:autoSpaceDN w:val="0"/>
        <w:adjustRightInd w:val="0"/>
        <w:spacing w:after="0" w:line="360" w:lineRule="auto"/>
        <w:ind w:left="567" w:hanging="567"/>
        <w:rPr>
          <w:rFonts w:ascii="Book Antiqua" w:hAnsi="Book Antiqua" w:cs="Times New Roman"/>
          <w:b/>
          <w:color w:val="000000"/>
          <w:sz w:val="24"/>
          <w:szCs w:val="24"/>
        </w:rPr>
      </w:pPr>
      <w:r w:rsidRPr="00881A65">
        <w:rPr>
          <w:rFonts w:ascii="Book Antiqua" w:hAnsi="Book Antiqua" w:cs="Times New Roman"/>
          <w:b/>
          <w:color w:val="000000"/>
          <w:sz w:val="24"/>
          <w:szCs w:val="24"/>
        </w:rPr>
        <w:t>Latar Belakang</w:t>
      </w:r>
    </w:p>
    <w:p w14:paraId="39C6481C" w14:textId="77777777" w:rsidR="002313CA" w:rsidRPr="002313CA" w:rsidRDefault="002313CA" w:rsidP="002313CA">
      <w:pPr>
        <w:spacing w:after="0" w:line="360" w:lineRule="auto"/>
        <w:ind w:firstLine="709"/>
        <w:jc w:val="both"/>
        <w:rPr>
          <w:rFonts w:ascii="Book Antiqua" w:eastAsia="Calibri" w:hAnsi="Book Antiqua" w:cs="Times New Roman"/>
          <w:bCs/>
          <w:color w:val="auto"/>
          <w:sz w:val="24"/>
          <w:szCs w:val="24"/>
          <w:lang w:val="en-US" w:eastAsia="id-ID"/>
        </w:rPr>
      </w:pPr>
      <w:r w:rsidRPr="002313CA">
        <w:rPr>
          <w:rFonts w:ascii="Book Antiqua" w:eastAsia="Calibri" w:hAnsi="Book Antiqua" w:cs="Times New Roman"/>
          <w:bCs/>
          <w:color w:val="auto"/>
          <w:sz w:val="24"/>
          <w:szCs w:val="24"/>
          <w:lang w:val="en-US" w:eastAsia="id-ID"/>
        </w:rPr>
        <w:t xml:space="preserve">PT Bank Pembangunan Daerah Kalimantan Timur dan Kalimantan Utara </w:t>
      </w:r>
      <w:proofErr w:type="spellStart"/>
      <w:r w:rsidRPr="002313CA">
        <w:rPr>
          <w:rFonts w:ascii="Book Antiqua" w:eastAsia="Calibri" w:hAnsi="Book Antiqua" w:cs="Times New Roman"/>
          <w:bCs/>
          <w:color w:val="auto"/>
          <w:sz w:val="24"/>
          <w:szCs w:val="24"/>
          <w:lang w:val="en-US" w:eastAsia="id-ID"/>
        </w:rPr>
        <w:t>disingkat</w:t>
      </w:r>
      <w:proofErr w:type="spellEnd"/>
      <w:r w:rsidRPr="002313CA">
        <w:rPr>
          <w:rFonts w:ascii="Book Antiqua" w:eastAsia="Calibri" w:hAnsi="Book Antiqua" w:cs="Times New Roman"/>
          <w:bCs/>
          <w:color w:val="auto"/>
          <w:sz w:val="24"/>
          <w:szCs w:val="24"/>
          <w:lang w:val="en-US" w:eastAsia="id-ID"/>
        </w:rPr>
        <w:t xml:space="preserve"> PT BPD </w:t>
      </w:r>
      <w:proofErr w:type="spellStart"/>
      <w:r w:rsidRPr="002313CA">
        <w:rPr>
          <w:rFonts w:ascii="Book Antiqua" w:eastAsia="Calibri" w:hAnsi="Book Antiqua" w:cs="Times New Roman"/>
          <w:bCs/>
          <w:color w:val="auto"/>
          <w:sz w:val="24"/>
          <w:szCs w:val="24"/>
          <w:lang w:val="en-US" w:eastAsia="id-ID"/>
        </w:rPr>
        <w:t>Kaltim</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Kaltara</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dengan</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sebutan</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Bankaltimtara</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merupakan</w:t>
      </w:r>
      <w:proofErr w:type="spellEnd"/>
      <w:r w:rsidRPr="002313CA">
        <w:rPr>
          <w:rFonts w:ascii="Book Antiqua" w:eastAsia="Calibri" w:hAnsi="Book Antiqua" w:cs="Times New Roman"/>
          <w:bCs/>
          <w:color w:val="auto"/>
          <w:sz w:val="24"/>
          <w:szCs w:val="24"/>
          <w:lang w:val="en-US" w:eastAsia="id-ID"/>
        </w:rPr>
        <w:t xml:space="preserve"> salah </w:t>
      </w:r>
      <w:proofErr w:type="spellStart"/>
      <w:r w:rsidRPr="002313CA">
        <w:rPr>
          <w:rFonts w:ascii="Book Antiqua" w:eastAsia="Calibri" w:hAnsi="Book Antiqua" w:cs="Times New Roman"/>
          <w:bCs/>
          <w:color w:val="auto"/>
          <w:sz w:val="24"/>
          <w:szCs w:val="24"/>
          <w:lang w:val="en-US" w:eastAsia="id-ID"/>
        </w:rPr>
        <w:t>satu</w:t>
      </w:r>
      <w:proofErr w:type="spellEnd"/>
      <w:r w:rsidRPr="002313CA">
        <w:rPr>
          <w:rFonts w:ascii="Book Antiqua" w:eastAsia="Calibri" w:hAnsi="Book Antiqua" w:cs="Times New Roman"/>
          <w:bCs/>
          <w:color w:val="auto"/>
          <w:sz w:val="24"/>
          <w:szCs w:val="24"/>
          <w:lang w:val="en-US" w:eastAsia="id-ID"/>
        </w:rPr>
        <w:t xml:space="preserve"> Badan Usaha </w:t>
      </w:r>
      <w:proofErr w:type="spellStart"/>
      <w:r w:rsidRPr="002313CA">
        <w:rPr>
          <w:rFonts w:ascii="Book Antiqua" w:eastAsia="Calibri" w:hAnsi="Book Antiqua" w:cs="Times New Roman"/>
          <w:bCs/>
          <w:color w:val="auto"/>
          <w:sz w:val="24"/>
          <w:szCs w:val="24"/>
          <w:lang w:val="en-US" w:eastAsia="id-ID"/>
        </w:rPr>
        <w:t>Milik</w:t>
      </w:r>
      <w:proofErr w:type="spellEnd"/>
      <w:r w:rsidRPr="002313CA">
        <w:rPr>
          <w:rFonts w:ascii="Book Antiqua" w:eastAsia="Calibri" w:hAnsi="Book Antiqua" w:cs="Times New Roman"/>
          <w:bCs/>
          <w:color w:val="auto"/>
          <w:sz w:val="24"/>
          <w:szCs w:val="24"/>
          <w:lang w:val="en-US" w:eastAsia="id-ID"/>
        </w:rPr>
        <w:t xml:space="preserve"> Daerah yang </w:t>
      </w:r>
      <w:proofErr w:type="spellStart"/>
      <w:r w:rsidRPr="002313CA">
        <w:rPr>
          <w:rFonts w:ascii="Book Antiqua" w:eastAsia="Calibri" w:hAnsi="Book Antiqua" w:cs="Times New Roman"/>
          <w:bCs/>
          <w:color w:val="auto"/>
          <w:sz w:val="24"/>
          <w:szCs w:val="24"/>
          <w:lang w:val="en-US" w:eastAsia="id-ID"/>
        </w:rPr>
        <w:t>dimiliki</w:t>
      </w:r>
      <w:proofErr w:type="spellEnd"/>
      <w:r w:rsidRPr="002313CA">
        <w:rPr>
          <w:rFonts w:ascii="Book Antiqua" w:eastAsia="Calibri" w:hAnsi="Book Antiqua" w:cs="Times New Roman"/>
          <w:bCs/>
          <w:color w:val="auto"/>
          <w:sz w:val="24"/>
          <w:szCs w:val="24"/>
          <w:lang w:val="en-US" w:eastAsia="id-ID"/>
        </w:rPr>
        <w:t xml:space="preserve"> oleh </w:t>
      </w:r>
      <w:proofErr w:type="spellStart"/>
      <w:r w:rsidRPr="002313CA">
        <w:rPr>
          <w:rFonts w:ascii="Book Antiqua" w:eastAsia="Calibri" w:hAnsi="Book Antiqua" w:cs="Times New Roman"/>
          <w:bCs/>
          <w:color w:val="auto"/>
          <w:sz w:val="24"/>
          <w:szCs w:val="24"/>
          <w:lang w:val="en-US" w:eastAsia="id-ID"/>
        </w:rPr>
        <w:t>Pemerintah</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Provinsi</w:t>
      </w:r>
      <w:proofErr w:type="spellEnd"/>
      <w:r w:rsidRPr="002313CA">
        <w:rPr>
          <w:rFonts w:ascii="Book Antiqua" w:eastAsia="Calibri" w:hAnsi="Book Antiqua" w:cs="Times New Roman"/>
          <w:bCs/>
          <w:color w:val="auto"/>
          <w:sz w:val="24"/>
          <w:szCs w:val="24"/>
          <w:lang w:val="en-US" w:eastAsia="id-ID"/>
        </w:rPr>
        <w:t xml:space="preserve"> Kalimantan Timur, </w:t>
      </w:r>
      <w:proofErr w:type="spellStart"/>
      <w:r w:rsidRPr="002313CA">
        <w:rPr>
          <w:rFonts w:ascii="Book Antiqua" w:eastAsia="Calibri" w:hAnsi="Book Antiqua" w:cs="Times New Roman"/>
          <w:bCs/>
          <w:color w:val="auto"/>
          <w:sz w:val="24"/>
          <w:szCs w:val="24"/>
          <w:lang w:val="en-US" w:eastAsia="id-ID"/>
        </w:rPr>
        <w:t>Pemerintah</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Provinsi</w:t>
      </w:r>
      <w:proofErr w:type="spellEnd"/>
      <w:r w:rsidRPr="002313CA">
        <w:rPr>
          <w:rFonts w:ascii="Book Antiqua" w:eastAsia="Calibri" w:hAnsi="Book Antiqua" w:cs="Times New Roman"/>
          <w:bCs/>
          <w:color w:val="auto"/>
          <w:sz w:val="24"/>
          <w:szCs w:val="24"/>
          <w:lang w:val="en-US" w:eastAsia="id-ID"/>
        </w:rPr>
        <w:t xml:space="preserve"> Kalimantan Utara, </w:t>
      </w:r>
      <w:proofErr w:type="spellStart"/>
      <w:r w:rsidRPr="002313CA">
        <w:rPr>
          <w:rFonts w:ascii="Book Antiqua" w:eastAsia="Calibri" w:hAnsi="Book Antiqua" w:cs="Times New Roman"/>
          <w:bCs/>
          <w:color w:val="auto"/>
          <w:sz w:val="24"/>
          <w:szCs w:val="24"/>
          <w:lang w:val="en-US" w:eastAsia="id-ID"/>
        </w:rPr>
        <w:t>Pemerintah</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Kabupaten</w:t>
      </w:r>
      <w:proofErr w:type="spellEnd"/>
      <w:r w:rsidRPr="002313CA">
        <w:rPr>
          <w:rFonts w:ascii="Book Antiqua" w:eastAsia="Calibri" w:hAnsi="Book Antiqua" w:cs="Times New Roman"/>
          <w:bCs/>
          <w:color w:val="auto"/>
          <w:sz w:val="24"/>
          <w:szCs w:val="24"/>
          <w:lang w:val="en-US" w:eastAsia="id-ID"/>
        </w:rPr>
        <w:t xml:space="preserve">/Kota se Kalimantan Timur dan </w:t>
      </w:r>
      <w:proofErr w:type="spellStart"/>
      <w:r w:rsidRPr="002313CA">
        <w:rPr>
          <w:rFonts w:ascii="Book Antiqua" w:eastAsia="Calibri" w:hAnsi="Book Antiqua" w:cs="Times New Roman"/>
          <w:bCs/>
          <w:color w:val="auto"/>
          <w:sz w:val="24"/>
          <w:szCs w:val="24"/>
          <w:lang w:val="en-US" w:eastAsia="id-ID"/>
        </w:rPr>
        <w:t>Pemerintah</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Kabupaten</w:t>
      </w:r>
      <w:proofErr w:type="spellEnd"/>
      <w:r w:rsidRPr="002313CA">
        <w:rPr>
          <w:rFonts w:ascii="Book Antiqua" w:eastAsia="Calibri" w:hAnsi="Book Antiqua" w:cs="Times New Roman"/>
          <w:bCs/>
          <w:color w:val="auto"/>
          <w:sz w:val="24"/>
          <w:szCs w:val="24"/>
          <w:lang w:val="en-US" w:eastAsia="id-ID"/>
        </w:rPr>
        <w:t xml:space="preserve">/Kota se Kalimantan Utara </w:t>
      </w:r>
      <w:proofErr w:type="spellStart"/>
      <w:r w:rsidRPr="002313CA">
        <w:rPr>
          <w:rFonts w:ascii="Book Antiqua" w:eastAsia="Calibri" w:hAnsi="Book Antiqua" w:cs="Times New Roman"/>
          <w:bCs/>
          <w:color w:val="auto"/>
          <w:sz w:val="24"/>
          <w:szCs w:val="24"/>
          <w:lang w:val="en-US" w:eastAsia="id-ID"/>
        </w:rPr>
        <w:t>dengan</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bentuk</w:t>
      </w:r>
      <w:proofErr w:type="spellEnd"/>
      <w:r w:rsidRPr="002313CA">
        <w:rPr>
          <w:rFonts w:ascii="Book Antiqua" w:eastAsia="Calibri" w:hAnsi="Book Antiqua" w:cs="Times New Roman"/>
          <w:bCs/>
          <w:color w:val="auto"/>
          <w:sz w:val="24"/>
          <w:szCs w:val="24"/>
          <w:lang w:val="en-US" w:eastAsia="id-ID"/>
        </w:rPr>
        <w:t xml:space="preserve"> badan </w:t>
      </w:r>
      <w:proofErr w:type="spellStart"/>
      <w:r w:rsidRPr="002313CA">
        <w:rPr>
          <w:rFonts w:ascii="Book Antiqua" w:eastAsia="Calibri" w:hAnsi="Book Antiqua" w:cs="Times New Roman"/>
          <w:bCs/>
          <w:color w:val="auto"/>
          <w:sz w:val="24"/>
          <w:szCs w:val="24"/>
          <w:lang w:val="en-US" w:eastAsia="id-ID"/>
        </w:rPr>
        <w:t>hukum</w:t>
      </w:r>
      <w:proofErr w:type="spellEnd"/>
      <w:r w:rsidRPr="002313CA">
        <w:rPr>
          <w:rFonts w:ascii="Book Antiqua" w:eastAsia="Calibri" w:hAnsi="Book Antiqua" w:cs="Times New Roman"/>
          <w:bCs/>
          <w:color w:val="auto"/>
          <w:sz w:val="24"/>
          <w:szCs w:val="24"/>
          <w:lang w:val="en-US" w:eastAsia="id-ID"/>
        </w:rPr>
        <w:t xml:space="preserve"> Perseroan </w:t>
      </w:r>
      <w:proofErr w:type="spellStart"/>
      <w:r w:rsidRPr="002313CA">
        <w:rPr>
          <w:rFonts w:ascii="Book Antiqua" w:eastAsia="Calibri" w:hAnsi="Book Antiqua" w:cs="Times New Roman"/>
          <w:bCs/>
          <w:color w:val="auto"/>
          <w:sz w:val="24"/>
          <w:szCs w:val="24"/>
          <w:lang w:val="en-US" w:eastAsia="id-ID"/>
        </w:rPr>
        <w:t>Terbatas</w:t>
      </w:r>
      <w:proofErr w:type="spellEnd"/>
      <w:r w:rsidRPr="002313CA">
        <w:rPr>
          <w:rFonts w:ascii="Book Antiqua" w:eastAsia="Calibri" w:hAnsi="Book Antiqua" w:cs="Times New Roman"/>
          <w:bCs/>
          <w:color w:val="auto"/>
          <w:sz w:val="24"/>
          <w:szCs w:val="24"/>
          <w:lang w:val="en-US" w:eastAsia="id-ID"/>
        </w:rPr>
        <w:t xml:space="preserve">. </w:t>
      </w:r>
    </w:p>
    <w:p w14:paraId="6CBE9635" w14:textId="28ED162D" w:rsidR="002313CA" w:rsidRDefault="002313CA" w:rsidP="002313CA">
      <w:pPr>
        <w:spacing w:after="0" w:line="360" w:lineRule="auto"/>
        <w:ind w:firstLine="709"/>
        <w:jc w:val="both"/>
        <w:rPr>
          <w:rFonts w:ascii="Book Antiqua" w:eastAsia="Calibri" w:hAnsi="Book Antiqua" w:cs="Times New Roman"/>
          <w:bCs/>
          <w:color w:val="auto"/>
          <w:sz w:val="24"/>
          <w:szCs w:val="24"/>
          <w:lang w:val="en-US" w:eastAsia="id-ID"/>
        </w:rPr>
      </w:pPr>
      <w:proofErr w:type="spellStart"/>
      <w:r w:rsidRPr="002313CA">
        <w:rPr>
          <w:rFonts w:ascii="Book Antiqua" w:eastAsia="Calibri" w:hAnsi="Book Antiqua" w:cs="Times New Roman"/>
          <w:bCs/>
          <w:color w:val="auto"/>
          <w:sz w:val="24"/>
          <w:szCs w:val="24"/>
          <w:lang w:val="en-US" w:eastAsia="id-ID"/>
        </w:rPr>
        <w:t>Mulai</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resmi</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beroperasi</w:t>
      </w:r>
      <w:proofErr w:type="spellEnd"/>
      <w:r w:rsidRPr="002313CA">
        <w:rPr>
          <w:rFonts w:ascii="Book Antiqua" w:eastAsia="Calibri" w:hAnsi="Book Antiqua" w:cs="Times New Roman"/>
          <w:bCs/>
          <w:color w:val="auto"/>
          <w:sz w:val="24"/>
          <w:szCs w:val="24"/>
          <w:lang w:val="en-US" w:eastAsia="id-ID"/>
        </w:rPr>
        <w:t xml:space="preserve"> pada </w:t>
      </w:r>
      <w:proofErr w:type="spellStart"/>
      <w:r w:rsidRPr="002313CA">
        <w:rPr>
          <w:rFonts w:ascii="Book Antiqua" w:eastAsia="Calibri" w:hAnsi="Book Antiqua" w:cs="Times New Roman"/>
          <w:bCs/>
          <w:color w:val="auto"/>
          <w:sz w:val="24"/>
          <w:szCs w:val="24"/>
          <w:lang w:val="en-US" w:eastAsia="id-ID"/>
        </w:rPr>
        <w:t>tanggal</w:t>
      </w:r>
      <w:proofErr w:type="spellEnd"/>
      <w:r w:rsidRPr="002313CA">
        <w:rPr>
          <w:rFonts w:ascii="Book Antiqua" w:eastAsia="Calibri" w:hAnsi="Book Antiqua" w:cs="Times New Roman"/>
          <w:bCs/>
          <w:color w:val="auto"/>
          <w:sz w:val="24"/>
          <w:szCs w:val="24"/>
          <w:lang w:val="en-US" w:eastAsia="id-ID"/>
        </w:rPr>
        <w:t xml:space="preserve"> 14 </w:t>
      </w:r>
      <w:proofErr w:type="spellStart"/>
      <w:r w:rsidRPr="002313CA">
        <w:rPr>
          <w:rFonts w:ascii="Book Antiqua" w:eastAsia="Calibri" w:hAnsi="Book Antiqua" w:cs="Times New Roman"/>
          <w:bCs/>
          <w:color w:val="auto"/>
          <w:sz w:val="24"/>
          <w:szCs w:val="24"/>
          <w:lang w:val="en-US" w:eastAsia="id-ID"/>
        </w:rPr>
        <w:t>Oktober</w:t>
      </w:r>
      <w:proofErr w:type="spellEnd"/>
      <w:r w:rsidRPr="002313CA">
        <w:rPr>
          <w:rFonts w:ascii="Book Antiqua" w:eastAsia="Calibri" w:hAnsi="Book Antiqua" w:cs="Times New Roman"/>
          <w:bCs/>
          <w:color w:val="auto"/>
          <w:sz w:val="24"/>
          <w:szCs w:val="24"/>
          <w:lang w:val="en-US" w:eastAsia="id-ID"/>
        </w:rPr>
        <w:t xml:space="preserve"> 1965, </w:t>
      </w:r>
      <w:proofErr w:type="spellStart"/>
      <w:r w:rsidRPr="002313CA">
        <w:rPr>
          <w:rFonts w:ascii="Book Antiqua" w:eastAsia="Calibri" w:hAnsi="Book Antiqua" w:cs="Times New Roman"/>
          <w:bCs/>
          <w:color w:val="auto"/>
          <w:sz w:val="24"/>
          <w:szCs w:val="24"/>
          <w:lang w:val="en-US" w:eastAsia="id-ID"/>
        </w:rPr>
        <w:t>diresmikan</w:t>
      </w:r>
      <w:proofErr w:type="spellEnd"/>
      <w:r w:rsidRPr="002313CA">
        <w:rPr>
          <w:rFonts w:ascii="Book Antiqua" w:eastAsia="Calibri" w:hAnsi="Book Antiqua" w:cs="Times New Roman"/>
          <w:bCs/>
          <w:color w:val="auto"/>
          <w:sz w:val="24"/>
          <w:szCs w:val="24"/>
          <w:lang w:val="en-US" w:eastAsia="id-ID"/>
        </w:rPr>
        <w:t xml:space="preserve"> oleh </w:t>
      </w:r>
      <w:proofErr w:type="spellStart"/>
      <w:r w:rsidRPr="002313CA">
        <w:rPr>
          <w:rFonts w:ascii="Book Antiqua" w:eastAsia="Calibri" w:hAnsi="Book Antiqua" w:cs="Times New Roman"/>
          <w:bCs/>
          <w:color w:val="auto"/>
          <w:sz w:val="24"/>
          <w:szCs w:val="24"/>
          <w:lang w:val="en-US" w:eastAsia="id-ID"/>
        </w:rPr>
        <w:t>Gubernur</w:t>
      </w:r>
      <w:proofErr w:type="spellEnd"/>
      <w:r w:rsidRPr="002313CA">
        <w:rPr>
          <w:rFonts w:ascii="Book Antiqua" w:eastAsia="Calibri" w:hAnsi="Book Antiqua" w:cs="Times New Roman"/>
          <w:bCs/>
          <w:color w:val="auto"/>
          <w:sz w:val="24"/>
          <w:szCs w:val="24"/>
          <w:lang w:val="en-US" w:eastAsia="id-ID"/>
        </w:rPr>
        <w:t xml:space="preserve"> KDH Tk. I Kalimantan Timur A. </w:t>
      </w:r>
      <w:proofErr w:type="spellStart"/>
      <w:r w:rsidRPr="002313CA">
        <w:rPr>
          <w:rFonts w:ascii="Book Antiqua" w:eastAsia="Calibri" w:hAnsi="Book Antiqua" w:cs="Times New Roman"/>
          <w:bCs/>
          <w:color w:val="auto"/>
          <w:sz w:val="24"/>
          <w:szCs w:val="24"/>
          <w:lang w:val="en-US" w:eastAsia="id-ID"/>
        </w:rPr>
        <w:t>Moeis</w:t>
      </w:r>
      <w:proofErr w:type="spellEnd"/>
      <w:r w:rsidRPr="002313CA">
        <w:rPr>
          <w:rFonts w:ascii="Book Antiqua" w:eastAsia="Calibri" w:hAnsi="Book Antiqua" w:cs="Times New Roman"/>
          <w:bCs/>
          <w:color w:val="auto"/>
          <w:sz w:val="24"/>
          <w:szCs w:val="24"/>
          <w:lang w:val="en-US" w:eastAsia="id-ID"/>
        </w:rPr>
        <w:t xml:space="preserve"> Hasan, </w:t>
      </w:r>
      <w:proofErr w:type="spellStart"/>
      <w:r w:rsidRPr="002313CA">
        <w:rPr>
          <w:rFonts w:ascii="Book Antiqua" w:eastAsia="Calibri" w:hAnsi="Book Antiqua" w:cs="Times New Roman"/>
          <w:bCs/>
          <w:color w:val="auto"/>
          <w:sz w:val="24"/>
          <w:szCs w:val="24"/>
          <w:lang w:val="en-US" w:eastAsia="id-ID"/>
        </w:rPr>
        <w:t>dengan</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payung</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hukum</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berupa</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Peraturan</w:t>
      </w:r>
      <w:proofErr w:type="spellEnd"/>
      <w:r w:rsidRPr="002313CA">
        <w:rPr>
          <w:rFonts w:ascii="Book Antiqua" w:eastAsia="Calibri" w:hAnsi="Book Antiqua" w:cs="Times New Roman"/>
          <w:bCs/>
          <w:color w:val="auto"/>
          <w:sz w:val="24"/>
          <w:szCs w:val="24"/>
          <w:lang w:val="en-US" w:eastAsia="id-ID"/>
        </w:rPr>
        <w:t xml:space="preserve"> Daerah Tingkat I Kalimantan Timur No. 3/PD/64 </w:t>
      </w:r>
      <w:proofErr w:type="spellStart"/>
      <w:r w:rsidRPr="002313CA">
        <w:rPr>
          <w:rFonts w:ascii="Book Antiqua" w:eastAsia="Calibri" w:hAnsi="Book Antiqua" w:cs="Times New Roman"/>
          <w:bCs/>
          <w:color w:val="auto"/>
          <w:sz w:val="24"/>
          <w:szCs w:val="24"/>
          <w:lang w:val="en-US" w:eastAsia="id-ID"/>
        </w:rPr>
        <w:t>tanggal</w:t>
      </w:r>
      <w:proofErr w:type="spellEnd"/>
      <w:r w:rsidRPr="002313CA">
        <w:rPr>
          <w:rFonts w:ascii="Book Antiqua" w:eastAsia="Calibri" w:hAnsi="Book Antiqua" w:cs="Times New Roman"/>
          <w:bCs/>
          <w:color w:val="auto"/>
          <w:sz w:val="24"/>
          <w:szCs w:val="24"/>
          <w:lang w:val="en-US" w:eastAsia="id-ID"/>
        </w:rPr>
        <w:t xml:space="preserve"> 19 September 1964 yang </w:t>
      </w:r>
      <w:proofErr w:type="spellStart"/>
      <w:r w:rsidRPr="002313CA">
        <w:rPr>
          <w:rFonts w:ascii="Book Antiqua" w:eastAsia="Calibri" w:hAnsi="Book Antiqua" w:cs="Times New Roman"/>
          <w:bCs/>
          <w:color w:val="auto"/>
          <w:sz w:val="24"/>
          <w:szCs w:val="24"/>
          <w:lang w:val="en-US" w:eastAsia="id-ID"/>
        </w:rPr>
        <w:t>mendapat</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pengesahan</w:t>
      </w:r>
      <w:proofErr w:type="spellEnd"/>
      <w:r w:rsidRPr="002313CA">
        <w:rPr>
          <w:rFonts w:ascii="Book Antiqua" w:eastAsia="Calibri" w:hAnsi="Book Antiqua" w:cs="Times New Roman"/>
          <w:bCs/>
          <w:color w:val="auto"/>
          <w:sz w:val="24"/>
          <w:szCs w:val="24"/>
          <w:lang w:val="en-US" w:eastAsia="id-ID"/>
        </w:rPr>
        <w:t xml:space="preserve"> Menteri </w:t>
      </w:r>
      <w:proofErr w:type="spellStart"/>
      <w:r w:rsidRPr="002313CA">
        <w:rPr>
          <w:rFonts w:ascii="Book Antiqua" w:eastAsia="Calibri" w:hAnsi="Book Antiqua" w:cs="Times New Roman"/>
          <w:bCs/>
          <w:color w:val="auto"/>
          <w:sz w:val="24"/>
          <w:szCs w:val="24"/>
          <w:lang w:val="en-US" w:eastAsia="id-ID"/>
        </w:rPr>
        <w:t>Dalam</w:t>
      </w:r>
      <w:proofErr w:type="spellEnd"/>
      <w:r w:rsidRPr="002313CA">
        <w:rPr>
          <w:rFonts w:ascii="Book Antiqua" w:eastAsia="Calibri" w:hAnsi="Book Antiqua" w:cs="Times New Roman"/>
          <w:bCs/>
          <w:color w:val="auto"/>
          <w:sz w:val="24"/>
          <w:szCs w:val="24"/>
          <w:lang w:val="en-US" w:eastAsia="id-ID"/>
        </w:rPr>
        <w:t xml:space="preserve"> Negeri </w:t>
      </w:r>
      <w:proofErr w:type="spellStart"/>
      <w:r w:rsidRPr="002313CA">
        <w:rPr>
          <w:rFonts w:ascii="Book Antiqua" w:eastAsia="Calibri" w:hAnsi="Book Antiqua" w:cs="Times New Roman"/>
          <w:bCs/>
          <w:color w:val="auto"/>
          <w:sz w:val="24"/>
          <w:szCs w:val="24"/>
          <w:lang w:val="en-US" w:eastAsia="id-ID"/>
        </w:rPr>
        <w:t>melalui</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surat</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keputusan</w:t>
      </w:r>
      <w:proofErr w:type="spellEnd"/>
      <w:r w:rsidRPr="002313CA">
        <w:rPr>
          <w:rFonts w:ascii="Book Antiqua" w:eastAsia="Calibri" w:hAnsi="Book Antiqua" w:cs="Times New Roman"/>
          <w:bCs/>
          <w:color w:val="auto"/>
          <w:sz w:val="24"/>
          <w:szCs w:val="24"/>
          <w:lang w:val="en-US" w:eastAsia="id-ID"/>
        </w:rPr>
        <w:t xml:space="preserve"> No. 9/10/8-45 </w:t>
      </w:r>
      <w:proofErr w:type="spellStart"/>
      <w:r w:rsidRPr="002313CA">
        <w:rPr>
          <w:rFonts w:ascii="Book Antiqua" w:eastAsia="Calibri" w:hAnsi="Book Antiqua" w:cs="Times New Roman"/>
          <w:bCs/>
          <w:color w:val="auto"/>
          <w:sz w:val="24"/>
          <w:szCs w:val="24"/>
          <w:lang w:val="en-US" w:eastAsia="id-ID"/>
        </w:rPr>
        <w:t>tanggal</w:t>
      </w:r>
      <w:proofErr w:type="spellEnd"/>
      <w:r w:rsidRPr="002313CA">
        <w:rPr>
          <w:rFonts w:ascii="Book Antiqua" w:eastAsia="Calibri" w:hAnsi="Book Antiqua" w:cs="Times New Roman"/>
          <w:bCs/>
          <w:color w:val="auto"/>
          <w:sz w:val="24"/>
          <w:szCs w:val="24"/>
          <w:lang w:val="en-US" w:eastAsia="id-ID"/>
        </w:rPr>
        <w:t xml:space="preserve"> 01 April 1965, dan </w:t>
      </w:r>
      <w:proofErr w:type="spellStart"/>
      <w:r w:rsidRPr="002313CA">
        <w:rPr>
          <w:rFonts w:ascii="Book Antiqua" w:eastAsia="Calibri" w:hAnsi="Book Antiqua" w:cs="Times New Roman"/>
          <w:bCs/>
          <w:color w:val="auto"/>
          <w:sz w:val="24"/>
          <w:szCs w:val="24"/>
          <w:lang w:val="en-US" w:eastAsia="id-ID"/>
        </w:rPr>
        <w:t>Ijin</w:t>
      </w:r>
      <w:proofErr w:type="spellEnd"/>
      <w:r w:rsidRPr="002313CA">
        <w:rPr>
          <w:rFonts w:ascii="Book Antiqua" w:eastAsia="Calibri" w:hAnsi="Book Antiqua" w:cs="Times New Roman"/>
          <w:bCs/>
          <w:color w:val="auto"/>
          <w:sz w:val="24"/>
          <w:szCs w:val="24"/>
          <w:lang w:val="en-US" w:eastAsia="id-ID"/>
        </w:rPr>
        <w:t xml:space="preserve"> Usaha </w:t>
      </w:r>
      <w:proofErr w:type="spellStart"/>
      <w:r w:rsidRPr="002313CA">
        <w:rPr>
          <w:rFonts w:ascii="Book Antiqua" w:eastAsia="Calibri" w:hAnsi="Book Antiqua" w:cs="Times New Roman"/>
          <w:bCs/>
          <w:color w:val="auto"/>
          <w:sz w:val="24"/>
          <w:szCs w:val="24"/>
          <w:lang w:val="en-US" w:eastAsia="id-ID"/>
        </w:rPr>
        <w:t>dari</w:t>
      </w:r>
      <w:proofErr w:type="spellEnd"/>
      <w:r w:rsidRPr="002313CA">
        <w:rPr>
          <w:rFonts w:ascii="Book Antiqua" w:eastAsia="Calibri" w:hAnsi="Book Antiqua" w:cs="Times New Roman"/>
          <w:bCs/>
          <w:color w:val="auto"/>
          <w:sz w:val="24"/>
          <w:szCs w:val="24"/>
          <w:lang w:val="en-US" w:eastAsia="id-ID"/>
        </w:rPr>
        <w:t xml:space="preserve"> Menteri </w:t>
      </w:r>
      <w:proofErr w:type="spellStart"/>
      <w:r w:rsidRPr="002313CA">
        <w:rPr>
          <w:rFonts w:ascii="Book Antiqua" w:eastAsia="Calibri" w:hAnsi="Book Antiqua" w:cs="Times New Roman"/>
          <w:bCs/>
          <w:color w:val="auto"/>
          <w:sz w:val="24"/>
          <w:szCs w:val="24"/>
          <w:lang w:val="en-US" w:eastAsia="id-ID"/>
        </w:rPr>
        <w:t>Urusan</w:t>
      </w:r>
      <w:proofErr w:type="spellEnd"/>
      <w:r w:rsidRPr="002313CA">
        <w:rPr>
          <w:rFonts w:ascii="Book Antiqua" w:eastAsia="Calibri" w:hAnsi="Book Antiqua" w:cs="Times New Roman"/>
          <w:bCs/>
          <w:color w:val="auto"/>
          <w:sz w:val="24"/>
          <w:szCs w:val="24"/>
          <w:lang w:val="en-US" w:eastAsia="id-ID"/>
        </w:rPr>
        <w:t xml:space="preserve"> Bank </w:t>
      </w:r>
      <w:proofErr w:type="spellStart"/>
      <w:r w:rsidRPr="002313CA">
        <w:rPr>
          <w:rFonts w:ascii="Book Antiqua" w:eastAsia="Calibri" w:hAnsi="Book Antiqua" w:cs="Times New Roman"/>
          <w:bCs/>
          <w:color w:val="auto"/>
          <w:sz w:val="24"/>
          <w:szCs w:val="24"/>
          <w:lang w:val="en-US" w:eastAsia="id-ID"/>
        </w:rPr>
        <w:t>Sentral</w:t>
      </w:r>
      <w:proofErr w:type="spellEnd"/>
      <w:r w:rsidRPr="002313CA">
        <w:rPr>
          <w:rFonts w:ascii="Book Antiqua" w:eastAsia="Calibri" w:hAnsi="Book Antiqua" w:cs="Times New Roman"/>
          <w:bCs/>
          <w:color w:val="auto"/>
          <w:sz w:val="24"/>
          <w:szCs w:val="24"/>
          <w:lang w:val="en-US" w:eastAsia="id-ID"/>
        </w:rPr>
        <w:t xml:space="preserve">/ Bank Indonesia </w:t>
      </w:r>
      <w:proofErr w:type="spellStart"/>
      <w:proofErr w:type="gramStart"/>
      <w:r w:rsidRPr="002313CA">
        <w:rPr>
          <w:rFonts w:ascii="Book Antiqua" w:eastAsia="Calibri" w:hAnsi="Book Antiqua" w:cs="Times New Roman"/>
          <w:bCs/>
          <w:color w:val="auto"/>
          <w:sz w:val="24"/>
          <w:szCs w:val="24"/>
          <w:lang w:val="en-US" w:eastAsia="id-ID"/>
        </w:rPr>
        <w:t>No.Kep</w:t>
      </w:r>
      <w:proofErr w:type="spellEnd"/>
      <w:proofErr w:type="gramEnd"/>
      <w:r w:rsidRPr="002313CA">
        <w:rPr>
          <w:rFonts w:ascii="Book Antiqua" w:eastAsia="Calibri" w:hAnsi="Book Antiqua" w:cs="Times New Roman"/>
          <w:bCs/>
          <w:color w:val="auto"/>
          <w:sz w:val="24"/>
          <w:szCs w:val="24"/>
          <w:lang w:val="en-US" w:eastAsia="id-ID"/>
        </w:rPr>
        <w:t xml:space="preserve">. 95/PBS/65 </w:t>
      </w:r>
      <w:proofErr w:type="spellStart"/>
      <w:r w:rsidRPr="002313CA">
        <w:rPr>
          <w:rFonts w:ascii="Book Antiqua" w:eastAsia="Calibri" w:hAnsi="Book Antiqua" w:cs="Times New Roman"/>
          <w:bCs/>
          <w:color w:val="auto"/>
          <w:sz w:val="24"/>
          <w:szCs w:val="24"/>
          <w:lang w:val="en-US" w:eastAsia="id-ID"/>
        </w:rPr>
        <w:t>tanggal</w:t>
      </w:r>
      <w:proofErr w:type="spellEnd"/>
      <w:r w:rsidRPr="002313CA">
        <w:rPr>
          <w:rFonts w:ascii="Book Antiqua" w:eastAsia="Calibri" w:hAnsi="Book Antiqua" w:cs="Times New Roman"/>
          <w:bCs/>
          <w:color w:val="auto"/>
          <w:sz w:val="24"/>
          <w:szCs w:val="24"/>
          <w:lang w:val="en-US" w:eastAsia="id-ID"/>
        </w:rPr>
        <w:t xml:space="preserve"> 21 September 1965.</w:t>
      </w:r>
    </w:p>
    <w:p w14:paraId="338F6346" w14:textId="7A10E154" w:rsidR="002313CA" w:rsidRDefault="002313CA" w:rsidP="002313CA">
      <w:pPr>
        <w:spacing w:after="0" w:line="360" w:lineRule="auto"/>
        <w:ind w:firstLine="709"/>
        <w:jc w:val="both"/>
        <w:rPr>
          <w:rFonts w:ascii="Book Antiqua" w:eastAsia="Calibri" w:hAnsi="Book Antiqua" w:cs="Times New Roman"/>
          <w:bCs/>
          <w:color w:val="auto"/>
          <w:sz w:val="24"/>
          <w:szCs w:val="24"/>
          <w:lang w:eastAsia="id-ID"/>
        </w:rPr>
      </w:pPr>
      <w:r w:rsidRPr="002313CA">
        <w:rPr>
          <w:rFonts w:ascii="Book Antiqua" w:eastAsia="Calibri" w:hAnsi="Book Antiqua" w:cs="Times New Roman"/>
          <w:bCs/>
          <w:color w:val="auto"/>
          <w:sz w:val="24"/>
          <w:szCs w:val="24"/>
          <w:lang w:eastAsia="id-ID"/>
        </w:rPr>
        <w:t xml:space="preserve">Sejalan waktu, Bank Bankaltimtara makin berkembang. Sejumlah sektor usaha mulai dilirik untuk digarap. Namun payung hukum yang ada, membatasi ruang gerak Bank Bankaltimtara untuk berkembang dinamis. Antisipasi pun dilakukan pemilik, yakni Pemerintah Provinsi dan Pemerintah </w:t>
      </w:r>
      <w:r w:rsidRPr="002313CA">
        <w:rPr>
          <w:rFonts w:ascii="Book Antiqua" w:eastAsia="Calibri" w:hAnsi="Book Antiqua" w:cs="Times New Roman"/>
          <w:bCs/>
          <w:color w:val="auto"/>
          <w:sz w:val="24"/>
          <w:szCs w:val="24"/>
          <w:lang w:eastAsia="id-ID"/>
        </w:rPr>
        <w:lastRenderedPageBreak/>
        <w:t>Kabupaten/Kota se-Kaltim, yang mengusulkan kembali perubahan Perda No 02 Tahun 2002 tentang Bank Pembangunan Daerah Kaltim. Tanggal 26 April 2006 lahirlah Perda Nomor 02 Tahun 2006 tentang Perubahan Pertama Peraturan Daerah Provinsi Kalimantan Timur Nomor 02 Tahun 2002 tentang Bank Pembangunan Daerah Kalimantan Timur.</w:t>
      </w:r>
    </w:p>
    <w:p w14:paraId="6A3B4101" w14:textId="7E39A032" w:rsidR="006D210E" w:rsidRPr="006D210E" w:rsidRDefault="006D210E" w:rsidP="006D210E">
      <w:pPr>
        <w:spacing w:after="0" w:line="360" w:lineRule="auto"/>
        <w:ind w:firstLine="709"/>
        <w:jc w:val="both"/>
        <w:rPr>
          <w:rFonts w:ascii="Book Antiqua" w:eastAsia="Calibri" w:hAnsi="Book Antiqua" w:cs="Times New Roman"/>
          <w:bCs/>
          <w:color w:val="auto"/>
          <w:sz w:val="24"/>
          <w:szCs w:val="24"/>
          <w:lang w:val="en-US" w:eastAsia="id-ID"/>
        </w:rPr>
      </w:pPr>
      <w:r w:rsidRPr="002313CA">
        <w:rPr>
          <w:rFonts w:ascii="Book Antiqua" w:eastAsia="Calibri" w:hAnsi="Book Antiqua" w:cs="Times New Roman"/>
          <w:bCs/>
          <w:color w:val="auto"/>
          <w:sz w:val="24"/>
          <w:szCs w:val="24"/>
          <w:lang w:eastAsia="id-ID"/>
        </w:rPr>
        <w:t>Di tahun 2017 pada usia 52 tahun, merupakan momentum penting bagi reposisi kegiatan bisnis Bank yaitu dengan berubahnya bentuk badan hukum Bank dari Perusahaan Daerah menjadi Perseroan Terbatas dan perubahan nama Bank dengan mengakomodir nama Kalimantan Utara dalam identitas Bank sehingga bertransformasi menjadi PT. Bank Pembangunan Daerah Kalimantan Timur dan Kalimantan Utara disingkat PT. BPD Kaltim Kaltara dengan sebutan Bankaltimtara</w:t>
      </w:r>
      <w:r>
        <w:rPr>
          <w:rFonts w:ascii="Book Antiqua" w:eastAsia="Calibri" w:hAnsi="Book Antiqua" w:cs="Times New Roman"/>
          <w:bCs/>
          <w:color w:val="auto"/>
          <w:sz w:val="24"/>
          <w:szCs w:val="24"/>
          <w:lang w:val="en-US" w:eastAsia="id-ID"/>
        </w:rPr>
        <w:t>.</w:t>
      </w:r>
    </w:p>
    <w:p w14:paraId="5AA2AA81" w14:textId="66BF8544" w:rsidR="002313CA" w:rsidRPr="002313CA" w:rsidRDefault="002313CA" w:rsidP="002313CA">
      <w:pPr>
        <w:spacing w:after="0" w:line="360" w:lineRule="auto"/>
        <w:ind w:firstLine="709"/>
        <w:jc w:val="both"/>
        <w:rPr>
          <w:rFonts w:ascii="Book Antiqua" w:eastAsia="Calibri" w:hAnsi="Book Antiqua" w:cs="Times New Roman"/>
          <w:bCs/>
          <w:color w:val="auto"/>
          <w:sz w:val="24"/>
          <w:szCs w:val="24"/>
          <w:lang w:val="en-US" w:eastAsia="id-ID"/>
        </w:rPr>
      </w:pPr>
      <w:r>
        <w:rPr>
          <w:rFonts w:ascii="Book Antiqua" w:eastAsia="Calibri" w:hAnsi="Book Antiqua" w:cs="Times New Roman"/>
          <w:bCs/>
          <w:color w:val="auto"/>
          <w:sz w:val="24"/>
          <w:szCs w:val="24"/>
          <w:lang w:val="en-US" w:eastAsia="id-ID"/>
        </w:rPr>
        <w:t xml:space="preserve">Salah </w:t>
      </w:r>
      <w:proofErr w:type="spellStart"/>
      <w:r>
        <w:rPr>
          <w:rFonts w:ascii="Book Antiqua" w:eastAsia="Calibri" w:hAnsi="Book Antiqua" w:cs="Times New Roman"/>
          <w:bCs/>
          <w:color w:val="auto"/>
          <w:sz w:val="24"/>
          <w:szCs w:val="24"/>
          <w:lang w:val="en-US" w:eastAsia="id-ID"/>
        </w:rPr>
        <w:t>satu</w:t>
      </w:r>
      <w:proofErr w:type="spellEnd"/>
      <w:r>
        <w:rPr>
          <w:rFonts w:ascii="Book Antiqua" w:eastAsia="Calibri" w:hAnsi="Book Antiqua" w:cs="Times New Roman"/>
          <w:bCs/>
          <w:color w:val="auto"/>
          <w:sz w:val="24"/>
          <w:szCs w:val="24"/>
          <w:lang w:val="en-US" w:eastAsia="id-ID"/>
        </w:rPr>
        <w:t xml:space="preserve"> </w:t>
      </w:r>
      <w:proofErr w:type="spellStart"/>
      <w:r>
        <w:rPr>
          <w:rFonts w:ascii="Book Antiqua" w:eastAsia="Calibri" w:hAnsi="Book Antiqua" w:cs="Times New Roman"/>
          <w:bCs/>
          <w:color w:val="auto"/>
          <w:sz w:val="24"/>
          <w:szCs w:val="24"/>
          <w:lang w:val="en-US" w:eastAsia="id-ID"/>
        </w:rPr>
        <w:t>Pemilik</w:t>
      </w:r>
      <w:proofErr w:type="spellEnd"/>
      <w:r>
        <w:rPr>
          <w:rFonts w:ascii="Book Antiqua" w:eastAsia="Calibri" w:hAnsi="Book Antiqua" w:cs="Times New Roman"/>
          <w:bCs/>
          <w:color w:val="auto"/>
          <w:sz w:val="24"/>
          <w:szCs w:val="24"/>
          <w:lang w:val="en-US" w:eastAsia="id-ID"/>
        </w:rPr>
        <w:t xml:space="preserve"> Modal </w:t>
      </w:r>
      <w:r w:rsidRPr="002313CA">
        <w:rPr>
          <w:rFonts w:ascii="Book Antiqua" w:eastAsia="Calibri" w:hAnsi="Book Antiqua" w:cs="Times New Roman"/>
          <w:bCs/>
          <w:color w:val="auto"/>
          <w:sz w:val="24"/>
          <w:szCs w:val="24"/>
          <w:lang w:eastAsia="id-ID"/>
        </w:rPr>
        <w:t>Bankaltimtara</w:t>
      </w:r>
      <w:r>
        <w:rPr>
          <w:rFonts w:ascii="Book Antiqua" w:eastAsia="Calibri" w:hAnsi="Book Antiqua" w:cs="Times New Roman"/>
          <w:bCs/>
          <w:color w:val="auto"/>
          <w:sz w:val="24"/>
          <w:szCs w:val="24"/>
          <w:lang w:val="en-US" w:eastAsia="id-ID"/>
        </w:rPr>
        <w:t xml:space="preserve"> </w:t>
      </w:r>
      <w:proofErr w:type="spellStart"/>
      <w:r>
        <w:rPr>
          <w:rFonts w:ascii="Book Antiqua" w:eastAsia="Calibri" w:hAnsi="Book Antiqua" w:cs="Times New Roman"/>
          <w:bCs/>
          <w:color w:val="auto"/>
          <w:sz w:val="24"/>
          <w:szCs w:val="24"/>
          <w:lang w:val="en-US" w:eastAsia="id-ID"/>
        </w:rPr>
        <w:t>adalah</w:t>
      </w:r>
      <w:proofErr w:type="spellEnd"/>
      <w:r>
        <w:rPr>
          <w:rFonts w:ascii="Book Antiqua" w:eastAsia="Calibri" w:hAnsi="Book Antiqua" w:cs="Times New Roman"/>
          <w:bCs/>
          <w:color w:val="auto"/>
          <w:sz w:val="24"/>
          <w:szCs w:val="24"/>
          <w:lang w:val="en-US" w:eastAsia="id-ID"/>
        </w:rPr>
        <w:t xml:space="preserve"> </w:t>
      </w:r>
      <w:proofErr w:type="spellStart"/>
      <w:r>
        <w:rPr>
          <w:rFonts w:ascii="Book Antiqua" w:eastAsia="Calibri" w:hAnsi="Book Antiqua" w:cs="Times New Roman"/>
          <w:bCs/>
          <w:color w:val="auto"/>
          <w:sz w:val="24"/>
          <w:szCs w:val="24"/>
          <w:lang w:val="en-US" w:eastAsia="id-ID"/>
        </w:rPr>
        <w:t>Kabupaten</w:t>
      </w:r>
      <w:proofErr w:type="spellEnd"/>
      <w:r>
        <w:rPr>
          <w:rFonts w:ascii="Book Antiqua" w:eastAsia="Calibri" w:hAnsi="Book Antiqua" w:cs="Times New Roman"/>
          <w:bCs/>
          <w:color w:val="auto"/>
          <w:sz w:val="24"/>
          <w:szCs w:val="24"/>
          <w:lang w:val="en-US" w:eastAsia="id-ID"/>
        </w:rPr>
        <w:t xml:space="preserve"> </w:t>
      </w:r>
      <w:proofErr w:type="spellStart"/>
      <w:r>
        <w:rPr>
          <w:rFonts w:ascii="Book Antiqua" w:eastAsia="Calibri" w:hAnsi="Book Antiqua" w:cs="Times New Roman"/>
          <w:bCs/>
          <w:color w:val="auto"/>
          <w:sz w:val="24"/>
          <w:szCs w:val="24"/>
          <w:lang w:val="en-US" w:eastAsia="id-ID"/>
        </w:rPr>
        <w:t>Kutai</w:t>
      </w:r>
      <w:proofErr w:type="spellEnd"/>
      <w:r>
        <w:rPr>
          <w:rFonts w:ascii="Book Antiqua" w:eastAsia="Calibri" w:hAnsi="Book Antiqua" w:cs="Times New Roman"/>
          <w:bCs/>
          <w:color w:val="auto"/>
          <w:sz w:val="24"/>
          <w:szCs w:val="24"/>
          <w:lang w:val="en-US" w:eastAsia="id-ID"/>
        </w:rPr>
        <w:t xml:space="preserve"> Timur. D</w:t>
      </w:r>
      <w:r w:rsidRPr="002313CA">
        <w:rPr>
          <w:rFonts w:ascii="Book Antiqua" w:eastAsia="Calibri" w:hAnsi="Book Antiqua" w:cs="Times New Roman"/>
          <w:bCs/>
          <w:color w:val="auto"/>
          <w:sz w:val="24"/>
          <w:szCs w:val="24"/>
          <w:lang w:val="en-US" w:eastAsia="id-ID"/>
        </w:rPr>
        <w:t xml:space="preserve">ari </w:t>
      </w:r>
      <w:proofErr w:type="spellStart"/>
      <w:r w:rsidRPr="002313CA">
        <w:rPr>
          <w:rFonts w:ascii="Book Antiqua" w:eastAsia="Calibri" w:hAnsi="Book Antiqua" w:cs="Times New Roman"/>
          <w:bCs/>
          <w:color w:val="auto"/>
          <w:sz w:val="24"/>
          <w:szCs w:val="24"/>
          <w:lang w:val="en-US" w:eastAsia="id-ID"/>
        </w:rPr>
        <w:t>sisi</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Komposisi</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Kepemilikan</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atau</w:t>
      </w:r>
      <w:proofErr w:type="spellEnd"/>
      <w:r w:rsidRPr="002313CA">
        <w:rPr>
          <w:rFonts w:ascii="Book Antiqua" w:eastAsia="Calibri" w:hAnsi="Book Antiqua" w:cs="Times New Roman"/>
          <w:bCs/>
          <w:color w:val="auto"/>
          <w:sz w:val="24"/>
          <w:szCs w:val="24"/>
          <w:lang w:val="en-US" w:eastAsia="id-ID"/>
        </w:rPr>
        <w:t xml:space="preserve"> modal </w:t>
      </w:r>
      <w:proofErr w:type="spellStart"/>
      <w:r w:rsidRPr="002313CA">
        <w:rPr>
          <w:rFonts w:ascii="Book Antiqua" w:eastAsia="Calibri" w:hAnsi="Book Antiqua" w:cs="Times New Roman"/>
          <w:bCs/>
          <w:color w:val="auto"/>
          <w:sz w:val="24"/>
          <w:szCs w:val="24"/>
          <w:lang w:val="en-US" w:eastAsia="id-ID"/>
        </w:rPr>
        <w:t>saham</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tercatat</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sejak</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tahun</w:t>
      </w:r>
      <w:proofErr w:type="spellEnd"/>
      <w:r w:rsidRPr="002313CA">
        <w:rPr>
          <w:rFonts w:ascii="Book Antiqua" w:eastAsia="Calibri" w:hAnsi="Book Antiqua" w:cs="Times New Roman"/>
          <w:bCs/>
          <w:color w:val="auto"/>
          <w:sz w:val="24"/>
          <w:szCs w:val="24"/>
          <w:lang w:val="en-US" w:eastAsia="id-ID"/>
        </w:rPr>
        <w:t xml:space="preserve"> 1965 </w:t>
      </w:r>
      <w:proofErr w:type="spellStart"/>
      <w:r w:rsidRPr="002313CA">
        <w:rPr>
          <w:rFonts w:ascii="Book Antiqua" w:eastAsia="Calibri" w:hAnsi="Book Antiqua" w:cs="Times New Roman"/>
          <w:bCs/>
          <w:color w:val="auto"/>
          <w:sz w:val="24"/>
          <w:szCs w:val="24"/>
          <w:lang w:val="en-US" w:eastAsia="id-ID"/>
        </w:rPr>
        <w:t>sebesar</w:t>
      </w:r>
      <w:proofErr w:type="spellEnd"/>
      <w:r w:rsidRPr="002313CA">
        <w:rPr>
          <w:rFonts w:ascii="Book Antiqua" w:eastAsia="Calibri" w:hAnsi="Book Antiqua" w:cs="Times New Roman"/>
          <w:bCs/>
          <w:color w:val="auto"/>
          <w:sz w:val="24"/>
          <w:szCs w:val="24"/>
          <w:lang w:val="en-US" w:eastAsia="id-ID"/>
        </w:rPr>
        <w:t xml:space="preserve"> Rp100.000.000 dan </w:t>
      </w:r>
      <w:proofErr w:type="spellStart"/>
      <w:r w:rsidRPr="002313CA">
        <w:rPr>
          <w:rFonts w:ascii="Book Antiqua" w:eastAsia="Calibri" w:hAnsi="Book Antiqua" w:cs="Times New Roman"/>
          <w:bCs/>
          <w:color w:val="auto"/>
          <w:sz w:val="24"/>
          <w:szCs w:val="24"/>
          <w:lang w:val="en-US" w:eastAsia="id-ID"/>
        </w:rPr>
        <w:t>saat</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ini</w:t>
      </w:r>
      <w:proofErr w:type="spellEnd"/>
      <w:r w:rsidRPr="002313CA">
        <w:rPr>
          <w:rFonts w:ascii="Book Antiqua" w:eastAsia="Calibri" w:hAnsi="Book Antiqua" w:cs="Times New Roman"/>
          <w:bCs/>
          <w:color w:val="auto"/>
          <w:sz w:val="24"/>
          <w:szCs w:val="24"/>
          <w:lang w:val="en-US" w:eastAsia="id-ID"/>
        </w:rPr>
        <w:t xml:space="preserve"> modal </w:t>
      </w:r>
      <w:proofErr w:type="spellStart"/>
      <w:r w:rsidRPr="002313CA">
        <w:rPr>
          <w:rFonts w:ascii="Book Antiqua" w:eastAsia="Calibri" w:hAnsi="Book Antiqua" w:cs="Times New Roman"/>
          <w:bCs/>
          <w:color w:val="auto"/>
          <w:sz w:val="24"/>
          <w:szCs w:val="24"/>
          <w:lang w:val="en-US" w:eastAsia="id-ID"/>
        </w:rPr>
        <w:t>saham</w:t>
      </w:r>
      <w:proofErr w:type="spellEnd"/>
      <w:r w:rsidRPr="002313CA">
        <w:rPr>
          <w:rFonts w:ascii="Book Antiqua" w:eastAsia="Calibri" w:hAnsi="Book Antiqua" w:cs="Times New Roman"/>
          <w:bCs/>
          <w:color w:val="auto"/>
          <w:sz w:val="24"/>
          <w:szCs w:val="24"/>
          <w:lang w:val="en-US" w:eastAsia="id-ID"/>
        </w:rPr>
        <w:t xml:space="preserve"> PT </w:t>
      </w:r>
      <w:proofErr w:type="spellStart"/>
      <w:r w:rsidRPr="002313CA">
        <w:rPr>
          <w:rFonts w:ascii="Book Antiqua" w:eastAsia="Calibri" w:hAnsi="Book Antiqua" w:cs="Times New Roman"/>
          <w:bCs/>
          <w:color w:val="auto"/>
          <w:sz w:val="24"/>
          <w:szCs w:val="24"/>
          <w:lang w:val="en-US" w:eastAsia="id-ID"/>
        </w:rPr>
        <w:t>Bankaltimtara</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mencapai</w:t>
      </w:r>
      <w:proofErr w:type="spellEnd"/>
      <w:r w:rsidRPr="002313CA">
        <w:rPr>
          <w:rFonts w:ascii="Book Antiqua" w:eastAsia="Calibri" w:hAnsi="Book Antiqua" w:cs="Times New Roman"/>
          <w:bCs/>
          <w:color w:val="auto"/>
          <w:sz w:val="24"/>
          <w:szCs w:val="24"/>
          <w:lang w:val="en-US" w:eastAsia="id-ID"/>
        </w:rPr>
        <w:t xml:space="preserve"> Rp3.264.445.000.000 </w:t>
      </w:r>
      <w:proofErr w:type="spellStart"/>
      <w:r w:rsidRPr="002313CA">
        <w:rPr>
          <w:rFonts w:ascii="Book Antiqua" w:eastAsia="Calibri" w:hAnsi="Book Antiqua" w:cs="Times New Roman"/>
          <w:bCs/>
          <w:color w:val="auto"/>
          <w:sz w:val="24"/>
          <w:szCs w:val="24"/>
          <w:lang w:val="en-US" w:eastAsia="id-ID"/>
        </w:rPr>
        <w:t>dari</w:t>
      </w:r>
      <w:proofErr w:type="spellEnd"/>
      <w:r w:rsidRPr="002313CA">
        <w:rPr>
          <w:rFonts w:ascii="Book Antiqua" w:eastAsia="Calibri" w:hAnsi="Book Antiqua" w:cs="Times New Roman"/>
          <w:bCs/>
          <w:color w:val="auto"/>
          <w:sz w:val="24"/>
          <w:szCs w:val="24"/>
          <w:lang w:val="en-US" w:eastAsia="id-ID"/>
        </w:rPr>
        <w:t xml:space="preserve"> 17 </w:t>
      </w:r>
      <w:proofErr w:type="spellStart"/>
      <w:r w:rsidRPr="002313CA">
        <w:rPr>
          <w:rFonts w:ascii="Book Antiqua" w:eastAsia="Calibri" w:hAnsi="Book Antiqua" w:cs="Times New Roman"/>
          <w:bCs/>
          <w:color w:val="auto"/>
          <w:sz w:val="24"/>
          <w:szCs w:val="24"/>
          <w:lang w:val="en-US" w:eastAsia="id-ID"/>
        </w:rPr>
        <w:t>Pemegang</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saham</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Bankaltimtara</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yakni</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Pemerintah</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Provinsi</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Kaltim</w:t>
      </w:r>
      <w:proofErr w:type="spellEnd"/>
      <w:r w:rsidRPr="002313CA">
        <w:rPr>
          <w:rFonts w:ascii="Book Antiqua" w:eastAsia="Calibri" w:hAnsi="Book Antiqua" w:cs="Times New Roman"/>
          <w:bCs/>
          <w:color w:val="auto"/>
          <w:sz w:val="24"/>
          <w:szCs w:val="24"/>
          <w:lang w:val="en-US" w:eastAsia="id-ID"/>
        </w:rPr>
        <w:t xml:space="preserve"> dan </w:t>
      </w:r>
      <w:proofErr w:type="spellStart"/>
      <w:r w:rsidRPr="002313CA">
        <w:rPr>
          <w:rFonts w:ascii="Book Antiqua" w:eastAsia="Calibri" w:hAnsi="Book Antiqua" w:cs="Times New Roman"/>
          <w:bCs/>
          <w:color w:val="auto"/>
          <w:sz w:val="24"/>
          <w:szCs w:val="24"/>
          <w:lang w:val="en-US" w:eastAsia="id-ID"/>
        </w:rPr>
        <w:t>Kaltara</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serta</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Pemerintah</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Kabupaten</w:t>
      </w:r>
      <w:proofErr w:type="spellEnd"/>
      <w:r w:rsidRPr="002313CA">
        <w:rPr>
          <w:rFonts w:ascii="Book Antiqua" w:eastAsia="Calibri" w:hAnsi="Book Antiqua" w:cs="Times New Roman"/>
          <w:bCs/>
          <w:color w:val="auto"/>
          <w:sz w:val="24"/>
          <w:szCs w:val="24"/>
          <w:lang w:val="en-US" w:eastAsia="id-ID"/>
        </w:rPr>
        <w:t xml:space="preserve">/Kota di </w:t>
      </w:r>
      <w:proofErr w:type="spellStart"/>
      <w:r w:rsidRPr="002313CA">
        <w:rPr>
          <w:rFonts w:ascii="Book Antiqua" w:eastAsia="Calibri" w:hAnsi="Book Antiqua" w:cs="Times New Roman"/>
          <w:bCs/>
          <w:color w:val="auto"/>
          <w:sz w:val="24"/>
          <w:szCs w:val="24"/>
          <w:lang w:val="en-US" w:eastAsia="id-ID"/>
        </w:rPr>
        <w:t>dua</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Provinsi</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tersebut</w:t>
      </w:r>
      <w:proofErr w:type="spellEnd"/>
      <w:r w:rsidRPr="002313CA">
        <w:rPr>
          <w:rFonts w:ascii="Book Antiqua" w:eastAsia="Calibri" w:hAnsi="Book Antiqua" w:cs="Times New Roman"/>
          <w:bCs/>
          <w:color w:val="auto"/>
          <w:sz w:val="24"/>
          <w:szCs w:val="24"/>
          <w:lang w:val="en-US" w:eastAsia="id-ID"/>
        </w:rPr>
        <w:t>.</w:t>
      </w:r>
      <w:r>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Sementara</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untuk</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Kabupaten</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Kutai</w:t>
      </w:r>
      <w:proofErr w:type="spellEnd"/>
      <w:r w:rsidRPr="002313CA">
        <w:rPr>
          <w:rFonts w:ascii="Book Antiqua" w:eastAsia="Calibri" w:hAnsi="Book Antiqua" w:cs="Times New Roman"/>
          <w:bCs/>
          <w:color w:val="auto"/>
          <w:sz w:val="24"/>
          <w:szCs w:val="24"/>
          <w:lang w:val="en-US" w:eastAsia="id-ID"/>
        </w:rPr>
        <w:t xml:space="preserve"> </w:t>
      </w:r>
      <w:r>
        <w:rPr>
          <w:rFonts w:ascii="Book Antiqua" w:eastAsia="Calibri" w:hAnsi="Book Antiqua" w:cs="Times New Roman"/>
          <w:bCs/>
          <w:color w:val="auto"/>
          <w:sz w:val="24"/>
          <w:szCs w:val="24"/>
          <w:lang w:val="en-US" w:eastAsia="id-ID"/>
        </w:rPr>
        <w:t>Timur</w:t>
      </w:r>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berada</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diurutan</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ke</w:t>
      </w:r>
      <w:proofErr w:type="spellEnd"/>
      <w:r w:rsidRPr="002313CA">
        <w:rPr>
          <w:rFonts w:ascii="Book Antiqua" w:eastAsia="Calibri" w:hAnsi="Book Antiqua" w:cs="Times New Roman"/>
          <w:bCs/>
          <w:color w:val="auto"/>
          <w:sz w:val="24"/>
          <w:szCs w:val="24"/>
          <w:lang w:val="en-US" w:eastAsia="id-ID"/>
        </w:rPr>
        <w:t xml:space="preserve"> </w:t>
      </w:r>
      <w:r>
        <w:rPr>
          <w:rFonts w:ascii="Book Antiqua" w:eastAsia="Calibri" w:hAnsi="Book Antiqua" w:cs="Times New Roman"/>
          <w:bCs/>
          <w:color w:val="auto"/>
          <w:sz w:val="24"/>
          <w:szCs w:val="24"/>
          <w:lang w:val="en-US" w:eastAsia="id-ID"/>
        </w:rPr>
        <w:t xml:space="preserve">8 </w:t>
      </w:r>
      <w:proofErr w:type="spellStart"/>
      <w:r w:rsidRPr="002313CA">
        <w:rPr>
          <w:rFonts w:ascii="Book Antiqua" w:eastAsia="Calibri" w:hAnsi="Book Antiqua" w:cs="Times New Roman"/>
          <w:bCs/>
          <w:color w:val="auto"/>
          <w:sz w:val="24"/>
          <w:szCs w:val="24"/>
          <w:lang w:val="en-US" w:eastAsia="id-ID"/>
        </w:rPr>
        <w:t>dari</w:t>
      </w:r>
      <w:proofErr w:type="spellEnd"/>
      <w:r w:rsidRPr="002313CA">
        <w:rPr>
          <w:rFonts w:ascii="Book Antiqua" w:eastAsia="Calibri" w:hAnsi="Book Antiqua" w:cs="Times New Roman"/>
          <w:bCs/>
          <w:color w:val="auto"/>
          <w:sz w:val="24"/>
          <w:szCs w:val="24"/>
          <w:lang w:val="en-US" w:eastAsia="id-ID"/>
        </w:rPr>
        <w:t xml:space="preserve"> 17 </w:t>
      </w:r>
      <w:proofErr w:type="spellStart"/>
      <w:r w:rsidRPr="002313CA">
        <w:rPr>
          <w:rFonts w:ascii="Book Antiqua" w:eastAsia="Calibri" w:hAnsi="Book Antiqua" w:cs="Times New Roman"/>
          <w:bCs/>
          <w:color w:val="auto"/>
          <w:sz w:val="24"/>
          <w:szCs w:val="24"/>
          <w:lang w:val="en-US" w:eastAsia="id-ID"/>
        </w:rPr>
        <w:t>Pemegang</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Saham</w:t>
      </w:r>
      <w:proofErr w:type="spellEnd"/>
      <w:r w:rsidRPr="002313CA">
        <w:rPr>
          <w:rFonts w:ascii="Book Antiqua" w:eastAsia="Calibri" w:hAnsi="Book Antiqua" w:cs="Times New Roman"/>
          <w:bCs/>
          <w:color w:val="auto"/>
          <w:sz w:val="24"/>
          <w:szCs w:val="24"/>
          <w:lang w:val="en-US" w:eastAsia="id-ID"/>
        </w:rPr>
        <w:t xml:space="preserve"> di </w:t>
      </w:r>
      <w:proofErr w:type="spellStart"/>
      <w:r w:rsidRPr="002313CA">
        <w:rPr>
          <w:rFonts w:ascii="Book Antiqua" w:eastAsia="Calibri" w:hAnsi="Book Antiqua" w:cs="Times New Roman"/>
          <w:bCs/>
          <w:color w:val="auto"/>
          <w:sz w:val="24"/>
          <w:szCs w:val="24"/>
          <w:lang w:val="en-US" w:eastAsia="id-ID"/>
        </w:rPr>
        <w:t>Bankaltimtara</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dengan</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jumlah</w:t>
      </w:r>
      <w:proofErr w:type="spellEnd"/>
      <w:r w:rsidRPr="002313CA">
        <w:rPr>
          <w:rFonts w:ascii="Book Antiqua" w:eastAsia="Calibri" w:hAnsi="Book Antiqua" w:cs="Times New Roman"/>
          <w:bCs/>
          <w:color w:val="auto"/>
          <w:sz w:val="24"/>
          <w:szCs w:val="24"/>
          <w:lang w:val="en-US" w:eastAsia="id-ID"/>
        </w:rPr>
        <w:t xml:space="preserve"> Nilai </w:t>
      </w:r>
      <w:proofErr w:type="spellStart"/>
      <w:r w:rsidRPr="002313CA">
        <w:rPr>
          <w:rFonts w:ascii="Book Antiqua" w:eastAsia="Calibri" w:hAnsi="Book Antiqua" w:cs="Times New Roman"/>
          <w:bCs/>
          <w:color w:val="auto"/>
          <w:sz w:val="24"/>
          <w:szCs w:val="24"/>
          <w:lang w:val="en-US" w:eastAsia="id-ID"/>
        </w:rPr>
        <w:t>Penuh</w:t>
      </w:r>
      <w:proofErr w:type="spellEnd"/>
      <w:r w:rsidRPr="002313CA">
        <w:rPr>
          <w:rFonts w:ascii="Book Antiqua" w:eastAsia="Calibri" w:hAnsi="Book Antiqua" w:cs="Times New Roman"/>
          <w:bCs/>
          <w:color w:val="auto"/>
          <w:sz w:val="24"/>
          <w:szCs w:val="24"/>
          <w:lang w:val="en-US" w:eastAsia="id-ID"/>
        </w:rPr>
        <w:t xml:space="preserve"> </w:t>
      </w:r>
      <w:r w:rsidRPr="002313CA">
        <w:rPr>
          <w:rFonts w:ascii="Book Antiqua" w:eastAsia="Calibri" w:hAnsi="Book Antiqua" w:cs="Times New Roman"/>
          <w:bCs/>
          <w:color w:val="auto"/>
          <w:sz w:val="24"/>
          <w:szCs w:val="24"/>
          <w:lang w:eastAsia="id-ID"/>
        </w:rPr>
        <w:t>Rp98.610.000.000</w:t>
      </w:r>
      <w:r w:rsidR="0010008F">
        <w:rPr>
          <w:rFonts w:ascii="Book Antiqua" w:eastAsia="Calibri" w:hAnsi="Book Antiqua" w:cs="Times New Roman"/>
          <w:bCs/>
          <w:color w:val="auto"/>
          <w:sz w:val="24"/>
          <w:szCs w:val="24"/>
          <w:lang w:eastAsia="id-ID"/>
        </w:rPr>
        <w:t xml:space="preserve"> </w:t>
      </w:r>
      <w:proofErr w:type="spellStart"/>
      <w:r w:rsidRPr="002313CA">
        <w:rPr>
          <w:rFonts w:ascii="Book Antiqua" w:eastAsia="Calibri" w:hAnsi="Book Antiqua" w:cs="Times New Roman"/>
          <w:bCs/>
          <w:color w:val="auto"/>
          <w:sz w:val="24"/>
          <w:szCs w:val="24"/>
          <w:lang w:val="en-US" w:eastAsia="id-ID"/>
        </w:rPr>
        <w:t>atau</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dengan</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persentase</w:t>
      </w:r>
      <w:proofErr w:type="spellEnd"/>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kepemilikan</w:t>
      </w:r>
      <w:proofErr w:type="spellEnd"/>
      <w:r w:rsidRPr="002313CA">
        <w:rPr>
          <w:rFonts w:ascii="Book Antiqua" w:eastAsia="Calibri" w:hAnsi="Book Antiqua" w:cs="Times New Roman"/>
          <w:bCs/>
          <w:color w:val="auto"/>
          <w:sz w:val="24"/>
          <w:szCs w:val="24"/>
          <w:lang w:val="en-US" w:eastAsia="id-ID"/>
        </w:rPr>
        <w:t xml:space="preserve"> </w:t>
      </w:r>
      <w:r>
        <w:rPr>
          <w:rFonts w:ascii="Book Antiqua" w:eastAsia="Calibri" w:hAnsi="Book Antiqua" w:cs="Times New Roman"/>
          <w:bCs/>
          <w:color w:val="auto"/>
          <w:sz w:val="24"/>
          <w:szCs w:val="24"/>
          <w:lang w:val="en-US" w:eastAsia="id-ID"/>
        </w:rPr>
        <w:t>3</w:t>
      </w:r>
      <w:r w:rsidRPr="002313CA">
        <w:rPr>
          <w:rFonts w:ascii="Book Antiqua" w:eastAsia="Calibri" w:hAnsi="Book Antiqua" w:cs="Times New Roman"/>
          <w:bCs/>
          <w:color w:val="auto"/>
          <w:sz w:val="24"/>
          <w:szCs w:val="24"/>
          <w:lang w:val="en-US" w:eastAsia="id-ID"/>
        </w:rPr>
        <w:t>,</w:t>
      </w:r>
      <w:r>
        <w:rPr>
          <w:rFonts w:ascii="Book Antiqua" w:eastAsia="Calibri" w:hAnsi="Book Antiqua" w:cs="Times New Roman"/>
          <w:bCs/>
          <w:color w:val="auto"/>
          <w:sz w:val="24"/>
          <w:szCs w:val="24"/>
          <w:lang w:val="en-US" w:eastAsia="id-ID"/>
        </w:rPr>
        <w:t>02</w:t>
      </w:r>
      <w:r w:rsidRPr="002313CA">
        <w:rPr>
          <w:rFonts w:ascii="Book Antiqua" w:eastAsia="Calibri" w:hAnsi="Book Antiqua" w:cs="Times New Roman"/>
          <w:bCs/>
          <w:color w:val="auto"/>
          <w:sz w:val="24"/>
          <w:szCs w:val="24"/>
          <w:lang w:val="en-US" w:eastAsia="id-ID"/>
        </w:rPr>
        <w:t xml:space="preserve"> </w:t>
      </w:r>
      <w:proofErr w:type="spellStart"/>
      <w:r w:rsidRPr="002313CA">
        <w:rPr>
          <w:rFonts w:ascii="Book Antiqua" w:eastAsia="Calibri" w:hAnsi="Book Antiqua" w:cs="Times New Roman"/>
          <w:bCs/>
          <w:color w:val="auto"/>
          <w:sz w:val="24"/>
          <w:szCs w:val="24"/>
          <w:lang w:val="en-US" w:eastAsia="id-ID"/>
        </w:rPr>
        <w:t>persen</w:t>
      </w:r>
      <w:proofErr w:type="spellEnd"/>
      <w:r>
        <w:rPr>
          <w:rFonts w:ascii="Book Antiqua" w:eastAsia="Calibri" w:hAnsi="Book Antiqua" w:cs="Times New Roman"/>
          <w:bCs/>
          <w:color w:val="auto"/>
          <w:sz w:val="24"/>
          <w:szCs w:val="24"/>
          <w:lang w:val="en-US" w:eastAsia="id-ID"/>
        </w:rPr>
        <w:t xml:space="preserve"> </w:t>
      </w:r>
      <w:r w:rsidRPr="002313CA">
        <w:rPr>
          <w:rFonts w:ascii="Book Antiqua" w:eastAsia="Calibri" w:hAnsi="Book Antiqua" w:cs="Times New Roman"/>
          <w:bCs/>
          <w:color w:val="auto"/>
          <w:sz w:val="24"/>
          <w:szCs w:val="24"/>
          <w:lang w:eastAsia="id-ID"/>
        </w:rPr>
        <w:t>dengan jumlah saham 19.722 lembar</w:t>
      </w:r>
    </w:p>
    <w:p w14:paraId="3C3C7365" w14:textId="5E72B3E7" w:rsidR="006D4101" w:rsidRPr="00881A65" w:rsidRDefault="006D4101" w:rsidP="00881A65">
      <w:pPr>
        <w:spacing w:after="0" w:line="360" w:lineRule="auto"/>
        <w:ind w:firstLine="709"/>
        <w:jc w:val="both"/>
        <w:rPr>
          <w:rStyle w:val="apple-converted-space"/>
          <w:rFonts w:ascii="Book Antiqua" w:hAnsi="Book Antiqua" w:cs="Times New Roman"/>
          <w:color w:val="auto"/>
          <w:sz w:val="24"/>
          <w:szCs w:val="24"/>
          <w:shd w:val="clear" w:color="auto" w:fill="FFFFFF"/>
        </w:rPr>
      </w:pPr>
      <w:r w:rsidRPr="00881A65">
        <w:rPr>
          <w:rFonts w:ascii="Book Antiqua" w:eastAsia="Calibri" w:hAnsi="Book Antiqua" w:cs="Times New Roman"/>
          <w:bCs/>
          <w:color w:val="auto"/>
          <w:sz w:val="24"/>
          <w:szCs w:val="24"/>
          <w:lang w:eastAsia="id-ID"/>
        </w:rPr>
        <w:t xml:space="preserve">Dalam rangka untuk mendukung upaya bisnis </w:t>
      </w:r>
      <w:r w:rsidR="002313CA" w:rsidRPr="002313CA">
        <w:rPr>
          <w:rFonts w:ascii="Book Antiqua" w:eastAsia="Calibri" w:hAnsi="Book Antiqua" w:cs="Times New Roman"/>
          <w:bCs/>
          <w:color w:val="auto"/>
          <w:sz w:val="24"/>
          <w:szCs w:val="24"/>
          <w:lang w:val="en-US" w:eastAsia="id-ID"/>
        </w:rPr>
        <w:t xml:space="preserve">PT </w:t>
      </w:r>
      <w:proofErr w:type="spellStart"/>
      <w:r w:rsidR="002313CA" w:rsidRPr="002313CA">
        <w:rPr>
          <w:rFonts w:ascii="Book Antiqua" w:eastAsia="Calibri" w:hAnsi="Book Antiqua" w:cs="Times New Roman"/>
          <w:bCs/>
          <w:color w:val="auto"/>
          <w:sz w:val="24"/>
          <w:szCs w:val="24"/>
          <w:lang w:val="en-US" w:eastAsia="id-ID"/>
        </w:rPr>
        <w:t>Bankaltimtara</w:t>
      </w:r>
      <w:proofErr w:type="spellEnd"/>
      <w:r w:rsidR="002313CA" w:rsidRPr="002313CA">
        <w:rPr>
          <w:rFonts w:ascii="Book Antiqua" w:eastAsia="Calibri" w:hAnsi="Book Antiqua" w:cs="Times New Roman"/>
          <w:bCs/>
          <w:color w:val="auto"/>
          <w:sz w:val="24"/>
          <w:szCs w:val="24"/>
          <w:lang w:val="en-US" w:eastAsia="id-ID"/>
        </w:rPr>
        <w:t xml:space="preserve"> </w:t>
      </w:r>
      <w:r w:rsidRPr="00881A65">
        <w:rPr>
          <w:rFonts w:ascii="Book Antiqua" w:eastAsia="Calibri" w:hAnsi="Book Antiqua" w:cs="Times New Roman"/>
          <w:bCs/>
          <w:color w:val="auto"/>
          <w:sz w:val="24"/>
          <w:szCs w:val="24"/>
          <w:lang w:eastAsia="id-ID"/>
        </w:rPr>
        <w:t xml:space="preserve">dan kinerja operasional yang tinggi, maka dipandang perlu untuk dilakukan penyertaan modal oleh Kabupaten </w:t>
      </w:r>
      <w:proofErr w:type="spellStart"/>
      <w:r w:rsidR="00B36F8C" w:rsidRPr="00881A65">
        <w:rPr>
          <w:rFonts w:ascii="Book Antiqua" w:eastAsia="Calibri" w:hAnsi="Book Antiqua" w:cs="Times New Roman"/>
          <w:bCs/>
          <w:color w:val="auto"/>
          <w:sz w:val="24"/>
          <w:szCs w:val="24"/>
          <w:lang w:val="en-US" w:eastAsia="id-ID"/>
        </w:rPr>
        <w:t>Kutai</w:t>
      </w:r>
      <w:proofErr w:type="spellEnd"/>
      <w:r w:rsidR="00B36F8C" w:rsidRPr="00881A65">
        <w:rPr>
          <w:rFonts w:ascii="Book Antiqua" w:eastAsia="Calibri" w:hAnsi="Book Antiqua" w:cs="Times New Roman"/>
          <w:bCs/>
          <w:color w:val="auto"/>
          <w:sz w:val="24"/>
          <w:szCs w:val="24"/>
          <w:lang w:val="en-US" w:eastAsia="id-ID"/>
        </w:rPr>
        <w:t xml:space="preserve"> Timur</w:t>
      </w:r>
      <w:r w:rsidRPr="00881A65">
        <w:rPr>
          <w:rFonts w:ascii="Book Antiqua" w:eastAsia="Calibri" w:hAnsi="Book Antiqua" w:cs="Times New Roman"/>
          <w:bCs/>
          <w:color w:val="auto"/>
          <w:sz w:val="24"/>
          <w:szCs w:val="24"/>
          <w:lang w:eastAsia="id-ID"/>
        </w:rPr>
        <w:t xml:space="preserve">. </w:t>
      </w:r>
      <w:r w:rsidRPr="00881A65">
        <w:rPr>
          <w:rFonts w:ascii="Book Antiqua" w:eastAsia="Calibri" w:hAnsi="Book Antiqua" w:cs="Times New Roman"/>
          <w:color w:val="auto"/>
          <w:sz w:val="24"/>
          <w:szCs w:val="24"/>
          <w:shd w:val="clear" w:color="auto" w:fill="FFFFFF"/>
        </w:rPr>
        <w:t xml:space="preserve">Penyertaan modal daerah pada </w:t>
      </w:r>
      <w:r w:rsidR="002313CA" w:rsidRPr="002313CA">
        <w:rPr>
          <w:rFonts w:ascii="Book Antiqua" w:eastAsia="Calibri" w:hAnsi="Book Antiqua" w:cs="Times New Roman"/>
          <w:bCs/>
          <w:color w:val="auto"/>
          <w:sz w:val="24"/>
          <w:szCs w:val="24"/>
          <w:lang w:val="en-US" w:eastAsia="id-ID"/>
        </w:rPr>
        <w:t xml:space="preserve">PT </w:t>
      </w:r>
      <w:proofErr w:type="spellStart"/>
      <w:r w:rsidR="002313CA" w:rsidRPr="002313CA">
        <w:rPr>
          <w:rFonts w:ascii="Book Antiqua" w:eastAsia="Calibri" w:hAnsi="Book Antiqua" w:cs="Times New Roman"/>
          <w:bCs/>
          <w:color w:val="auto"/>
          <w:sz w:val="24"/>
          <w:szCs w:val="24"/>
          <w:lang w:val="en-US" w:eastAsia="id-ID"/>
        </w:rPr>
        <w:t>Bankaltimtara</w:t>
      </w:r>
      <w:proofErr w:type="spellEnd"/>
      <w:r w:rsidR="002313CA" w:rsidRPr="002313CA">
        <w:rPr>
          <w:rFonts w:ascii="Book Antiqua" w:eastAsia="Calibri" w:hAnsi="Book Antiqua" w:cs="Times New Roman"/>
          <w:bCs/>
          <w:color w:val="auto"/>
          <w:sz w:val="24"/>
          <w:szCs w:val="24"/>
          <w:lang w:val="en-US" w:eastAsia="id-ID"/>
        </w:rPr>
        <w:t xml:space="preserve"> </w:t>
      </w:r>
      <w:r w:rsidRPr="00881A65">
        <w:rPr>
          <w:rFonts w:ascii="Book Antiqua" w:eastAsia="Calibri" w:hAnsi="Book Antiqua" w:cs="Times New Roman"/>
          <w:color w:val="auto"/>
          <w:sz w:val="24"/>
          <w:szCs w:val="24"/>
          <w:shd w:val="clear" w:color="auto" w:fill="FFFFFF"/>
        </w:rPr>
        <w:t xml:space="preserve">ini, diharapkan merupakan salah satu sumber pendapatan daerah bagi Kabupaten </w:t>
      </w:r>
      <w:proofErr w:type="spellStart"/>
      <w:r w:rsidR="00B36F8C" w:rsidRPr="00881A65">
        <w:rPr>
          <w:rFonts w:ascii="Book Antiqua" w:eastAsia="Calibri" w:hAnsi="Book Antiqua" w:cs="Times New Roman"/>
          <w:color w:val="auto"/>
          <w:sz w:val="24"/>
          <w:szCs w:val="24"/>
          <w:shd w:val="clear" w:color="auto" w:fill="FFFFFF"/>
          <w:lang w:val="en-US"/>
        </w:rPr>
        <w:t>Kutai</w:t>
      </w:r>
      <w:proofErr w:type="spellEnd"/>
      <w:r w:rsidR="00B36F8C" w:rsidRPr="00881A65">
        <w:rPr>
          <w:rFonts w:ascii="Book Antiqua" w:eastAsia="Calibri" w:hAnsi="Book Antiqua" w:cs="Times New Roman"/>
          <w:color w:val="auto"/>
          <w:sz w:val="24"/>
          <w:szCs w:val="24"/>
          <w:shd w:val="clear" w:color="auto" w:fill="FFFFFF"/>
          <w:lang w:val="en-US"/>
        </w:rPr>
        <w:t xml:space="preserve"> Timur </w:t>
      </w:r>
      <w:r w:rsidRPr="00881A65">
        <w:rPr>
          <w:rFonts w:ascii="Book Antiqua" w:eastAsia="Calibri" w:hAnsi="Book Antiqua" w:cs="Times New Roman"/>
          <w:color w:val="auto"/>
          <w:sz w:val="24"/>
          <w:szCs w:val="24"/>
          <w:shd w:val="clear" w:color="auto" w:fill="FFFFFF"/>
        </w:rPr>
        <w:t xml:space="preserve">juga salah satu cara untuk </w:t>
      </w:r>
      <w:r w:rsidRPr="00881A65">
        <w:rPr>
          <w:rFonts w:ascii="Book Antiqua" w:eastAsia="Calibri" w:hAnsi="Book Antiqua" w:cs="Times New Roman"/>
          <w:color w:val="auto"/>
          <w:sz w:val="24"/>
          <w:szCs w:val="24"/>
          <w:shd w:val="clear" w:color="auto" w:fill="FFFFFF"/>
        </w:rPr>
        <w:lastRenderedPageBreak/>
        <w:t>meningkatkan pelayanan kepada seluruh masyarakat</w:t>
      </w:r>
      <w:r w:rsidR="002313CA">
        <w:rPr>
          <w:rFonts w:ascii="Book Antiqua" w:eastAsia="Calibri" w:hAnsi="Book Antiqua" w:cs="Times New Roman"/>
          <w:color w:val="auto"/>
          <w:sz w:val="24"/>
          <w:szCs w:val="24"/>
          <w:shd w:val="clear" w:color="auto" w:fill="FFFFFF"/>
          <w:lang w:val="en-US"/>
        </w:rPr>
        <w:t xml:space="preserve">, </w:t>
      </w:r>
      <w:proofErr w:type="spellStart"/>
      <w:r w:rsidR="002313CA">
        <w:rPr>
          <w:rFonts w:ascii="Book Antiqua" w:eastAsia="Calibri" w:hAnsi="Book Antiqua" w:cs="Times New Roman"/>
          <w:color w:val="auto"/>
          <w:sz w:val="24"/>
          <w:szCs w:val="24"/>
          <w:shd w:val="clear" w:color="auto" w:fill="FFFFFF"/>
          <w:lang w:val="en-US"/>
        </w:rPr>
        <w:t>khususnya</w:t>
      </w:r>
      <w:proofErr w:type="spellEnd"/>
      <w:r w:rsidR="002313CA">
        <w:rPr>
          <w:rFonts w:ascii="Book Antiqua" w:eastAsia="Calibri" w:hAnsi="Book Antiqua" w:cs="Times New Roman"/>
          <w:color w:val="auto"/>
          <w:sz w:val="24"/>
          <w:szCs w:val="24"/>
          <w:shd w:val="clear" w:color="auto" w:fill="FFFFFF"/>
          <w:lang w:val="en-US"/>
        </w:rPr>
        <w:t xml:space="preserve"> </w:t>
      </w:r>
      <w:proofErr w:type="spellStart"/>
      <w:r w:rsidR="002313CA">
        <w:rPr>
          <w:rFonts w:ascii="Book Antiqua" w:eastAsia="Calibri" w:hAnsi="Book Antiqua" w:cs="Times New Roman"/>
          <w:color w:val="auto"/>
          <w:sz w:val="24"/>
          <w:szCs w:val="24"/>
          <w:shd w:val="clear" w:color="auto" w:fill="FFFFFF"/>
          <w:lang w:val="en-US"/>
        </w:rPr>
        <w:t>masyarakat</w:t>
      </w:r>
      <w:proofErr w:type="spellEnd"/>
      <w:r w:rsidR="002313CA">
        <w:rPr>
          <w:rFonts w:ascii="Book Antiqua" w:eastAsia="Calibri" w:hAnsi="Book Antiqua" w:cs="Times New Roman"/>
          <w:color w:val="auto"/>
          <w:sz w:val="24"/>
          <w:szCs w:val="24"/>
          <w:shd w:val="clear" w:color="auto" w:fill="FFFFFF"/>
          <w:lang w:val="en-US"/>
        </w:rPr>
        <w:t xml:space="preserve"> </w:t>
      </w:r>
      <w:proofErr w:type="spellStart"/>
      <w:r w:rsidR="002313CA">
        <w:rPr>
          <w:rFonts w:ascii="Book Antiqua" w:eastAsia="Calibri" w:hAnsi="Book Antiqua" w:cs="Times New Roman"/>
          <w:color w:val="auto"/>
          <w:sz w:val="24"/>
          <w:szCs w:val="24"/>
          <w:shd w:val="clear" w:color="auto" w:fill="FFFFFF"/>
          <w:lang w:val="en-US"/>
        </w:rPr>
        <w:t>Kutai</w:t>
      </w:r>
      <w:proofErr w:type="spellEnd"/>
      <w:r w:rsidR="002313CA">
        <w:rPr>
          <w:rFonts w:ascii="Book Antiqua" w:eastAsia="Calibri" w:hAnsi="Book Antiqua" w:cs="Times New Roman"/>
          <w:color w:val="auto"/>
          <w:sz w:val="24"/>
          <w:szCs w:val="24"/>
          <w:shd w:val="clear" w:color="auto" w:fill="FFFFFF"/>
          <w:lang w:val="en-US"/>
        </w:rPr>
        <w:t xml:space="preserve"> Timur</w:t>
      </w:r>
      <w:r w:rsidRPr="00881A65">
        <w:rPr>
          <w:rFonts w:ascii="Book Antiqua" w:eastAsia="Calibri" w:hAnsi="Book Antiqua" w:cs="Times New Roman"/>
          <w:color w:val="auto"/>
          <w:sz w:val="24"/>
          <w:szCs w:val="24"/>
          <w:shd w:val="clear" w:color="auto" w:fill="FFFFFF"/>
        </w:rPr>
        <w:t>.</w:t>
      </w:r>
      <w:r w:rsidRPr="00881A65">
        <w:rPr>
          <w:rStyle w:val="apple-converted-space"/>
          <w:rFonts w:ascii="Book Antiqua" w:eastAsia="Calibri" w:hAnsi="Book Antiqua" w:cs="Times New Roman"/>
          <w:color w:val="auto"/>
          <w:sz w:val="24"/>
          <w:szCs w:val="24"/>
          <w:shd w:val="clear" w:color="auto" w:fill="FFFFFF"/>
        </w:rPr>
        <w:t> </w:t>
      </w:r>
    </w:p>
    <w:p w14:paraId="7623CB65" w14:textId="77777777" w:rsidR="006D4101" w:rsidRPr="00881A65" w:rsidRDefault="006D4101" w:rsidP="00881A65">
      <w:pPr>
        <w:spacing w:after="0" w:line="360" w:lineRule="auto"/>
        <w:ind w:firstLine="709"/>
        <w:jc w:val="both"/>
        <w:rPr>
          <w:rFonts w:ascii="Book Antiqua" w:hAnsi="Book Antiqua" w:cs="Times New Roman"/>
          <w:color w:val="auto"/>
          <w:sz w:val="24"/>
          <w:szCs w:val="24"/>
          <w:lang w:eastAsia="id-ID"/>
        </w:rPr>
      </w:pPr>
      <w:r w:rsidRPr="00881A65">
        <w:rPr>
          <w:rFonts w:ascii="Book Antiqua" w:hAnsi="Book Antiqua" w:cs="Times New Roman"/>
          <w:color w:val="auto"/>
          <w:sz w:val="24"/>
          <w:szCs w:val="24"/>
          <w:lang w:eastAsia="id-ID"/>
        </w:rPr>
        <w:t xml:space="preserve">Undang-Undang Nomor 1 Tahun 2004 tentang Perbendaharaan Negara mengamanatkan pemerintah untuk melakukan investasi dengan tujuan memperoleh manfaat ekonomi, manfaat sosial, meningkatkan kapasitas dan kemampuan teknologi. Investasi tersebut merupakan wujud dari peran pemerintah dalam rangka memajukan kesejahteraan umum sebagaimana dimuat dalam Undang-Undang Dasar Negara Republik Indonesia Tahun 1945. </w:t>
      </w:r>
    </w:p>
    <w:p w14:paraId="563EDC7F" w14:textId="55EC3577" w:rsidR="006D4101" w:rsidRPr="00881A65" w:rsidRDefault="006D4101" w:rsidP="00881A65">
      <w:pPr>
        <w:spacing w:after="0" w:line="360" w:lineRule="auto"/>
        <w:ind w:firstLine="709"/>
        <w:jc w:val="both"/>
        <w:rPr>
          <w:rFonts w:ascii="Book Antiqua" w:hAnsi="Book Antiqua" w:cs="Times New Roman"/>
          <w:color w:val="auto"/>
          <w:sz w:val="24"/>
          <w:szCs w:val="24"/>
          <w:lang w:eastAsia="id-ID"/>
        </w:rPr>
      </w:pPr>
      <w:r w:rsidRPr="00881A65">
        <w:rPr>
          <w:rFonts w:ascii="Book Antiqua" w:hAnsi="Book Antiqua" w:cs="Times New Roman"/>
          <w:color w:val="auto"/>
          <w:sz w:val="24"/>
          <w:szCs w:val="24"/>
          <w:lang w:eastAsia="id-ID"/>
        </w:rPr>
        <w:t xml:space="preserve">Dalam rangka melaksanakan ketentuan Pasal 41 ayat (5) Undang-Undang Nomor 1 Tahun 2004 tentang Perbendaharaan Negara, mengamanatkan bahwa penyertaan modal pemerintah daerah pada perusahaan negara/daerah/swasta ditetapkan dengan peraturan daerah, sehingga dengan demikian diharapkan dapat menjamin terlaksananya tertib administrasi dan pengelolaan penyertaan modal daerah kepada Badan Usaha </w:t>
      </w:r>
      <w:proofErr w:type="spellStart"/>
      <w:r w:rsidR="00B36F8C" w:rsidRPr="00881A65">
        <w:rPr>
          <w:rFonts w:ascii="Book Antiqua" w:hAnsi="Book Antiqua" w:cs="Times New Roman"/>
          <w:color w:val="auto"/>
          <w:sz w:val="24"/>
          <w:szCs w:val="24"/>
          <w:lang w:val="en-US" w:eastAsia="id-ID"/>
        </w:rPr>
        <w:t>milik</w:t>
      </w:r>
      <w:proofErr w:type="spellEnd"/>
      <w:r w:rsidR="00B36F8C" w:rsidRPr="00881A65">
        <w:rPr>
          <w:rFonts w:ascii="Book Antiqua" w:hAnsi="Book Antiqua" w:cs="Times New Roman"/>
          <w:color w:val="auto"/>
          <w:sz w:val="24"/>
          <w:szCs w:val="24"/>
          <w:lang w:val="en-US" w:eastAsia="id-ID"/>
        </w:rPr>
        <w:t xml:space="preserve"> Daerah </w:t>
      </w:r>
      <w:r w:rsidRPr="00881A65">
        <w:rPr>
          <w:rFonts w:ascii="Book Antiqua" w:hAnsi="Book Antiqua" w:cs="Times New Roman"/>
          <w:color w:val="auto"/>
          <w:sz w:val="24"/>
          <w:szCs w:val="24"/>
          <w:lang w:eastAsia="id-ID"/>
        </w:rPr>
        <w:t xml:space="preserve">dalam bentuk Perseroan Terbatas, </w:t>
      </w:r>
      <w:r w:rsidR="006D210E" w:rsidRPr="002313CA">
        <w:rPr>
          <w:rFonts w:ascii="Book Antiqua" w:eastAsia="Calibri" w:hAnsi="Book Antiqua" w:cs="Times New Roman"/>
          <w:bCs/>
          <w:color w:val="auto"/>
          <w:sz w:val="24"/>
          <w:szCs w:val="24"/>
          <w:lang w:val="en-US" w:eastAsia="id-ID"/>
        </w:rPr>
        <w:t xml:space="preserve">PT </w:t>
      </w:r>
      <w:proofErr w:type="spellStart"/>
      <w:r w:rsidR="006D210E" w:rsidRPr="002313CA">
        <w:rPr>
          <w:rFonts w:ascii="Book Antiqua" w:eastAsia="Calibri" w:hAnsi="Book Antiqua" w:cs="Times New Roman"/>
          <w:bCs/>
          <w:color w:val="auto"/>
          <w:sz w:val="24"/>
          <w:szCs w:val="24"/>
          <w:lang w:val="en-US" w:eastAsia="id-ID"/>
        </w:rPr>
        <w:t>Bankaltimtara</w:t>
      </w:r>
      <w:proofErr w:type="spellEnd"/>
      <w:r w:rsidRPr="00881A65">
        <w:rPr>
          <w:rFonts w:ascii="Book Antiqua" w:hAnsi="Book Antiqua" w:cs="Times New Roman"/>
          <w:color w:val="auto"/>
          <w:sz w:val="24"/>
          <w:szCs w:val="24"/>
          <w:lang w:eastAsia="id-ID"/>
        </w:rPr>
        <w:t xml:space="preserve">. </w:t>
      </w:r>
    </w:p>
    <w:p w14:paraId="2050C94A" w14:textId="73DDA5FD" w:rsidR="006D4101" w:rsidRPr="00881A65" w:rsidRDefault="006D4101" w:rsidP="006D210E">
      <w:pPr>
        <w:spacing w:after="0" w:line="360" w:lineRule="auto"/>
        <w:ind w:firstLine="709"/>
        <w:jc w:val="both"/>
        <w:rPr>
          <w:rFonts w:ascii="Book Antiqua" w:hAnsi="Book Antiqua" w:cs="Times New Roman"/>
          <w:color w:val="auto"/>
          <w:sz w:val="24"/>
          <w:szCs w:val="24"/>
          <w:lang w:eastAsia="id-ID"/>
        </w:rPr>
      </w:pPr>
      <w:r w:rsidRPr="00881A65">
        <w:rPr>
          <w:rFonts w:ascii="Book Antiqua" w:hAnsi="Book Antiqua" w:cs="Times New Roman"/>
          <w:color w:val="auto"/>
          <w:sz w:val="24"/>
          <w:szCs w:val="24"/>
          <w:lang w:eastAsia="id-ID"/>
        </w:rPr>
        <w:t xml:space="preserve">Disamping itu untuk memperluas Investasi Pemerintahan Daerah khususnya dalam bentuk Investasi Langsung yaitu melalui penyertaan modal daerah, dan memberikan peluang kerjasama dalam berinvestasi, serta menjamin Badan Usaha dalam bekerjasama berinvestasi disadari perlunya membentuk Peraturan Daerah tentang Penyertaan Modal Daerah. </w:t>
      </w:r>
    </w:p>
    <w:p w14:paraId="5646CE15" w14:textId="77777777" w:rsidR="006D4101" w:rsidRPr="00881A65" w:rsidRDefault="006D4101" w:rsidP="00881A65">
      <w:pPr>
        <w:spacing w:after="0" w:line="360" w:lineRule="auto"/>
        <w:ind w:firstLine="709"/>
        <w:jc w:val="both"/>
        <w:rPr>
          <w:rFonts w:ascii="Book Antiqua" w:hAnsi="Book Antiqua" w:cs="Times New Roman"/>
          <w:bCs/>
          <w:color w:val="auto"/>
          <w:sz w:val="24"/>
          <w:szCs w:val="24"/>
          <w:lang w:eastAsia="id-ID"/>
        </w:rPr>
      </w:pPr>
      <w:r w:rsidRPr="00881A65">
        <w:rPr>
          <w:rFonts w:ascii="Book Antiqua" w:hAnsi="Book Antiqua" w:cs="Times New Roman"/>
          <w:color w:val="auto"/>
          <w:sz w:val="24"/>
          <w:szCs w:val="24"/>
          <w:lang w:eastAsia="id-ID"/>
        </w:rPr>
        <w:t>Penyertaan modal daerah merupakan salah satu sumber pendapatan daerah dan juga salah satu cara untuk meningkatkan pelayanan kepada masyarakat. Dengan demikian penetapan Peraturan Daerah tentang Penyertaan Modal Daerah dimaksudkan untuk mendapatkan manfaat ekonomi, sosial, meningkatkan kapasitas dan kemampuan teknologi dengan tujuan untuk meningkatkan pertumbuhan ekonomi dan meningkatkan pendapatan daerah dalam rangka memajukan kesejahteraan masyarakat.</w:t>
      </w:r>
    </w:p>
    <w:p w14:paraId="755CF04A" w14:textId="3ED56772" w:rsidR="006D4101" w:rsidRPr="00881A65" w:rsidRDefault="006D4101" w:rsidP="00881A65">
      <w:pPr>
        <w:spacing w:after="0" w:line="360" w:lineRule="auto"/>
        <w:ind w:firstLine="709"/>
        <w:jc w:val="both"/>
        <w:rPr>
          <w:rFonts w:ascii="Book Antiqua" w:hAnsi="Book Antiqua" w:cs="Times New Roman"/>
          <w:bCs/>
          <w:color w:val="auto"/>
          <w:sz w:val="24"/>
          <w:szCs w:val="24"/>
          <w:lang w:eastAsia="id-ID"/>
        </w:rPr>
      </w:pPr>
      <w:r w:rsidRPr="00881A65">
        <w:rPr>
          <w:rFonts w:ascii="Book Antiqua" w:eastAsia="Calibri" w:hAnsi="Book Antiqua" w:cs="Times New Roman"/>
          <w:color w:val="auto"/>
          <w:sz w:val="24"/>
          <w:szCs w:val="24"/>
          <w:lang w:eastAsia="id-ID"/>
        </w:rPr>
        <w:lastRenderedPageBreak/>
        <w:t xml:space="preserve">Dengan demikian dalam rangka memperbaiki struktur permodalan meningkatkan kapasitas usaha untuk mendorong pertumbuhan ekonomi serta meningkatkan Pendapatan Asli Daerah, pemerintah daerah akan melakukan penyertaan modal pada Perseroan Terbatas </w:t>
      </w:r>
      <w:r w:rsidR="006D210E" w:rsidRPr="002313CA">
        <w:rPr>
          <w:rFonts w:ascii="Book Antiqua" w:eastAsia="Calibri" w:hAnsi="Book Antiqua" w:cs="Times New Roman"/>
          <w:bCs/>
          <w:color w:val="auto"/>
          <w:sz w:val="24"/>
          <w:szCs w:val="24"/>
          <w:lang w:val="en-US" w:eastAsia="id-ID"/>
        </w:rPr>
        <w:t xml:space="preserve">PT </w:t>
      </w:r>
      <w:proofErr w:type="spellStart"/>
      <w:r w:rsidR="006D210E" w:rsidRPr="002313CA">
        <w:rPr>
          <w:rFonts w:ascii="Book Antiqua" w:eastAsia="Calibri" w:hAnsi="Book Antiqua" w:cs="Times New Roman"/>
          <w:bCs/>
          <w:color w:val="auto"/>
          <w:sz w:val="24"/>
          <w:szCs w:val="24"/>
          <w:lang w:val="en-US" w:eastAsia="id-ID"/>
        </w:rPr>
        <w:t>Bankaltimtara</w:t>
      </w:r>
      <w:proofErr w:type="spellEnd"/>
      <w:r w:rsidRPr="00881A65">
        <w:rPr>
          <w:rFonts w:ascii="Book Antiqua" w:eastAsia="Calibri" w:hAnsi="Book Antiqua" w:cs="Times New Roman"/>
          <w:color w:val="auto"/>
          <w:sz w:val="24"/>
          <w:szCs w:val="24"/>
          <w:lang w:eastAsia="id-ID"/>
        </w:rPr>
        <w:t>.</w:t>
      </w:r>
    </w:p>
    <w:p w14:paraId="097B3FF8" w14:textId="77777777" w:rsidR="00FB2A9D" w:rsidRPr="00881A65" w:rsidRDefault="002C0226" w:rsidP="00881A65">
      <w:pPr>
        <w:pStyle w:val="ListParagraph"/>
        <w:numPr>
          <w:ilvl w:val="1"/>
          <w:numId w:val="1"/>
        </w:numPr>
        <w:autoSpaceDE w:val="0"/>
        <w:autoSpaceDN w:val="0"/>
        <w:adjustRightInd w:val="0"/>
        <w:spacing w:after="0" w:line="360" w:lineRule="auto"/>
        <w:ind w:left="567" w:hanging="567"/>
        <w:rPr>
          <w:rFonts w:ascii="Book Antiqua" w:hAnsi="Book Antiqua" w:cs="Times New Roman"/>
          <w:b/>
          <w:color w:val="000000"/>
          <w:sz w:val="24"/>
          <w:szCs w:val="24"/>
        </w:rPr>
      </w:pPr>
      <w:r w:rsidRPr="00881A65">
        <w:rPr>
          <w:rFonts w:ascii="Book Antiqua" w:hAnsi="Book Antiqua" w:cs="Times New Roman"/>
          <w:b/>
          <w:color w:val="000000"/>
          <w:sz w:val="24"/>
          <w:szCs w:val="24"/>
        </w:rPr>
        <w:t>Identifikasi Masalah</w:t>
      </w:r>
    </w:p>
    <w:p w14:paraId="5851D4F3" w14:textId="2253FDED" w:rsidR="006D4101" w:rsidRPr="00881A65" w:rsidRDefault="00B36F8C" w:rsidP="00881A65">
      <w:pPr>
        <w:pStyle w:val="ListParagraph"/>
        <w:autoSpaceDE w:val="0"/>
        <w:autoSpaceDN w:val="0"/>
        <w:adjustRightInd w:val="0"/>
        <w:spacing w:after="0" w:line="360" w:lineRule="auto"/>
        <w:ind w:left="0" w:firstLine="720"/>
        <w:jc w:val="both"/>
        <w:rPr>
          <w:rFonts w:ascii="Book Antiqua" w:hAnsi="Book Antiqua" w:cs="Times New Roman"/>
          <w:color w:val="000000"/>
          <w:sz w:val="24"/>
          <w:szCs w:val="24"/>
        </w:rPr>
      </w:pPr>
      <w:r w:rsidRPr="00881A65">
        <w:rPr>
          <w:rFonts w:ascii="Book Antiqua" w:hAnsi="Book Antiqua" w:cs="Times New Roman"/>
          <w:color w:val="000000"/>
          <w:sz w:val="24"/>
          <w:szCs w:val="24"/>
          <w:lang w:val="en-US"/>
        </w:rPr>
        <w:t>S</w:t>
      </w:r>
      <w:r w:rsidR="00BC5C68" w:rsidRPr="00881A65">
        <w:rPr>
          <w:rFonts w:ascii="Book Antiqua" w:hAnsi="Book Antiqua" w:cs="Times New Roman"/>
          <w:color w:val="000000"/>
          <w:sz w:val="24"/>
          <w:szCs w:val="24"/>
        </w:rPr>
        <w:t xml:space="preserve">aat ini, pemerintah </w:t>
      </w:r>
      <w:r w:rsidRPr="00881A65">
        <w:rPr>
          <w:rFonts w:ascii="Book Antiqua" w:hAnsi="Book Antiqua" w:cs="Times New Roman"/>
          <w:color w:val="000000"/>
          <w:sz w:val="24"/>
          <w:szCs w:val="24"/>
        </w:rPr>
        <w:t>Kabupaten Kutai Timur</w:t>
      </w:r>
      <w:r w:rsidR="00BC5C68" w:rsidRPr="00881A65">
        <w:rPr>
          <w:rFonts w:ascii="Book Antiqua" w:hAnsi="Book Antiqua" w:cs="Times New Roman"/>
          <w:color w:val="000000"/>
          <w:sz w:val="24"/>
          <w:szCs w:val="24"/>
        </w:rPr>
        <w:t xml:space="preserve"> akan melakukan penyertaan modal pada </w:t>
      </w:r>
      <w:r w:rsidR="006D210E" w:rsidRPr="002313CA">
        <w:rPr>
          <w:rFonts w:ascii="Book Antiqua" w:eastAsia="Calibri" w:hAnsi="Book Antiqua" w:cs="Times New Roman"/>
          <w:bCs/>
          <w:color w:val="auto"/>
          <w:sz w:val="24"/>
          <w:szCs w:val="24"/>
          <w:lang w:val="en-US" w:eastAsia="id-ID"/>
        </w:rPr>
        <w:t xml:space="preserve">PT </w:t>
      </w:r>
      <w:proofErr w:type="spellStart"/>
      <w:r w:rsidR="006D210E" w:rsidRPr="002313CA">
        <w:rPr>
          <w:rFonts w:ascii="Book Antiqua" w:eastAsia="Calibri" w:hAnsi="Book Antiqua" w:cs="Times New Roman"/>
          <w:bCs/>
          <w:color w:val="auto"/>
          <w:sz w:val="24"/>
          <w:szCs w:val="24"/>
          <w:lang w:val="en-US" w:eastAsia="id-ID"/>
        </w:rPr>
        <w:t>Bankaltimtara</w:t>
      </w:r>
      <w:proofErr w:type="spellEnd"/>
      <w:r w:rsidR="00BC5C68" w:rsidRPr="00881A65">
        <w:rPr>
          <w:rFonts w:ascii="Book Antiqua" w:hAnsi="Book Antiqua" w:cs="Times New Roman"/>
          <w:color w:val="000000"/>
          <w:sz w:val="24"/>
          <w:szCs w:val="24"/>
        </w:rPr>
        <w:t>, namun masih terkendala berbagai permasalahn yang akan dituangkan dalam naskah akademik, antara lain</w:t>
      </w:r>
      <w:r w:rsidR="00E82837" w:rsidRPr="00881A65">
        <w:rPr>
          <w:rFonts w:ascii="Book Antiqua" w:hAnsi="Book Antiqua" w:cs="Times New Roman"/>
          <w:color w:val="000000"/>
          <w:sz w:val="24"/>
          <w:szCs w:val="24"/>
        </w:rPr>
        <w:t>:</w:t>
      </w:r>
    </w:p>
    <w:p w14:paraId="56634F89" w14:textId="5DAAEC24" w:rsidR="00BC5C68" w:rsidRPr="00881A65" w:rsidRDefault="00E82837" w:rsidP="00623461">
      <w:pPr>
        <w:numPr>
          <w:ilvl w:val="3"/>
          <w:numId w:val="3"/>
        </w:numPr>
        <w:autoSpaceDE w:val="0"/>
        <w:autoSpaceDN w:val="0"/>
        <w:adjustRightInd w:val="0"/>
        <w:spacing w:after="0" w:line="360" w:lineRule="auto"/>
        <w:ind w:left="1080"/>
        <w:jc w:val="both"/>
        <w:rPr>
          <w:rFonts w:ascii="Book Antiqua" w:eastAsia="Calibri" w:hAnsi="Book Antiqua" w:cs="Times New Roman"/>
          <w:color w:val="auto"/>
          <w:sz w:val="24"/>
          <w:szCs w:val="24"/>
        </w:rPr>
      </w:pPr>
      <w:r w:rsidRPr="00881A65">
        <w:rPr>
          <w:rFonts w:ascii="Book Antiqua" w:eastAsia="Calibri" w:hAnsi="Book Antiqua" w:cs="Times New Roman"/>
          <w:color w:val="auto"/>
          <w:sz w:val="24"/>
          <w:szCs w:val="24"/>
        </w:rPr>
        <w:t xml:space="preserve">Bagaimana </w:t>
      </w:r>
      <w:r w:rsidR="00BC5C68" w:rsidRPr="00881A65">
        <w:rPr>
          <w:rFonts w:ascii="Book Antiqua" w:eastAsia="Calibri" w:hAnsi="Book Antiqua" w:cs="Times New Roman"/>
          <w:color w:val="auto"/>
          <w:sz w:val="24"/>
          <w:szCs w:val="24"/>
        </w:rPr>
        <w:t xml:space="preserve">dasar hukum pembentukan peraturan </w:t>
      </w:r>
      <w:r w:rsidR="00BC5C68" w:rsidRPr="00881A65">
        <w:rPr>
          <w:rFonts w:ascii="Book Antiqua" w:eastAsia="Calibri" w:hAnsi="Book Antiqua" w:cs="Times New Roman"/>
          <w:bCs/>
          <w:color w:val="auto"/>
          <w:sz w:val="24"/>
          <w:szCs w:val="24"/>
          <w:lang w:eastAsia="id-ID"/>
        </w:rPr>
        <w:t xml:space="preserve">tentang </w:t>
      </w:r>
      <w:proofErr w:type="spellStart"/>
      <w:r w:rsidR="00B36F8C" w:rsidRPr="00881A65">
        <w:rPr>
          <w:rFonts w:ascii="Book Antiqua" w:eastAsia="Calibri" w:hAnsi="Book Antiqua" w:cs="Times New Roman"/>
          <w:bCs/>
          <w:color w:val="auto"/>
          <w:sz w:val="24"/>
          <w:szCs w:val="24"/>
          <w:lang w:val="en-US" w:eastAsia="id-ID"/>
        </w:rPr>
        <w:t>penambahan</w:t>
      </w:r>
      <w:proofErr w:type="spellEnd"/>
      <w:r w:rsidR="00B36F8C" w:rsidRPr="00881A65">
        <w:rPr>
          <w:rFonts w:ascii="Book Antiqua" w:eastAsia="Calibri" w:hAnsi="Book Antiqua" w:cs="Times New Roman"/>
          <w:bCs/>
          <w:color w:val="auto"/>
          <w:sz w:val="24"/>
          <w:szCs w:val="24"/>
          <w:lang w:val="en-US" w:eastAsia="id-ID"/>
        </w:rPr>
        <w:t xml:space="preserve"> </w:t>
      </w:r>
      <w:r w:rsidR="00BC5C68" w:rsidRPr="00881A65">
        <w:rPr>
          <w:rFonts w:ascii="Book Antiqua" w:eastAsia="Calibri" w:hAnsi="Book Antiqua" w:cs="Times New Roman"/>
          <w:bCs/>
          <w:color w:val="auto"/>
          <w:sz w:val="24"/>
          <w:szCs w:val="24"/>
          <w:lang w:eastAsia="id-ID"/>
        </w:rPr>
        <w:t xml:space="preserve">penyertaan modal pemerintah </w:t>
      </w:r>
      <w:r w:rsidR="00B36F8C" w:rsidRPr="00881A65">
        <w:rPr>
          <w:rFonts w:ascii="Book Antiqua" w:eastAsia="Calibri" w:hAnsi="Book Antiqua" w:cs="Times New Roman"/>
          <w:bCs/>
          <w:color w:val="auto"/>
          <w:sz w:val="24"/>
          <w:szCs w:val="24"/>
          <w:lang w:eastAsia="id-ID"/>
        </w:rPr>
        <w:t>Kabupaten Kutai Timur</w:t>
      </w:r>
      <w:r w:rsidR="00BC5C68" w:rsidRPr="00881A65">
        <w:rPr>
          <w:rFonts w:ascii="Book Antiqua" w:eastAsia="Calibri" w:hAnsi="Book Antiqua" w:cs="Times New Roman"/>
          <w:bCs/>
          <w:color w:val="auto"/>
          <w:sz w:val="24"/>
          <w:szCs w:val="24"/>
          <w:lang w:eastAsia="id-ID"/>
        </w:rPr>
        <w:t xml:space="preserve"> pada </w:t>
      </w:r>
      <w:r w:rsidR="006D210E" w:rsidRPr="002313CA">
        <w:rPr>
          <w:rFonts w:ascii="Book Antiqua" w:eastAsia="Calibri" w:hAnsi="Book Antiqua" w:cs="Times New Roman"/>
          <w:bCs/>
          <w:color w:val="auto"/>
          <w:sz w:val="24"/>
          <w:szCs w:val="24"/>
          <w:lang w:val="en-US" w:eastAsia="id-ID"/>
        </w:rPr>
        <w:t xml:space="preserve">PT </w:t>
      </w:r>
      <w:proofErr w:type="spellStart"/>
      <w:r w:rsidR="006D210E" w:rsidRPr="002313CA">
        <w:rPr>
          <w:rFonts w:ascii="Book Antiqua" w:eastAsia="Calibri" w:hAnsi="Book Antiqua" w:cs="Times New Roman"/>
          <w:bCs/>
          <w:color w:val="auto"/>
          <w:sz w:val="24"/>
          <w:szCs w:val="24"/>
          <w:lang w:val="en-US" w:eastAsia="id-ID"/>
        </w:rPr>
        <w:t>Bankaltimtara</w:t>
      </w:r>
      <w:proofErr w:type="spellEnd"/>
      <w:r w:rsidRPr="00881A65">
        <w:rPr>
          <w:rFonts w:ascii="Book Antiqua" w:eastAsia="Calibri" w:hAnsi="Book Antiqua" w:cs="Times New Roman"/>
          <w:bCs/>
          <w:color w:val="auto"/>
          <w:sz w:val="24"/>
          <w:szCs w:val="24"/>
          <w:lang w:eastAsia="id-ID"/>
        </w:rPr>
        <w:t>?</w:t>
      </w:r>
      <w:r w:rsidR="00BC5C68" w:rsidRPr="00881A65">
        <w:rPr>
          <w:rFonts w:ascii="Book Antiqua" w:hAnsi="Book Antiqua" w:cs="Times New Roman"/>
          <w:bCs/>
          <w:color w:val="auto"/>
          <w:sz w:val="24"/>
          <w:szCs w:val="24"/>
          <w:lang w:eastAsia="id-ID"/>
        </w:rPr>
        <w:t>.</w:t>
      </w:r>
    </w:p>
    <w:p w14:paraId="3AEF0BC5" w14:textId="76DE0ABF" w:rsidR="00BC5C68" w:rsidRPr="00881A65" w:rsidRDefault="00E82837" w:rsidP="00623461">
      <w:pPr>
        <w:numPr>
          <w:ilvl w:val="3"/>
          <w:numId w:val="3"/>
        </w:numPr>
        <w:autoSpaceDE w:val="0"/>
        <w:autoSpaceDN w:val="0"/>
        <w:adjustRightInd w:val="0"/>
        <w:spacing w:after="0" w:line="360" w:lineRule="auto"/>
        <w:ind w:left="1080"/>
        <w:jc w:val="both"/>
        <w:rPr>
          <w:rFonts w:ascii="Book Antiqua" w:eastAsia="Calibri" w:hAnsi="Book Antiqua" w:cs="Times New Roman"/>
          <w:color w:val="auto"/>
          <w:sz w:val="24"/>
          <w:szCs w:val="24"/>
        </w:rPr>
      </w:pPr>
      <w:r w:rsidRPr="00881A65">
        <w:rPr>
          <w:rFonts w:ascii="Book Antiqua" w:eastAsia="Calibri" w:hAnsi="Book Antiqua" w:cs="Times New Roman"/>
          <w:color w:val="auto"/>
          <w:sz w:val="24"/>
          <w:szCs w:val="24"/>
        </w:rPr>
        <w:t xml:space="preserve">Apa </w:t>
      </w:r>
      <w:r w:rsidR="00BC5C68" w:rsidRPr="00881A65">
        <w:rPr>
          <w:rFonts w:ascii="Book Antiqua" w:eastAsia="Calibri" w:hAnsi="Book Antiqua" w:cs="Times New Roman"/>
          <w:color w:val="auto"/>
          <w:sz w:val="24"/>
          <w:szCs w:val="24"/>
        </w:rPr>
        <w:t xml:space="preserve">dasar pertimbangan pembentukan Peraturan Daerah </w:t>
      </w:r>
      <w:r w:rsidR="00B36F8C" w:rsidRPr="00881A65">
        <w:rPr>
          <w:rFonts w:ascii="Book Antiqua" w:eastAsia="Calibri" w:hAnsi="Book Antiqua" w:cs="Times New Roman"/>
          <w:color w:val="auto"/>
          <w:sz w:val="24"/>
          <w:szCs w:val="24"/>
        </w:rPr>
        <w:t>Kabupaten Kutai Timur</w:t>
      </w:r>
      <w:r w:rsidR="00BC5C68" w:rsidRPr="00881A65">
        <w:rPr>
          <w:rFonts w:ascii="Book Antiqua" w:eastAsia="Calibri" w:hAnsi="Book Antiqua" w:cs="Times New Roman"/>
          <w:color w:val="auto"/>
          <w:sz w:val="24"/>
          <w:szCs w:val="24"/>
        </w:rPr>
        <w:t xml:space="preserve"> </w:t>
      </w:r>
      <w:r w:rsidR="00BC5C68" w:rsidRPr="00881A65">
        <w:rPr>
          <w:rFonts w:ascii="Book Antiqua" w:eastAsia="Calibri" w:hAnsi="Book Antiqua" w:cs="Times New Roman"/>
          <w:bCs/>
          <w:color w:val="auto"/>
          <w:sz w:val="24"/>
          <w:szCs w:val="24"/>
          <w:lang w:eastAsia="id-ID"/>
        </w:rPr>
        <w:t xml:space="preserve">tentang penyertaan modal pemerintah </w:t>
      </w:r>
      <w:r w:rsidR="00B36F8C" w:rsidRPr="00881A65">
        <w:rPr>
          <w:rFonts w:ascii="Book Antiqua" w:eastAsia="Calibri" w:hAnsi="Book Antiqua" w:cs="Times New Roman"/>
          <w:bCs/>
          <w:color w:val="auto"/>
          <w:sz w:val="24"/>
          <w:szCs w:val="24"/>
          <w:lang w:eastAsia="id-ID"/>
        </w:rPr>
        <w:t>Kabupaten Kutai Timur</w:t>
      </w:r>
      <w:r w:rsidR="00BC5C68" w:rsidRPr="00881A65">
        <w:rPr>
          <w:rFonts w:ascii="Book Antiqua" w:eastAsia="Calibri" w:hAnsi="Book Antiqua" w:cs="Times New Roman"/>
          <w:bCs/>
          <w:color w:val="auto"/>
          <w:sz w:val="24"/>
          <w:szCs w:val="24"/>
          <w:lang w:eastAsia="id-ID"/>
        </w:rPr>
        <w:t xml:space="preserve"> pada </w:t>
      </w:r>
      <w:r w:rsidR="006D210E" w:rsidRPr="002313CA">
        <w:rPr>
          <w:rFonts w:ascii="Book Antiqua" w:eastAsia="Calibri" w:hAnsi="Book Antiqua" w:cs="Times New Roman"/>
          <w:bCs/>
          <w:color w:val="auto"/>
          <w:sz w:val="24"/>
          <w:szCs w:val="24"/>
          <w:lang w:val="en-US" w:eastAsia="id-ID"/>
        </w:rPr>
        <w:t xml:space="preserve">PT </w:t>
      </w:r>
      <w:proofErr w:type="spellStart"/>
      <w:r w:rsidR="006D210E" w:rsidRPr="002313CA">
        <w:rPr>
          <w:rFonts w:ascii="Book Antiqua" w:eastAsia="Calibri" w:hAnsi="Book Antiqua" w:cs="Times New Roman"/>
          <w:bCs/>
          <w:color w:val="auto"/>
          <w:sz w:val="24"/>
          <w:szCs w:val="24"/>
          <w:lang w:val="en-US" w:eastAsia="id-ID"/>
        </w:rPr>
        <w:t>Bankaltimtara</w:t>
      </w:r>
      <w:proofErr w:type="spellEnd"/>
      <w:r w:rsidRPr="00881A65">
        <w:rPr>
          <w:rFonts w:ascii="Book Antiqua" w:hAnsi="Book Antiqua" w:cs="Times New Roman"/>
          <w:bCs/>
          <w:color w:val="auto"/>
          <w:sz w:val="24"/>
          <w:szCs w:val="24"/>
          <w:lang w:eastAsia="id-ID"/>
        </w:rPr>
        <w:t>?</w:t>
      </w:r>
    </w:p>
    <w:p w14:paraId="7FA3459A" w14:textId="5B6F3F5A" w:rsidR="00E82837" w:rsidRPr="00881A65" w:rsidRDefault="00E82837" w:rsidP="00623461">
      <w:pPr>
        <w:numPr>
          <w:ilvl w:val="3"/>
          <w:numId w:val="3"/>
        </w:numPr>
        <w:autoSpaceDE w:val="0"/>
        <w:autoSpaceDN w:val="0"/>
        <w:adjustRightInd w:val="0"/>
        <w:spacing w:after="0" w:line="360" w:lineRule="auto"/>
        <w:ind w:left="1080"/>
        <w:jc w:val="both"/>
        <w:rPr>
          <w:rFonts w:ascii="Book Antiqua" w:hAnsi="Book Antiqua" w:cs="Times New Roman"/>
          <w:color w:val="auto"/>
          <w:sz w:val="24"/>
          <w:szCs w:val="24"/>
        </w:rPr>
      </w:pPr>
      <w:r w:rsidRPr="00881A65">
        <w:rPr>
          <w:rFonts w:ascii="Book Antiqua" w:eastAsia="Calibri" w:hAnsi="Book Antiqua" w:cs="Times New Roman"/>
          <w:color w:val="auto"/>
          <w:sz w:val="24"/>
          <w:szCs w:val="24"/>
        </w:rPr>
        <w:t xml:space="preserve">Apa yang menjadi </w:t>
      </w:r>
      <w:r w:rsidR="00BC5C68" w:rsidRPr="00881A65">
        <w:rPr>
          <w:rFonts w:ascii="Book Antiqua" w:eastAsia="Calibri" w:hAnsi="Book Antiqua" w:cs="Times New Roman"/>
          <w:color w:val="auto"/>
          <w:sz w:val="24"/>
          <w:szCs w:val="24"/>
        </w:rPr>
        <w:t xml:space="preserve">sasaran utama disertakannya modal </w:t>
      </w:r>
      <w:proofErr w:type="spellStart"/>
      <w:r w:rsidR="00B36F8C" w:rsidRPr="00881A65">
        <w:rPr>
          <w:rFonts w:ascii="Book Antiqua" w:eastAsia="Calibri" w:hAnsi="Book Antiqua" w:cs="Times New Roman"/>
          <w:color w:val="auto"/>
          <w:sz w:val="24"/>
          <w:szCs w:val="24"/>
          <w:lang w:val="en-US"/>
        </w:rPr>
        <w:t>atau</w:t>
      </w:r>
      <w:proofErr w:type="spellEnd"/>
      <w:r w:rsidR="00B36F8C" w:rsidRPr="00881A65">
        <w:rPr>
          <w:rFonts w:ascii="Book Antiqua" w:eastAsia="Calibri" w:hAnsi="Book Antiqua" w:cs="Times New Roman"/>
          <w:color w:val="auto"/>
          <w:sz w:val="24"/>
          <w:szCs w:val="24"/>
          <w:lang w:val="en-US"/>
        </w:rPr>
        <w:t xml:space="preserve"> </w:t>
      </w:r>
      <w:proofErr w:type="spellStart"/>
      <w:r w:rsidR="00B36F8C" w:rsidRPr="00881A65">
        <w:rPr>
          <w:rFonts w:ascii="Book Antiqua" w:eastAsia="Calibri" w:hAnsi="Book Antiqua" w:cs="Times New Roman"/>
          <w:color w:val="auto"/>
          <w:sz w:val="24"/>
          <w:szCs w:val="24"/>
          <w:lang w:val="en-US"/>
        </w:rPr>
        <w:t>penambahan</w:t>
      </w:r>
      <w:proofErr w:type="spellEnd"/>
      <w:r w:rsidR="00B36F8C" w:rsidRPr="00881A65">
        <w:rPr>
          <w:rFonts w:ascii="Book Antiqua" w:eastAsia="Calibri" w:hAnsi="Book Antiqua" w:cs="Times New Roman"/>
          <w:color w:val="auto"/>
          <w:sz w:val="24"/>
          <w:szCs w:val="24"/>
          <w:lang w:val="en-US"/>
        </w:rPr>
        <w:t xml:space="preserve"> </w:t>
      </w:r>
      <w:r w:rsidR="00BC5C68" w:rsidRPr="00881A65">
        <w:rPr>
          <w:rFonts w:ascii="Book Antiqua" w:eastAsia="Calibri" w:hAnsi="Book Antiqua" w:cs="Times New Roman"/>
          <w:color w:val="auto"/>
          <w:sz w:val="24"/>
          <w:szCs w:val="24"/>
        </w:rPr>
        <w:t xml:space="preserve">kepada </w:t>
      </w:r>
      <w:r w:rsidR="006D210E" w:rsidRPr="002313CA">
        <w:rPr>
          <w:rFonts w:ascii="Book Antiqua" w:eastAsia="Calibri" w:hAnsi="Book Antiqua" w:cs="Times New Roman"/>
          <w:bCs/>
          <w:color w:val="auto"/>
          <w:sz w:val="24"/>
          <w:szCs w:val="24"/>
          <w:lang w:val="en-US" w:eastAsia="id-ID"/>
        </w:rPr>
        <w:t xml:space="preserve">PT </w:t>
      </w:r>
      <w:proofErr w:type="spellStart"/>
      <w:r w:rsidR="006D210E" w:rsidRPr="002313CA">
        <w:rPr>
          <w:rFonts w:ascii="Book Antiqua" w:eastAsia="Calibri" w:hAnsi="Book Antiqua" w:cs="Times New Roman"/>
          <w:bCs/>
          <w:color w:val="auto"/>
          <w:sz w:val="24"/>
          <w:szCs w:val="24"/>
          <w:lang w:val="en-US" w:eastAsia="id-ID"/>
        </w:rPr>
        <w:t>Bankaltimtara</w:t>
      </w:r>
      <w:proofErr w:type="spellEnd"/>
      <w:r w:rsidRPr="00881A65">
        <w:rPr>
          <w:rFonts w:ascii="Book Antiqua" w:hAnsi="Book Antiqua" w:cs="Times New Roman"/>
          <w:bCs/>
          <w:color w:val="auto"/>
          <w:sz w:val="24"/>
          <w:szCs w:val="24"/>
          <w:lang w:eastAsia="id-ID"/>
        </w:rPr>
        <w:t>?</w:t>
      </w:r>
    </w:p>
    <w:p w14:paraId="0C598ACD" w14:textId="77777777" w:rsidR="00FB2A9D" w:rsidRPr="00881A65" w:rsidRDefault="002C0226" w:rsidP="00881A65">
      <w:pPr>
        <w:pStyle w:val="ListParagraph"/>
        <w:numPr>
          <w:ilvl w:val="1"/>
          <w:numId w:val="1"/>
        </w:numPr>
        <w:autoSpaceDE w:val="0"/>
        <w:autoSpaceDN w:val="0"/>
        <w:adjustRightInd w:val="0"/>
        <w:spacing w:after="0" w:line="360" w:lineRule="auto"/>
        <w:ind w:left="567" w:hanging="567"/>
        <w:rPr>
          <w:rFonts w:ascii="Book Antiqua" w:hAnsi="Book Antiqua" w:cs="Times New Roman"/>
          <w:b/>
          <w:color w:val="000000"/>
          <w:sz w:val="24"/>
          <w:szCs w:val="24"/>
        </w:rPr>
      </w:pPr>
      <w:r w:rsidRPr="00881A65">
        <w:rPr>
          <w:rFonts w:ascii="Book Antiqua" w:hAnsi="Book Antiqua" w:cs="Times New Roman"/>
          <w:b/>
          <w:color w:val="000000"/>
          <w:sz w:val="24"/>
          <w:szCs w:val="24"/>
        </w:rPr>
        <w:t>Tujuan dan Kegunaan Kegiatan Penyusunan Naskah Akademik</w:t>
      </w:r>
    </w:p>
    <w:p w14:paraId="622E8062" w14:textId="77777777" w:rsidR="006D4101" w:rsidRPr="00881A65" w:rsidRDefault="006D4101" w:rsidP="00881A65">
      <w:pPr>
        <w:autoSpaceDE w:val="0"/>
        <w:autoSpaceDN w:val="0"/>
        <w:adjustRightInd w:val="0"/>
        <w:spacing w:after="0" w:line="360" w:lineRule="auto"/>
        <w:ind w:firstLine="708"/>
        <w:jc w:val="both"/>
        <w:rPr>
          <w:rFonts w:ascii="Book Antiqua" w:eastAsia="Calibri" w:hAnsi="Book Antiqua" w:cs="Times New Roman"/>
          <w:color w:val="auto"/>
          <w:sz w:val="24"/>
          <w:szCs w:val="24"/>
        </w:rPr>
      </w:pPr>
      <w:r w:rsidRPr="00881A65">
        <w:rPr>
          <w:rFonts w:ascii="Book Antiqua" w:eastAsia="Calibri" w:hAnsi="Book Antiqua" w:cs="Times New Roman"/>
          <w:color w:val="auto"/>
          <w:sz w:val="24"/>
          <w:szCs w:val="24"/>
        </w:rPr>
        <w:t xml:space="preserve">Sesuai dengan ruang lingkup dan uraian pada latar belakang yang dikemukakan di </w:t>
      </w:r>
      <w:r w:rsidRPr="00881A65">
        <w:rPr>
          <w:rFonts w:ascii="Book Antiqua" w:eastAsia="Calibri" w:hAnsi="Book Antiqua" w:cs="Times New Roman"/>
          <w:color w:val="auto"/>
          <w:sz w:val="24"/>
          <w:szCs w:val="24"/>
          <w:lang w:val="sv-SE"/>
        </w:rPr>
        <w:t>atas</w:t>
      </w:r>
      <w:r w:rsidRPr="00881A65">
        <w:rPr>
          <w:rFonts w:ascii="Book Antiqua" w:eastAsia="Calibri" w:hAnsi="Book Antiqua" w:cs="Times New Roman"/>
          <w:color w:val="auto"/>
          <w:sz w:val="24"/>
          <w:szCs w:val="24"/>
        </w:rPr>
        <w:t>, tujuan penyusunan Naskah Akademik adalah sebagai berikut:</w:t>
      </w:r>
    </w:p>
    <w:p w14:paraId="2D002C5C" w14:textId="4A96DFD4" w:rsidR="006D4101" w:rsidRPr="00881A65" w:rsidRDefault="006D4101" w:rsidP="00623461">
      <w:pPr>
        <w:numPr>
          <w:ilvl w:val="0"/>
          <w:numId w:val="29"/>
        </w:numPr>
        <w:autoSpaceDE w:val="0"/>
        <w:autoSpaceDN w:val="0"/>
        <w:adjustRightInd w:val="0"/>
        <w:spacing w:after="0" w:line="360" w:lineRule="auto"/>
        <w:ind w:left="1080"/>
        <w:jc w:val="both"/>
        <w:rPr>
          <w:rFonts w:ascii="Book Antiqua" w:eastAsia="Calibri" w:hAnsi="Book Antiqua" w:cs="Times New Roman"/>
          <w:color w:val="auto"/>
          <w:sz w:val="24"/>
          <w:szCs w:val="24"/>
        </w:rPr>
      </w:pPr>
      <w:r w:rsidRPr="00881A65">
        <w:rPr>
          <w:rFonts w:ascii="Book Antiqua" w:eastAsia="Calibri" w:hAnsi="Book Antiqua" w:cs="Times New Roman"/>
          <w:color w:val="auto"/>
          <w:sz w:val="24"/>
          <w:szCs w:val="24"/>
        </w:rPr>
        <w:t xml:space="preserve">Merumuskan dasar hukum pembentukan peraturan </w:t>
      </w:r>
      <w:r w:rsidRPr="00881A65">
        <w:rPr>
          <w:rFonts w:ascii="Book Antiqua" w:eastAsia="Calibri" w:hAnsi="Book Antiqua" w:cs="Times New Roman"/>
          <w:bCs/>
          <w:color w:val="auto"/>
          <w:sz w:val="24"/>
          <w:szCs w:val="24"/>
          <w:lang w:eastAsia="id-ID"/>
        </w:rPr>
        <w:t xml:space="preserve">tentang penyertaan modal pemerintah </w:t>
      </w:r>
      <w:r w:rsidR="00B36F8C" w:rsidRPr="00881A65">
        <w:rPr>
          <w:rFonts w:ascii="Book Antiqua" w:eastAsia="Calibri" w:hAnsi="Book Antiqua" w:cs="Times New Roman"/>
          <w:bCs/>
          <w:color w:val="auto"/>
          <w:sz w:val="24"/>
          <w:szCs w:val="24"/>
          <w:lang w:eastAsia="id-ID"/>
        </w:rPr>
        <w:t>Kabupaten Kutai Timur</w:t>
      </w:r>
      <w:r w:rsidRPr="00881A65">
        <w:rPr>
          <w:rFonts w:ascii="Book Antiqua" w:eastAsia="Calibri" w:hAnsi="Book Antiqua" w:cs="Times New Roman"/>
          <w:bCs/>
          <w:color w:val="auto"/>
          <w:sz w:val="24"/>
          <w:szCs w:val="24"/>
          <w:lang w:eastAsia="id-ID"/>
        </w:rPr>
        <w:t xml:space="preserve"> pada </w:t>
      </w:r>
      <w:r w:rsidR="006D210E" w:rsidRPr="002313CA">
        <w:rPr>
          <w:rFonts w:ascii="Book Antiqua" w:eastAsia="Calibri" w:hAnsi="Book Antiqua" w:cs="Times New Roman"/>
          <w:bCs/>
          <w:color w:val="auto"/>
          <w:sz w:val="24"/>
          <w:szCs w:val="24"/>
          <w:lang w:val="en-US" w:eastAsia="id-ID"/>
        </w:rPr>
        <w:t xml:space="preserve">PT </w:t>
      </w:r>
      <w:proofErr w:type="spellStart"/>
      <w:r w:rsidR="006D210E" w:rsidRPr="002313CA">
        <w:rPr>
          <w:rFonts w:ascii="Book Antiqua" w:eastAsia="Calibri" w:hAnsi="Book Antiqua" w:cs="Times New Roman"/>
          <w:bCs/>
          <w:color w:val="auto"/>
          <w:sz w:val="24"/>
          <w:szCs w:val="24"/>
          <w:lang w:val="en-US" w:eastAsia="id-ID"/>
        </w:rPr>
        <w:t>Bankaltimtara</w:t>
      </w:r>
      <w:proofErr w:type="spellEnd"/>
      <w:r w:rsidRPr="00881A65">
        <w:rPr>
          <w:rFonts w:ascii="Book Antiqua" w:hAnsi="Book Antiqua" w:cs="Times New Roman"/>
          <w:bCs/>
          <w:color w:val="auto"/>
          <w:sz w:val="24"/>
          <w:szCs w:val="24"/>
          <w:lang w:eastAsia="id-ID"/>
        </w:rPr>
        <w:t>.</w:t>
      </w:r>
    </w:p>
    <w:p w14:paraId="7AB28974" w14:textId="6D11CA30" w:rsidR="006D4101" w:rsidRPr="00881A65" w:rsidRDefault="006D4101" w:rsidP="00623461">
      <w:pPr>
        <w:numPr>
          <w:ilvl w:val="0"/>
          <w:numId w:val="29"/>
        </w:numPr>
        <w:autoSpaceDE w:val="0"/>
        <w:autoSpaceDN w:val="0"/>
        <w:adjustRightInd w:val="0"/>
        <w:spacing w:after="0" w:line="360" w:lineRule="auto"/>
        <w:ind w:left="1080"/>
        <w:jc w:val="both"/>
        <w:rPr>
          <w:rFonts w:ascii="Book Antiqua" w:eastAsia="Calibri" w:hAnsi="Book Antiqua" w:cs="Times New Roman"/>
          <w:color w:val="auto"/>
          <w:sz w:val="24"/>
          <w:szCs w:val="24"/>
        </w:rPr>
      </w:pPr>
      <w:r w:rsidRPr="00881A65">
        <w:rPr>
          <w:rFonts w:ascii="Book Antiqua" w:eastAsia="Calibri" w:hAnsi="Book Antiqua" w:cs="Times New Roman"/>
          <w:color w:val="auto"/>
          <w:sz w:val="24"/>
          <w:szCs w:val="24"/>
        </w:rPr>
        <w:t xml:space="preserve">Merumuskan dasar pertimbangan pembentukan Peraturan Daerah </w:t>
      </w:r>
      <w:r w:rsidR="00B36F8C" w:rsidRPr="00881A65">
        <w:rPr>
          <w:rFonts w:ascii="Book Antiqua" w:eastAsia="Calibri" w:hAnsi="Book Antiqua" w:cs="Times New Roman"/>
          <w:color w:val="auto"/>
          <w:sz w:val="24"/>
          <w:szCs w:val="24"/>
        </w:rPr>
        <w:t>Kabupaten Kutai Timur</w:t>
      </w:r>
      <w:r w:rsidRPr="00881A65">
        <w:rPr>
          <w:rFonts w:ascii="Book Antiqua" w:eastAsia="Calibri" w:hAnsi="Book Antiqua" w:cs="Times New Roman"/>
          <w:color w:val="auto"/>
          <w:sz w:val="24"/>
          <w:szCs w:val="24"/>
        </w:rPr>
        <w:t xml:space="preserve"> </w:t>
      </w:r>
      <w:r w:rsidRPr="00881A65">
        <w:rPr>
          <w:rFonts w:ascii="Book Antiqua" w:eastAsia="Calibri" w:hAnsi="Book Antiqua" w:cs="Times New Roman"/>
          <w:bCs/>
          <w:color w:val="auto"/>
          <w:sz w:val="24"/>
          <w:szCs w:val="24"/>
          <w:lang w:eastAsia="id-ID"/>
        </w:rPr>
        <w:t xml:space="preserve">tentang </w:t>
      </w:r>
      <w:proofErr w:type="spellStart"/>
      <w:r w:rsidR="00B36F8C" w:rsidRPr="00881A65">
        <w:rPr>
          <w:rFonts w:ascii="Book Antiqua" w:eastAsia="Calibri" w:hAnsi="Book Antiqua" w:cs="Times New Roman"/>
          <w:bCs/>
          <w:color w:val="auto"/>
          <w:sz w:val="24"/>
          <w:szCs w:val="24"/>
          <w:lang w:val="en-US" w:eastAsia="id-ID"/>
        </w:rPr>
        <w:t>penambahan</w:t>
      </w:r>
      <w:proofErr w:type="spellEnd"/>
      <w:r w:rsidR="00B36F8C" w:rsidRPr="00881A65">
        <w:rPr>
          <w:rFonts w:ascii="Book Antiqua" w:eastAsia="Calibri" w:hAnsi="Book Antiqua" w:cs="Times New Roman"/>
          <w:bCs/>
          <w:color w:val="auto"/>
          <w:sz w:val="24"/>
          <w:szCs w:val="24"/>
          <w:lang w:val="en-US" w:eastAsia="id-ID"/>
        </w:rPr>
        <w:t xml:space="preserve"> </w:t>
      </w:r>
      <w:r w:rsidRPr="00881A65">
        <w:rPr>
          <w:rFonts w:ascii="Book Antiqua" w:eastAsia="Calibri" w:hAnsi="Book Antiqua" w:cs="Times New Roman"/>
          <w:bCs/>
          <w:color w:val="auto"/>
          <w:sz w:val="24"/>
          <w:szCs w:val="24"/>
          <w:lang w:eastAsia="id-ID"/>
        </w:rPr>
        <w:t xml:space="preserve">penyertaan modal pemerintah </w:t>
      </w:r>
      <w:r w:rsidR="00B36F8C" w:rsidRPr="00881A65">
        <w:rPr>
          <w:rFonts w:ascii="Book Antiqua" w:eastAsia="Calibri" w:hAnsi="Book Antiqua" w:cs="Times New Roman"/>
          <w:bCs/>
          <w:color w:val="auto"/>
          <w:sz w:val="24"/>
          <w:szCs w:val="24"/>
          <w:lang w:eastAsia="id-ID"/>
        </w:rPr>
        <w:t>Kabupaten Kutai Timur</w:t>
      </w:r>
      <w:r w:rsidRPr="00881A65">
        <w:rPr>
          <w:rFonts w:ascii="Book Antiqua" w:eastAsia="Calibri" w:hAnsi="Book Antiqua" w:cs="Times New Roman"/>
          <w:bCs/>
          <w:color w:val="auto"/>
          <w:sz w:val="24"/>
          <w:szCs w:val="24"/>
          <w:lang w:eastAsia="id-ID"/>
        </w:rPr>
        <w:t xml:space="preserve"> pada </w:t>
      </w:r>
      <w:r w:rsidR="006D210E" w:rsidRPr="002313CA">
        <w:rPr>
          <w:rFonts w:ascii="Book Antiqua" w:eastAsia="Calibri" w:hAnsi="Book Antiqua" w:cs="Times New Roman"/>
          <w:bCs/>
          <w:color w:val="auto"/>
          <w:sz w:val="24"/>
          <w:szCs w:val="24"/>
          <w:lang w:val="en-US" w:eastAsia="id-ID"/>
        </w:rPr>
        <w:t xml:space="preserve">PT </w:t>
      </w:r>
      <w:proofErr w:type="spellStart"/>
      <w:r w:rsidR="006D210E" w:rsidRPr="002313CA">
        <w:rPr>
          <w:rFonts w:ascii="Book Antiqua" w:eastAsia="Calibri" w:hAnsi="Book Antiqua" w:cs="Times New Roman"/>
          <w:bCs/>
          <w:color w:val="auto"/>
          <w:sz w:val="24"/>
          <w:szCs w:val="24"/>
          <w:lang w:val="en-US" w:eastAsia="id-ID"/>
        </w:rPr>
        <w:t>Bankaltimtara</w:t>
      </w:r>
      <w:proofErr w:type="spellEnd"/>
      <w:r w:rsidRPr="00881A65">
        <w:rPr>
          <w:rFonts w:ascii="Book Antiqua" w:hAnsi="Book Antiqua" w:cs="Times New Roman"/>
          <w:bCs/>
          <w:color w:val="auto"/>
          <w:sz w:val="24"/>
          <w:szCs w:val="24"/>
          <w:lang w:eastAsia="id-ID"/>
        </w:rPr>
        <w:t>.</w:t>
      </w:r>
    </w:p>
    <w:p w14:paraId="2E5024A6" w14:textId="67995D43" w:rsidR="006D4101" w:rsidRPr="00881A65" w:rsidRDefault="006D4101" w:rsidP="00623461">
      <w:pPr>
        <w:numPr>
          <w:ilvl w:val="0"/>
          <w:numId w:val="29"/>
        </w:numPr>
        <w:autoSpaceDE w:val="0"/>
        <w:autoSpaceDN w:val="0"/>
        <w:adjustRightInd w:val="0"/>
        <w:spacing w:after="0" w:line="360" w:lineRule="auto"/>
        <w:ind w:left="1080"/>
        <w:jc w:val="both"/>
        <w:rPr>
          <w:rFonts w:ascii="Book Antiqua" w:hAnsi="Book Antiqua" w:cs="Times New Roman"/>
          <w:color w:val="auto"/>
          <w:sz w:val="24"/>
          <w:szCs w:val="24"/>
        </w:rPr>
      </w:pPr>
      <w:r w:rsidRPr="00881A65">
        <w:rPr>
          <w:rFonts w:ascii="Book Antiqua" w:eastAsia="Calibri" w:hAnsi="Book Antiqua" w:cs="Times New Roman"/>
          <w:color w:val="auto"/>
          <w:sz w:val="24"/>
          <w:szCs w:val="24"/>
        </w:rPr>
        <w:lastRenderedPageBreak/>
        <w:t xml:space="preserve">Merumuskan sasaran utama disertakannya modal kepada </w:t>
      </w:r>
      <w:r w:rsidR="006D210E" w:rsidRPr="002313CA">
        <w:rPr>
          <w:rFonts w:ascii="Book Antiqua" w:eastAsia="Calibri" w:hAnsi="Book Antiqua" w:cs="Times New Roman"/>
          <w:bCs/>
          <w:color w:val="auto"/>
          <w:sz w:val="24"/>
          <w:szCs w:val="24"/>
          <w:lang w:val="en-US" w:eastAsia="id-ID"/>
        </w:rPr>
        <w:t xml:space="preserve">PT </w:t>
      </w:r>
      <w:proofErr w:type="spellStart"/>
      <w:r w:rsidR="006D210E" w:rsidRPr="002313CA">
        <w:rPr>
          <w:rFonts w:ascii="Book Antiqua" w:eastAsia="Calibri" w:hAnsi="Book Antiqua" w:cs="Times New Roman"/>
          <w:bCs/>
          <w:color w:val="auto"/>
          <w:sz w:val="24"/>
          <w:szCs w:val="24"/>
          <w:lang w:val="en-US" w:eastAsia="id-ID"/>
        </w:rPr>
        <w:t>Bankaltimtara</w:t>
      </w:r>
      <w:proofErr w:type="spellEnd"/>
      <w:r w:rsidRPr="00881A65">
        <w:rPr>
          <w:rFonts w:ascii="Book Antiqua" w:hAnsi="Book Antiqua" w:cs="Times New Roman"/>
          <w:bCs/>
          <w:color w:val="auto"/>
          <w:sz w:val="24"/>
          <w:szCs w:val="24"/>
          <w:lang w:eastAsia="id-ID"/>
        </w:rPr>
        <w:t>.</w:t>
      </w:r>
    </w:p>
    <w:p w14:paraId="539AB15F" w14:textId="505780F4" w:rsidR="006D4101" w:rsidRPr="00881A65" w:rsidRDefault="006D4101" w:rsidP="00623461">
      <w:pPr>
        <w:numPr>
          <w:ilvl w:val="0"/>
          <w:numId w:val="29"/>
        </w:numPr>
        <w:autoSpaceDE w:val="0"/>
        <w:autoSpaceDN w:val="0"/>
        <w:adjustRightInd w:val="0"/>
        <w:spacing w:after="0" w:line="360" w:lineRule="auto"/>
        <w:ind w:left="1080"/>
        <w:jc w:val="both"/>
        <w:rPr>
          <w:rFonts w:ascii="Book Antiqua" w:hAnsi="Book Antiqua" w:cs="Times New Roman"/>
          <w:color w:val="auto"/>
          <w:sz w:val="24"/>
          <w:szCs w:val="24"/>
        </w:rPr>
      </w:pPr>
      <w:r w:rsidRPr="00881A65">
        <w:rPr>
          <w:rFonts w:ascii="Book Antiqua" w:eastAsia="Calibri" w:hAnsi="Book Antiqua" w:cs="Times New Roman"/>
          <w:color w:val="auto"/>
          <w:sz w:val="24"/>
          <w:szCs w:val="24"/>
        </w:rPr>
        <w:t>Sebagai acuan atau referensi penyusunan dan pembahasan</w:t>
      </w:r>
      <w:r w:rsidR="00644FD3">
        <w:rPr>
          <w:rFonts w:ascii="Book Antiqua" w:eastAsia="Calibri" w:hAnsi="Book Antiqua" w:cs="Times New Roman"/>
          <w:color w:val="auto"/>
          <w:sz w:val="24"/>
          <w:szCs w:val="24"/>
        </w:rPr>
        <w:t xml:space="preserve"> </w:t>
      </w:r>
      <w:r w:rsidRPr="00881A65">
        <w:rPr>
          <w:rFonts w:ascii="Book Antiqua" w:eastAsia="Calibri" w:hAnsi="Book Antiqua" w:cs="Times New Roman"/>
          <w:color w:val="auto"/>
          <w:sz w:val="24"/>
          <w:szCs w:val="24"/>
        </w:rPr>
        <w:t xml:space="preserve">Rancangan Peraturan Daerah </w:t>
      </w:r>
      <w:proofErr w:type="spellStart"/>
      <w:r w:rsidR="00B36F8C" w:rsidRPr="00881A65">
        <w:rPr>
          <w:rFonts w:ascii="Book Antiqua" w:eastAsia="Calibri" w:hAnsi="Book Antiqua" w:cs="Times New Roman"/>
          <w:color w:val="auto"/>
          <w:sz w:val="24"/>
          <w:szCs w:val="24"/>
          <w:lang w:val="en-US"/>
        </w:rPr>
        <w:t>Kabupaten</w:t>
      </w:r>
      <w:proofErr w:type="spellEnd"/>
      <w:r w:rsidR="00B36F8C" w:rsidRPr="00881A65">
        <w:rPr>
          <w:rFonts w:ascii="Book Antiqua" w:eastAsia="Calibri" w:hAnsi="Book Antiqua" w:cs="Times New Roman"/>
          <w:color w:val="auto"/>
          <w:sz w:val="24"/>
          <w:szCs w:val="24"/>
          <w:lang w:val="en-US"/>
        </w:rPr>
        <w:t xml:space="preserve"> </w:t>
      </w:r>
      <w:proofErr w:type="spellStart"/>
      <w:r w:rsidR="00B36F8C" w:rsidRPr="00881A65">
        <w:rPr>
          <w:rFonts w:ascii="Book Antiqua" w:eastAsia="Calibri" w:hAnsi="Book Antiqua" w:cs="Times New Roman"/>
          <w:color w:val="auto"/>
          <w:sz w:val="24"/>
          <w:szCs w:val="24"/>
          <w:lang w:val="en-US"/>
        </w:rPr>
        <w:t>Kutai</w:t>
      </w:r>
      <w:proofErr w:type="spellEnd"/>
      <w:r w:rsidR="00B36F8C" w:rsidRPr="00881A65">
        <w:rPr>
          <w:rFonts w:ascii="Book Antiqua" w:eastAsia="Calibri" w:hAnsi="Book Antiqua" w:cs="Times New Roman"/>
          <w:color w:val="auto"/>
          <w:sz w:val="24"/>
          <w:szCs w:val="24"/>
          <w:lang w:val="en-US"/>
        </w:rPr>
        <w:t xml:space="preserve"> Timur </w:t>
      </w:r>
      <w:r w:rsidRPr="00881A65">
        <w:rPr>
          <w:rFonts w:ascii="Book Antiqua" w:eastAsia="Calibri" w:hAnsi="Book Antiqua" w:cs="Times New Roman"/>
          <w:bCs/>
          <w:color w:val="auto"/>
          <w:sz w:val="24"/>
          <w:szCs w:val="24"/>
          <w:lang w:eastAsia="id-ID"/>
        </w:rPr>
        <w:t xml:space="preserve">tentang penyertaan modal pemerintah </w:t>
      </w:r>
      <w:r w:rsidR="00B36F8C" w:rsidRPr="00881A65">
        <w:rPr>
          <w:rFonts w:ascii="Book Antiqua" w:eastAsia="Calibri" w:hAnsi="Book Antiqua" w:cs="Times New Roman"/>
          <w:bCs/>
          <w:color w:val="auto"/>
          <w:sz w:val="24"/>
          <w:szCs w:val="24"/>
          <w:lang w:eastAsia="id-ID"/>
        </w:rPr>
        <w:t>Kabupaten Kutai Timur</w:t>
      </w:r>
      <w:r w:rsidRPr="00881A65">
        <w:rPr>
          <w:rFonts w:ascii="Book Antiqua" w:eastAsia="Calibri" w:hAnsi="Book Antiqua" w:cs="Times New Roman"/>
          <w:bCs/>
          <w:color w:val="auto"/>
          <w:sz w:val="24"/>
          <w:szCs w:val="24"/>
          <w:lang w:eastAsia="id-ID"/>
        </w:rPr>
        <w:t xml:space="preserve"> pada </w:t>
      </w:r>
      <w:r w:rsidR="006D210E" w:rsidRPr="002313CA">
        <w:rPr>
          <w:rFonts w:ascii="Book Antiqua" w:eastAsia="Calibri" w:hAnsi="Book Antiqua" w:cs="Times New Roman"/>
          <w:bCs/>
          <w:color w:val="auto"/>
          <w:sz w:val="24"/>
          <w:szCs w:val="24"/>
          <w:lang w:val="en-US" w:eastAsia="id-ID"/>
        </w:rPr>
        <w:t xml:space="preserve">PT </w:t>
      </w:r>
      <w:proofErr w:type="spellStart"/>
      <w:r w:rsidR="006D210E" w:rsidRPr="002313CA">
        <w:rPr>
          <w:rFonts w:ascii="Book Antiqua" w:eastAsia="Calibri" w:hAnsi="Book Antiqua" w:cs="Times New Roman"/>
          <w:bCs/>
          <w:color w:val="auto"/>
          <w:sz w:val="24"/>
          <w:szCs w:val="24"/>
          <w:lang w:val="en-US" w:eastAsia="id-ID"/>
        </w:rPr>
        <w:t>Bankaltimtara</w:t>
      </w:r>
      <w:proofErr w:type="spellEnd"/>
      <w:r w:rsidRPr="00881A65">
        <w:rPr>
          <w:rFonts w:ascii="Book Antiqua" w:hAnsi="Book Antiqua" w:cs="Times New Roman"/>
          <w:bCs/>
          <w:color w:val="auto"/>
          <w:sz w:val="24"/>
          <w:szCs w:val="24"/>
          <w:lang w:eastAsia="id-ID"/>
        </w:rPr>
        <w:t>.</w:t>
      </w:r>
    </w:p>
    <w:p w14:paraId="709364C6" w14:textId="77777777" w:rsidR="002C0226" w:rsidRPr="00881A65" w:rsidRDefault="002C0226" w:rsidP="00881A65">
      <w:pPr>
        <w:pStyle w:val="ListParagraph"/>
        <w:numPr>
          <w:ilvl w:val="1"/>
          <w:numId w:val="1"/>
        </w:numPr>
        <w:autoSpaceDE w:val="0"/>
        <w:autoSpaceDN w:val="0"/>
        <w:adjustRightInd w:val="0"/>
        <w:spacing w:after="0" w:line="360" w:lineRule="auto"/>
        <w:ind w:left="567" w:hanging="567"/>
        <w:rPr>
          <w:rFonts w:ascii="Book Antiqua" w:hAnsi="Book Antiqua" w:cs="Times New Roman"/>
          <w:b/>
          <w:color w:val="000000"/>
          <w:sz w:val="24"/>
          <w:szCs w:val="24"/>
        </w:rPr>
      </w:pPr>
      <w:r w:rsidRPr="00881A65">
        <w:rPr>
          <w:rFonts w:ascii="Book Antiqua" w:hAnsi="Book Antiqua" w:cs="Times New Roman"/>
          <w:b/>
          <w:color w:val="000000"/>
          <w:sz w:val="24"/>
          <w:szCs w:val="24"/>
        </w:rPr>
        <w:t>Metode</w:t>
      </w:r>
    </w:p>
    <w:p w14:paraId="0315958B" w14:textId="77777777" w:rsidR="000536EF" w:rsidRPr="000536EF" w:rsidRDefault="000536EF" w:rsidP="000536EF">
      <w:pPr>
        <w:spacing w:after="0" w:line="360" w:lineRule="auto"/>
        <w:ind w:firstLine="851"/>
        <w:jc w:val="both"/>
        <w:rPr>
          <w:rFonts w:ascii="Book Antiqua" w:hAnsi="Book Antiqua" w:cs="Calibri"/>
          <w:color w:val="auto"/>
          <w:sz w:val="24"/>
          <w:szCs w:val="24"/>
        </w:rPr>
      </w:pPr>
      <w:r w:rsidRPr="000536EF">
        <w:rPr>
          <w:rFonts w:ascii="Book Antiqua" w:hAnsi="Book Antiqua" w:cs="Calibri"/>
          <w:color w:val="auto"/>
          <w:sz w:val="24"/>
          <w:szCs w:val="24"/>
        </w:rPr>
        <w:t>Metode yang digunakan dalam penyusunan naskah akademik ini adalah metode sosiolegal. Dengan ini, maka kaidah-kaidah hukum baik yang berbentuk peraturan perundang-undangan, maupun kebiasaan dalam kegiatan manajemen dan rekayasa lalu lintas dicari dan digali, untuk kemudian dirumuskan menjadi rumusan pasal-pasal yang dituangkan ke dalam rancangan peraturan perundang-undangan (Raperda). Metode ini dilandasi oleh sebuah teori bahwa hukum yang baik hukum yang juga berlandaskan pada kenyataan yang ada dalam masyarakat, bukan semata-mata merupakan kehendak penguasa saja.</w:t>
      </w:r>
    </w:p>
    <w:p w14:paraId="6E16A00E" w14:textId="6A2E8B9A" w:rsidR="000536EF" w:rsidRPr="000536EF" w:rsidRDefault="000536EF" w:rsidP="000536EF">
      <w:pPr>
        <w:spacing w:after="0" w:line="360" w:lineRule="auto"/>
        <w:ind w:firstLine="851"/>
        <w:jc w:val="both"/>
        <w:rPr>
          <w:rFonts w:ascii="Book Antiqua" w:hAnsi="Book Antiqua" w:cs="Calibri"/>
          <w:color w:val="auto"/>
          <w:sz w:val="24"/>
          <w:szCs w:val="24"/>
        </w:rPr>
      </w:pPr>
      <w:r w:rsidRPr="000536EF">
        <w:rPr>
          <w:rFonts w:ascii="Book Antiqua" w:hAnsi="Book Antiqua" w:cs="Calibri"/>
          <w:color w:val="auto"/>
          <w:sz w:val="24"/>
          <w:szCs w:val="24"/>
        </w:rPr>
        <w:t>Metode pendekatan yang digunakan dalam penyusunan Naskah Akademis ini adalah pendekatan statute (</w:t>
      </w:r>
      <w:r w:rsidRPr="000536EF">
        <w:rPr>
          <w:rFonts w:ascii="Book Antiqua" w:hAnsi="Book Antiqua" w:cs="Calibri"/>
          <w:i/>
          <w:iCs/>
          <w:color w:val="auto"/>
          <w:sz w:val="24"/>
          <w:szCs w:val="24"/>
        </w:rPr>
        <w:t>Statute Approach</w:t>
      </w:r>
      <w:r w:rsidRPr="000536EF">
        <w:rPr>
          <w:rFonts w:ascii="Book Antiqua" w:hAnsi="Book Antiqua" w:cs="Calibri"/>
          <w:color w:val="auto"/>
          <w:sz w:val="24"/>
          <w:szCs w:val="24"/>
        </w:rPr>
        <w:t>), Pendekatan Konsep (</w:t>
      </w:r>
      <w:r w:rsidRPr="000536EF">
        <w:rPr>
          <w:rFonts w:ascii="Book Antiqua" w:hAnsi="Book Antiqua" w:cs="Calibri"/>
          <w:i/>
          <w:iCs/>
          <w:color w:val="auto"/>
          <w:sz w:val="24"/>
          <w:szCs w:val="24"/>
        </w:rPr>
        <w:t>Conceptual Approach</w:t>
      </w:r>
      <w:r w:rsidRPr="000536EF">
        <w:rPr>
          <w:rFonts w:ascii="Book Antiqua" w:hAnsi="Book Antiqua" w:cs="Calibri"/>
          <w:color w:val="auto"/>
          <w:sz w:val="24"/>
          <w:szCs w:val="24"/>
        </w:rPr>
        <w:t xml:space="preserve">), dan Studi Dokumen. Pendekatan statuta digunakan untuk mengkaji suatu permasalahan dengan melihat pada peraturan perundang-undangan yang mengatur dan terkait dengan </w:t>
      </w:r>
      <w:proofErr w:type="spellStart"/>
      <w:r>
        <w:rPr>
          <w:rFonts w:ascii="Book Antiqua" w:hAnsi="Book Antiqua" w:cs="Calibri"/>
          <w:color w:val="auto"/>
          <w:sz w:val="24"/>
          <w:szCs w:val="24"/>
          <w:lang w:val="en-US"/>
        </w:rPr>
        <w:t>Penambahan</w:t>
      </w:r>
      <w:proofErr w:type="spellEnd"/>
      <w:r>
        <w:rPr>
          <w:rFonts w:ascii="Book Antiqua" w:hAnsi="Book Antiqua" w:cs="Calibri"/>
          <w:color w:val="auto"/>
          <w:sz w:val="24"/>
          <w:szCs w:val="24"/>
          <w:lang w:val="en-US"/>
        </w:rPr>
        <w:t xml:space="preserve"> </w:t>
      </w:r>
      <w:proofErr w:type="spellStart"/>
      <w:r>
        <w:rPr>
          <w:rFonts w:ascii="Book Antiqua" w:hAnsi="Book Antiqua" w:cs="Calibri"/>
          <w:color w:val="auto"/>
          <w:sz w:val="24"/>
          <w:szCs w:val="24"/>
          <w:lang w:val="en-US"/>
        </w:rPr>
        <w:t>Penyertaan</w:t>
      </w:r>
      <w:proofErr w:type="spellEnd"/>
      <w:r>
        <w:rPr>
          <w:rFonts w:ascii="Book Antiqua" w:hAnsi="Book Antiqua" w:cs="Calibri"/>
          <w:color w:val="auto"/>
          <w:sz w:val="24"/>
          <w:szCs w:val="24"/>
          <w:lang w:val="en-US"/>
        </w:rPr>
        <w:t xml:space="preserve"> Modal pada Bank BUMD</w:t>
      </w:r>
      <w:r w:rsidRPr="000536EF">
        <w:rPr>
          <w:rFonts w:ascii="Book Antiqua" w:hAnsi="Book Antiqua" w:cs="Calibri"/>
          <w:color w:val="auto"/>
          <w:sz w:val="24"/>
          <w:szCs w:val="24"/>
        </w:rPr>
        <w:t xml:space="preserve">. Pendekatan ini digunakan untuk mengetahui dan mengungkapkan secara akademik permasalahan-permasalahan yang akan diatur dalam Peraturan Daerah </w:t>
      </w:r>
      <w:proofErr w:type="spellStart"/>
      <w:r>
        <w:rPr>
          <w:rFonts w:ascii="Book Antiqua" w:hAnsi="Book Antiqua" w:cs="Calibri"/>
          <w:color w:val="auto"/>
          <w:sz w:val="24"/>
          <w:szCs w:val="24"/>
          <w:lang w:val="en-US"/>
        </w:rPr>
        <w:t>Penambahan</w:t>
      </w:r>
      <w:proofErr w:type="spellEnd"/>
      <w:r>
        <w:rPr>
          <w:rFonts w:ascii="Book Antiqua" w:hAnsi="Book Antiqua" w:cs="Calibri"/>
          <w:color w:val="auto"/>
          <w:sz w:val="24"/>
          <w:szCs w:val="24"/>
          <w:lang w:val="en-US"/>
        </w:rPr>
        <w:t xml:space="preserve"> </w:t>
      </w:r>
      <w:proofErr w:type="spellStart"/>
      <w:r>
        <w:rPr>
          <w:rFonts w:ascii="Book Antiqua" w:hAnsi="Book Antiqua" w:cs="Calibri"/>
          <w:color w:val="auto"/>
          <w:sz w:val="24"/>
          <w:szCs w:val="24"/>
          <w:lang w:val="en-US"/>
        </w:rPr>
        <w:t>Penyertaan</w:t>
      </w:r>
      <w:proofErr w:type="spellEnd"/>
      <w:r>
        <w:rPr>
          <w:rFonts w:ascii="Book Antiqua" w:hAnsi="Book Antiqua" w:cs="Calibri"/>
          <w:color w:val="auto"/>
          <w:sz w:val="24"/>
          <w:szCs w:val="24"/>
          <w:lang w:val="en-US"/>
        </w:rPr>
        <w:t xml:space="preserve"> Modal pada Bank BUMD</w:t>
      </w:r>
      <w:r w:rsidRPr="000536EF">
        <w:rPr>
          <w:rFonts w:ascii="Book Antiqua" w:hAnsi="Book Antiqua" w:cs="Calibri"/>
          <w:color w:val="auto"/>
          <w:sz w:val="24"/>
          <w:szCs w:val="24"/>
        </w:rPr>
        <w:t xml:space="preserve"> </w:t>
      </w:r>
      <w:r>
        <w:rPr>
          <w:rFonts w:ascii="Book Antiqua" w:hAnsi="Book Antiqua" w:cs="Calibri"/>
          <w:color w:val="auto"/>
          <w:sz w:val="24"/>
          <w:szCs w:val="24"/>
          <w:lang w:val="en-US"/>
        </w:rPr>
        <w:t xml:space="preserve">di </w:t>
      </w:r>
      <w:r w:rsidRPr="000536EF">
        <w:rPr>
          <w:rFonts w:ascii="Book Antiqua" w:hAnsi="Book Antiqua" w:cs="Calibri"/>
          <w:color w:val="auto"/>
          <w:sz w:val="24"/>
          <w:szCs w:val="24"/>
        </w:rPr>
        <w:t xml:space="preserve">Kabupaten Kutai Timur. Di samping itu juga sebagai acuan dalam penyusunan draft Peraturan Daerah </w:t>
      </w:r>
      <w:proofErr w:type="spellStart"/>
      <w:r>
        <w:rPr>
          <w:rFonts w:ascii="Book Antiqua" w:hAnsi="Book Antiqua" w:cs="Calibri"/>
          <w:color w:val="auto"/>
          <w:sz w:val="24"/>
          <w:szCs w:val="24"/>
          <w:lang w:val="en-US"/>
        </w:rPr>
        <w:t>Penambahan</w:t>
      </w:r>
      <w:proofErr w:type="spellEnd"/>
      <w:r>
        <w:rPr>
          <w:rFonts w:ascii="Book Antiqua" w:hAnsi="Book Antiqua" w:cs="Calibri"/>
          <w:color w:val="auto"/>
          <w:sz w:val="24"/>
          <w:szCs w:val="24"/>
          <w:lang w:val="en-US"/>
        </w:rPr>
        <w:t xml:space="preserve"> </w:t>
      </w:r>
      <w:proofErr w:type="spellStart"/>
      <w:r>
        <w:rPr>
          <w:rFonts w:ascii="Book Antiqua" w:hAnsi="Book Antiqua" w:cs="Calibri"/>
          <w:color w:val="auto"/>
          <w:sz w:val="24"/>
          <w:szCs w:val="24"/>
          <w:lang w:val="en-US"/>
        </w:rPr>
        <w:t>Penyertaan</w:t>
      </w:r>
      <w:proofErr w:type="spellEnd"/>
      <w:r>
        <w:rPr>
          <w:rFonts w:ascii="Book Antiqua" w:hAnsi="Book Antiqua" w:cs="Calibri"/>
          <w:color w:val="auto"/>
          <w:sz w:val="24"/>
          <w:szCs w:val="24"/>
          <w:lang w:val="en-US"/>
        </w:rPr>
        <w:t xml:space="preserve"> Modal pada Bank BUMD</w:t>
      </w:r>
      <w:r w:rsidRPr="000536EF">
        <w:rPr>
          <w:rFonts w:ascii="Book Antiqua" w:hAnsi="Book Antiqua" w:cs="Calibri"/>
          <w:color w:val="auto"/>
          <w:sz w:val="24"/>
          <w:szCs w:val="24"/>
        </w:rPr>
        <w:t>.</w:t>
      </w:r>
    </w:p>
    <w:p w14:paraId="75071985" w14:textId="77777777" w:rsidR="000536EF" w:rsidRPr="000536EF" w:rsidRDefault="000536EF" w:rsidP="000536EF">
      <w:pPr>
        <w:spacing w:after="0" w:line="360" w:lineRule="auto"/>
        <w:ind w:firstLine="851"/>
        <w:jc w:val="both"/>
        <w:rPr>
          <w:rFonts w:ascii="Book Antiqua" w:hAnsi="Book Antiqua" w:cs="Calibri"/>
          <w:color w:val="auto"/>
          <w:sz w:val="24"/>
          <w:szCs w:val="24"/>
        </w:rPr>
      </w:pPr>
      <w:r w:rsidRPr="000536EF">
        <w:rPr>
          <w:rFonts w:ascii="Book Antiqua" w:hAnsi="Book Antiqua" w:cs="Calibri"/>
          <w:color w:val="auto"/>
          <w:sz w:val="24"/>
          <w:szCs w:val="24"/>
        </w:rPr>
        <w:lastRenderedPageBreak/>
        <w:t>Pendekatan konsep yang dimaksud adalah menggunakan konsep hukum dan pelaksanaan tugas serta fungsi dari instansi terkait. Konsep yang digunakan dalam pengaturan, pembinaan, dan pengawasan pangan memiliki keterkaitan dengan konsep produksi, peredaran, perdagangan, dan atau jaminan ketahanan pangan.</w:t>
      </w:r>
    </w:p>
    <w:p w14:paraId="2C6AEB65" w14:textId="77777777" w:rsidR="000536EF" w:rsidRPr="000536EF" w:rsidRDefault="000536EF" w:rsidP="000536EF">
      <w:pPr>
        <w:spacing w:after="0" w:line="360" w:lineRule="auto"/>
        <w:ind w:firstLine="851"/>
        <w:jc w:val="both"/>
        <w:rPr>
          <w:rFonts w:ascii="Book Antiqua" w:hAnsi="Book Antiqua" w:cs="Calibri"/>
          <w:color w:val="auto"/>
          <w:sz w:val="24"/>
          <w:szCs w:val="24"/>
        </w:rPr>
      </w:pPr>
      <w:r w:rsidRPr="000536EF">
        <w:rPr>
          <w:rFonts w:ascii="Book Antiqua" w:hAnsi="Book Antiqua" w:cs="Calibri"/>
          <w:color w:val="auto"/>
          <w:sz w:val="24"/>
          <w:szCs w:val="24"/>
        </w:rPr>
        <w:t>Studi dokumen dilakukan dengan mengadakan penelusuran bahan-bahan melalui internet, dokumen dan data, buku-buku literatur, daftar pustaka yang terkait dengan pangan dan ketahahan pangan, dan peraturan perundang-undangan lainnya di biro hukum dan perpustakaan.</w:t>
      </w:r>
    </w:p>
    <w:p w14:paraId="1CD540B5" w14:textId="67539A61" w:rsidR="000536EF" w:rsidRPr="000536EF" w:rsidRDefault="000536EF" w:rsidP="000536EF">
      <w:pPr>
        <w:spacing w:after="0" w:line="360" w:lineRule="auto"/>
        <w:ind w:firstLine="851"/>
        <w:jc w:val="both"/>
        <w:rPr>
          <w:rFonts w:ascii="Book Antiqua" w:hAnsi="Book Antiqua" w:cs="Calibri"/>
          <w:color w:val="auto"/>
          <w:sz w:val="24"/>
          <w:szCs w:val="24"/>
        </w:rPr>
      </w:pPr>
      <w:r w:rsidRPr="000536EF">
        <w:rPr>
          <w:rFonts w:ascii="Book Antiqua" w:hAnsi="Book Antiqua" w:cs="Calibri"/>
          <w:color w:val="auto"/>
          <w:sz w:val="24"/>
          <w:szCs w:val="24"/>
        </w:rPr>
        <w:t xml:space="preserve">Dalam penyusunan Naskah Akademis Peraturan Daerah </w:t>
      </w:r>
      <w:proofErr w:type="spellStart"/>
      <w:r>
        <w:rPr>
          <w:rFonts w:ascii="Book Antiqua" w:hAnsi="Book Antiqua" w:cs="Calibri"/>
          <w:color w:val="auto"/>
          <w:sz w:val="24"/>
          <w:szCs w:val="24"/>
          <w:lang w:val="en-US"/>
        </w:rPr>
        <w:t>Penambahan</w:t>
      </w:r>
      <w:proofErr w:type="spellEnd"/>
      <w:r>
        <w:rPr>
          <w:rFonts w:ascii="Book Antiqua" w:hAnsi="Book Antiqua" w:cs="Calibri"/>
          <w:color w:val="auto"/>
          <w:sz w:val="24"/>
          <w:szCs w:val="24"/>
          <w:lang w:val="en-US"/>
        </w:rPr>
        <w:t xml:space="preserve"> </w:t>
      </w:r>
      <w:proofErr w:type="spellStart"/>
      <w:r>
        <w:rPr>
          <w:rFonts w:ascii="Book Antiqua" w:hAnsi="Book Antiqua" w:cs="Calibri"/>
          <w:color w:val="auto"/>
          <w:sz w:val="24"/>
          <w:szCs w:val="24"/>
          <w:lang w:val="en-US"/>
        </w:rPr>
        <w:t>Penyertaan</w:t>
      </w:r>
      <w:proofErr w:type="spellEnd"/>
      <w:r>
        <w:rPr>
          <w:rFonts w:ascii="Book Antiqua" w:hAnsi="Book Antiqua" w:cs="Calibri"/>
          <w:color w:val="auto"/>
          <w:sz w:val="24"/>
          <w:szCs w:val="24"/>
          <w:lang w:val="en-US"/>
        </w:rPr>
        <w:t xml:space="preserve"> Modal pada Bank BUMD</w:t>
      </w:r>
      <w:r w:rsidRPr="000536EF">
        <w:rPr>
          <w:rFonts w:ascii="Book Antiqua" w:hAnsi="Book Antiqua" w:cs="Calibri"/>
          <w:color w:val="auto"/>
          <w:sz w:val="24"/>
          <w:szCs w:val="24"/>
        </w:rPr>
        <w:t xml:space="preserve"> </w:t>
      </w:r>
      <w:r>
        <w:rPr>
          <w:rFonts w:ascii="Book Antiqua" w:hAnsi="Book Antiqua" w:cs="Calibri"/>
          <w:color w:val="auto"/>
          <w:sz w:val="24"/>
          <w:szCs w:val="24"/>
          <w:lang w:val="en-US"/>
        </w:rPr>
        <w:t xml:space="preserve">di </w:t>
      </w:r>
      <w:r w:rsidRPr="000536EF">
        <w:rPr>
          <w:rFonts w:ascii="Book Antiqua" w:hAnsi="Book Antiqua" w:cs="Calibri"/>
          <w:color w:val="auto"/>
          <w:sz w:val="24"/>
          <w:szCs w:val="24"/>
        </w:rPr>
        <w:t>Kabupaten Kutai Timur, tim penyusun melakukan penelitian dengan pendekatan kualitatif untuk menganalisis aspek yuridis dalam penentuan kebijakan dan strategi pangan.</w:t>
      </w:r>
    </w:p>
    <w:p w14:paraId="3C203061" w14:textId="77777777" w:rsidR="000536EF" w:rsidRPr="000536EF" w:rsidRDefault="000536EF" w:rsidP="000536EF">
      <w:pPr>
        <w:spacing w:after="0" w:line="360" w:lineRule="auto"/>
        <w:ind w:firstLine="851"/>
        <w:jc w:val="both"/>
        <w:rPr>
          <w:rFonts w:ascii="Book Antiqua" w:hAnsi="Book Antiqua" w:cs="Calibri"/>
          <w:color w:val="auto"/>
          <w:sz w:val="24"/>
          <w:szCs w:val="24"/>
        </w:rPr>
      </w:pPr>
      <w:r w:rsidRPr="000536EF">
        <w:rPr>
          <w:rFonts w:ascii="Book Antiqua" w:hAnsi="Book Antiqua" w:cs="Calibri"/>
          <w:color w:val="auto"/>
          <w:sz w:val="24"/>
          <w:szCs w:val="24"/>
        </w:rPr>
        <w:t>Pengumpulan dan pengolahan data dilakukan melalui :</w:t>
      </w:r>
    </w:p>
    <w:p w14:paraId="39ECBDCC" w14:textId="2C444C32" w:rsidR="000536EF" w:rsidRPr="000536EF" w:rsidRDefault="000536EF" w:rsidP="00623461">
      <w:pPr>
        <w:pStyle w:val="ListParagraph"/>
        <w:numPr>
          <w:ilvl w:val="1"/>
          <w:numId w:val="34"/>
        </w:numPr>
        <w:spacing w:after="0" w:line="360" w:lineRule="auto"/>
        <w:ind w:left="1211"/>
        <w:jc w:val="both"/>
        <w:rPr>
          <w:rFonts w:ascii="Book Antiqua" w:hAnsi="Book Antiqua" w:cs="Calibri"/>
          <w:color w:val="auto"/>
          <w:sz w:val="24"/>
          <w:szCs w:val="24"/>
        </w:rPr>
      </w:pPr>
      <w:r w:rsidRPr="000536EF">
        <w:rPr>
          <w:rFonts w:ascii="Book Antiqua" w:hAnsi="Book Antiqua" w:cs="Calibri"/>
          <w:color w:val="auto"/>
          <w:sz w:val="24"/>
          <w:szCs w:val="24"/>
        </w:rPr>
        <w:t>lnventarisasi permasalahan yang dihadapi di lapangan dan identifikasi aspirasi</w:t>
      </w:r>
      <w:r w:rsidR="0010008F">
        <w:rPr>
          <w:rFonts w:ascii="Book Antiqua" w:hAnsi="Book Antiqua" w:cs="Calibri"/>
          <w:color w:val="auto"/>
          <w:sz w:val="24"/>
          <w:szCs w:val="24"/>
        </w:rPr>
        <w:t xml:space="preserve"> </w:t>
      </w:r>
      <w:r w:rsidRPr="000536EF">
        <w:rPr>
          <w:rFonts w:ascii="Book Antiqua" w:hAnsi="Book Antiqua" w:cs="Calibri"/>
          <w:color w:val="auto"/>
          <w:sz w:val="24"/>
          <w:szCs w:val="24"/>
        </w:rPr>
        <w:t>stakeholder dalam hal pangan.</w:t>
      </w:r>
    </w:p>
    <w:p w14:paraId="4A3A1CAA" w14:textId="3224F28D" w:rsidR="000536EF" w:rsidRPr="000536EF" w:rsidRDefault="000536EF" w:rsidP="00623461">
      <w:pPr>
        <w:pStyle w:val="ListParagraph"/>
        <w:numPr>
          <w:ilvl w:val="1"/>
          <w:numId w:val="34"/>
        </w:numPr>
        <w:spacing w:after="0" w:line="360" w:lineRule="auto"/>
        <w:ind w:left="1211"/>
        <w:jc w:val="both"/>
        <w:rPr>
          <w:rFonts w:ascii="Book Antiqua" w:hAnsi="Book Antiqua" w:cs="Calibri"/>
          <w:color w:val="auto"/>
          <w:sz w:val="24"/>
          <w:szCs w:val="24"/>
        </w:rPr>
      </w:pPr>
      <w:r w:rsidRPr="000536EF">
        <w:rPr>
          <w:rFonts w:ascii="Book Antiqua" w:hAnsi="Book Antiqua" w:cs="Calibri"/>
          <w:color w:val="auto"/>
          <w:sz w:val="24"/>
          <w:szCs w:val="24"/>
        </w:rPr>
        <w:t>lnventarisasi peraturan perundang-undangan yang terkait.</w:t>
      </w:r>
    </w:p>
    <w:p w14:paraId="2B6BF47E" w14:textId="77777777" w:rsidR="000536EF" w:rsidRDefault="000536EF" w:rsidP="00623461">
      <w:pPr>
        <w:pStyle w:val="ListParagraph"/>
        <w:numPr>
          <w:ilvl w:val="1"/>
          <w:numId w:val="34"/>
        </w:numPr>
        <w:spacing w:after="0" w:line="360" w:lineRule="auto"/>
        <w:ind w:left="1211"/>
        <w:jc w:val="both"/>
        <w:rPr>
          <w:rFonts w:ascii="Book Antiqua" w:hAnsi="Book Antiqua" w:cs="Calibri"/>
          <w:color w:val="auto"/>
          <w:sz w:val="24"/>
          <w:szCs w:val="24"/>
        </w:rPr>
      </w:pPr>
      <w:r w:rsidRPr="000536EF">
        <w:rPr>
          <w:rFonts w:ascii="Book Antiqua" w:hAnsi="Book Antiqua" w:cs="Calibri"/>
          <w:color w:val="auto"/>
          <w:sz w:val="24"/>
          <w:szCs w:val="24"/>
        </w:rPr>
        <w:t>Seminar, lokakarya, dan atau pertemuan untuk membahas masalah pangan.</w:t>
      </w:r>
    </w:p>
    <w:p w14:paraId="3D880168" w14:textId="5132F849" w:rsidR="000536EF" w:rsidRPr="000536EF" w:rsidRDefault="000536EF" w:rsidP="00623461">
      <w:pPr>
        <w:pStyle w:val="ListParagraph"/>
        <w:numPr>
          <w:ilvl w:val="1"/>
          <w:numId w:val="34"/>
        </w:numPr>
        <w:spacing w:after="0" w:line="360" w:lineRule="auto"/>
        <w:ind w:left="1211"/>
        <w:jc w:val="both"/>
        <w:rPr>
          <w:rFonts w:ascii="Book Antiqua" w:hAnsi="Book Antiqua" w:cs="Calibri"/>
          <w:color w:val="auto"/>
          <w:sz w:val="24"/>
          <w:szCs w:val="24"/>
        </w:rPr>
      </w:pPr>
      <w:r w:rsidRPr="000536EF">
        <w:rPr>
          <w:rFonts w:ascii="Book Antiqua" w:hAnsi="Book Antiqua" w:cs="Calibri"/>
          <w:color w:val="auto"/>
          <w:sz w:val="24"/>
          <w:szCs w:val="24"/>
        </w:rPr>
        <w:t>Pendangan narasumber untuk mendukung kegiatan yang terkait dengan pangan.</w:t>
      </w:r>
    </w:p>
    <w:p w14:paraId="38B30A0D" w14:textId="20E94A88" w:rsidR="000536EF" w:rsidRPr="00206988" w:rsidRDefault="000536EF" w:rsidP="000536EF">
      <w:pPr>
        <w:spacing w:after="0" w:line="360" w:lineRule="auto"/>
        <w:ind w:firstLine="851"/>
        <w:jc w:val="both"/>
        <w:rPr>
          <w:rFonts w:ascii="Book Antiqua" w:hAnsi="Book Antiqua" w:cs="Calibri"/>
          <w:color w:val="auto"/>
          <w:sz w:val="24"/>
          <w:szCs w:val="24"/>
        </w:rPr>
      </w:pPr>
      <w:r w:rsidRPr="000536EF">
        <w:rPr>
          <w:rFonts w:ascii="Book Antiqua" w:hAnsi="Book Antiqua" w:cs="Calibri"/>
          <w:color w:val="auto"/>
          <w:sz w:val="24"/>
          <w:szCs w:val="24"/>
        </w:rPr>
        <w:t xml:space="preserve">Berbagai data yang diperoleh selanjutnya diajukan sebagai referensi bagi pengkajian data melalui forum diskusi dengan tim pakar dalam berbagai pertemuan ilmiah serta dalam rapat dengar pendapat umum. Pengkajian dilakukan secara deskriptif analisis dan dilengkapi dengan berbagai pendekatan multidisipliner guna memperoleh kajian yang komprehensif yaitu pendekatan filosofis guna memperoleh pemahaman kerangka dasar </w:t>
      </w:r>
      <w:r w:rsidRPr="000536EF">
        <w:rPr>
          <w:rFonts w:ascii="Book Antiqua" w:hAnsi="Book Antiqua" w:cs="Calibri"/>
          <w:color w:val="auto"/>
          <w:sz w:val="24"/>
          <w:szCs w:val="24"/>
        </w:rPr>
        <w:lastRenderedPageBreak/>
        <w:t xml:space="preserve">pengaturan mengenai pangan, pendekatan sosiologis guna memperoleh data tentang kecenderungan masyarakat secara umum terhadap kebutuhan Peraturan Daerah </w:t>
      </w:r>
      <w:proofErr w:type="spellStart"/>
      <w:r>
        <w:rPr>
          <w:rFonts w:ascii="Book Antiqua" w:hAnsi="Book Antiqua" w:cs="Calibri"/>
          <w:color w:val="auto"/>
          <w:sz w:val="24"/>
          <w:szCs w:val="24"/>
          <w:lang w:val="en-US"/>
        </w:rPr>
        <w:t>Penambahan</w:t>
      </w:r>
      <w:proofErr w:type="spellEnd"/>
      <w:r>
        <w:rPr>
          <w:rFonts w:ascii="Book Antiqua" w:hAnsi="Book Antiqua" w:cs="Calibri"/>
          <w:color w:val="auto"/>
          <w:sz w:val="24"/>
          <w:szCs w:val="24"/>
          <w:lang w:val="en-US"/>
        </w:rPr>
        <w:t xml:space="preserve"> </w:t>
      </w:r>
      <w:proofErr w:type="spellStart"/>
      <w:r>
        <w:rPr>
          <w:rFonts w:ascii="Book Antiqua" w:hAnsi="Book Antiqua" w:cs="Calibri"/>
          <w:color w:val="auto"/>
          <w:sz w:val="24"/>
          <w:szCs w:val="24"/>
          <w:lang w:val="en-US"/>
        </w:rPr>
        <w:t>Penyertaan</w:t>
      </w:r>
      <w:proofErr w:type="spellEnd"/>
      <w:r>
        <w:rPr>
          <w:rFonts w:ascii="Book Antiqua" w:hAnsi="Book Antiqua" w:cs="Calibri"/>
          <w:color w:val="auto"/>
          <w:sz w:val="24"/>
          <w:szCs w:val="24"/>
          <w:lang w:val="en-US"/>
        </w:rPr>
        <w:t xml:space="preserve"> Modal pada Bank BUMD</w:t>
      </w:r>
      <w:r w:rsidRPr="000536EF">
        <w:rPr>
          <w:rFonts w:ascii="Book Antiqua" w:hAnsi="Book Antiqua" w:cs="Calibri"/>
          <w:color w:val="auto"/>
          <w:sz w:val="24"/>
          <w:szCs w:val="24"/>
        </w:rPr>
        <w:t xml:space="preserve"> Kabupaten Kutai Timur, dan selanjutnya diajukan pendekatan komparatif guna memperoleh penilaian keunggulan dan kelemahan dari peraturan perundang-undangan yang terkait dengan </w:t>
      </w:r>
      <w:proofErr w:type="spellStart"/>
      <w:r>
        <w:rPr>
          <w:rFonts w:ascii="Book Antiqua" w:hAnsi="Book Antiqua" w:cs="Calibri"/>
          <w:color w:val="auto"/>
          <w:sz w:val="24"/>
          <w:szCs w:val="24"/>
          <w:lang w:val="en-US"/>
        </w:rPr>
        <w:t>Penambahan</w:t>
      </w:r>
      <w:proofErr w:type="spellEnd"/>
      <w:r>
        <w:rPr>
          <w:rFonts w:ascii="Book Antiqua" w:hAnsi="Book Antiqua" w:cs="Calibri"/>
          <w:color w:val="auto"/>
          <w:sz w:val="24"/>
          <w:szCs w:val="24"/>
          <w:lang w:val="en-US"/>
        </w:rPr>
        <w:t xml:space="preserve"> </w:t>
      </w:r>
      <w:proofErr w:type="spellStart"/>
      <w:r>
        <w:rPr>
          <w:rFonts w:ascii="Book Antiqua" w:hAnsi="Book Antiqua" w:cs="Calibri"/>
          <w:color w:val="auto"/>
          <w:sz w:val="24"/>
          <w:szCs w:val="24"/>
          <w:lang w:val="en-US"/>
        </w:rPr>
        <w:t>Penyertaan</w:t>
      </w:r>
      <w:proofErr w:type="spellEnd"/>
      <w:r>
        <w:rPr>
          <w:rFonts w:ascii="Book Antiqua" w:hAnsi="Book Antiqua" w:cs="Calibri"/>
          <w:color w:val="auto"/>
          <w:sz w:val="24"/>
          <w:szCs w:val="24"/>
          <w:lang w:val="en-US"/>
        </w:rPr>
        <w:t xml:space="preserve"> Modal pada Bank BUMD</w:t>
      </w:r>
      <w:r w:rsidRPr="000536EF">
        <w:rPr>
          <w:rFonts w:ascii="Book Antiqua" w:hAnsi="Book Antiqua" w:cs="Calibri"/>
          <w:color w:val="auto"/>
          <w:sz w:val="24"/>
          <w:szCs w:val="24"/>
        </w:rPr>
        <w:t>.</w:t>
      </w:r>
    </w:p>
    <w:p w14:paraId="29FFD32F" w14:textId="00DB4CA7" w:rsidR="00206988" w:rsidRPr="00206988" w:rsidRDefault="00206988" w:rsidP="00206988">
      <w:pPr>
        <w:autoSpaceDE w:val="0"/>
        <w:autoSpaceDN w:val="0"/>
        <w:adjustRightInd w:val="0"/>
        <w:spacing w:after="0" w:line="360" w:lineRule="auto"/>
        <w:ind w:firstLine="851"/>
        <w:jc w:val="both"/>
        <w:rPr>
          <w:rFonts w:ascii="Book Antiqua" w:hAnsi="Book Antiqua" w:cs="Times New Roman"/>
          <w:color w:val="auto"/>
          <w:sz w:val="24"/>
          <w:szCs w:val="24"/>
        </w:rPr>
      </w:pPr>
    </w:p>
    <w:p w14:paraId="68F73F69" w14:textId="77777777" w:rsidR="00AF2924" w:rsidRPr="00206988" w:rsidRDefault="00AF2924" w:rsidP="00732050">
      <w:pPr>
        <w:autoSpaceDE w:val="0"/>
        <w:autoSpaceDN w:val="0"/>
        <w:adjustRightInd w:val="0"/>
        <w:spacing w:after="0" w:line="240" w:lineRule="auto"/>
        <w:rPr>
          <w:rFonts w:ascii="Book Antiqua" w:hAnsi="Book Antiqua" w:cs="Times New Roman"/>
          <w:b/>
          <w:color w:val="auto"/>
          <w:sz w:val="24"/>
          <w:szCs w:val="24"/>
        </w:rPr>
      </w:pPr>
    </w:p>
    <w:p w14:paraId="295B95F1" w14:textId="77777777" w:rsidR="00AF2924" w:rsidRPr="00206988" w:rsidRDefault="00AF2924" w:rsidP="00732050">
      <w:pPr>
        <w:autoSpaceDE w:val="0"/>
        <w:autoSpaceDN w:val="0"/>
        <w:adjustRightInd w:val="0"/>
        <w:spacing w:after="0" w:line="240" w:lineRule="auto"/>
        <w:rPr>
          <w:rFonts w:ascii="Book Antiqua" w:hAnsi="Book Antiqua" w:cs="Times New Roman"/>
          <w:b/>
          <w:color w:val="auto"/>
          <w:sz w:val="24"/>
          <w:szCs w:val="24"/>
        </w:rPr>
      </w:pPr>
    </w:p>
    <w:p w14:paraId="7F7E9CC2" w14:textId="77777777" w:rsidR="00AF2924" w:rsidRPr="00206988" w:rsidRDefault="00AF2924" w:rsidP="00732050">
      <w:pPr>
        <w:autoSpaceDE w:val="0"/>
        <w:autoSpaceDN w:val="0"/>
        <w:adjustRightInd w:val="0"/>
        <w:spacing w:after="0" w:line="240" w:lineRule="auto"/>
        <w:rPr>
          <w:rFonts w:ascii="Book Antiqua" w:hAnsi="Book Antiqua" w:cs="Times New Roman"/>
          <w:b/>
          <w:color w:val="auto"/>
          <w:sz w:val="24"/>
          <w:szCs w:val="24"/>
        </w:rPr>
      </w:pPr>
    </w:p>
    <w:p w14:paraId="2F14B1F1"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0D5063F1"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6876FE82"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292DC9FD"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1BBC83C4"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69D51E5F"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4D255E0B"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63B115C3"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68B0E8D5"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0ACF94F4"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73E6E8BC"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23D5AAD8"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62FBB558"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6810FAAE"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061B86CF" w14:textId="71F7041A"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2C655860" w14:textId="46FC2953"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52CA35CF" w14:textId="327F2C2E"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53CE9C5A" w14:textId="38511903"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1A396CA5" w14:textId="2809C6A4"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1A164D1C" w14:textId="6498E23E"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582C51C5" w14:textId="3749C5F6"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243C4E94" w14:textId="389F3FEF"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50648831" w14:textId="3BC9ADDF"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43201755" w14:textId="412BF11E"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4DCDF28D" w14:textId="70DEDF37"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31263293" w14:textId="216EF2F7"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386BC519" w14:textId="77777777" w:rsidR="000536EF" w:rsidRDefault="000536EF" w:rsidP="00732050">
      <w:pPr>
        <w:autoSpaceDE w:val="0"/>
        <w:autoSpaceDN w:val="0"/>
        <w:adjustRightInd w:val="0"/>
        <w:spacing w:after="0" w:line="240" w:lineRule="auto"/>
        <w:rPr>
          <w:rFonts w:ascii="Book Antiqua" w:hAnsi="Book Antiqua" w:cs="Times New Roman"/>
          <w:b/>
          <w:color w:val="000000"/>
          <w:sz w:val="24"/>
          <w:szCs w:val="24"/>
        </w:rPr>
      </w:pPr>
    </w:p>
    <w:p w14:paraId="438BCC3B" w14:textId="77777777" w:rsidR="00AF2924" w:rsidRDefault="00AF2924" w:rsidP="00732050">
      <w:pPr>
        <w:autoSpaceDE w:val="0"/>
        <w:autoSpaceDN w:val="0"/>
        <w:adjustRightInd w:val="0"/>
        <w:spacing w:after="0" w:line="240" w:lineRule="auto"/>
        <w:rPr>
          <w:rFonts w:ascii="Book Antiqua" w:hAnsi="Book Antiqua" w:cs="Times New Roman"/>
          <w:b/>
          <w:color w:val="000000"/>
          <w:sz w:val="24"/>
          <w:szCs w:val="24"/>
        </w:rPr>
      </w:pPr>
    </w:p>
    <w:p w14:paraId="16722684" w14:textId="22E197DD" w:rsidR="00F35844" w:rsidRPr="00881A65" w:rsidRDefault="00F35844" w:rsidP="00732050">
      <w:pPr>
        <w:autoSpaceDE w:val="0"/>
        <w:autoSpaceDN w:val="0"/>
        <w:adjustRightInd w:val="0"/>
        <w:spacing w:after="0" w:line="240" w:lineRule="auto"/>
        <w:rPr>
          <w:rFonts w:ascii="Book Antiqua" w:hAnsi="Book Antiqua" w:cs="Times New Roman"/>
          <w:b/>
          <w:color w:val="000000"/>
          <w:sz w:val="24"/>
          <w:szCs w:val="24"/>
        </w:rPr>
      </w:pPr>
      <w:r w:rsidRPr="00881A65">
        <w:rPr>
          <w:rFonts w:ascii="Book Antiqua" w:hAnsi="Book Antiqua" w:cs="Times New Roman"/>
          <w:b/>
          <w:color w:val="000000"/>
          <w:sz w:val="24"/>
          <w:szCs w:val="24"/>
        </w:rPr>
        <w:t xml:space="preserve">BAB II </w:t>
      </w:r>
    </w:p>
    <w:p w14:paraId="343C5AF7" w14:textId="77777777" w:rsidR="00F35844" w:rsidRPr="00881A65" w:rsidRDefault="002C0226" w:rsidP="00732050">
      <w:pPr>
        <w:autoSpaceDE w:val="0"/>
        <w:autoSpaceDN w:val="0"/>
        <w:adjustRightInd w:val="0"/>
        <w:spacing w:after="0" w:line="480" w:lineRule="auto"/>
        <w:rPr>
          <w:rFonts w:ascii="Book Antiqua" w:hAnsi="Book Antiqua" w:cs="Times New Roman"/>
          <w:b/>
          <w:color w:val="000000"/>
          <w:sz w:val="36"/>
          <w:szCs w:val="36"/>
        </w:rPr>
      </w:pPr>
      <w:r w:rsidRPr="00881A65">
        <w:rPr>
          <w:rFonts w:ascii="Book Antiqua" w:hAnsi="Book Antiqua" w:cs="Times New Roman"/>
          <w:b/>
          <w:color w:val="000000"/>
          <w:sz w:val="36"/>
          <w:szCs w:val="36"/>
        </w:rPr>
        <w:t>KAJIAN TEORE</w:t>
      </w:r>
      <w:r w:rsidR="00F35844" w:rsidRPr="00881A65">
        <w:rPr>
          <w:rFonts w:ascii="Book Antiqua" w:hAnsi="Book Antiqua" w:cs="Times New Roman"/>
          <w:b/>
          <w:color w:val="000000"/>
          <w:sz w:val="36"/>
          <w:szCs w:val="36"/>
        </w:rPr>
        <w:t>TIS DAN PRAKTIK EMPIRIS</w:t>
      </w:r>
    </w:p>
    <w:p w14:paraId="0A7A7460" w14:textId="77777777" w:rsidR="00F35844" w:rsidRPr="00881A65" w:rsidRDefault="00F35844" w:rsidP="00732050">
      <w:pPr>
        <w:autoSpaceDE w:val="0"/>
        <w:autoSpaceDN w:val="0"/>
        <w:adjustRightInd w:val="0"/>
        <w:spacing w:after="0" w:line="480" w:lineRule="auto"/>
        <w:rPr>
          <w:rFonts w:ascii="Book Antiqua" w:hAnsi="Book Antiqua" w:cs="Times New Roman"/>
          <w:color w:val="000000"/>
          <w:sz w:val="24"/>
          <w:szCs w:val="24"/>
        </w:rPr>
      </w:pPr>
    </w:p>
    <w:p w14:paraId="16CF34A9" w14:textId="77777777" w:rsidR="00B65488" w:rsidRPr="00881A65" w:rsidRDefault="00B65488" w:rsidP="00732050">
      <w:pPr>
        <w:autoSpaceDE w:val="0"/>
        <w:autoSpaceDN w:val="0"/>
        <w:adjustRightInd w:val="0"/>
        <w:spacing w:after="0" w:line="480" w:lineRule="auto"/>
        <w:rPr>
          <w:rFonts w:ascii="Book Antiqua" w:hAnsi="Book Antiqua" w:cs="Times New Roman"/>
          <w:color w:val="000000"/>
          <w:sz w:val="24"/>
          <w:szCs w:val="24"/>
        </w:rPr>
      </w:pPr>
    </w:p>
    <w:p w14:paraId="2623EA33" w14:textId="77777777" w:rsidR="00B65488" w:rsidRPr="00881A65" w:rsidRDefault="00B65488" w:rsidP="00732050">
      <w:pPr>
        <w:autoSpaceDE w:val="0"/>
        <w:autoSpaceDN w:val="0"/>
        <w:adjustRightInd w:val="0"/>
        <w:spacing w:after="0" w:line="480" w:lineRule="auto"/>
        <w:rPr>
          <w:rFonts w:ascii="Book Antiqua" w:hAnsi="Book Antiqua" w:cs="Times New Roman"/>
          <w:color w:val="000000"/>
          <w:sz w:val="24"/>
          <w:szCs w:val="24"/>
        </w:rPr>
      </w:pPr>
    </w:p>
    <w:p w14:paraId="4ADC5FD9" w14:textId="77777777" w:rsidR="00BF3F69" w:rsidRPr="00881A65" w:rsidRDefault="002C0226" w:rsidP="00881A65">
      <w:pPr>
        <w:pStyle w:val="ListParagraph"/>
        <w:numPr>
          <w:ilvl w:val="1"/>
          <w:numId w:val="2"/>
        </w:numPr>
        <w:autoSpaceDE w:val="0"/>
        <w:autoSpaceDN w:val="0"/>
        <w:adjustRightInd w:val="0"/>
        <w:spacing w:after="0" w:line="360" w:lineRule="auto"/>
        <w:ind w:left="567" w:hanging="567"/>
        <w:rPr>
          <w:rFonts w:ascii="Book Antiqua" w:hAnsi="Book Antiqua" w:cs="Times New Roman"/>
          <w:b/>
          <w:color w:val="000000"/>
          <w:sz w:val="24"/>
          <w:szCs w:val="24"/>
        </w:rPr>
      </w:pPr>
      <w:r w:rsidRPr="00881A65">
        <w:rPr>
          <w:rFonts w:ascii="Book Antiqua" w:hAnsi="Book Antiqua" w:cs="Times New Roman"/>
          <w:b/>
          <w:color w:val="000000"/>
          <w:sz w:val="24"/>
          <w:szCs w:val="24"/>
        </w:rPr>
        <w:t>Kajian Teoretis</w:t>
      </w:r>
    </w:p>
    <w:p w14:paraId="76126BCC" w14:textId="5EA9C443" w:rsidR="007D3107" w:rsidRPr="007D3107" w:rsidRDefault="007D3107" w:rsidP="00881A65">
      <w:pPr>
        <w:pStyle w:val="ListParagraph"/>
        <w:numPr>
          <w:ilvl w:val="2"/>
          <w:numId w:val="2"/>
        </w:numPr>
        <w:spacing w:after="0" w:line="360" w:lineRule="auto"/>
        <w:ind w:left="720"/>
        <w:rPr>
          <w:rFonts w:ascii="Book Antiqua" w:hAnsi="Book Antiqua" w:cs="Times New Roman"/>
          <w:b/>
          <w:color w:val="auto"/>
          <w:sz w:val="24"/>
          <w:szCs w:val="24"/>
        </w:rPr>
      </w:pPr>
      <w:proofErr w:type="spellStart"/>
      <w:r>
        <w:rPr>
          <w:rFonts w:ascii="Book Antiqua" w:hAnsi="Book Antiqua" w:cs="Times New Roman"/>
          <w:b/>
          <w:color w:val="auto"/>
          <w:sz w:val="24"/>
          <w:szCs w:val="24"/>
          <w:lang w:val="en-US"/>
        </w:rPr>
        <w:t>Peran</w:t>
      </w:r>
      <w:proofErr w:type="spellEnd"/>
      <w:r>
        <w:rPr>
          <w:rFonts w:ascii="Book Antiqua" w:hAnsi="Book Antiqua" w:cs="Times New Roman"/>
          <w:b/>
          <w:color w:val="auto"/>
          <w:sz w:val="24"/>
          <w:szCs w:val="24"/>
          <w:lang w:val="en-US"/>
        </w:rPr>
        <w:t xml:space="preserve"> Bank Pembangunan Daerah </w:t>
      </w:r>
      <w:proofErr w:type="spellStart"/>
      <w:r>
        <w:rPr>
          <w:rFonts w:ascii="Book Antiqua" w:hAnsi="Book Antiqua" w:cs="Times New Roman"/>
          <w:b/>
          <w:color w:val="auto"/>
          <w:sz w:val="24"/>
          <w:szCs w:val="24"/>
          <w:lang w:val="en-US"/>
        </w:rPr>
        <w:t>dalam</w:t>
      </w:r>
      <w:proofErr w:type="spellEnd"/>
      <w:r>
        <w:rPr>
          <w:rFonts w:ascii="Book Antiqua" w:hAnsi="Book Antiqua" w:cs="Times New Roman"/>
          <w:b/>
          <w:color w:val="auto"/>
          <w:sz w:val="24"/>
          <w:szCs w:val="24"/>
          <w:lang w:val="en-US"/>
        </w:rPr>
        <w:t xml:space="preserve"> </w:t>
      </w:r>
      <w:proofErr w:type="spellStart"/>
      <w:r>
        <w:rPr>
          <w:rFonts w:ascii="Book Antiqua" w:hAnsi="Book Antiqua" w:cs="Times New Roman"/>
          <w:b/>
          <w:color w:val="auto"/>
          <w:sz w:val="24"/>
          <w:szCs w:val="24"/>
          <w:lang w:val="en-US"/>
        </w:rPr>
        <w:t>mendorong</w:t>
      </w:r>
      <w:proofErr w:type="spellEnd"/>
      <w:r>
        <w:rPr>
          <w:rFonts w:ascii="Book Antiqua" w:hAnsi="Book Antiqua" w:cs="Times New Roman"/>
          <w:b/>
          <w:color w:val="auto"/>
          <w:sz w:val="24"/>
          <w:szCs w:val="24"/>
          <w:lang w:val="en-US"/>
        </w:rPr>
        <w:t xml:space="preserve"> </w:t>
      </w:r>
      <w:proofErr w:type="spellStart"/>
      <w:r>
        <w:rPr>
          <w:rFonts w:ascii="Book Antiqua" w:hAnsi="Book Antiqua" w:cs="Times New Roman"/>
          <w:b/>
          <w:color w:val="auto"/>
          <w:sz w:val="24"/>
          <w:szCs w:val="24"/>
          <w:lang w:val="en-US"/>
        </w:rPr>
        <w:t>Ekonomi</w:t>
      </w:r>
      <w:proofErr w:type="spellEnd"/>
    </w:p>
    <w:p w14:paraId="1632650F" w14:textId="390BAE95" w:rsidR="007D3107" w:rsidRDefault="007D3107" w:rsidP="007D3107">
      <w:pPr>
        <w:pStyle w:val="ListParagraph"/>
        <w:spacing w:after="0" w:line="360" w:lineRule="auto"/>
        <w:ind w:left="0" w:firstLine="720"/>
        <w:jc w:val="both"/>
        <w:rPr>
          <w:rFonts w:ascii="Book Antiqua" w:hAnsi="Book Antiqua" w:cs="Times New Roman"/>
          <w:bCs/>
          <w:color w:val="auto"/>
          <w:sz w:val="24"/>
          <w:szCs w:val="24"/>
        </w:rPr>
      </w:pPr>
      <w:r w:rsidRPr="007D3107">
        <w:rPr>
          <w:rFonts w:ascii="Book Antiqua" w:hAnsi="Book Antiqua" w:cs="Times New Roman"/>
          <w:bCs/>
          <w:color w:val="auto"/>
          <w:sz w:val="24"/>
          <w:szCs w:val="24"/>
        </w:rPr>
        <w:t>Bank memiliki peran yang baik dan prospektif, dalam mendukung pertumbuhan perekonomian suatu daerah</w:t>
      </w:r>
      <w:r w:rsidR="008F2F80">
        <w:rPr>
          <w:rFonts w:ascii="Book Antiqua" w:hAnsi="Book Antiqua" w:cs="Times New Roman"/>
          <w:bCs/>
          <w:color w:val="auto"/>
          <w:sz w:val="24"/>
          <w:szCs w:val="24"/>
          <w:lang w:val="en-US"/>
        </w:rPr>
        <w:t xml:space="preserve"> (</w:t>
      </w:r>
      <w:proofErr w:type="spellStart"/>
      <w:r w:rsidR="008F2F80" w:rsidRPr="008F2F80">
        <w:rPr>
          <w:rFonts w:ascii="Book Antiqua" w:hAnsi="Book Antiqua" w:cs="Times New Roman"/>
          <w:bCs/>
          <w:color w:val="auto"/>
          <w:sz w:val="24"/>
          <w:szCs w:val="24"/>
          <w:lang w:val="en-US"/>
        </w:rPr>
        <w:t>Disemadi</w:t>
      </w:r>
      <w:proofErr w:type="spellEnd"/>
      <w:r w:rsidR="008F2F80">
        <w:rPr>
          <w:rFonts w:ascii="Book Antiqua" w:hAnsi="Book Antiqua" w:cs="Times New Roman"/>
          <w:bCs/>
          <w:color w:val="auto"/>
          <w:sz w:val="24"/>
          <w:szCs w:val="24"/>
          <w:lang w:val="en-US"/>
        </w:rPr>
        <w:t xml:space="preserve"> </w:t>
      </w:r>
      <w:r w:rsidR="008F2F80" w:rsidRPr="008F2F80">
        <w:rPr>
          <w:rFonts w:ascii="Book Antiqua" w:hAnsi="Book Antiqua" w:cs="Times New Roman"/>
          <w:bCs/>
          <w:color w:val="auto"/>
          <w:sz w:val="24"/>
          <w:szCs w:val="24"/>
          <w:lang w:val="en-US"/>
        </w:rPr>
        <w:t xml:space="preserve">&amp; </w:t>
      </w:r>
      <w:proofErr w:type="spellStart"/>
      <w:r w:rsidR="008F2F80" w:rsidRPr="008F2F80">
        <w:rPr>
          <w:rFonts w:ascii="Book Antiqua" w:hAnsi="Book Antiqua" w:cs="Times New Roman"/>
          <w:bCs/>
          <w:color w:val="auto"/>
          <w:sz w:val="24"/>
          <w:szCs w:val="24"/>
          <w:lang w:val="en-US"/>
        </w:rPr>
        <w:t>Roisah</w:t>
      </w:r>
      <w:proofErr w:type="spellEnd"/>
      <w:r w:rsidR="008F2F80" w:rsidRPr="008F2F80">
        <w:rPr>
          <w:rFonts w:ascii="Book Antiqua" w:hAnsi="Book Antiqua" w:cs="Times New Roman"/>
          <w:bCs/>
          <w:color w:val="auto"/>
          <w:sz w:val="24"/>
          <w:szCs w:val="24"/>
          <w:lang w:val="en-US"/>
        </w:rPr>
        <w:t>, 2019)</w:t>
      </w:r>
      <w:r w:rsidRPr="007D3107">
        <w:rPr>
          <w:rFonts w:ascii="Book Antiqua" w:hAnsi="Book Antiqua" w:cs="Times New Roman"/>
          <w:bCs/>
          <w:color w:val="auto"/>
          <w:sz w:val="24"/>
          <w:szCs w:val="24"/>
        </w:rPr>
        <w:t>. Peran bank dalam aktifitas sehari-hari di masyarakat, dapat ditunjukkan melalui pertumbuhan bank yang makin hari makin banyak, sebagai upaya meningkatkan perekonomian dalam negeri, dengan kemudahan dalam bertransaksi</w:t>
      </w:r>
      <w:r w:rsidR="008F2F80">
        <w:rPr>
          <w:rFonts w:ascii="Book Antiqua" w:hAnsi="Book Antiqua" w:cs="Times New Roman"/>
          <w:bCs/>
          <w:color w:val="auto"/>
          <w:sz w:val="24"/>
          <w:szCs w:val="24"/>
          <w:lang w:val="en-US"/>
        </w:rPr>
        <w:t xml:space="preserve"> (</w:t>
      </w:r>
      <w:r w:rsidR="008F2F80" w:rsidRPr="008F2F80">
        <w:rPr>
          <w:rFonts w:ascii="Book Antiqua" w:hAnsi="Book Antiqua" w:cs="Times New Roman"/>
          <w:bCs/>
          <w:color w:val="auto"/>
          <w:sz w:val="24"/>
          <w:szCs w:val="24"/>
          <w:lang w:val="en-US"/>
        </w:rPr>
        <w:t>Ramadhan</w:t>
      </w:r>
      <w:r w:rsidR="008F2F80">
        <w:rPr>
          <w:rFonts w:ascii="Book Antiqua" w:hAnsi="Book Antiqua" w:cs="Times New Roman"/>
          <w:bCs/>
          <w:color w:val="auto"/>
          <w:sz w:val="24"/>
          <w:szCs w:val="24"/>
          <w:lang w:val="en-US"/>
        </w:rPr>
        <w:t xml:space="preserve"> </w:t>
      </w:r>
      <w:r w:rsidR="008F2F80" w:rsidRPr="008F2F80">
        <w:rPr>
          <w:rFonts w:ascii="Book Antiqua" w:hAnsi="Book Antiqua" w:cs="Times New Roman"/>
          <w:bCs/>
          <w:color w:val="auto"/>
          <w:sz w:val="24"/>
          <w:szCs w:val="24"/>
          <w:lang w:val="en-US"/>
        </w:rPr>
        <w:t xml:space="preserve">&amp; </w:t>
      </w:r>
      <w:proofErr w:type="spellStart"/>
      <w:r w:rsidR="008F2F80" w:rsidRPr="008F2F80">
        <w:rPr>
          <w:rFonts w:ascii="Book Antiqua" w:hAnsi="Book Antiqua" w:cs="Times New Roman"/>
          <w:bCs/>
          <w:color w:val="auto"/>
          <w:sz w:val="24"/>
          <w:szCs w:val="24"/>
          <w:lang w:val="en-US"/>
        </w:rPr>
        <w:t>Sukmana</w:t>
      </w:r>
      <w:proofErr w:type="spellEnd"/>
      <w:r w:rsidR="008F2F80" w:rsidRPr="008F2F80">
        <w:rPr>
          <w:rFonts w:ascii="Book Antiqua" w:hAnsi="Book Antiqua" w:cs="Times New Roman"/>
          <w:bCs/>
          <w:color w:val="auto"/>
          <w:sz w:val="24"/>
          <w:szCs w:val="24"/>
          <w:lang w:val="en-US"/>
        </w:rPr>
        <w:t>, 2019)</w:t>
      </w:r>
      <w:r w:rsidRPr="007D3107">
        <w:rPr>
          <w:rFonts w:ascii="Book Antiqua" w:hAnsi="Book Antiqua" w:cs="Times New Roman"/>
          <w:bCs/>
          <w:color w:val="auto"/>
          <w:sz w:val="24"/>
          <w:szCs w:val="24"/>
        </w:rPr>
        <w:t>.</w:t>
      </w:r>
      <w:r>
        <w:rPr>
          <w:rFonts w:ascii="Book Antiqua" w:hAnsi="Book Antiqua" w:cs="Times New Roman"/>
          <w:bCs/>
          <w:color w:val="auto"/>
          <w:sz w:val="24"/>
          <w:szCs w:val="24"/>
          <w:lang w:val="en-US"/>
        </w:rPr>
        <w:t xml:space="preserve"> </w:t>
      </w:r>
      <w:r w:rsidRPr="007D3107">
        <w:rPr>
          <w:rFonts w:ascii="Book Antiqua" w:hAnsi="Book Antiqua" w:cs="Times New Roman"/>
          <w:bCs/>
          <w:color w:val="auto"/>
          <w:sz w:val="24"/>
          <w:szCs w:val="24"/>
        </w:rPr>
        <w:t>Secara umum sebagai lembaga, bank berfungsi untuk menghimpun dana masyarakat, menyalurkan dana dari masyarakat dalam bentuk kredit, memperlancar transaksi perdagangan dan pembayaran uang, memperlancar mekanisme atau lalu lintas pembayaran, dan pemberian fasilitas atau kemudahan mengenai aliran dana dari yang kelebihan, kepada yang membutuhkan dana. Selain itu juga bank dapat mengatur stabilitas uang dan layanan jasa lain yang dibutuhkan oleh masyarakat</w:t>
      </w:r>
      <w:r w:rsidR="008F2F80">
        <w:rPr>
          <w:rFonts w:ascii="Book Antiqua" w:hAnsi="Book Antiqua" w:cs="Times New Roman"/>
          <w:bCs/>
          <w:color w:val="auto"/>
          <w:sz w:val="24"/>
          <w:szCs w:val="24"/>
          <w:lang w:val="en-US"/>
        </w:rPr>
        <w:t xml:space="preserve"> (</w:t>
      </w:r>
      <w:proofErr w:type="spellStart"/>
      <w:r w:rsidR="008F2F80" w:rsidRPr="008F2F80">
        <w:rPr>
          <w:rFonts w:ascii="Book Antiqua" w:hAnsi="Book Antiqua" w:cs="Times New Roman"/>
          <w:bCs/>
          <w:color w:val="auto"/>
          <w:sz w:val="24"/>
          <w:szCs w:val="24"/>
          <w:lang w:val="en-US"/>
        </w:rPr>
        <w:t>Suci</w:t>
      </w:r>
      <w:proofErr w:type="spellEnd"/>
      <w:r w:rsidR="008F2F80" w:rsidRPr="008F2F80">
        <w:rPr>
          <w:rFonts w:ascii="Book Antiqua" w:hAnsi="Book Antiqua" w:cs="Times New Roman"/>
          <w:bCs/>
          <w:color w:val="auto"/>
          <w:sz w:val="24"/>
          <w:szCs w:val="24"/>
          <w:lang w:val="en-US"/>
        </w:rPr>
        <w:t>, 2017)</w:t>
      </w:r>
      <w:r w:rsidRPr="007D3107">
        <w:rPr>
          <w:rFonts w:ascii="Book Antiqua" w:hAnsi="Book Antiqua" w:cs="Times New Roman"/>
          <w:bCs/>
          <w:color w:val="auto"/>
          <w:sz w:val="24"/>
          <w:szCs w:val="24"/>
        </w:rPr>
        <w:t>.</w:t>
      </w:r>
    </w:p>
    <w:p w14:paraId="72CB011E" w14:textId="6C9171D0" w:rsidR="007D3107" w:rsidRDefault="007D3107" w:rsidP="007D3107">
      <w:pPr>
        <w:pStyle w:val="ListParagraph"/>
        <w:spacing w:after="0" w:line="360" w:lineRule="auto"/>
        <w:ind w:left="0" w:firstLine="720"/>
        <w:jc w:val="both"/>
        <w:rPr>
          <w:rFonts w:ascii="Book Antiqua" w:hAnsi="Book Antiqua" w:cs="Times New Roman"/>
          <w:bCs/>
          <w:color w:val="auto"/>
          <w:sz w:val="24"/>
          <w:szCs w:val="24"/>
        </w:rPr>
      </w:pPr>
      <w:r w:rsidRPr="007D3107">
        <w:rPr>
          <w:rFonts w:ascii="Book Antiqua" w:hAnsi="Book Antiqua" w:cs="Times New Roman"/>
          <w:bCs/>
          <w:color w:val="auto"/>
          <w:sz w:val="24"/>
          <w:szCs w:val="24"/>
        </w:rPr>
        <w:t>Dalam bidang pembangunan, pemerintah pada 25 Mei 1960 mendirikan Bank Pembangunan Indonesia (Bapindo), dengan tugas utama untuk membantu pemerintah dalam membiayai usaha-usaha pembangunan nasional.</w:t>
      </w:r>
      <w:r>
        <w:rPr>
          <w:rFonts w:ascii="Book Antiqua" w:hAnsi="Book Antiqua" w:cs="Times New Roman"/>
          <w:bCs/>
          <w:color w:val="auto"/>
          <w:sz w:val="24"/>
          <w:szCs w:val="24"/>
          <w:lang w:val="en-US"/>
        </w:rPr>
        <w:t xml:space="preserve"> </w:t>
      </w:r>
      <w:r w:rsidRPr="007D3107">
        <w:rPr>
          <w:rFonts w:ascii="Book Antiqua" w:hAnsi="Book Antiqua" w:cs="Times New Roman"/>
          <w:bCs/>
          <w:color w:val="auto"/>
          <w:sz w:val="24"/>
          <w:szCs w:val="24"/>
        </w:rPr>
        <w:t xml:space="preserve">Sebelumnya, fungsi bank pembangunan telah dijalankan oleh Bank Industri Negara (BIN), yang kemudian fungsinya dimasukkan ke dalam Bapindo pada </w:t>
      </w:r>
      <w:r w:rsidRPr="007D3107">
        <w:rPr>
          <w:rFonts w:ascii="Book Antiqua" w:hAnsi="Book Antiqua" w:cs="Times New Roman"/>
          <w:bCs/>
          <w:color w:val="auto"/>
          <w:sz w:val="24"/>
          <w:szCs w:val="24"/>
        </w:rPr>
        <w:lastRenderedPageBreak/>
        <w:t>17 Agustus 1960. Selain Bapindo, pemerintah juga membentuk Bank Pembangunan Daerah (BPD), yang ketentuannya diatur dalam UU No. 13/1962. Bank ini didirikan dengan tujuan untuk membantu melaksanakan pembangunan yang merata ke seluruh daerah di Indonesia</w:t>
      </w:r>
      <w:r w:rsidR="008F2F80">
        <w:rPr>
          <w:rFonts w:ascii="Book Antiqua" w:hAnsi="Book Antiqua" w:cs="Times New Roman"/>
          <w:bCs/>
          <w:color w:val="auto"/>
          <w:sz w:val="24"/>
          <w:szCs w:val="24"/>
          <w:lang w:val="en-US"/>
        </w:rPr>
        <w:t xml:space="preserve"> (</w:t>
      </w:r>
      <w:proofErr w:type="spellStart"/>
      <w:r w:rsidR="008F2F80" w:rsidRPr="008F2F80">
        <w:rPr>
          <w:rFonts w:ascii="Book Antiqua" w:hAnsi="Book Antiqua" w:cs="Times New Roman"/>
          <w:bCs/>
          <w:color w:val="auto"/>
          <w:sz w:val="24"/>
          <w:szCs w:val="24"/>
          <w:lang w:val="en-US"/>
        </w:rPr>
        <w:t>Nuari</w:t>
      </w:r>
      <w:proofErr w:type="spellEnd"/>
      <w:r w:rsidR="008F2F80">
        <w:rPr>
          <w:rFonts w:ascii="Book Antiqua" w:hAnsi="Book Antiqua" w:cs="Times New Roman"/>
          <w:bCs/>
          <w:color w:val="auto"/>
          <w:sz w:val="24"/>
          <w:szCs w:val="24"/>
          <w:lang w:val="en-US"/>
        </w:rPr>
        <w:t>, 2017)</w:t>
      </w:r>
      <w:r w:rsidRPr="007D3107">
        <w:rPr>
          <w:rFonts w:ascii="Book Antiqua" w:hAnsi="Book Antiqua" w:cs="Times New Roman"/>
          <w:bCs/>
          <w:color w:val="auto"/>
          <w:sz w:val="24"/>
          <w:szCs w:val="24"/>
        </w:rPr>
        <w:t>.</w:t>
      </w:r>
    </w:p>
    <w:p w14:paraId="6DD51D30" w14:textId="30707253" w:rsidR="008F2F80" w:rsidRDefault="007D3107" w:rsidP="008F2F80">
      <w:pPr>
        <w:pStyle w:val="ListParagraph"/>
        <w:spacing w:after="0" w:line="360" w:lineRule="auto"/>
        <w:ind w:left="0" w:firstLine="720"/>
        <w:jc w:val="both"/>
        <w:rPr>
          <w:rFonts w:ascii="Book Antiqua" w:hAnsi="Book Antiqua" w:cs="Times New Roman"/>
          <w:bCs/>
          <w:color w:val="auto"/>
          <w:sz w:val="24"/>
          <w:szCs w:val="24"/>
        </w:rPr>
      </w:pPr>
      <w:r w:rsidRPr="007D3107">
        <w:rPr>
          <w:rFonts w:ascii="Book Antiqua" w:hAnsi="Book Antiqua" w:cs="Times New Roman"/>
          <w:bCs/>
          <w:color w:val="auto"/>
          <w:sz w:val="24"/>
          <w:szCs w:val="24"/>
        </w:rPr>
        <w:t>BPD memiliki peran strategis sebagai mitra Pemerintah, sekaligus motor percepatan pembangunan daerah. Ketika ekonomi suatu negara sedang mengalami kontraksi atau melambat, salah satu tindakan yang biasa diambil pemerintah negara itu adalah meminta bank untuk menggenjot penyaluran kredit, supaya roda ekonomi dapat bergerak</w:t>
      </w:r>
      <w:r w:rsidR="008F2F80">
        <w:rPr>
          <w:rFonts w:ascii="Book Antiqua" w:hAnsi="Book Antiqua" w:cs="Times New Roman"/>
          <w:bCs/>
          <w:color w:val="auto"/>
          <w:sz w:val="24"/>
          <w:szCs w:val="24"/>
          <w:lang w:val="en-US"/>
        </w:rPr>
        <w:t xml:space="preserve"> (</w:t>
      </w:r>
      <w:proofErr w:type="spellStart"/>
      <w:r w:rsidR="008F2F80" w:rsidRPr="008F2F80">
        <w:rPr>
          <w:rFonts w:ascii="Book Antiqua" w:hAnsi="Book Antiqua" w:cs="Times New Roman"/>
          <w:bCs/>
          <w:color w:val="auto"/>
          <w:sz w:val="24"/>
          <w:szCs w:val="24"/>
          <w:lang w:val="en-US"/>
        </w:rPr>
        <w:t>Aristanto</w:t>
      </w:r>
      <w:proofErr w:type="spellEnd"/>
      <w:r w:rsidR="008F2F80" w:rsidRPr="008F2F80">
        <w:rPr>
          <w:rFonts w:ascii="Book Antiqua" w:hAnsi="Book Antiqua" w:cs="Times New Roman"/>
          <w:bCs/>
          <w:color w:val="auto"/>
          <w:sz w:val="24"/>
          <w:szCs w:val="24"/>
          <w:lang w:val="en-US"/>
        </w:rPr>
        <w:t>, 2020)</w:t>
      </w:r>
      <w:r w:rsidRPr="007D3107">
        <w:rPr>
          <w:rFonts w:ascii="Book Antiqua" w:hAnsi="Book Antiqua" w:cs="Times New Roman"/>
          <w:bCs/>
          <w:color w:val="auto"/>
          <w:sz w:val="24"/>
          <w:szCs w:val="24"/>
        </w:rPr>
        <w:t>.</w:t>
      </w:r>
      <w:r>
        <w:rPr>
          <w:rFonts w:ascii="Book Antiqua" w:hAnsi="Book Antiqua" w:cs="Times New Roman"/>
          <w:bCs/>
          <w:color w:val="auto"/>
          <w:sz w:val="24"/>
          <w:szCs w:val="24"/>
          <w:lang w:val="en-US"/>
        </w:rPr>
        <w:t xml:space="preserve"> </w:t>
      </w:r>
      <w:r w:rsidRPr="007D3107">
        <w:rPr>
          <w:rFonts w:ascii="Book Antiqua" w:hAnsi="Book Antiqua" w:cs="Times New Roman"/>
          <w:bCs/>
          <w:color w:val="auto"/>
          <w:sz w:val="24"/>
          <w:szCs w:val="24"/>
        </w:rPr>
        <w:t>BPD adalah salah satu bank yang dapat memanfaatkan faktor kedekatan dan pemahaman kultural, serta sosiologis kedaerahan dengan nasabah, untuk menjadikan comparative advantage. BPD sebagai salah satu bank yang ada pada sistem perbankan nasional, memiliki fungsi dan peran yang signifikan dalam konteks pembangunan ekonomi regional, karena BPD mampu membuka jaringan pelayanan di daerah-daerah dimana secara ekonomis tidak mungkin dilakukan oleh bank swasta.</w:t>
      </w:r>
    </w:p>
    <w:p w14:paraId="0BBC27C8" w14:textId="58B5569A" w:rsidR="008F2F80" w:rsidRDefault="008F2F80" w:rsidP="008F2F80">
      <w:pPr>
        <w:pStyle w:val="ListParagraph"/>
        <w:spacing w:after="0" w:line="360" w:lineRule="auto"/>
        <w:ind w:left="0" w:firstLine="720"/>
        <w:jc w:val="both"/>
        <w:rPr>
          <w:rFonts w:ascii="Book Antiqua" w:hAnsi="Book Antiqua" w:cs="Times New Roman"/>
          <w:bCs/>
          <w:color w:val="auto"/>
          <w:sz w:val="24"/>
          <w:szCs w:val="24"/>
        </w:rPr>
      </w:pPr>
      <w:r w:rsidRPr="008F2F80">
        <w:rPr>
          <w:rFonts w:ascii="Book Antiqua" w:hAnsi="Book Antiqua" w:cs="Times New Roman"/>
          <w:bCs/>
          <w:color w:val="auto"/>
          <w:sz w:val="24"/>
          <w:szCs w:val="24"/>
        </w:rPr>
        <w:t>Undang-Undang No 13 tahun 1962 tentang asas-asas ketentuan BPD mengatakan, BPD bekerja sebagai pengembangan perekonomian daerah, dan menggerakkan pembangunan ekonomi daerah untuk meningkatkan taraf kehidupan masyarakat, serta menyediakan pembiayaan</w:t>
      </w:r>
      <w:r w:rsidR="0010008F">
        <w:rPr>
          <w:rFonts w:ascii="Book Antiqua" w:hAnsi="Book Antiqua" w:cs="Times New Roman"/>
          <w:bCs/>
          <w:color w:val="auto"/>
          <w:sz w:val="24"/>
          <w:szCs w:val="24"/>
        </w:rPr>
        <w:t xml:space="preserve"> </w:t>
      </w:r>
      <w:r w:rsidRPr="008F2F80">
        <w:rPr>
          <w:rFonts w:ascii="Book Antiqua" w:hAnsi="Book Antiqua" w:cs="Times New Roman"/>
          <w:bCs/>
          <w:color w:val="auto"/>
          <w:sz w:val="24"/>
          <w:szCs w:val="24"/>
        </w:rPr>
        <w:t>keuangan pembangunan di daerah, menghimpun dana serta melaksanakan dan menyimpan kas daerah (pemegang/ penyimpanan kas daerah) disamping menjalankan kegiatan bisnis perbankan.</w:t>
      </w:r>
    </w:p>
    <w:p w14:paraId="3AB0B7D3" w14:textId="72475329" w:rsidR="008F2F80" w:rsidRPr="007D3107" w:rsidRDefault="008F2F80" w:rsidP="008F2F80">
      <w:pPr>
        <w:pStyle w:val="ListParagraph"/>
        <w:spacing w:after="0" w:line="360" w:lineRule="auto"/>
        <w:ind w:left="0" w:firstLine="720"/>
        <w:jc w:val="both"/>
        <w:rPr>
          <w:rFonts w:ascii="Book Antiqua" w:hAnsi="Book Antiqua" w:cs="Times New Roman"/>
          <w:bCs/>
          <w:color w:val="auto"/>
          <w:sz w:val="24"/>
          <w:szCs w:val="24"/>
        </w:rPr>
      </w:pPr>
      <w:r w:rsidRPr="008F2F80">
        <w:rPr>
          <w:rFonts w:ascii="Book Antiqua" w:hAnsi="Book Antiqua" w:cs="Times New Roman"/>
          <w:bCs/>
          <w:color w:val="auto"/>
          <w:sz w:val="24"/>
          <w:szCs w:val="24"/>
        </w:rPr>
        <w:t>BPD yang tumbuh adalah bank yang siap mengantisipasi dana pemda yang tidak turun, lalu bisa mengganti dengan dana murah. Disamping itu juga, ada tantangan daerah karena penurunan komoditas, juga biaya bagi daerah kepulauan yang biayanya tinggi karena antar pulau tapi uangnya relatif sedikit</w:t>
      </w:r>
      <w:r>
        <w:rPr>
          <w:rFonts w:ascii="Book Antiqua" w:hAnsi="Book Antiqua" w:cs="Times New Roman"/>
          <w:bCs/>
          <w:color w:val="auto"/>
          <w:sz w:val="24"/>
          <w:szCs w:val="24"/>
          <w:lang w:val="en-US"/>
        </w:rPr>
        <w:t xml:space="preserve"> </w:t>
      </w:r>
      <w:r>
        <w:rPr>
          <w:rFonts w:ascii="Book Antiqua" w:hAnsi="Book Antiqua" w:cs="Times New Roman"/>
          <w:bCs/>
          <w:color w:val="auto"/>
          <w:sz w:val="24"/>
          <w:szCs w:val="24"/>
          <w:lang w:val="en-US"/>
        </w:rPr>
        <w:lastRenderedPageBreak/>
        <w:t>(</w:t>
      </w:r>
      <w:proofErr w:type="spellStart"/>
      <w:r w:rsidRPr="008F2F80">
        <w:rPr>
          <w:rFonts w:ascii="Book Antiqua" w:hAnsi="Book Antiqua" w:cs="Times New Roman"/>
          <w:bCs/>
          <w:color w:val="auto"/>
          <w:sz w:val="24"/>
          <w:szCs w:val="24"/>
          <w:lang w:val="en-US"/>
        </w:rPr>
        <w:t>Disemadi</w:t>
      </w:r>
      <w:proofErr w:type="spellEnd"/>
      <w:r>
        <w:rPr>
          <w:rFonts w:ascii="Book Antiqua" w:hAnsi="Book Antiqua" w:cs="Times New Roman"/>
          <w:bCs/>
          <w:color w:val="auto"/>
          <w:sz w:val="24"/>
          <w:szCs w:val="24"/>
          <w:lang w:val="en-US"/>
        </w:rPr>
        <w:t xml:space="preserve"> </w:t>
      </w:r>
      <w:r w:rsidRPr="008F2F80">
        <w:rPr>
          <w:rFonts w:ascii="Book Antiqua" w:hAnsi="Book Antiqua" w:cs="Times New Roman"/>
          <w:bCs/>
          <w:color w:val="auto"/>
          <w:sz w:val="24"/>
          <w:szCs w:val="24"/>
          <w:lang w:val="en-US"/>
        </w:rPr>
        <w:t xml:space="preserve">&amp; </w:t>
      </w:r>
      <w:proofErr w:type="spellStart"/>
      <w:r w:rsidRPr="008F2F80">
        <w:rPr>
          <w:rFonts w:ascii="Book Antiqua" w:hAnsi="Book Antiqua" w:cs="Times New Roman"/>
          <w:bCs/>
          <w:color w:val="auto"/>
          <w:sz w:val="24"/>
          <w:szCs w:val="24"/>
          <w:lang w:val="en-US"/>
        </w:rPr>
        <w:t>Roisah</w:t>
      </w:r>
      <w:proofErr w:type="spellEnd"/>
      <w:r w:rsidRPr="008F2F80">
        <w:rPr>
          <w:rFonts w:ascii="Book Antiqua" w:hAnsi="Book Antiqua" w:cs="Times New Roman"/>
          <w:bCs/>
          <w:color w:val="auto"/>
          <w:sz w:val="24"/>
          <w:szCs w:val="24"/>
          <w:lang w:val="en-US"/>
        </w:rPr>
        <w:t>, 2019)</w:t>
      </w:r>
      <w:r w:rsidRPr="008F2F80">
        <w:rPr>
          <w:rFonts w:ascii="Book Antiqua" w:hAnsi="Book Antiqua" w:cs="Times New Roman"/>
          <w:bCs/>
          <w:color w:val="auto"/>
          <w:sz w:val="24"/>
          <w:szCs w:val="24"/>
        </w:rPr>
        <w:t>.</w:t>
      </w:r>
      <w:r>
        <w:rPr>
          <w:rFonts w:ascii="Book Antiqua" w:hAnsi="Book Antiqua" w:cs="Times New Roman"/>
          <w:bCs/>
          <w:color w:val="auto"/>
          <w:sz w:val="24"/>
          <w:szCs w:val="24"/>
          <w:lang w:val="en-US"/>
        </w:rPr>
        <w:t xml:space="preserve"> </w:t>
      </w:r>
      <w:r w:rsidRPr="008F2F80">
        <w:rPr>
          <w:rFonts w:ascii="Book Antiqua" w:hAnsi="Book Antiqua" w:cs="Times New Roman"/>
          <w:bCs/>
          <w:color w:val="auto"/>
          <w:sz w:val="24"/>
          <w:szCs w:val="24"/>
        </w:rPr>
        <w:t>Untuk menghadapi tantangan ke depan, BPD harus segera berbenah, menyiapkan diri menghadapi persaingan yang semakin berat. Sebab, seiring peningkatan pendapatan masyarakat, kemajuan informasi teknologi serta perkembangan demografi, BPD memerlukan inovasi layanan perbankan sesuai dengan kebutuhan terkini masyarakat.</w:t>
      </w:r>
      <w:r>
        <w:rPr>
          <w:rFonts w:ascii="Book Antiqua" w:hAnsi="Book Antiqua" w:cs="Times New Roman"/>
          <w:bCs/>
          <w:color w:val="auto"/>
          <w:sz w:val="24"/>
          <w:szCs w:val="24"/>
          <w:lang w:val="en-US"/>
        </w:rPr>
        <w:t xml:space="preserve"> </w:t>
      </w:r>
      <w:r w:rsidRPr="008F2F80">
        <w:rPr>
          <w:rFonts w:ascii="Book Antiqua" w:hAnsi="Book Antiqua" w:cs="Times New Roman"/>
          <w:bCs/>
          <w:color w:val="auto"/>
          <w:sz w:val="24"/>
          <w:szCs w:val="24"/>
        </w:rPr>
        <w:t>Diharapkan pengembangan teknologi informasi dapat secara cepat dilakukan. Peningkatan pertumbuhan pembiayaan pun diharapkan juga dapat meningkat, dengan adanya sektor teknologi informasi yang mempermudah masyarakat untuk mengakses layanan perbankan</w:t>
      </w:r>
      <w:r>
        <w:rPr>
          <w:rFonts w:ascii="Book Antiqua" w:hAnsi="Book Antiqua" w:cs="Times New Roman"/>
          <w:bCs/>
          <w:color w:val="auto"/>
          <w:sz w:val="24"/>
          <w:szCs w:val="24"/>
          <w:lang w:val="en-US"/>
        </w:rPr>
        <w:t xml:space="preserve"> (</w:t>
      </w:r>
      <w:r w:rsidRPr="008F2F80">
        <w:rPr>
          <w:rFonts w:ascii="Book Antiqua" w:hAnsi="Book Antiqua" w:cs="Times New Roman"/>
          <w:bCs/>
          <w:color w:val="auto"/>
          <w:sz w:val="24"/>
          <w:szCs w:val="24"/>
          <w:lang w:val="en-US"/>
        </w:rPr>
        <w:t>Utama</w:t>
      </w:r>
      <w:r>
        <w:rPr>
          <w:rFonts w:ascii="Book Antiqua" w:hAnsi="Book Antiqua" w:cs="Times New Roman"/>
          <w:bCs/>
          <w:color w:val="auto"/>
          <w:sz w:val="24"/>
          <w:szCs w:val="24"/>
          <w:lang w:val="en-US"/>
        </w:rPr>
        <w:t xml:space="preserve"> </w:t>
      </w:r>
      <w:r w:rsidRPr="008F2F80">
        <w:rPr>
          <w:rFonts w:ascii="Book Antiqua" w:hAnsi="Book Antiqua" w:cs="Times New Roman"/>
          <w:bCs/>
          <w:color w:val="auto"/>
          <w:sz w:val="24"/>
          <w:szCs w:val="24"/>
          <w:lang w:val="en-US"/>
        </w:rPr>
        <w:t xml:space="preserve">&amp; </w:t>
      </w:r>
      <w:proofErr w:type="spellStart"/>
      <w:r w:rsidRPr="008F2F80">
        <w:rPr>
          <w:rFonts w:ascii="Book Antiqua" w:hAnsi="Book Antiqua" w:cs="Times New Roman"/>
          <w:bCs/>
          <w:color w:val="auto"/>
          <w:sz w:val="24"/>
          <w:szCs w:val="24"/>
          <w:lang w:val="en-US"/>
        </w:rPr>
        <w:t>Sartika</w:t>
      </w:r>
      <w:proofErr w:type="spellEnd"/>
      <w:r w:rsidRPr="008F2F80">
        <w:rPr>
          <w:rFonts w:ascii="Book Antiqua" w:hAnsi="Book Antiqua" w:cs="Times New Roman"/>
          <w:bCs/>
          <w:color w:val="auto"/>
          <w:sz w:val="24"/>
          <w:szCs w:val="24"/>
          <w:lang w:val="en-US"/>
        </w:rPr>
        <w:t>, 2017)</w:t>
      </w:r>
      <w:r w:rsidRPr="008F2F80">
        <w:rPr>
          <w:rFonts w:ascii="Book Antiqua" w:hAnsi="Book Antiqua" w:cs="Times New Roman"/>
          <w:bCs/>
          <w:color w:val="auto"/>
          <w:sz w:val="24"/>
          <w:szCs w:val="24"/>
        </w:rPr>
        <w:t>.</w:t>
      </w:r>
    </w:p>
    <w:p w14:paraId="710BE1C1" w14:textId="0814C7AC" w:rsidR="00F53912" w:rsidRDefault="00F53912" w:rsidP="00F53912">
      <w:pPr>
        <w:pStyle w:val="ListParagraph"/>
        <w:numPr>
          <w:ilvl w:val="2"/>
          <w:numId w:val="2"/>
        </w:numPr>
        <w:spacing w:after="0" w:line="240" w:lineRule="auto"/>
        <w:ind w:left="720"/>
        <w:rPr>
          <w:rFonts w:ascii="Book Antiqua" w:hAnsi="Book Antiqua" w:cs="Times New Roman"/>
          <w:b/>
          <w:color w:val="auto"/>
          <w:sz w:val="24"/>
          <w:szCs w:val="24"/>
        </w:rPr>
      </w:pPr>
      <w:r w:rsidRPr="00F53912">
        <w:rPr>
          <w:rFonts w:ascii="Book Antiqua" w:hAnsi="Book Antiqua" w:cs="Times New Roman"/>
          <w:b/>
          <w:color w:val="auto"/>
          <w:sz w:val="24"/>
          <w:szCs w:val="24"/>
        </w:rPr>
        <w:t>Beberapa Asas Hukum Dalam Praktik Hukum Perusahaan mengenai BUMD</w:t>
      </w:r>
    </w:p>
    <w:p w14:paraId="203CBA06" w14:textId="54B935EB" w:rsidR="00F53912" w:rsidRDefault="00F53912" w:rsidP="00F53912">
      <w:pPr>
        <w:pStyle w:val="ListParagraph"/>
        <w:spacing w:after="0" w:line="240" w:lineRule="auto"/>
        <w:rPr>
          <w:rFonts w:ascii="Book Antiqua" w:hAnsi="Book Antiqua" w:cs="Times New Roman"/>
          <w:b/>
          <w:color w:val="auto"/>
          <w:sz w:val="24"/>
          <w:szCs w:val="24"/>
        </w:rPr>
      </w:pPr>
    </w:p>
    <w:p w14:paraId="44895C89" w14:textId="60A5C952" w:rsidR="00F53912" w:rsidRDefault="00F53912" w:rsidP="00F53912">
      <w:pPr>
        <w:pStyle w:val="ListParagraph"/>
        <w:spacing w:after="0" w:line="360" w:lineRule="auto"/>
        <w:ind w:left="0" w:firstLine="810"/>
        <w:jc w:val="both"/>
        <w:rPr>
          <w:rFonts w:ascii="Book Antiqua" w:hAnsi="Book Antiqua" w:cs="Times New Roman"/>
          <w:bCs/>
          <w:color w:val="auto"/>
          <w:sz w:val="24"/>
          <w:szCs w:val="24"/>
        </w:rPr>
      </w:pPr>
      <w:r w:rsidRPr="00F53912">
        <w:rPr>
          <w:rFonts w:ascii="Book Antiqua" w:hAnsi="Book Antiqua" w:cs="Times New Roman"/>
          <w:bCs/>
          <w:color w:val="auto"/>
          <w:sz w:val="24"/>
          <w:szCs w:val="24"/>
        </w:rPr>
        <w:t>Hukum Perusahaan adalah hukum yang mengatur tentang</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tata kerja perusahaan, dari mulai pendirian, cara mendirikan dan</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pelaksanaan suatu badan usaha. Dalam praKtik hukum</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perusahaan, BUMD dapat dikenal dengan badan usaha berbentuk</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badan hukum dan tidak berbentuk badan hukum.</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Asas-asas tersebut seperti akan dijelaskan di bawah ini:</w:t>
      </w:r>
      <w:r w:rsidR="0010008F">
        <w:rPr>
          <w:rFonts w:ascii="Book Antiqua" w:hAnsi="Book Antiqua" w:cs="Times New Roman"/>
          <w:bCs/>
          <w:color w:val="auto"/>
          <w:sz w:val="24"/>
          <w:szCs w:val="24"/>
        </w:rPr>
        <w:t xml:space="preserve"> </w:t>
      </w:r>
    </w:p>
    <w:p w14:paraId="0589D6C8" w14:textId="6DF14FAF" w:rsidR="00F53912" w:rsidRPr="00F53912" w:rsidRDefault="00F53912" w:rsidP="00623461">
      <w:pPr>
        <w:pStyle w:val="ListParagraph"/>
        <w:numPr>
          <w:ilvl w:val="5"/>
          <w:numId w:val="3"/>
        </w:numPr>
        <w:spacing w:after="0" w:line="360" w:lineRule="auto"/>
        <w:ind w:left="810"/>
        <w:jc w:val="both"/>
        <w:rPr>
          <w:rFonts w:ascii="Book Antiqua" w:hAnsi="Book Antiqua" w:cs="Times New Roman"/>
          <w:b/>
          <w:color w:val="auto"/>
          <w:sz w:val="24"/>
          <w:szCs w:val="24"/>
          <w:lang w:val="en-US"/>
        </w:rPr>
      </w:pPr>
      <w:r w:rsidRPr="00F53912">
        <w:rPr>
          <w:rFonts w:ascii="Book Antiqua" w:hAnsi="Book Antiqua" w:cs="Times New Roman"/>
          <w:bCs/>
          <w:color w:val="auto"/>
          <w:sz w:val="24"/>
          <w:szCs w:val="24"/>
        </w:rPr>
        <w:t>Asas-asas Hukum Perjanjian</w:t>
      </w:r>
      <w:r w:rsidR="0010008F">
        <w:rPr>
          <w:rFonts w:ascii="Book Antiqua" w:hAnsi="Book Antiqua" w:cs="Times New Roman"/>
          <w:bCs/>
          <w:color w:val="auto"/>
          <w:sz w:val="24"/>
          <w:szCs w:val="24"/>
        </w:rPr>
        <w:t xml:space="preserve"> </w:t>
      </w:r>
    </w:p>
    <w:p w14:paraId="4056B83E" w14:textId="13C52D4B" w:rsidR="00F53912" w:rsidRPr="00F53912" w:rsidRDefault="00F53912" w:rsidP="0010008F">
      <w:pPr>
        <w:pStyle w:val="ListParagraph"/>
        <w:spacing w:after="0" w:line="360" w:lineRule="auto"/>
        <w:ind w:left="810" w:firstLine="810"/>
        <w:jc w:val="both"/>
        <w:rPr>
          <w:rFonts w:ascii="Book Antiqua" w:hAnsi="Book Antiqua" w:cs="Times New Roman"/>
          <w:b/>
          <w:color w:val="auto"/>
          <w:sz w:val="24"/>
          <w:szCs w:val="24"/>
          <w:lang w:val="en-US"/>
        </w:rPr>
      </w:pPr>
      <w:r w:rsidRPr="00F53912">
        <w:rPr>
          <w:rFonts w:ascii="Book Antiqua" w:hAnsi="Book Antiqua" w:cs="Times New Roman"/>
          <w:bCs/>
          <w:color w:val="auto"/>
          <w:sz w:val="24"/>
          <w:szCs w:val="24"/>
        </w:rPr>
        <w:t>Asas ini dapat ditemukan dalam pengertian Perseroan</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Terbatas sebagai salah satu bentuk badan usaha yang berbadan</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hukum, dalam Undang-Undang Nomor 40 Tahun 2007 tentang</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Perseroan Terbatas Pasal 1 ayat (1) disebutkan bahwa : “Perseroan</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terbatas adalah badan hukum yang merupakan persekutuan modal,</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didirikan berdasarkan perjanjian....dst”. Dari definisi tersebut dapat</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diketahui bahwa PT sebagai badan usaha didirikan atas dasar</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perjanjian yang dilakukan oleh dua pihak atau lebih.</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Dengan adanya perjanjian para pihak yang dituangkan</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dalam akta notaris dalam bentuk anggaran dasar perseroan</w:t>
      </w:r>
      <w:r w:rsidR="0010008F">
        <w:rPr>
          <w:rFonts w:ascii="Book Antiqua" w:hAnsi="Book Antiqua" w:cs="Times New Roman"/>
          <w:bCs/>
          <w:color w:val="auto"/>
          <w:sz w:val="24"/>
          <w:szCs w:val="24"/>
        </w:rPr>
        <w:t xml:space="preserve"> </w:t>
      </w:r>
      <w:r w:rsidRPr="00F53912">
        <w:rPr>
          <w:rFonts w:ascii="Book Antiqua" w:hAnsi="Book Antiqua" w:cs="Times New Roman"/>
          <w:bCs/>
          <w:color w:val="auto"/>
          <w:sz w:val="24"/>
          <w:szCs w:val="24"/>
        </w:rPr>
        <w:t>terbatas maka berlakulah asas-asas hukum perjanjian dalam</w:t>
      </w:r>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pendirian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lastRenderedPageBreak/>
        <w:t>pelaksanaan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tersebut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Asas-asas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umum</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hukum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perjanjian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tersebut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antara</w:t>
      </w:r>
      <w:proofErr w:type="spellEnd"/>
      <w:r w:rsidRPr="00F53912">
        <w:rPr>
          <w:rFonts w:ascii="Book Antiqua" w:hAnsi="Book Antiqua" w:cs="Times New Roman"/>
          <w:bCs/>
          <w:color w:val="auto"/>
          <w:sz w:val="24"/>
          <w:szCs w:val="24"/>
          <w:lang w:val="en-US"/>
        </w:rPr>
        <w:t xml:space="preserve"> </w:t>
      </w:r>
      <w:proofErr w:type="gramStart"/>
      <w:r w:rsidRPr="00F53912">
        <w:rPr>
          <w:rFonts w:ascii="Book Antiqua" w:hAnsi="Book Antiqua" w:cs="Times New Roman"/>
          <w:bCs/>
          <w:color w:val="auto"/>
          <w:sz w:val="24"/>
          <w:szCs w:val="24"/>
          <w:lang w:val="en-US"/>
        </w:rPr>
        <w:t>lain ;</w:t>
      </w:r>
      <w:proofErr w:type="gramEnd"/>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(1)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Konsensualisme</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(2)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Kebebasan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Berkontrak</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(3)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Pacta sunt </w:t>
      </w:r>
      <w:proofErr w:type="spellStart"/>
      <w:r w:rsidRPr="00F53912">
        <w:rPr>
          <w:rFonts w:ascii="Book Antiqua" w:hAnsi="Book Antiqua" w:cs="Times New Roman"/>
          <w:bCs/>
          <w:color w:val="auto"/>
          <w:sz w:val="24"/>
          <w:szCs w:val="24"/>
          <w:lang w:val="en-US"/>
        </w:rPr>
        <w:t>servanda</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(4)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Keseimbangan</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(5)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Itikad</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Baik</w:t>
      </w:r>
      <w:proofErr w:type="spellEnd"/>
      <w:r w:rsidRPr="00F53912">
        <w:rPr>
          <w:rFonts w:ascii="Book Antiqua" w:hAnsi="Book Antiqua" w:cs="Times New Roman"/>
          <w:bCs/>
          <w:color w:val="auto"/>
          <w:sz w:val="24"/>
          <w:szCs w:val="24"/>
          <w:lang w:val="en-US"/>
        </w:rPr>
        <w:t xml:space="preserve"> (good faith);</w:t>
      </w:r>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(6)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Kepatutan</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(7)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Kebiasaan</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(8)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Moral;</w:t>
      </w:r>
      <w:r w:rsidR="0010008F">
        <w:rPr>
          <w:rFonts w:ascii="Book Antiqua" w:hAnsi="Book Antiqua" w:cs="Times New Roman"/>
          <w:bCs/>
          <w:color w:val="auto"/>
          <w:sz w:val="24"/>
          <w:szCs w:val="24"/>
          <w:lang w:val="en-US"/>
        </w:rPr>
        <w:t xml:space="preserve"> </w:t>
      </w:r>
    </w:p>
    <w:p w14:paraId="16907DAC" w14:textId="2F2A45D9" w:rsidR="00F53912" w:rsidRPr="00F53912" w:rsidRDefault="00F53912" w:rsidP="00623461">
      <w:pPr>
        <w:pStyle w:val="ListParagraph"/>
        <w:numPr>
          <w:ilvl w:val="5"/>
          <w:numId w:val="3"/>
        </w:numPr>
        <w:spacing w:after="0" w:line="360" w:lineRule="auto"/>
        <w:ind w:left="81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Sosial</w:t>
      </w:r>
      <w:proofErr w:type="spellEnd"/>
      <w:r w:rsidRPr="00F53912">
        <w:rPr>
          <w:rFonts w:ascii="Book Antiqua" w:hAnsi="Book Antiqua" w:cs="Times New Roman"/>
          <w:bCs/>
          <w:color w:val="auto"/>
          <w:sz w:val="24"/>
          <w:szCs w:val="24"/>
          <w:lang w:val="en-US"/>
        </w:rPr>
        <w:t xml:space="preserve"> &amp; </w:t>
      </w:r>
      <w:proofErr w:type="spellStart"/>
      <w:r w:rsidRPr="00F53912">
        <w:rPr>
          <w:rFonts w:ascii="Book Antiqua" w:hAnsi="Book Antiqua" w:cs="Times New Roman"/>
          <w:bCs/>
          <w:color w:val="auto"/>
          <w:sz w:val="24"/>
          <w:szCs w:val="24"/>
          <w:lang w:val="en-US"/>
        </w:rPr>
        <w:t>Lingkungan</w:t>
      </w:r>
      <w:proofErr w:type="spellEnd"/>
      <w:r w:rsidRPr="00F53912">
        <w:rPr>
          <w:rFonts w:ascii="Book Antiqua" w:hAnsi="Book Antiqua" w:cs="Times New Roman"/>
          <w:bCs/>
          <w:color w:val="auto"/>
          <w:sz w:val="24"/>
          <w:szCs w:val="24"/>
          <w:lang w:val="en-US"/>
        </w:rPr>
        <w:t xml:space="preserve"> (Corporate Social </w:t>
      </w:r>
      <w:r>
        <w:rPr>
          <w:rFonts w:ascii="Book Antiqua" w:hAnsi="Book Antiqua" w:cs="Times New Roman"/>
          <w:bCs/>
          <w:color w:val="auto"/>
          <w:sz w:val="24"/>
          <w:szCs w:val="24"/>
          <w:lang w:val="en-US"/>
        </w:rPr>
        <w:t>Responsibility</w:t>
      </w:r>
      <w:r w:rsidRPr="00F53912">
        <w:rPr>
          <w:rFonts w:ascii="Book Antiqua" w:hAnsi="Book Antiqua" w:cs="Times New Roman"/>
          <w:bCs/>
          <w:color w:val="auto"/>
          <w:sz w:val="24"/>
          <w:szCs w:val="24"/>
          <w:lang w:val="en-US"/>
        </w:rPr>
        <w:t>/CSR)</w:t>
      </w:r>
      <w:r w:rsidR="0010008F">
        <w:rPr>
          <w:rFonts w:ascii="Book Antiqua" w:hAnsi="Book Antiqua" w:cs="Times New Roman"/>
          <w:bCs/>
          <w:color w:val="auto"/>
          <w:sz w:val="24"/>
          <w:szCs w:val="24"/>
          <w:lang w:val="en-US"/>
        </w:rPr>
        <w:t xml:space="preserve"> </w:t>
      </w:r>
    </w:p>
    <w:p w14:paraId="69EE9BFE" w14:textId="1EE505FC" w:rsidR="00F53912" w:rsidRPr="00F53912" w:rsidRDefault="00F53912" w:rsidP="0010008F">
      <w:pPr>
        <w:pStyle w:val="ListParagraph"/>
        <w:spacing w:after="0" w:line="360" w:lineRule="auto"/>
        <w:ind w:left="810" w:firstLine="81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sosial</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ini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merupakan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yang</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mengharuskan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setiap</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pelaku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usaha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perusahaan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guna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ikut</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mewujudkan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upaya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pembangunan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ekonomi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berkelenjutan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guna</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meningkatkan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kualitas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kehidupan</w:t>
      </w:r>
      <w:proofErr w:type="spellEnd"/>
      <w:r w:rsidRPr="00F53912">
        <w:rPr>
          <w:rFonts w:ascii="Book Antiqua" w:hAnsi="Book Antiqua" w:cs="Times New Roman"/>
          <w:bCs/>
          <w:color w:val="auto"/>
          <w:sz w:val="24"/>
          <w:szCs w:val="24"/>
          <w:lang w:val="en-US"/>
        </w:rPr>
        <w:t xml:space="preserve"> dan </w:t>
      </w:r>
      <w:proofErr w:type="spellStart"/>
      <w:r w:rsidRPr="00F53912">
        <w:rPr>
          <w:rFonts w:ascii="Book Antiqua" w:hAnsi="Book Antiqua" w:cs="Times New Roman"/>
          <w:bCs/>
          <w:color w:val="auto"/>
          <w:sz w:val="24"/>
          <w:szCs w:val="24"/>
          <w:lang w:val="en-US"/>
        </w:rPr>
        <w:t>lingkungan</w:t>
      </w:r>
      <w:proofErr w:type="spellEnd"/>
      <w:r w:rsidRPr="00F53912">
        <w:rPr>
          <w:rFonts w:ascii="Book Antiqua" w:hAnsi="Book Antiqua" w:cs="Times New Roman"/>
          <w:bCs/>
          <w:color w:val="auto"/>
          <w:sz w:val="24"/>
          <w:szCs w:val="24"/>
          <w:lang w:val="en-US"/>
        </w:rPr>
        <w:t xml:space="preserve"> yang</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bermanfaat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baik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bagi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pelaku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usaha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perusahaan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komunitas</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setempat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dimana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pelaku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usaha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perusahaan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menjalankan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usahanya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maupun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bagi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masyarakat</w:t>
      </w:r>
      <w:proofErr w:type="spellEnd"/>
      <w:r w:rsidRPr="00F53912">
        <w:rPr>
          <w:rFonts w:ascii="Book Antiqua" w:hAnsi="Book Antiqua" w:cs="Times New Roman"/>
          <w:bCs/>
          <w:color w:val="auto"/>
          <w:sz w:val="24"/>
          <w:szCs w:val="24"/>
          <w:lang w:val="en-US"/>
        </w:rPr>
        <w:t xml:space="preserve"> pada </w:t>
      </w:r>
      <w:proofErr w:type="spellStart"/>
      <w:r w:rsidRPr="00F53912">
        <w:rPr>
          <w:rFonts w:ascii="Book Antiqua" w:hAnsi="Book Antiqua" w:cs="Times New Roman"/>
          <w:bCs/>
          <w:color w:val="auto"/>
          <w:sz w:val="24"/>
          <w:szCs w:val="24"/>
          <w:lang w:val="en-US"/>
        </w:rPr>
        <w:t>umumnya</w:t>
      </w:r>
      <w:proofErr w:type="spellEnd"/>
      <w:r w:rsidRPr="00F53912">
        <w:rPr>
          <w:rFonts w:ascii="Book Antiqua" w:hAnsi="Book Antiqua" w:cs="Times New Roman"/>
          <w:bCs/>
          <w:color w:val="auto"/>
          <w:sz w:val="24"/>
          <w:szCs w:val="24"/>
          <w:lang w:val="en-US"/>
        </w:rPr>
        <w:t xml:space="preserve">. Hal </w:t>
      </w:r>
      <w:proofErr w:type="spellStart"/>
      <w:r w:rsidRPr="00F53912">
        <w:rPr>
          <w:rFonts w:ascii="Book Antiqua" w:hAnsi="Book Antiqua" w:cs="Times New Roman"/>
          <w:bCs/>
          <w:color w:val="auto"/>
          <w:sz w:val="24"/>
          <w:szCs w:val="24"/>
          <w:lang w:val="en-US"/>
        </w:rPr>
        <w:t>ini</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sangat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penting</w:t>
      </w:r>
      <w:proofErr w:type="spellEnd"/>
      <w:r w:rsidRPr="00F53912">
        <w:rPr>
          <w:rFonts w:ascii="Book Antiqua" w:hAnsi="Book Antiqua" w:cs="Times New Roman"/>
          <w:bCs/>
          <w:color w:val="auto"/>
          <w:sz w:val="24"/>
          <w:szCs w:val="24"/>
          <w:lang w:val="en-US"/>
        </w:rPr>
        <w:t xml:space="preserve"> demi </w:t>
      </w:r>
      <w:proofErr w:type="spellStart"/>
      <w:r w:rsidRPr="00F53912">
        <w:rPr>
          <w:rFonts w:ascii="Book Antiqua" w:hAnsi="Book Antiqua" w:cs="Times New Roman"/>
          <w:bCs/>
          <w:color w:val="auto"/>
          <w:sz w:val="24"/>
          <w:szCs w:val="24"/>
          <w:lang w:val="en-US"/>
        </w:rPr>
        <w:t>terjalinnya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hubungan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pelaku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usaha</w:t>
      </w:r>
      <w:proofErr w:type="spellEnd"/>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w:t>
      </w:r>
      <w:proofErr w:type="spellStart"/>
      <w:r w:rsidRPr="00F53912">
        <w:rPr>
          <w:rFonts w:ascii="Book Antiqua" w:hAnsi="Book Antiqua" w:cs="Times New Roman"/>
          <w:bCs/>
          <w:color w:val="auto"/>
          <w:sz w:val="24"/>
          <w:szCs w:val="24"/>
          <w:lang w:val="en-US"/>
        </w:rPr>
        <w:t>perusahaan</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serasi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seimbang</w:t>
      </w:r>
      <w:proofErr w:type="spellEnd"/>
      <w:r w:rsidRPr="00F53912">
        <w:rPr>
          <w:rFonts w:ascii="Book Antiqua" w:hAnsi="Book Antiqua" w:cs="Times New Roman"/>
          <w:bCs/>
          <w:color w:val="auto"/>
          <w:sz w:val="24"/>
          <w:szCs w:val="24"/>
          <w:lang w:val="en-US"/>
        </w:rPr>
        <w:t xml:space="preserve">, dan </w:t>
      </w:r>
      <w:proofErr w:type="spellStart"/>
      <w:r w:rsidRPr="00F53912">
        <w:rPr>
          <w:rFonts w:ascii="Book Antiqua" w:hAnsi="Book Antiqua" w:cs="Times New Roman"/>
          <w:bCs/>
          <w:color w:val="auto"/>
          <w:sz w:val="24"/>
          <w:szCs w:val="24"/>
          <w:lang w:val="en-US"/>
        </w:rPr>
        <w:t>sesuai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dengan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lingkungan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nilai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norma</w:t>
      </w:r>
      <w:proofErr w:type="spellEnd"/>
      <w:r w:rsidRPr="00F53912">
        <w:rPr>
          <w:rFonts w:ascii="Book Antiqua" w:hAnsi="Book Antiqua" w:cs="Times New Roman"/>
          <w:bCs/>
          <w:color w:val="auto"/>
          <w:sz w:val="24"/>
          <w:szCs w:val="24"/>
          <w:lang w:val="en-US"/>
        </w:rPr>
        <w:t xml:space="preserve">, dan </w:t>
      </w:r>
      <w:proofErr w:type="spellStart"/>
      <w:r w:rsidRPr="00F53912">
        <w:rPr>
          <w:rFonts w:ascii="Book Antiqua" w:hAnsi="Book Antiqua" w:cs="Times New Roman"/>
          <w:bCs/>
          <w:color w:val="auto"/>
          <w:sz w:val="24"/>
          <w:szCs w:val="24"/>
          <w:lang w:val="en-US"/>
        </w:rPr>
        <w:t>budaya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masyarakat</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ini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sudah</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diterapkan</w:t>
      </w:r>
      <w:proofErr w:type="spellEnd"/>
      <w:r w:rsidRPr="00F53912">
        <w:rPr>
          <w:rFonts w:ascii="Book Antiqua" w:hAnsi="Book Antiqua" w:cs="Times New Roman"/>
          <w:bCs/>
          <w:color w:val="auto"/>
          <w:sz w:val="24"/>
          <w:szCs w:val="24"/>
          <w:lang w:val="en-US"/>
        </w:rPr>
        <w:t xml:space="preserve"> di Indonesia </w:t>
      </w:r>
      <w:proofErr w:type="spellStart"/>
      <w:r w:rsidRPr="00F53912">
        <w:rPr>
          <w:rFonts w:ascii="Book Antiqua" w:hAnsi="Book Antiqua" w:cs="Times New Roman"/>
          <w:bCs/>
          <w:color w:val="auto"/>
          <w:sz w:val="24"/>
          <w:szCs w:val="24"/>
          <w:lang w:val="en-US"/>
        </w:rPr>
        <w:t>dengan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dinyatakan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secara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tegas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Undang-undang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Nomor</w:t>
      </w:r>
      <w:proofErr w:type="spellEnd"/>
      <w:r w:rsidRPr="00F53912">
        <w:rPr>
          <w:rFonts w:ascii="Book Antiqua" w:hAnsi="Book Antiqua" w:cs="Times New Roman"/>
          <w:bCs/>
          <w:color w:val="auto"/>
          <w:sz w:val="24"/>
          <w:szCs w:val="24"/>
          <w:lang w:val="en-US"/>
        </w:rPr>
        <w:t xml:space="preserve"> 40 </w:t>
      </w:r>
      <w:proofErr w:type="spellStart"/>
      <w:r w:rsidRPr="00F53912">
        <w:rPr>
          <w:rFonts w:ascii="Book Antiqua" w:hAnsi="Book Antiqua" w:cs="Times New Roman"/>
          <w:bCs/>
          <w:color w:val="auto"/>
          <w:sz w:val="24"/>
          <w:szCs w:val="24"/>
          <w:lang w:val="en-US"/>
        </w:rPr>
        <w:t>Tahun</w:t>
      </w:r>
      <w:proofErr w:type="spellEnd"/>
      <w:r w:rsidRPr="00F53912">
        <w:rPr>
          <w:rFonts w:ascii="Book Antiqua" w:hAnsi="Book Antiqua" w:cs="Times New Roman"/>
          <w:bCs/>
          <w:color w:val="auto"/>
          <w:sz w:val="24"/>
          <w:szCs w:val="24"/>
          <w:lang w:val="en-US"/>
        </w:rPr>
        <w:t xml:space="preserve"> 2007 </w:t>
      </w:r>
      <w:proofErr w:type="spellStart"/>
      <w:r w:rsidRPr="00F53912">
        <w:rPr>
          <w:rFonts w:ascii="Book Antiqua" w:hAnsi="Book Antiqua" w:cs="Times New Roman"/>
          <w:bCs/>
          <w:color w:val="auto"/>
          <w:sz w:val="24"/>
          <w:szCs w:val="24"/>
          <w:lang w:val="en-US"/>
        </w:rPr>
        <w:t>tentang</w:t>
      </w:r>
      <w:proofErr w:type="spellEnd"/>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Perseroan </w:t>
      </w:r>
      <w:proofErr w:type="spellStart"/>
      <w:r w:rsidRPr="00F53912">
        <w:rPr>
          <w:rFonts w:ascii="Book Antiqua" w:hAnsi="Book Antiqua" w:cs="Times New Roman"/>
          <w:bCs/>
          <w:color w:val="auto"/>
          <w:sz w:val="24"/>
          <w:szCs w:val="24"/>
          <w:lang w:val="en-US"/>
        </w:rPr>
        <w:t>Terbatas</w:t>
      </w:r>
      <w:proofErr w:type="spellEnd"/>
      <w:r w:rsidRPr="00F53912">
        <w:rPr>
          <w:rFonts w:ascii="Book Antiqua" w:hAnsi="Book Antiqua" w:cs="Times New Roman"/>
          <w:bCs/>
          <w:color w:val="auto"/>
          <w:sz w:val="24"/>
          <w:szCs w:val="24"/>
          <w:lang w:val="en-US"/>
        </w:rPr>
        <w:t xml:space="preserve">. Pada </w:t>
      </w:r>
      <w:proofErr w:type="spellStart"/>
      <w:r w:rsidRPr="00F53912">
        <w:rPr>
          <w:rFonts w:ascii="Book Antiqua" w:hAnsi="Book Antiqua" w:cs="Times New Roman"/>
          <w:bCs/>
          <w:color w:val="auto"/>
          <w:sz w:val="24"/>
          <w:szCs w:val="24"/>
          <w:lang w:val="en-US"/>
        </w:rPr>
        <w:t>Pasal</w:t>
      </w:r>
      <w:proofErr w:type="spellEnd"/>
      <w:r w:rsidRPr="00F53912">
        <w:rPr>
          <w:rFonts w:ascii="Book Antiqua" w:hAnsi="Book Antiqua" w:cs="Times New Roman"/>
          <w:bCs/>
          <w:color w:val="auto"/>
          <w:sz w:val="24"/>
          <w:szCs w:val="24"/>
          <w:lang w:val="en-US"/>
        </w:rPr>
        <w:t xml:space="preserve"> 74 </w:t>
      </w:r>
      <w:proofErr w:type="spellStart"/>
      <w:proofErr w:type="gramStart"/>
      <w:r w:rsidRPr="00F53912">
        <w:rPr>
          <w:rFonts w:ascii="Book Antiqua" w:hAnsi="Book Antiqua" w:cs="Times New Roman"/>
          <w:bCs/>
          <w:color w:val="auto"/>
          <w:sz w:val="24"/>
          <w:szCs w:val="24"/>
          <w:lang w:val="en-US"/>
        </w:rPr>
        <w:t>disebutkan</w:t>
      </w:r>
      <w:proofErr w:type="spellEnd"/>
      <w:r w:rsidRPr="00F53912">
        <w:rPr>
          <w:rFonts w:ascii="Book Antiqua" w:hAnsi="Book Antiqua" w:cs="Times New Roman"/>
          <w:bCs/>
          <w:color w:val="auto"/>
          <w:sz w:val="24"/>
          <w:szCs w:val="24"/>
          <w:lang w:val="en-US"/>
        </w:rPr>
        <w:t xml:space="preserve"> :</w:t>
      </w:r>
      <w:proofErr w:type="gramEnd"/>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“Perseroan yang </w:t>
      </w:r>
      <w:proofErr w:type="spellStart"/>
      <w:r w:rsidRPr="00F53912">
        <w:rPr>
          <w:rFonts w:ascii="Book Antiqua" w:hAnsi="Book Antiqua" w:cs="Times New Roman"/>
          <w:bCs/>
          <w:color w:val="auto"/>
          <w:sz w:val="24"/>
          <w:szCs w:val="24"/>
          <w:lang w:val="en-US"/>
        </w:rPr>
        <w:t>menjalankan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kegiatan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usahanya</w:t>
      </w:r>
      <w:proofErr w:type="spellEnd"/>
      <w:r w:rsidRPr="00F53912">
        <w:rPr>
          <w:rFonts w:ascii="Book Antiqua" w:hAnsi="Book Antiqua" w:cs="Times New Roman"/>
          <w:bCs/>
          <w:color w:val="auto"/>
          <w:sz w:val="24"/>
          <w:szCs w:val="24"/>
          <w:lang w:val="en-US"/>
        </w:rPr>
        <w:t xml:space="preserve"> di </w:t>
      </w:r>
      <w:proofErr w:type="spellStart"/>
      <w:r w:rsidRPr="00F53912">
        <w:rPr>
          <w:rFonts w:ascii="Book Antiqua" w:hAnsi="Book Antiqua" w:cs="Times New Roman"/>
          <w:bCs/>
          <w:color w:val="auto"/>
          <w:sz w:val="24"/>
          <w:szCs w:val="24"/>
          <w:lang w:val="en-US"/>
        </w:rPr>
        <w:t>bidang</w:t>
      </w:r>
      <w:proofErr w:type="spellEnd"/>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dan/</w:t>
      </w:r>
      <w:proofErr w:type="spellStart"/>
      <w:r w:rsidRPr="00F53912">
        <w:rPr>
          <w:rFonts w:ascii="Book Antiqua" w:hAnsi="Book Antiqua" w:cs="Times New Roman"/>
          <w:bCs/>
          <w:color w:val="auto"/>
          <w:sz w:val="24"/>
          <w:szCs w:val="24"/>
          <w:lang w:val="en-US"/>
        </w:rPr>
        <w:t>atau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berkaitan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dengan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sumber</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daya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wajib</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melaksanakan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Sosial</w:t>
      </w:r>
      <w:proofErr w:type="spellEnd"/>
      <w:r w:rsidRPr="00F53912">
        <w:rPr>
          <w:rFonts w:ascii="Book Antiqua" w:hAnsi="Book Antiqua" w:cs="Times New Roman"/>
          <w:bCs/>
          <w:color w:val="auto"/>
          <w:sz w:val="24"/>
          <w:szCs w:val="24"/>
          <w:lang w:val="en-US"/>
        </w:rPr>
        <w:t xml:space="preserve"> dan </w:t>
      </w:r>
      <w:proofErr w:type="spellStart"/>
      <w:r w:rsidRPr="00F53912">
        <w:rPr>
          <w:rFonts w:ascii="Book Antiqua" w:hAnsi="Book Antiqua" w:cs="Times New Roman"/>
          <w:bCs/>
          <w:color w:val="auto"/>
          <w:sz w:val="24"/>
          <w:szCs w:val="24"/>
          <w:lang w:val="en-US"/>
        </w:rPr>
        <w:t>Lingkungan</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p>
    <w:p w14:paraId="7C9D3A87" w14:textId="3713A263" w:rsidR="00F53912" w:rsidRPr="00F53912" w:rsidRDefault="00F53912" w:rsidP="00623461">
      <w:pPr>
        <w:pStyle w:val="ListParagraph"/>
        <w:numPr>
          <w:ilvl w:val="5"/>
          <w:numId w:val="3"/>
        </w:numPr>
        <w:spacing w:after="0" w:line="360" w:lineRule="auto"/>
        <w:ind w:left="81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r w:rsidRPr="00F53912">
        <w:rPr>
          <w:rFonts w:ascii="Book Antiqua" w:hAnsi="Book Antiqua" w:cs="Times New Roman"/>
          <w:bCs/>
          <w:i/>
          <w:iCs/>
          <w:color w:val="auto"/>
          <w:sz w:val="24"/>
          <w:szCs w:val="24"/>
          <w:lang w:val="en-US"/>
        </w:rPr>
        <w:t>Corporate Separate Legal Personality</w:t>
      </w:r>
      <w:r w:rsidR="0010008F">
        <w:rPr>
          <w:rFonts w:ascii="Book Antiqua" w:hAnsi="Book Antiqua" w:cs="Times New Roman"/>
          <w:bCs/>
          <w:i/>
          <w:iCs/>
          <w:color w:val="auto"/>
          <w:sz w:val="24"/>
          <w:szCs w:val="24"/>
          <w:lang w:val="en-US"/>
        </w:rPr>
        <w:t xml:space="preserve"> </w:t>
      </w:r>
    </w:p>
    <w:p w14:paraId="44BF1161" w14:textId="0C7F5400" w:rsidR="00F53912" w:rsidRPr="00F53912" w:rsidRDefault="00F53912" w:rsidP="0010008F">
      <w:pPr>
        <w:pStyle w:val="ListParagraph"/>
        <w:spacing w:after="0" w:line="360" w:lineRule="auto"/>
        <w:ind w:left="810" w:firstLine="81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ini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dikenal</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Perseroan </w:t>
      </w:r>
      <w:proofErr w:type="spellStart"/>
      <w:r w:rsidRPr="00F53912">
        <w:rPr>
          <w:rFonts w:ascii="Book Antiqua" w:hAnsi="Book Antiqua" w:cs="Times New Roman"/>
          <w:bCs/>
          <w:color w:val="auto"/>
          <w:sz w:val="24"/>
          <w:szCs w:val="24"/>
          <w:lang w:val="en-US"/>
        </w:rPr>
        <w:t>Terbatas</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esensinya</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bahwa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suatu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perusahaan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hal</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ini</w:t>
      </w:r>
      <w:proofErr w:type="spellEnd"/>
      <w:r w:rsidRPr="00F53912">
        <w:rPr>
          <w:rFonts w:ascii="Book Antiqua" w:hAnsi="Book Antiqua" w:cs="Times New Roman"/>
          <w:bCs/>
          <w:color w:val="auto"/>
          <w:sz w:val="24"/>
          <w:szCs w:val="24"/>
          <w:lang w:val="en-US"/>
        </w:rPr>
        <w:t xml:space="preserve"> PT, </w:t>
      </w:r>
      <w:proofErr w:type="spellStart"/>
      <w:r w:rsidRPr="00F53912">
        <w:rPr>
          <w:rFonts w:ascii="Book Antiqua" w:hAnsi="Book Antiqua" w:cs="Times New Roman"/>
          <w:bCs/>
          <w:color w:val="auto"/>
          <w:sz w:val="24"/>
          <w:szCs w:val="24"/>
          <w:lang w:val="en-US"/>
        </w:rPr>
        <w:t>mempunyai</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personalitas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atau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kepribadian</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berbeda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dari</w:t>
      </w:r>
      <w:proofErr w:type="spellEnd"/>
      <w:r w:rsidRPr="00F53912">
        <w:rPr>
          <w:rFonts w:ascii="Book Antiqua" w:hAnsi="Book Antiqua" w:cs="Times New Roman"/>
          <w:bCs/>
          <w:color w:val="auto"/>
          <w:sz w:val="24"/>
          <w:szCs w:val="24"/>
          <w:lang w:val="en-US"/>
        </w:rPr>
        <w:t xml:space="preserve"> orang yang</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menciptakannya</w:t>
      </w:r>
      <w:proofErr w:type="spellEnd"/>
      <w:r w:rsidRPr="00F53912">
        <w:rPr>
          <w:rFonts w:ascii="Book Antiqua" w:hAnsi="Book Antiqua" w:cs="Times New Roman"/>
          <w:bCs/>
          <w:color w:val="auto"/>
          <w:sz w:val="24"/>
          <w:szCs w:val="24"/>
          <w:lang w:val="en-US"/>
        </w:rPr>
        <w:t>. Do</w:t>
      </w:r>
      <w:proofErr w:type="spellStart"/>
      <w:r w:rsidRPr="00F53912">
        <w:rPr>
          <w:rFonts w:ascii="Book Antiqua" w:hAnsi="Book Antiqua" w:cs="Times New Roman"/>
          <w:bCs/>
          <w:color w:val="auto"/>
          <w:sz w:val="24"/>
          <w:szCs w:val="24"/>
          <w:lang w:val="en-US"/>
        </w:rPr>
        <w:t>ktrin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dasar</w:t>
      </w:r>
      <w:proofErr w:type="spellEnd"/>
      <w:r w:rsidRPr="00F53912">
        <w:rPr>
          <w:rFonts w:ascii="Book Antiqua" w:hAnsi="Book Antiqua" w:cs="Times New Roman"/>
          <w:bCs/>
          <w:color w:val="auto"/>
          <w:sz w:val="24"/>
          <w:szCs w:val="24"/>
          <w:lang w:val="en-US"/>
        </w:rPr>
        <w:t xml:space="preserve"> PT </w:t>
      </w:r>
      <w:proofErr w:type="spellStart"/>
      <w:r w:rsidRPr="00F53912">
        <w:rPr>
          <w:rFonts w:ascii="Book Antiqua" w:hAnsi="Book Antiqua" w:cs="Times New Roman"/>
          <w:bCs/>
          <w:color w:val="auto"/>
          <w:sz w:val="24"/>
          <w:szCs w:val="24"/>
          <w:lang w:val="en-US"/>
        </w:rPr>
        <w:t>adalah</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bahwa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merupakan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kesatuan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hukum</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terpisah</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dari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subjek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hukum</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pribadi</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menjadi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pendiri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atau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lastRenderedPageBreak/>
        <w:t>pemegang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dari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tersebut</w:t>
      </w:r>
      <w:proofErr w:type="spellEnd"/>
      <w:r w:rsidRPr="00F53912">
        <w:rPr>
          <w:rFonts w:ascii="Book Antiqua" w:hAnsi="Book Antiqua" w:cs="Times New Roman"/>
          <w:bCs/>
          <w:color w:val="auto"/>
          <w:sz w:val="24"/>
          <w:szCs w:val="24"/>
          <w:lang w:val="en-US"/>
        </w:rPr>
        <w:t xml:space="preserve">. Ada </w:t>
      </w:r>
      <w:proofErr w:type="spellStart"/>
      <w:r w:rsidRPr="00F53912">
        <w:rPr>
          <w:rFonts w:ascii="Book Antiqua" w:hAnsi="Book Antiqua" w:cs="Times New Roman"/>
          <w:bCs/>
          <w:color w:val="auto"/>
          <w:sz w:val="24"/>
          <w:szCs w:val="24"/>
          <w:lang w:val="en-US"/>
        </w:rPr>
        <w:t>suatu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tabir</w:t>
      </w:r>
      <w:proofErr w:type="spellEnd"/>
      <w:r w:rsidRPr="00F53912">
        <w:rPr>
          <w:rFonts w:ascii="Book Antiqua" w:hAnsi="Book Antiqua" w:cs="Times New Roman"/>
          <w:bCs/>
          <w:color w:val="auto"/>
          <w:sz w:val="24"/>
          <w:szCs w:val="24"/>
          <w:lang w:val="en-US"/>
        </w:rPr>
        <w:t xml:space="preserve"> (veil) </w:t>
      </w:r>
      <w:proofErr w:type="spellStart"/>
      <w:r w:rsidRPr="00F53912">
        <w:rPr>
          <w:rFonts w:ascii="Book Antiqua" w:hAnsi="Book Antiqua" w:cs="Times New Roman"/>
          <w:bCs/>
          <w:color w:val="auto"/>
          <w:sz w:val="24"/>
          <w:szCs w:val="24"/>
          <w:lang w:val="en-US"/>
        </w:rPr>
        <w:t>pemisah</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antara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sebagai</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suatu</w:t>
      </w:r>
      <w:proofErr w:type="spellEnd"/>
      <w:r w:rsidRPr="00F53912">
        <w:rPr>
          <w:rFonts w:ascii="Book Antiqua" w:hAnsi="Book Antiqua" w:cs="Times New Roman"/>
          <w:bCs/>
          <w:color w:val="auto"/>
          <w:sz w:val="24"/>
          <w:szCs w:val="24"/>
          <w:lang w:val="en-US"/>
        </w:rPr>
        <w:t xml:space="preserve"> legal entity </w:t>
      </w:r>
      <w:proofErr w:type="spellStart"/>
      <w:r w:rsidRPr="00F53912">
        <w:rPr>
          <w:rFonts w:ascii="Book Antiqua" w:hAnsi="Book Antiqua" w:cs="Times New Roman"/>
          <w:bCs/>
          <w:color w:val="auto"/>
          <w:sz w:val="24"/>
          <w:szCs w:val="24"/>
          <w:lang w:val="en-US"/>
        </w:rPr>
        <w:t>dengan</w:t>
      </w:r>
      <w:proofErr w:type="spellEnd"/>
      <w:r w:rsidRPr="00F53912">
        <w:rPr>
          <w:rFonts w:ascii="Book Antiqua" w:hAnsi="Book Antiqua" w:cs="Times New Roman"/>
          <w:bCs/>
          <w:color w:val="auto"/>
          <w:sz w:val="24"/>
          <w:szCs w:val="24"/>
          <w:lang w:val="en-US"/>
        </w:rPr>
        <w:t xml:space="preserve"> para </w:t>
      </w:r>
      <w:proofErr w:type="spellStart"/>
      <w:r w:rsidRPr="00F53912">
        <w:rPr>
          <w:rFonts w:ascii="Book Antiqua" w:hAnsi="Book Antiqua" w:cs="Times New Roman"/>
          <w:bCs/>
          <w:color w:val="auto"/>
          <w:sz w:val="24"/>
          <w:szCs w:val="24"/>
          <w:lang w:val="en-US"/>
        </w:rPr>
        <w:t>pemegang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dari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tersebut</w:t>
      </w:r>
      <w:proofErr w:type="spellEnd"/>
      <w:r w:rsidRPr="00F53912">
        <w:rPr>
          <w:rFonts w:ascii="Book Antiqua" w:hAnsi="Book Antiqua" w:cs="Times New Roman"/>
          <w:bCs/>
          <w:color w:val="auto"/>
          <w:sz w:val="24"/>
          <w:szCs w:val="24"/>
          <w:lang w:val="en-US"/>
        </w:rPr>
        <w:t>. A</w:t>
      </w:r>
      <w:proofErr w:type="spellStart"/>
      <w:r w:rsidRPr="00F53912">
        <w:rPr>
          <w:rFonts w:ascii="Book Antiqua" w:hAnsi="Book Antiqua" w:cs="Times New Roman"/>
          <w:bCs/>
          <w:color w:val="auto"/>
          <w:sz w:val="24"/>
          <w:szCs w:val="24"/>
          <w:lang w:val="en-US"/>
        </w:rPr>
        <w:t>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ini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secara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konkrit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dapat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ditemukan</w:t>
      </w:r>
      <w:proofErr w:type="spellEnd"/>
      <w:r w:rsidRPr="00F53912">
        <w:rPr>
          <w:rFonts w:ascii="Book Antiqua" w:hAnsi="Book Antiqua" w:cs="Times New Roman"/>
          <w:bCs/>
          <w:color w:val="auto"/>
          <w:sz w:val="24"/>
          <w:szCs w:val="24"/>
          <w:lang w:val="en-US"/>
        </w:rPr>
        <w:t xml:space="preserve"> pada </w:t>
      </w:r>
      <w:proofErr w:type="spellStart"/>
      <w:r w:rsidRPr="00F53912">
        <w:rPr>
          <w:rFonts w:ascii="Book Antiqua" w:hAnsi="Book Antiqua" w:cs="Times New Roman"/>
          <w:bCs/>
          <w:color w:val="auto"/>
          <w:sz w:val="24"/>
          <w:szCs w:val="24"/>
          <w:lang w:val="en-US"/>
        </w:rPr>
        <w:t>Pasal</w:t>
      </w:r>
      <w:proofErr w:type="spellEnd"/>
      <w:r w:rsidRPr="00F53912">
        <w:rPr>
          <w:rFonts w:ascii="Book Antiqua" w:hAnsi="Book Antiqua" w:cs="Times New Roman"/>
          <w:bCs/>
          <w:color w:val="auto"/>
          <w:sz w:val="24"/>
          <w:szCs w:val="24"/>
          <w:lang w:val="en-US"/>
        </w:rPr>
        <w:t xml:space="preserve"> 3</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ayat</w:t>
      </w:r>
      <w:proofErr w:type="spellEnd"/>
      <w:r w:rsidRPr="00F53912">
        <w:rPr>
          <w:rFonts w:ascii="Book Antiqua" w:hAnsi="Book Antiqua" w:cs="Times New Roman"/>
          <w:bCs/>
          <w:color w:val="auto"/>
          <w:sz w:val="24"/>
          <w:szCs w:val="24"/>
          <w:lang w:val="en-US"/>
        </w:rPr>
        <w:t xml:space="preserve"> (1) </w:t>
      </w:r>
      <w:proofErr w:type="spellStart"/>
      <w:r w:rsidRPr="00F53912">
        <w:rPr>
          <w:rFonts w:ascii="Book Antiqua" w:hAnsi="Book Antiqua" w:cs="Times New Roman"/>
          <w:bCs/>
          <w:color w:val="auto"/>
          <w:sz w:val="24"/>
          <w:szCs w:val="24"/>
          <w:lang w:val="en-US"/>
        </w:rPr>
        <w:t>Undang-Undang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Nomor</w:t>
      </w:r>
      <w:proofErr w:type="spellEnd"/>
      <w:r w:rsidRPr="00F53912">
        <w:rPr>
          <w:rFonts w:ascii="Book Antiqua" w:hAnsi="Book Antiqua" w:cs="Times New Roman"/>
          <w:bCs/>
          <w:color w:val="auto"/>
          <w:sz w:val="24"/>
          <w:szCs w:val="24"/>
          <w:lang w:val="en-US"/>
        </w:rPr>
        <w:t xml:space="preserve"> 40 </w:t>
      </w:r>
      <w:proofErr w:type="spellStart"/>
      <w:r w:rsidRPr="00F53912">
        <w:rPr>
          <w:rFonts w:ascii="Book Antiqua" w:hAnsi="Book Antiqua" w:cs="Times New Roman"/>
          <w:bCs/>
          <w:color w:val="auto"/>
          <w:sz w:val="24"/>
          <w:szCs w:val="24"/>
          <w:lang w:val="en-US"/>
        </w:rPr>
        <w:t>Tahun</w:t>
      </w:r>
      <w:proofErr w:type="spellEnd"/>
      <w:r w:rsidRPr="00F53912">
        <w:rPr>
          <w:rFonts w:ascii="Book Antiqua" w:hAnsi="Book Antiqua" w:cs="Times New Roman"/>
          <w:bCs/>
          <w:color w:val="auto"/>
          <w:sz w:val="24"/>
          <w:szCs w:val="24"/>
          <w:lang w:val="en-US"/>
        </w:rPr>
        <w:t xml:space="preserve"> 2007 </w:t>
      </w:r>
      <w:proofErr w:type="spellStart"/>
      <w:r w:rsidRPr="00F53912">
        <w:rPr>
          <w:rFonts w:ascii="Book Antiqua" w:hAnsi="Book Antiqua" w:cs="Times New Roman"/>
          <w:bCs/>
          <w:color w:val="auto"/>
          <w:sz w:val="24"/>
          <w:szCs w:val="24"/>
          <w:lang w:val="en-US"/>
        </w:rPr>
        <w:t>tentang</w:t>
      </w:r>
      <w:proofErr w:type="spellEnd"/>
      <w:r w:rsidRPr="00F53912">
        <w:rPr>
          <w:rFonts w:ascii="Book Antiqua" w:hAnsi="Book Antiqua" w:cs="Times New Roman"/>
          <w:bCs/>
          <w:color w:val="auto"/>
          <w:sz w:val="24"/>
          <w:szCs w:val="24"/>
          <w:lang w:val="en-US"/>
        </w:rPr>
        <w:t xml:space="preserve"> Perseroan</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Terbatas</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menentukan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Pemegang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 xml:space="preserve"> Perseroan </w:t>
      </w:r>
      <w:proofErr w:type="spellStart"/>
      <w:r w:rsidRPr="00F53912">
        <w:rPr>
          <w:rFonts w:ascii="Book Antiqua" w:hAnsi="Book Antiqua" w:cs="Times New Roman"/>
          <w:bCs/>
          <w:color w:val="auto"/>
          <w:sz w:val="24"/>
          <w:szCs w:val="24"/>
          <w:lang w:val="en-US"/>
        </w:rPr>
        <w:t>tidak</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secara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pribadi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atas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perikatan</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dibuat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atas</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nama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 xml:space="preserve"> dan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atas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kerugian</w:t>
      </w:r>
      <w:proofErr w:type="spellEnd"/>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Perseroan </w:t>
      </w:r>
      <w:proofErr w:type="spellStart"/>
      <w:r w:rsidRPr="00F53912">
        <w:rPr>
          <w:rFonts w:ascii="Book Antiqua" w:hAnsi="Book Antiqua" w:cs="Times New Roman"/>
          <w:bCs/>
          <w:color w:val="auto"/>
          <w:sz w:val="24"/>
          <w:szCs w:val="24"/>
          <w:lang w:val="en-US"/>
        </w:rPr>
        <w:t>melebihi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dimilikinya</w:t>
      </w:r>
      <w:proofErr w:type="spellEnd"/>
      <w:r w:rsidRPr="00F53912">
        <w:rPr>
          <w:rFonts w:ascii="Book Antiqua" w:hAnsi="Book Antiqua" w:cs="Times New Roman"/>
          <w:bCs/>
          <w:color w:val="auto"/>
          <w:sz w:val="24"/>
          <w:szCs w:val="24"/>
          <w:lang w:val="en-US"/>
        </w:rPr>
        <w:t xml:space="preserve">. </w:t>
      </w:r>
    </w:p>
    <w:p w14:paraId="410D67B4" w14:textId="4E9E713E" w:rsidR="00F53912" w:rsidRPr="00F53912" w:rsidRDefault="00F53912" w:rsidP="00623461">
      <w:pPr>
        <w:pStyle w:val="ListParagraph"/>
        <w:numPr>
          <w:ilvl w:val="5"/>
          <w:numId w:val="3"/>
        </w:numPr>
        <w:spacing w:after="0" w:line="360" w:lineRule="auto"/>
        <w:ind w:left="81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r w:rsidRPr="00F53912">
        <w:rPr>
          <w:rFonts w:ascii="Book Antiqua" w:hAnsi="Book Antiqua" w:cs="Times New Roman"/>
          <w:bCs/>
          <w:i/>
          <w:iCs/>
          <w:color w:val="auto"/>
          <w:sz w:val="24"/>
          <w:szCs w:val="24"/>
          <w:lang w:val="en-US"/>
        </w:rPr>
        <w:t>Piercing the Corporate Veil</w:t>
      </w:r>
      <w:r w:rsidR="0010008F">
        <w:rPr>
          <w:rFonts w:ascii="Book Antiqua" w:hAnsi="Book Antiqua" w:cs="Times New Roman"/>
          <w:bCs/>
          <w:color w:val="auto"/>
          <w:sz w:val="24"/>
          <w:szCs w:val="24"/>
          <w:lang w:val="en-US"/>
        </w:rPr>
        <w:t xml:space="preserve"> </w:t>
      </w:r>
    </w:p>
    <w:p w14:paraId="5AEB04EE" w14:textId="013DAD5B" w:rsidR="00F53912" w:rsidRPr="00F53912" w:rsidRDefault="00F53912" w:rsidP="0010008F">
      <w:pPr>
        <w:pStyle w:val="ListParagraph"/>
        <w:spacing w:after="0" w:line="360" w:lineRule="auto"/>
        <w:ind w:left="810" w:firstLine="72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Berkaitan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dengan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r w:rsidRPr="00F53912">
        <w:rPr>
          <w:rFonts w:ascii="Book Antiqua" w:hAnsi="Book Antiqua" w:cs="Times New Roman"/>
          <w:bCs/>
          <w:i/>
          <w:iCs/>
          <w:color w:val="auto"/>
          <w:sz w:val="24"/>
          <w:szCs w:val="24"/>
          <w:lang w:val="en-US"/>
        </w:rPr>
        <w:t>Corporate Separate Legal Personality</w:t>
      </w:r>
      <w:r>
        <w:rPr>
          <w:rFonts w:ascii="Book Antiqua" w:hAnsi="Book Antiqua" w:cs="Times New Roman"/>
          <w:bCs/>
          <w:i/>
          <w:iCs/>
          <w:color w:val="auto"/>
          <w:sz w:val="24"/>
          <w:szCs w:val="24"/>
          <w:lang w:val="en-US"/>
        </w:rPr>
        <w:t xml:space="preserve"> </w:t>
      </w:r>
      <w:proofErr w:type="spellStart"/>
      <w:r w:rsidRPr="00F53912">
        <w:rPr>
          <w:rFonts w:ascii="Book Antiqua" w:hAnsi="Book Antiqua" w:cs="Times New Roman"/>
          <w:bCs/>
          <w:color w:val="auto"/>
          <w:sz w:val="24"/>
          <w:szCs w:val="24"/>
          <w:lang w:val="en-US"/>
        </w:rPr>
        <w:t>tersebut</w:t>
      </w:r>
      <w:proofErr w:type="spellEnd"/>
      <w:r w:rsidRPr="00F53912">
        <w:rPr>
          <w:rFonts w:ascii="Book Antiqua" w:hAnsi="Book Antiqua" w:cs="Times New Roman"/>
          <w:bCs/>
          <w:color w:val="auto"/>
          <w:sz w:val="24"/>
          <w:szCs w:val="24"/>
          <w:lang w:val="en-US"/>
        </w:rPr>
        <w:t xml:space="preserve"> di </w:t>
      </w:r>
      <w:proofErr w:type="spellStart"/>
      <w:r w:rsidRPr="00F53912">
        <w:rPr>
          <w:rFonts w:ascii="Book Antiqua" w:hAnsi="Book Antiqua" w:cs="Times New Roman"/>
          <w:bCs/>
          <w:color w:val="auto"/>
          <w:sz w:val="24"/>
          <w:szCs w:val="24"/>
          <w:lang w:val="en-US"/>
        </w:rPr>
        <w:t>atas</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membatasi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pemegang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hal-hal</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tertentu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pembatasan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tersebut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dapat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diterobos</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dengan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syarat</w:t>
      </w:r>
      <w:proofErr w:type="spellEnd"/>
      <w:r w:rsidRPr="00F53912">
        <w:rPr>
          <w:rFonts w:ascii="Book Antiqua" w:hAnsi="Book Antiqua" w:cs="Times New Roman"/>
          <w:bCs/>
          <w:color w:val="auto"/>
          <w:sz w:val="24"/>
          <w:szCs w:val="24"/>
          <w:lang w:val="en-US"/>
        </w:rPr>
        <w:t xml:space="preserve"> dan </w:t>
      </w:r>
      <w:proofErr w:type="spellStart"/>
      <w:r w:rsidRPr="00F53912">
        <w:rPr>
          <w:rFonts w:ascii="Book Antiqua" w:hAnsi="Book Antiqua" w:cs="Times New Roman"/>
          <w:bCs/>
          <w:color w:val="auto"/>
          <w:sz w:val="24"/>
          <w:szCs w:val="24"/>
          <w:lang w:val="en-US"/>
        </w:rPr>
        <w:t>keadaan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tertentu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Sehingga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pemegang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lagi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terbatas</w:t>
      </w:r>
      <w:proofErr w:type="spellEnd"/>
      <w:r w:rsidRPr="00F53912">
        <w:rPr>
          <w:rFonts w:ascii="Book Antiqua" w:hAnsi="Book Antiqua" w:cs="Times New Roman"/>
          <w:bCs/>
          <w:color w:val="auto"/>
          <w:sz w:val="24"/>
          <w:szCs w:val="24"/>
          <w:lang w:val="en-US"/>
        </w:rPr>
        <w:t xml:space="preserve"> pada </w:t>
      </w:r>
      <w:proofErr w:type="spellStart"/>
      <w:r w:rsidRPr="00F53912">
        <w:rPr>
          <w:rFonts w:ascii="Book Antiqua" w:hAnsi="Book Antiqua" w:cs="Times New Roman"/>
          <w:bCs/>
          <w:color w:val="auto"/>
          <w:sz w:val="24"/>
          <w:szCs w:val="24"/>
          <w:lang w:val="en-US"/>
        </w:rPr>
        <w:t>nilai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pemilikan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sahamnya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Penerobosan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keterbatasan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pemegang</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 xml:space="preserve"> Perseroan </w:t>
      </w:r>
      <w:proofErr w:type="spellStart"/>
      <w:r w:rsidRPr="00F53912">
        <w:rPr>
          <w:rFonts w:ascii="Book Antiqua" w:hAnsi="Book Antiqua" w:cs="Times New Roman"/>
          <w:bCs/>
          <w:color w:val="auto"/>
          <w:sz w:val="24"/>
          <w:szCs w:val="24"/>
          <w:lang w:val="en-US"/>
        </w:rPr>
        <w:t>Terbatas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tersebut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dikenal</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dengan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r w:rsidRPr="0010008F">
        <w:rPr>
          <w:rFonts w:ascii="Book Antiqua" w:hAnsi="Book Antiqua" w:cs="Times New Roman"/>
          <w:bCs/>
          <w:i/>
          <w:iCs/>
          <w:color w:val="auto"/>
          <w:sz w:val="24"/>
          <w:szCs w:val="24"/>
          <w:lang w:val="en-US"/>
        </w:rPr>
        <w:t>Piercing</w:t>
      </w:r>
      <w:r w:rsidR="0010008F">
        <w:rPr>
          <w:rFonts w:ascii="Book Antiqua" w:hAnsi="Book Antiqua" w:cs="Times New Roman"/>
          <w:bCs/>
          <w:i/>
          <w:iCs/>
          <w:color w:val="auto"/>
          <w:sz w:val="24"/>
          <w:szCs w:val="24"/>
          <w:lang w:val="en-US"/>
        </w:rPr>
        <w:t xml:space="preserve"> </w:t>
      </w:r>
      <w:r w:rsidRPr="0010008F">
        <w:rPr>
          <w:rFonts w:ascii="Book Antiqua" w:hAnsi="Book Antiqua" w:cs="Times New Roman"/>
          <w:bCs/>
          <w:i/>
          <w:iCs/>
          <w:color w:val="auto"/>
          <w:sz w:val="24"/>
          <w:szCs w:val="24"/>
          <w:lang w:val="en-US"/>
        </w:rPr>
        <w:t>the Corporate Veil</w:t>
      </w:r>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Undang-Undang</w:t>
      </w:r>
      <w:proofErr w:type="spellEnd"/>
      <w:r w:rsidRPr="00F53912">
        <w:rPr>
          <w:rFonts w:ascii="Book Antiqua" w:hAnsi="Book Antiqua" w:cs="Times New Roman"/>
          <w:bCs/>
          <w:color w:val="auto"/>
          <w:sz w:val="24"/>
          <w:szCs w:val="24"/>
          <w:lang w:val="en-US"/>
        </w:rPr>
        <w:t xml:space="preserve"> PT </w:t>
      </w:r>
      <w:proofErr w:type="spellStart"/>
      <w:r w:rsidRPr="00F53912">
        <w:rPr>
          <w:rFonts w:ascii="Book Antiqua" w:hAnsi="Book Antiqua" w:cs="Times New Roman"/>
          <w:bCs/>
          <w:color w:val="auto"/>
          <w:sz w:val="24"/>
          <w:szCs w:val="24"/>
          <w:lang w:val="en-US"/>
        </w:rPr>
        <w:t>Tahun</w:t>
      </w:r>
      <w:proofErr w:type="spellEnd"/>
      <w:r w:rsidRPr="00F53912">
        <w:rPr>
          <w:rFonts w:ascii="Book Antiqua" w:hAnsi="Book Antiqua" w:cs="Times New Roman"/>
          <w:bCs/>
          <w:color w:val="auto"/>
          <w:sz w:val="24"/>
          <w:szCs w:val="24"/>
          <w:lang w:val="en-US"/>
        </w:rPr>
        <w:t xml:space="preserve"> 2007 </w:t>
      </w:r>
      <w:proofErr w:type="spellStart"/>
      <w:r w:rsidRPr="00F53912">
        <w:rPr>
          <w:rFonts w:ascii="Book Antiqua" w:hAnsi="Book Antiqua" w:cs="Times New Roman"/>
          <w:bCs/>
          <w:color w:val="auto"/>
          <w:sz w:val="24"/>
          <w:szCs w:val="24"/>
          <w:lang w:val="en-US"/>
        </w:rPr>
        <w:t>hal</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ini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diatur</w:t>
      </w:r>
      <w:proofErr w:type="spellEnd"/>
      <w:r w:rsidRPr="00F53912">
        <w:rPr>
          <w:rFonts w:ascii="Book Antiqua" w:hAnsi="Book Antiqua" w:cs="Times New Roman"/>
          <w:bCs/>
          <w:color w:val="auto"/>
          <w:sz w:val="24"/>
          <w:szCs w:val="24"/>
          <w:lang w:val="en-US"/>
        </w:rPr>
        <w:t xml:space="preserve"> pada</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Pasal</w:t>
      </w:r>
      <w:proofErr w:type="spellEnd"/>
      <w:r w:rsidRPr="00F53912">
        <w:rPr>
          <w:rFonts w:ascii="Book Antiqua" w:hAnsi="Book Antiqua" w:cs="Times New Roman"/>
          <w:bCs/>
          <w:color w:val="auto"/>
          <w:sz w:val="24"/>
          <w:szCs w:val="24"/>
          <w:lang w:val="en-US"/>
        </w:rPr>
        <w:t xml:space="preserve"> 3 </w:t>
      </w:r>
      <w:proofErr w:type="spellStart"/>
      <w:r w:rsidRPr="00F53912">
        <w:rPr>
          <w:rFonts w:ascii="Book Antiqua" w:hAnsi="Book Antiqua" w:cs="Times New Roman"/>
          <w:bCs/>
          <w:color w:val="auto"/>
          <w:sz w:val="24"/>
          <w:szCs w:val="24"/>
          <w:lang w:val="en-US"/>
        </w:rPr>
        <w:t>ayat</w:t>
      </w:r>
      <w:proofErr w:type="spellEnd"/>
      <w:r w:rsidRPr="00F53912">
        <w:rPr>
          <w:rFonts w:ascii="Book Antiqua" w:hAnsi="Book Antiqua" w:cs="Times New Roman"/>
          <w:bCs/>
          <w:color w:val="auto"/>
          <w:sz w:val="24"/>
          <w:szCs w:val="24"/>
          <w:lang w:val="en-US"/>
        </w:rPr>
        <w:t xml:space="preserve"> (2), </w:t>
      </w:r>
      <w:proofErr w:type="spellStart"/>
      <w:r w:rsidRPr="00F53912">
        <w:rPr>
          <w:rFonts w:ascii="Book Antiqua" w:hAnsi="Book Antiqua" w:cs="Times New Roman"/>
          <w:bCs/>
          <w:color w:val="auto"/>
          <w:sz w:val="24"/>
          <w:szCs w:val="24"/>
          <w:lang w:val="en-US"/>
        </w:rPr>
        <w:t>dimana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ayat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tersebut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diketahui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untuk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dapat</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terjadinya</w:t>
      </w:r>
      <w:proofErr w:type="spellEnd"/>
      <w:r w:rsidRPr="00F53912">
        <w:rPr>
          <w:rFonts w:ascii="Book Antiqua" w:hAnsi="Book Antiqua" w:cs="Times New Roman"/>
          <w:bCs/>
          <w:color w:val="auto"/>
          <w:sz w:val="24"/>
          <w:szCs w:val="24"/>
          <w:lang w:val="en-US"/>
        </w:rPr>
        <w:t xml:space="preserve"> Piercing the Corporate Veil </w:t>
      </w:r>
      <w:proofErr w:type="spellStart"/>
      <w:r w:rsidRPr="00F53912">
        <w:rPr>
          <w:rFonts w:ascii="Book Antiqua" w:hAnsi="Book Antiqua" w:cs="Times New Roman"/>
          <w:bCs/>
          <w:color w:val="auto"/>
          <w:sz w:val="24"/>
          <w:szCs w:val="24"/>
          <w:lang w:val="en-US"/>
        </w:rPr>
        <w:t>harus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memenuhi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syarat</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sebagai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berikut</w:t>
      </w:r>
      <w:proofErr w:type="spellEnd"/>
      <w:r w:rsidRPr="00F53912">
        <w:rPr>
          <w:rFonts w:ascii="Book Antiqua" w:hAnsi="Book Antiqua" w:cs="Times New Roman"/>
          <w:bCs/>
          <w:color w:val="auto"/>
          <w:sz w:val="24"/>
          <w:szCs w:val="24"/>
          <w:lang w:val="en-US"/>
        </w:rPr>
        <w:t xml:space="preserve"> :</w:t>
      </w:r>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(1) </w:t>
      </w:r>
      <w:proofErr w:type="spellStart"/>
      <w:r w:rsidRPr="00F53912">
        <w:rPr>
          <w:rFonts w:ascii="Book Antiqua" w:hAnsi="Book Antiqua" w:cs="Times New Roman"/>
          <w:bCs/>
          <w:color w:val="auto"/>
          <w:sz w:val="24"/>
          <w:szCs w:val="24"/>
          <w:lang w:val="en-US"/>
        </w:rPr>
        <w:t>persyaratan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sebagai</w:t>
      </w:r>
      <w:proofErr w:type="spellEnd"/>
      <w:r w:rsidRPr="00F53912">
        <w:rPr>
          <w:rFonts w:ascii="Book Antiqua" w:hAnsi="Book Antiqua" w:cs="Times New Roman"/>
          <w:bCs/>
          <w:color w:val="auto"/>
          <w:sz w:val="24"/>
          <w:szCs w:val="24"/>
          <w:lang w:val="en-US"/>
        </w:rPr>
        <w:t xml:space="preserve"> badan </w:t>
      </w:r>
      <w:proofErr w:type="spellStart"/>
      <w:r w:rsidRPr="00F53912">
        <w:rPr>
          <w:rFonts w:ascii="Book Antiqua" w:hAnsi="Book Antiqua" w:cs="Times New Roman"/>
          <w:bCs/>
          <w:color w:val="auto"/>
          <w:sz w:val="24"/>
          <w:szCs w:val="24"/>
          <w:lang w:val="en-US"/>
        </w:rPr>
        <w:t>hukum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belum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atau</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terpenuhi</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(2) </w:t>
      </w:r>
      <w:proofErr w:type="spellStart"/>
      <w:r w:rsidRPr="00F53912">
        <w:rPr>
          <w:rFonts w:ascii="Book Antiqua" w:hAnsi="Book Antiqua" w:cs="Times New Roman"/>
          <w:bCs/>
          <w:color w:val="auto"/>
          <w:sz w:val="24"/>
          <w:szCs w:val="24"/>
          <w:lang w:val="en-US"/>
        </w:rPr>
        <w:t>pemegang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bersangkutan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baik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langsung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maupun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langsung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dengan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itikad</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buruk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memanfaatkan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semata-mata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untuk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kepentingan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pribadi</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(3) </w:t>
      </w:r>
      <w:proofErr w:type="spellStart"/>
      <w:r w:rsidRPr="00F53912">
        <w:rPr>
          <w:rFonts w:ascii="Book Antiqua" w:hAnsi="Book Antiqua" w:cs="Times New Roman"/>
          <w:bCs/>
          <w:color w:val="auto"/>
          <w:sz w:val="24"/>
          <w:szCs w:val="24"/>
          <w:lang w:val="en-US"/>
        </w:rPr>
        <w:t>pemegang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bersangkutan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terlibat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perbuatan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melawan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hukum</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dilakukan</w:t>
      </w:r>
      <w:proofErr w:type="spellEnd"/>
      <w:r w:rsidRPr="00F53912">
        <w:rPr>
          <w:rFonts w:ascii="Book Antiqua" w:hAnsi="Book Antiqua" w:cs="Times New Roman"/>
          <w:bCs/>
          <w:color w:val="auto"/>
          <w:sz w:val="24"/>
          <w:szCs w:val="24"/>
          <w:lang w:val="en-US"/>
        </w:rPr>
        <w:t xml:space="preserve"> oleh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atau</w:t>
      </w:r>
      <w:proofErr w:type="spellEnd"/>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(4) </w:t>
      </w:r>
      <w:proofErr w:type="spellStart"/>
      <w:r w:rsidRPr="00F53912">
        <w:rPr>
          <w:rFonts w:ascii="Book Antiqua" w:hAnsi="Book Antiqua" w:cs="Times New Roman"/>
          <w:bCs/>
          <w:color w:val="auto"/>
          <w:sz w:val="24"/>
          <w:szCs w:val="24"/>
          <w:lang w:val="en-US"/>
        </w:rPr>
        <w:t>pemegang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bersangkutan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baik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langsung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maupun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langsung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secara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melawan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hukum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menggunakan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lastRenderedPageBreak/>
        <w:t>kekayaan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mengakibatkan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kekayaan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menjadi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cukup</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untuk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melunasi</w:t>
      </w:r>
      <w:proofErr w:type="spellEnd"/>
      <w:r w:rsidRPr="00F53912">
        <w:rPr>
          <w:rFonts w:ascii="Book Antiqua" w:hAnsi="Book Antiqua" w:cs="Times New Roman"/>
          <w:bCs/>
          <w:color w:val="auto"/>
          <w:sz w:val="24"/>
          <w:szCs w:val="24"/>
          <w:lang w:val="en-US"/>
        </w:rPr>
        <w:t xml:space="preserve"> utang</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p>
    <w:p w14:paraId="78DCEF6F" w14:textId="6E71D0E9" w:rsidR="0010008F" w:rsidRPr="0010008F" w:rsidRDefault="00F53912" w:rsidP="00623461">
      <w:pPr>
        <w:pStyle w:val="ListParagraph"/>
        <w:numPr>
          <w:ilvl w:val="5"/>
          <w:numId w:val="3"/>
        </w:numPr>
        <w:spacing w:after="0" w:line="360" w:lineRule="auto"/>
        <w:ind w:left="81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Fiduciary Duty</w:t>
      </w:r>
      <w:r w:rsidR="0010008F">
        <w:rPr>
          <w:rFonts w:ascii="Book Antiqua" w:hAnsi="Book Antiqua" w:cs="Times New Roman"/>
          <w:bCs/>
          <w:color w:val="auto"/>
          <w:sz w:val="24"/>
          <w:szCs w:val="24"/>
          <w:lang w:val="en-US"/>
        </w:rPr>
        <w:t xml:space="preserve"> </w:t>
      </w:r>
    </w:p>
    <w:p w14:paraId="7F03A56B" w14:textId="3AF4CE3F" w:rsidR="00F53912" w:rsidRPr="00F53912" w:rsidRDefault="00F53912" w:rsidP="0010008F">
      <w:pPr>
        <w:pStyle w:val="ListParagraph"/>
        <w:spacing w:after="0" w:line="360" w:lineRule="auto"/>
        <w:ind w:left="810" w:firstLine="72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Esensi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dari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ini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bahwa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Direksi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sebagai</w:t>
      </w:r>
      <w:proofErr w:type="spellEnd"/>
      <w:r w:rsidRPr="00F53912">
        <w:rPr>
          <w:rFonts w:ascii="Book Antiqua" w:hAnsi="Book Antiqua" w:cs="Times New Roman"/>
          <w:bCs/>
          <w:color w:val="auto"/>
          <w:sz w:val="24"/>
          <w:szCs w:val="24"/>
          <w:lang w:val="en-US"/>
        </w:rPr>
        <w:t xml:space="preserve"> salah </w:t>
      </w:r>
      <w:proofErr w:type="spellStart"/>
      <w:r w:rsidRPr="00F53912">
        <w:rPr>
          <w:rFonts w:ascii="Book Antiqua" w:hAnsi="Book Antiqua" w:cs="Times New Roman"/>
          <w:bCs/>
          <w:color w:val="auto"/>
          <w:sz w:val="24"/>
          <w:szCs w:val="24"/>
          <w:lang w:val="en-US"/>
        </w:rPr>
        <w:t>satu</w:t>
      </w:r>
      <w:proofErr w:type="spellEnd"/>
      <w:r w:rsidRPr="00F53912">
        <w:rPr>
          <w:rFonts w:ascii="Book Antiqua" w:hAnsi="Book Antiqua" w:cs="Times New Roman"/>
          <w:bCs/>
          <w:color w:val="auto"/>
          <w:sz w:val="24"/>
          <w:szCs w:val="24"/>
          <w:lang w:val="en-US"/>
        </w:rPr>
        <w:t xml:space="preserve"> organ</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Perseroan </w:t>
      </w:r>
      <w:proofErr w:type="spellStart"/>
      <w:r w:rsidRPr="00F53912">
        <w:rPr>
          <w:rFonts w:ascii="Book Antiqua" w:hAnsi="Book Antiqua" w:cs="Times New Roman"/>
          <w:bCs/>
          <w:color w:val="auto"/>
          <w:sz w:val="24"/>
          <w:szCs w:val="24"/>
          <w:lang w:val="en-US"/>
        </w:rPr>
        <w:t>Terbatas</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yang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penuh</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atas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pengurusan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untuk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kepentingan</w:t>
      </w:r>
      <w:proofErr w:type="spellEnd"/>
      <w:r w:rsidRPr="00F53912">
        <w:rPr>
          <w:rFonts w:ascii="Book Antiqua" w:hAnsi="Book Antiqua" w:cs="Times New Roman"/>
          <w:bCs/>
          <w:color w:val="auto"/>
          <w:sz w:val="24"/>
          <w:szCs w:val="24"/>
          <w:lang w:val="en-US"/>
        </w:rPr>
        <w:t xml:space="preserve"> dan </w:t>
      </w:r>
      <w:proofErr w:type="spellStart"/>
      <w:r w:rsidRPr="00F53912">
        <w:rPr>
          <w:rFonts w:ascii="Book Antiqua" w:hAnsi="Book Antiqua" w:cs="Times New Roman"/>
          <w:bCs/>
          <w:color w:val="auto"/>
          <w:sz w:val="24"/>
          <w:szCs w:val="24"/>
          <w:lang w:val="en-US"/>
        </w:rPr>
        <w:t>tujuan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serta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mewakili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baik</w:t>
      </w:r>
      <w:proofErr w:type="spellEnd"/>
      <w:r w:rsidRPr="00F53912">
        <w:rPr>
          <w:rFonts w:ascii="Book Antiqua" w:hAnsi="Book Antiqua" w:cs="Times New Roman"/>
          <w:bCs/>
          <w:color w:val="auto"/>
          <w:sz w:val="24"/>
          <w:szCs w:val="24"/>
          <w:lang w:val="en-US"/>
        </w:rPr>
        <w:t xml:space="preserve"> di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maupun</w:t>
      </w:r>
      <w:proofErr w:type="spellEnd"/>
      <w:r w:rsidRPr="00F53912">
        <w:rPr>
          <w:rFonts w:ascii="Book Antiqua" w:hAnsi="Book Antiqua" w:cs="Times New Roman"/>
          <w:bCs/>
          <w:color w:val="auto"/>
          <w:sz w:val="24"/>
          <w:szCs w:val="24"/>
          <w:lang w:val="en-US"/>
        </w:rPr>
        <w:t xml:space="preserve"> di </w:t>
      </w:r>
      <w:proofErr w:type="spellStart"/>
      <w:r w:rsidRPr="00F53912">
        <w:rPr>
          <w:rFonts w:ascii="Book Antiqua" w:hAnsi="Book Antiqua" w:cs="Times New Roman"/>
          <w:bCs/>
          <w:color w:val="auto"/>
          <w:sz w:val="24"/>
          <w:szCs w:val="24"/>
          <w:lang w:val="en-US"/>
        </w:rPr>
        <w:t>luar</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pengadilan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Sebagaimana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halnya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terbatas</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pemegang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 xml:space="preserve"> PT, </w:t>
      </w:r>
      <w:proofErr w:type="spellStart"/>
      <w:r w:rsidRPr="00F53912">
        <w:rPr>
          <w:rFonts w:ascii="Book Antiqua" w:hAnsi="Book Antiqua" w:cs="Times New Roman"/>
          <w:bCs/>
          <w:color w:val="auto"/>
          <w:sz w:val="24"/>
          <w:szCs w:val="24"/>
          <w:lang w:val="en-US"/>
        </w:rPr>
        <w:t>keterbatasan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itu</w:t>
      </w:r>
      <w:proofErr w:type="spellEnd"/>
      <w:r w:rsidRPr="00F53912">
        <w:rPr>
          <w:rFonts w:ascii="Book Antiqua" w:hAnsi="Book Antiqua" w:cs="Times New Roman"/>
          <w:bCs/>
          <w:color w:val="auto"/>
          <w:sz w:val="24"/>
          <w:szCs w:val="24"/>
          <w:lang w:val="en-US"/>
        </w:rPr>
        <w:t xml:space="preserve"> juga</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berlaku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terhadap</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anggota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direksi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meskipun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secara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tegas</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dinyatakan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pasal-pasal</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Undang-Undang</w:t>
      </w:r>
      <w:proofErr w:type="spellEnd"/>
      <w:r w:rsidRPr="00F53912">
        <w:rPr>
          <w:rFonts w:ascii="Book Antiqua" w:hAnsi="Book Antiqua" w:cs="Times New Roman"/>
          <w:bCs/>
          <w:color w:val="auto"/>
          <w:sz w:val="24"/>
          <w:szCs w:val="24"/>
          <w:lang w:val="en-US"/>
        </w:rPr>
        <w:t xml:space="preserve"> PT.</w:t>
      </w:r>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Hal </w:t>
      </w:r>
      <w:proofErr w:type="spellStart"/>
      <w:r w:rsidRPr="00F53912">
        <w:rPr>
          <w:rFonts w:ascii="Book Antiqua" w:hAnsi="Book Antiqua" w:cs="Times New Roman"/>
          <w:bCs/>
          <w:color w:val="auto"/>
          <w:sz w:val="24"/>
          <w:szCs w:val="24"/>
          <w:lang w:val="en-US"/>
        </w:rPr>
        <w:t>tersebut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dapat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diketahui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dari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Pasal</w:t>
      </w:r>
      <w:proofErr w:type="spellEnd"/>
      <w:r w:rsidRPr="00F53912">
        <w:rPr>
          <w:rFonts w:ascii="Book Antiqua" w:hAnsi="Book Antiqua" w:cs="Times New Roman"/>
          <w:bCs/>
          <w:color w:val="auto"/>
          <w:sz w:val="24"/>
          <w:szCs w:val="24"/>
          <w:lang w:val="en-US"/>
        </w:rPr>
        <w:t xml:space="preserve"> 97 </w:t>
      </w:r>
      <w:proofErr w:type="spellStart"/>
      <w:r w:rsidRPr="00F53912">
        <w:rPr>
          <w:rFonts w:ascii="Book Antiqua" w:hAnsi="Book Antiqua" w:cs="Times New Roman"/>
          <w:bCs/>
          <w:color w:val="auto"/>
          <w:sz w:val="24"/>
          <w:szCs w:val="24"/>
          <w:lang w:val="en-US"/>
        </w:rPr>
        <w:t>ayat</w:t>
      </w:r>
      <w:proofErr w:type="spellEnd"/>
      <w:r w:rsidRPr="00F53912">
        <w:rPr>
          <w:rFonts w:ascii="Book Antiqua" w:hAnsi="Book Antiqua" w:cs="Times New Roman"/>
          <w:bCs/>
          <w:color w:val="auto"/>
          <w:sz w:val="24"/>
          <w:szCs w:val="24"/>
          <w:lang w:val="en-US"/>
        </w:rPr>
        <w:t xml:space="preserve"> (3) </w:t>
      </w:r>
      <w:proofErr w:type="spellStart"/>
      <w:r w:rsidRPr="00F53912">
        <w:rPr>
          <w:rFonts w:ascii="Book Antiqua" w:hAnsi="Book Antiqua" w:cs="Times New Roman"/>
          <w:bCs/>
          <w:color w:val="auto"/>
          <w:sz w:val="24"/>
          <w:szCs w:val="24"/>
          <w:lang w:val="en-US"/>
        </w:rPr>
        <w:t>Undang</w:t>
      </w:r>
      <w:proofErr w:type="spellEnd"/>
      <w:r>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Undang</w:t>
      </w:r>
      <w:proofErr w:type="spellEnd"/>
      <w:r w:rsidRPr="00F53912">
        <w:rPr>
          <w:rFonts w:ascii="Book Antiqua" w:hAnsi="Book Antiqua" w:cs="Times New Roman"/>
          <w:bCs/>
          <w:color w:val="auto"/>
          <w:sz w:val="24"/>
          <w:szCs w:val="24"/>
          <w:lang w:val="en-US"/>
        </w:rPr>
        <w:t xml:space="preserve"> PT </w:t>
      </w:r>
      <w:proofErr w:type="spellStart"/>
      <w:r w:rsidRPr="00F53912">
        <w:rPr>
          <w:rFonts w:ascii="Book Antiqua" w:hAnsi="Book Antiqua" w:cs="Times New Roman"/>
          <w:bCs/>
          <w:color w:val="auto"/>
          <w:sz w:val="24"/>
          <w:szCs w:val="24"/>
          <w:lang w:val="en-US"/>
        </w:rPr>
        <w:t>Tahun</w:t>
      </w:r>
      <w:proofErr w:type="spellEnd"/>
      <w:r w:rsidRPr="00F53912">
        <w:rPr>
          <w:rFonts w:ascii="Book Antiqua" w:hAnsi="Book Antiqua" w:cs="Times New Roman"/>
          <w:bCs/>
          <w:color w:val="auto"/>
          <w:sz w:val="24"/>
          <w:szCs w:val="24"/>
          <w:lang w:val="en-US"/>
        </w:rPr>
        <w:t xml:space="preserve"> 2007 yang </w:t>
      </w:r>
      <w:proofErr w:type="spellStart"/>
      <w:r w:rsidRPr="00F53912">
        <w:rPr>
          <w:rFonts w:ascii="Book Antiqua" w:hAnsi="Book Antiqua" w:cs="Times New Roman"/>
          <w:bCs/>
          <w:color w:val="auto"/>
          <w:sz w:val="24"/>
          <w:szCs w:val="24"/>
          <w:lang w:val="en-US"/>
        </w:rPr>
        <w:t>mengatur</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bahwa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setiap</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anggota</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direksi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penuh</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secara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pribadi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apabila</w:t>
      </w:r>
      <w:proofErr w:type="spellEnd"/>
      <w:r w:rsidRPr="00F53912">
        <w:rPr>
          <w:rFonts w:ascii="Book Antiqua" w:hAnsi="Book Antiqua" w:cs="Times New Roman"/>
          <w:bCs/>
          <w:color w:val="auto"/>
          <w:sz w:val="24"/>
          <w:szCs w:val="24"/>
          <w:lang w:val="en-US"/>
        </w:rPr>
        <w:t xml:space="preserve"> yang</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bersangkutan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bersalah</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atau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lalai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menjalankan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tugasnya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sesuai</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dengan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ketentuan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sebagaimana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dimaksud</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ayat</w:t>
      </w:r>
      <w:proofErr w:type="spellEnd"/>
      <w:r w:rsidRPr="00F53912">
        <w:rPr>
          <w:rFonts w:ascii="Book Antiqua" w:hAnsi="Book Antiqua" w:cs="Times New Roman"/>
          <w:bCs/>
          <w:color w:val="auto"/>
          <w:sz w:val="24"/>
          <w:szCs w:val="24"/>
          <w:lang w:val="en-US"/>
        </w:rPr>
        <w:t xml:space="preserve"> (1). Dari</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ketentuan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itu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secara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acontrario</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dapat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diartikan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bahwa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apabila</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anggota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direksi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bersalah</w:t>
      </w:r>
      <w:proofErr w:type="spellEnd"/>
      <w:r w:rsidRPr="00F53912">
        <w:rPr>
          <w:rFonts w:ascii="Book Antiqua" w:hAnsi="Book Antiqua" w:cs="Times New Roman"/>
          <w:bCs/>
          <w:color w:val="auto"/>
          <w:sz w:val="24"/>
          <w:szCs w:val="24"/>
          <w:lang w:val="en-US"/>
        </w:rPr>
        <w:t xml:space="preserve"> dan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lalai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menjalankan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tugasnya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maka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berarti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direksi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bertanggung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jawab</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penuh</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secara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pribadi</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p>
    <w:p w14:paraId="2F586C9E" w14:textId="75E8DB03" w:rsidR="0010008F" w:rsidRPr="0010008F" w:rsidRDefault="00F53912" w:rsidP="00623461">
      <w:pPr>
        <w:pStyle w:val="ListParagraph"/>
        <w:numPr>
          <w:ilvl w:val="5"/>
          <w:numId w:val="3"/>
        </w:numPr>
        <w:spacing w:after="0" w:line="360" w:lineRule="auto"/>
        <w:ind w:left="81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Fiduciary Skill &amp; Care</w:t>
      </w:r>
      <w:r w:rsidR="0010008F">
        <w:rPr>
          <w:rFonts w:ascii="Book Antiqua" w:hAnsi="Book Antiqua" w:cs="Times New Roman"/>
          <w:bCs/>
          <w:color w:val="auto"/>
          <w:sz w:val="24"/>
          <w:szCs w:val="24"/>
          <w:lang w:val="en-US"/>
        </w:rPr>
        <w:t xml:space="preserve"> </w:t>
      </w:r>
    </w:p>
    <w:p w14:paraId="002B4993" w14:textId="4EC0FDE4" w:rsidR="00F53912" w:rsidRPr="00F53912" w:rsidRDefault="00F53912" w:rsidP="0010008F">
      <w:pPr>
        <w:pStyle w:val="ListParagraph"/>
        <w:spacing w:after="0" w:line="360" w:lineRule="auto"/>
        <w:ind w:left="810" w:firstLine="72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ini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menekankan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bahwa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seorang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direksi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suatu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haruslah</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seseorang</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memiliki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keahlian</w:t>
      </w:r>
      <w:proofErr w:type="spellEnd"/>
      <w:r w:rsidRPr="00F53912">
        <w:rPr>
          <w:rFonts w:ascii="Book Antiqua" w:hAnsi="Book Antiqua" w:cs="Times New Roman"/>
          <w:bCs/>
          <w:color w:val="auto"/>
          <w:sz w:val="24"/>
          <w:szCs w:val="24"/>
          <w:lang w:val="en-US"/>
        </w:rPr>
        <w:t xml:space="preserve"> dan </w:t>
      </w:r>
      <w:proofErr w:type="spellStart"/>
      <w:r w:rsidRPr="00F53912">
        <w:rPr>
          <w:rFonts w:ascii="Book Antiqua" w:hAnsi="Book Antiqua" w:cs="Times New Roman"/>
          <w:bCs/>
          <w:color w:val="auto"/>
          <w:sz w:val="24"/>
          <w:szCs w:val="24"/>
          <w:lang w:val="en-US"/>
        </w:rPr>
        <w:t>kecakapan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menjadi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cukup</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untuk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melunasi</w:t>
      </w:r>
      <w:proofErr w:type="spellEnd"/>
      <w:r w:rsidRPr="00F53912">
        <w:rPr>
          <w:rFonts w:ascii="Book Antiqua" w:hAnsi="Book Antiqua" w:cs="Times New Roman"/>
          <w:bCs/>
          <w:color w:val="auto"/>
          <w:sz w:val="24"/>
          <w:szCs w:val="24"/>
          <w:lang w:val="en-US"/>
        </w:rPr>
        <w:t xml:space="preserve"> utang</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perseroan</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p>
    <w:p w14:paraId="6AAAB70C" w14:textId="071A4DAB" w:rsidR="0010008F" w:rsidRPr="0010008F" w:rsidRDefault="00F53912" w:rsidP="00623461">
      <w:pPr>
        <w:pStyle w:val="ListParagraph"/>
        <w:numPr>
          <w:ilvl w:val="5"/>
          <w:numId w:val="3"/>
        </w:numPr>
        <w:spacing w:after="0" w:line="360" w:lineRule="auto"/>
        <w:ind w:left="81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Domisili</w:t>
      </w:r>
      <w:proofErr w:type="spellEnd"/>
      <w:r w:rsidR="0010008F">
        <w:rPr>
          <w:rFonts w:ascii="Book Antiqua" w:hAnsi="Book Antiqua" w:cs="Times New Roman"/>
          <w:bCs/>
          <w:color w:val="auto"/>
          <w:sz w:val="24"/>
          <w:szCs w:val="24"/>
          <w:lang w:val="en-US"/>
        </w:rPr>
        <w:t xml:space="preserve"> </w:t>
      </w:r>
    </w:p>
    <w:p w14:paraId="738DEE1A" w14:textId="1B290C83" w:rsidR="00F53912" w:rsidRPr="00F53912" w:rsidRDefault="00F53912" w:rsidP="0010008F">
      <w:pPr>
        <w:pStyle w:val="ListParagraph"/>
        <w:spacing w:after="0" w:line="360" w:lineRule="auto"/>
        <w:ind w:left="810" w:firstLine="72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domisili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adalah</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menngharuskan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suatu</w:t>
      </w:r>
      <w:proofErr w:type="spellEnd"/>
      <w:r w:rsidRPr="00F53912">
        <w:rPr>
          <w:rFonts w:ascii="Book Antiqua" w:hAnsi="Book Antiqua" w:cs="Times New Roman"/>
          <w:bCs/>
          <w:color w:val="auto"/>
          <w:sz w:val="24"/>
          <w:szCs w:val="24"/>
          <w:lang w:val="en-US"/>
        </w:rPr>
        <w:t xml:space="preserve"> badan </w:t>
      </w:r>
      <w:proofErr w:type="spellStart"/>
      <w:r w:rsidRPr="00F53912">
        <w:rPr>
          <w:rFonts w:ascii="Book Antiqua" w:hAnsi="Book Antiqua" w:cs="Times New Roman"/>
          <w:bCs/>
          <w:color w:val="auto"/>
          <w:sz w:val="24"/>
          <w:szCs w:val="24"/>
          <w:lang w:val="en-US"/>
        </w:rPr>
        <w:t>usaha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mempunyai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tempat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kedudukan</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biasanya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disebutkan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akta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pendirian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tempat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kedudukan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domisili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ini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berfungsi</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sekaligus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sebagai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kantor</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pusat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suatu</w:t>
      </w:r>
      <w:proofErr w:type="spellEnd"/>
      <w:r w:rsidRPr="00F53912">
        <w:rPr>
          <w:rFonts w:ascii="Book Antiqua" w:hAnsi="Book Antiqua" w:cs="Times New Roman"/>
          <w:bCs/>
          <w:color w:val="auto"/>
          <w:sz w:val="24"/>
          <w:szCs w:val="24"/>
          <w:lang w:val="en-US"/>
        </w:rPr>
        <w:t xml:space="preserve"> badan </w:t>
      </w:r>
      <w:proofErr w:type="spellStart"/>
      <w:r w:rsidRPr="00F53912">
        <w:rPr>
          <w:rFonts w:ascii="Book Antiqua" w:hAnsi="Book Antiqua" w:cs="Times New Roman"/>
          <w:bCs/>
          <w:color w:val="auto"/>
          <w:sz w:val="24"/>
          <w:szCs w:val="24"/>
          <w:lang w:val="en-US"/>
        </w:rPr>
        <w:t>usaha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Domisili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atau</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tempat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lastRenderedPageBreak/>
        <w:t>kedudukan</w:t>
      </w:r>
      <w:proofErr w:type="spellEnd"/>
      <w:r w:rsidRPr="00F53912">
        <w:rPr>
          <w:rFonts w:ascii="Book Antiqua" w:hAnsi="Book Antiqua" w:cs="Times New Roman"/>
          <w:bCs/>
          <w:color w:val="auto"/>
          <w:sz w:val="24"/>
          <w:szCs w:val="24"/>
          <w:lang w:val="en-US"/>
        </w:rPr>
        <w:t xml:space="preserve"> badan </w:t>
      </w:r>
      <w:proofErr w:type="spellStart"/>
      <w:r w:rsidRPr="00F53912">
        <w:rPr>
          <w:rFonts w:ascii="Book Antiqua" w:hAnsi="Book Antiqua" w:cs="Times New Roman"/>
          <w:bCs/>
          <w:color w:val="auto"/>
          <w:sz w:val="24"/>
          <w:szCs w:val="24"/>
          <w:lang w:val="en-US"/>
        </w:rPr>
        <w:t>usaha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ini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untuk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mempermudah</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suatu</w:t>
      </w:r>
      <w:proofErr w:type="spellEnd"/>
      <w:r w:rsidR="0010008F">
        <w:rPr>
          <w:rFonts w:ascii="Book Antiqua" w:hAnsi="Book Antiqua" w:cs="Times New Roman"/>
          <w:bCs/>
          <w:color w:val="auto"/>
          <w:sz w:val="24"/>
          <w:szCs w:val="24"/>
          <w:lang w:val="en-US"/>
        </w:rPr>
        <w:t xml:space="preserve"> </w:t>
      </w:r>
      <w:r w:rsidRPr="00F53912">
        <w:rPr>
          <w:rFonts w:ascii="Book Antiqua" w:hAnsi="Book Antiqua" w:cs="Times New Roman"/>
          <w:bCs/>
          <w:color w:val="auto"/>
          <w:sz w:val="24"/>
          <w:szCs w:val="24"/>
          <w:lang w:val="en-US"/>
        </w:rPr>
        <w:t xml:space="preserve">badan </w:t>
      </w:r>
      <w:proofErr w:type="spellStart"/>
      <w:r w:rsidRPr="00F53912">
        <w:rPr>
          <w:rFonts w:ascii="Book Antiqua" w:hAnsi="Book Antiqua" w:cs="Times New Roman"/>
          <w:bCs/>
          <w:color w:val="auto"/>
          <w:sz w:val="24"/>
          <w:szCs w:val="24"/>
          <w:lang w:val="en-US"/>
        </w:rPr>
        <w:t>usaha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mengadakan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hubungan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hukum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dengan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pihak</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lain</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p>
    <w:p w14:paraId="4880323D" w14:textId="5BC6F9B4" w:rsidR="0010008F" w:rsidRPr="0010008F" w:rsidRDefault="00F53912" w:rsidP="00623461">
      <w:pPr>
        <w:pStyle w:val="ListParagraph"/>
        <w:numPr>
          <w:ilvl w:val="5"/>
          <w:numId w:val="3"/>
        </w:numPr>
        <w:spacing w:after="0" w:line="360" w:lineRule="auto"/>
        <w:ind w:left="81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Kekeluargaan</w:t>
      </w:r>
      <w:proofErr w:type="spellEnd"/>
      <w:r w:rsidR="0010008F">
        <w:rPr>
          <w:rFonts w:ascii="Book Antiqua" w:hAnsi="Book Antiqua" w:cs="Times New Roman"/>
          <w:bCs/>
          <w:color w:val="auto"/>
          <w:sz w:val="24"/>
          <w:szCs w:val="24"/>
          <w:lang w:val="en-US"/>
        </w:rPr>
        <w:t xml:space="preserve"> </w:t>
      </w:r>
    </w:p>
    <w:p w14:paraId="7C5A23CD" w14:textId="561529A7" w:rsidR="00F53912" w:rsidRPr="00F53912" w:rsidRDefault="00F53912" w:rsidP="0010008F">
      <w:pPr>
        <w:pStyle w:val="ListParagraph"/>
        <w:spacing w:after="0" w:line="360" w:lineRule="auto"/>
        <w:ind w:left="810" w:firstLine="720"/>
        <w:jc w:val="both"/>
        <w:rPr>
          <w:rFonts w:ascii="Book Antiqua" w:hAnsi="Book Antiqua" w:cs="Times New Roman"/>
          <w:b/>
          <w:color w:val="auto"/>
          <w:sz w:val="24"/>
          <w:szCs w:val="24"/>
          <w:lang w:val="en-US"/>
        </w:rPr>
      </w:pP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kekeluargaan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ini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merupakan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suatu</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yang</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dinyatakan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secara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konstitusional</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UUD 1945 pada </w:t>
      </w:r>
      <w:proofErr w:type="spellStart"/>
      <w:r w:rsidRPr="00F53912">
        <w:rPr>
          <w:rFonts w:ascii="Book Antiqua" w:hAnsi="Book Antiqua" w:cs="Times New Roman"/>
          <w:bCs/>
          <w:color w:val="auto"/>
          <w:sz w:val="24"/>
          <w:szCs w:val="24"/>
          <w:lang w:val="en-US"/>
        </w:rPr>
        <w:t>Pasal</w:t>
      </w:r>
      <w:proofErr w:type="spellEnd"/>
      <w:r w:rsidRPr="00F53912">
        <w:rPr>
          <w:rFonts w:ascii="Book Antiqua" w:hAnsi="Book Antiqua" w:cs="Times New Roman"/>
          <w:bCs/>
          <w:color w:val="auto"/>
          <w:sz w:val="24"/>
          <w:szCs w:val="24"/>
          <w:lang w:val="en-US"/>
        </w:rPr>
        <w:t xml:space="preserve"> 33</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ayat</w:t>
      </w:r>
      <w:proofErr w:type="spellEnd"/>
      <w:r w:rsidRPr="00F53912">
        <w:rPr>
          <w:rFonts w:ascii="Book Antiqua" w:hAnsi="Book Antiqua" w:cs="Times New Roman"/>
          <w:bCs/>
          <w:color w:val="auto"/>
          <w:sz w:val="24"/>
          <w:szCs w:val="24"/>
          <w:lang w:val="en-US"/>
        </w:rPr>
        <w:t xml:space="preserve"> (1) yang </w:t>
      </w:r>
      <w:proofErr w:type="spellStart"/>
      <w:r w:rsidRPr="00F53912">
        <w:rPr>
          <w:rFonts w:ascii="Book Antiqua" w:hAnsi="Book Antiqua" w:cs="Times New Roman"/>
          <w:bCs/>
          <w:color w:val="auto"/>
          <w:sz w:val="24"/>
          <w:szCs w:val="24"/>
          <w:lang w:val="en-US"/>
        </w:rPr>
        <w:t>menyebutkan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bahwa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Perekonomian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disusun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sebagai</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usaha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bersama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berdasar</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atas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kekeluargaan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Dimaksudkan</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bahwa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melakukan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pengurusan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perusahaan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direksi</w:t>
      </w:r>
      <w:proofErr w:type="spellEnd"/>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pemegang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saham</w:t>
      </w:r>
      <w:proofErr w:type="spellEnd"/>
      <w:r w:rsidRPr="00F53912">
        <w:rPr>
          <w:rFonts w:ascii="Book Antiqua" w:hAnsi="Book Antiqua" w:cs="Times New Roman"/>
          <w:bCs/>
          <w:color w:val="auto"/>
          <w:sz w:val="24"/>
          <w:szCs w:val="24"/>
          <w:lang w:val="en-US"/>
        </w:rPr>
        <w:t xml:space="preserve"> dan </w:t>
      </w:r>
      <w:proofErr w:type="spellStart"/>
      <w:r w:rsidRPr="00F53912">
        <w:rPr>
          <w:rFonts w:ascii="Book Antiqua" w:hAnsi="Book Antiqua" w:cs="Times New Roman"/>
          <w:bCs/>
          <w:color w:val="auto"/>
          <w:sz w:val="24"/>
          <w:szCs w:val="24"/>
          <w:lang w:val="en-US"/>
        </w:rPr>
        <w:t>komisaris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serta</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karyawan</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bekerja</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dalam</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perusahaan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dituntut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untuk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membangun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sistem</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kekeluargaan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sebagai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bangsa</w:t>
      </w:r>
      <w:proofErr w:type="spellEnd"/>
      <w:r w:rsidRPr="00F53912">
        <w:rPr>
          <w:rFonts w:ascii="Book Antiqua" w:hAnsi="Book Antiqua" w:cs="Times New Roman"/>
          <w:bCs/>
          <w:color w:val="auto"/>
          <w:sz w:val="24"/>
          <w:szCs w:val="24"/>
          <w:lang w:val="en-US"/>
        </w:rPr>
        <w:t xml:space="preserve"> Indonesia </w:t>
      </w:r>
      <w:proofErr w:type="spellStart"/>
      <w:r w:rsidRPr="00F53912">
        <w:rPr>
          <w:rFonts w:ascii="Book Antiqua" w:hAnsi="Book Antiqua" w:cs="Times New Roman"/>
          <w:bCs/>
          <w:color w:val="auto"/>
          <w:sz w:val="24"/>
          <w:szCs w:val="24"/>
          <w:lang w:val="en-US"/>
        </w:rPr>
        <w:t>dengan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menghormati</w:t>
      </w:r>
      <w:proofErr w:type="spellEnd"/>
      <w:r w:rsidRPr="00F53912">
        <w:rPr>
          <w:rFonts w:ascii="Book Antiqua" w:hAnsi="Book Antiqua" w:cs="Times New Roman"/>
          <w:bCs/>
          <w:color w:val="auto"/>
          <w:sz w:val="24"/>
          <w:szCs w:val="24"/>
          <w:lang w:val="en-US"/>
        </w:rPr>
        <w:t xml:space="preserve"> dan</w:t>
      </w:r>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menjunjung</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tinggi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keberagaman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Asas</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kekeluargaan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dimaksud</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tidak</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diartikan</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sebagai</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semangat</w:t>
      </w:r>
      <w:proofErr w:type="spellEnd"/>
      <w:r w:rsidRPr="00F53912">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nepotistik</w:t>
      </w:r>
      <w:proofErr w:type="spellEnd"/>
      <w:r w:rsidRPr="00F53912">
        <w:rPr>
          <w:rFonts w:ascii="Book Antiqua" w:hAnsi="Book Antiqua" w:cs="Times New Roman"/>
          <w:bCs/>
          <w:color w:val="auto"/>
          <w:sz w:val="24"/>
          <w:szCs w:val="24"/>
          <w:lang w:val="en-US"/>
        </w:rPr>
        <w:t xml:space="preserve"> yang </w:t>
      </w:r>
      <w:proofErr w:type="spellStart"/>
      <w:r w:rsidRPr="00F53912">
        <w:rPr>
          <w:rFonts w:ascii="Book Antiqua" w:hAnsi="Book Antiqua" w:cs="Times New Roman"/>
          <w:bCs/>
          <w:color w:val="auto"/>
          <w:sz w:val="24"/>
          <w:szCs w:val="24"/>
          <w:lang w:val="en-US"/>
        </w:rPr>
        <w:t>bersifat</w:t>
      </w:r>
      <w:proofErr w:type="spellEnd"/>
      <w:r w:rsidR="0010008F">
        <w:rPr>
          <w:rFonts w:ascii="Book Antiqua" w:hAnsi="Book Antiqua" w:cs="Times New Roman"/>
          <w:bCs/>
          <w:color w:val="auto"/>
          <w:sz w:val="24"/>
          <w:szCs w:val="24"/>
          <w:lang w:val="en-US"/>
        </w:rPr>
        <w:t xml:space="preserve"> </w:t>
      </w:r>
      <w:proofErr w:type="spellStart"/>
      <w:r w:rsidRPr="00F53912">
        <w:rPr>
          <w:rFonts w:ascii="Book Antiqua" w:hAnsi="Book Antiqua" w:cs="Times New Roman"/>
          <w:bCs/>
          <w:color w:val="auto"/>
          <w:sz w:val="24"/>
          <w:szCs w:val="24"/>
          <w:lang w:val="en-US"/>
        </w:rPr>
        <w:t>kekerabatan</w:t>
      </w:r>
      <w:proofErr w:type="spellEnd"/>
      <w:r w:rsidRPr="00F53912">
        <w:rPr>
          <w:rFonts w:ascii="Book Antiqua" w:hAnsi="Book Antiqua" w:cs="Times New Roman"/>
          <w:bCs/>
          <w:color w:val="auto"/>
          <w:sz w:val="24"/>
          <w:szCs w:val="24"/>
          <w:lang w:val="en-US"/>
        </w:rPr>
        <w:t xml:space="preserve"> (</w:t>
      </w:r>
      <w:r w:rsidRPr="0010008F">
        <w:rPr>
          <w:rFonts w:ascii="Book Antiqua" w:hAnsi="Book Antiqua" w:cs="Times New Roman"/>
          <w:bCs/>
          <w:i/>
          <w:iCs/>
          <w:color w:val="auto"/>
          <w:sz w:val="24"/>
          <w:szCs w:val="24"/>
          <w:lang w:val="en-US"/>
        </w:rPr>
        <w:t>family system</w:t>
      </w:r>
      <w:r w:rsidRPr="00F53912">
        <w:rPr>
          <w:rFonts w:ascii="Book Antiqua" w:hAnsi="Book Antiqua" w:cs="Times New Roman"/>
          <w:bCs/>
          <w:color w:val="auto"/>
          <w:sz w:val="24"/>
          <w:szCs w:val="24"/>
          <w:lang w:val="en-US"/>
        </w:rPr>
        <w:t>)</w:t>
      </w:r>
      <w:r w:rsidR="0010008F">
        <w:rPr>
          <w:rFonts w:ascii="Book Antiqua" w:hAnsi="Book Antiqua" w:cs="Times New Roman"/>
          <w:bCs/>
          <w:color w:val="auto"/>
          <w:sz w:val="24"/>
          <w:szCs w:val="24"/>
          <w:lang w:val="en-US"/>
        </w:rPr>
        <w:t>.</w:t>
      </w:r>
    </w:p>
    <w:p w14:paraId="3434C891" w14:textId="7D20FE69" w:rsidR="00B65488" w:rsidRPr="00881A65" w:rsidRDefault="0010008F" w:rsidP="00881A65">
      <w:pPr>
        <w:pStyle w:val="ListParagraph"/>
        <w:numPr>
          <w:ilvl w:val="2"/>
          <w:numId w:val="2"/>
        </w:numPr>
        <w:spacing w:after="0" w:line="360" w:lineRule="auto"/>
        <w:ind w:left="720"/>
        <w:rPr>
          <w:rFonts w:ascii="Book Antiqua" w:hAnsi="Book Antiqua" w:cs="Times New Roman"/>
          <w:b/>
          <w:color w:val="auto"/>
          <w:sz w:val="24"/>
          <w:szCs w:val="24"/>
        </w:rPr>
      </w:pPr>
      <w:proofErr w:type="spellStart"/>
      <w:r>
        <w:rPr>
          <w:rFonts w:ascii="Book Antiqua" w:hAnsi="Book Antiqua" w:cs="Times New Roman"/>
          <w:b/>
          <w:color w:val="auto"/>
          <w:sz w:val="24"/>
          <w:szCs w:val="24"/>
          <w:lang w:val="en-US"/>
        </w:rPr>
        <w:t>Konsepsi</w:t>
      </w:r>
      <w:proofErr w:type="spellEnd"/>
      <w:r>
        <w:rPr>
          <w:rFonts w:ascii="Book Antiqua" w:hAnsi="Book Antiqua" w:cs="Times New Roman"/>
          <w:b/>
          <w:color w:val="auto"/>
          <w:sz w:val="24"/>
          <w:szCs w:val="24"/>
          <w:lang w:val="en-US"/>
        </w:rPr>
        <w:t xml:space="preserve"> </w:t>
      </w:r>
      <w:proofErr w:type="spellStart"/>
      <w:r>
        <w:rPr>
          <w:rFonts w:ascii="Book Antiqua" w:hAnsi="Book Antiqua" w:cs="Times New Roman"/>
          <w:b/>
          <w:color w:val="auto"/>
          <w:sz w:val="24"/>
          <w:szCs w:val="24"/>
          <w:lang w:val="en-US"/>
        </w:rPr>
        <w:t>dari</w:t>
      </w:r>
      <w:proofErr w:type="spellEnd"/>
      <w:r>
        <w:rPr>
          <w:rFonts w:ascii="Book Antiqua" w:hAnsi="Book Antiqua" w:cs="Times New Roman"/>
          <w:b/>
          <w:color w:val="auto"/>
          <w:sz w:val="24"/>
          <w:szCs w:val="24"/>
          <w:lang w:val="en-US"/>
        </w:rPr>
        <w:t xml:space="preserve"> </w:t>
      </w:r>
      <w:r w:rsidR="00B65488" w:rsidRPr="00881A65">
        <w:rPr>
          <w:rFonts w:ascii="Book Antiqua" w:hAnsi="Book Antiqua" w:cs="Times New Roman"/>
          <w:b/>
          <w:color w:val="auto"/>
          <w:sz w:val="24"/>
          <w:szCs w:val="24"/>
        </w:rPr>
        <w:t xml:space="preserve">Penyertaan Modal </w:t>
      </w:r>
      <w:proofErr w:type="spellStart"/>
      <w:r>
        <w:rPr>
          <w:rFonts w:ascii="Book Antiqua" w:hAnsi="Book Antiqua" w:cs="Times New Roman"/>
          <w:b/>
          <w:color w:val="auto"/>
          <w:sz w:val="24"/>
          <w:szCs w:val="24"/>
          <w:lang w:val="en-US"/>
        </w:rPr>
        <w:t>Pemerintah</w:t>
      </w:r>
      <w:proofErr w:type="spellEnd"/>
    </w:p>
    <w:p w14:paraId="26C6C391" w14:textId="3207E80A" w:rsidR="0010008F" w:rsidRPr="0010008F" w:rsidRDefault="0010008F" w:rsidP="0010008F">
      <w:pPr>
        <w:pStyle w:val="ListParagraph"/>
        <w:spacing w:after="0" w:line="360" w:lineRule="auto"/>
        <w:ind w:left="0" w:firstLine="720"/>
        <w:jc w:val="both"/>
        <w:rPr>
          <w:rFonts w:ascii="Book Antiqua" w:hAnsi="Book Antiqua" w:cs="Times New Roman"/>
          <w:color w:val="auto"/>
          <w:sz w:val="24"/>
          <w:szCs w:val="24"/>
        </w:rPr>
      </w:pPr>
      <w:r w:rsidRPr="0010008F">
        <w:rPr>
          <w:rFonts w:ascii="Book Antiqua" w:hAnsi="Book Antiqua" w:cs="Times New Roman"/>
          <w:color w:val="auto"/>
          <w:sz w:val="24"/>
          <w:szCs w:val="24"/>
        </w:rPr>
        <w:t>Dalam melaksanakan pembangunan dibutuhkan dana yang sangat besar. Adapun sumber pendanaannya antara lain berasal dari APBN, BUMN, Kerjasama Pemerintah dan Badan Usaha (KPBU) dan swasta. Pemerintah terus mengembangkan creative financing untuk mempercepat pencapaian sasaran pembangunan dan mengurangi ketergantungan pendanaan dari APBN, termasuk dengan meningkatkan peran BUMN dan mengoptimalkan efektivitas Penyertaan Modal Negara (PMN).</w:t>
      </w:r>
      <w:r>
        <w:rPr>
          <w:rFonts w:ascii="Book Antiqua" w:hAnsi="Book Antiqua" w:cs="Times New Roman"/>
          <w:color w:val="auto"/>
          <w:sz w:val="24"/>
          <w:szCs w:val="24"/>
          <w:lang w:val="en-US"/>
        </w:rPr>
        <w:t xml:space="preserve"> </w:t>
      </w:r>
      <w:r w:rsidRPr="0010008F">
        <w:rPr>
          <w:rFonts w:ascii="Book Antiqua" w:hAnsi="Book Antiqua" w:cs="Times New Roman"/>
          <w:color w:val="auto"/>
          <w:sz w:val="24"/>
          <w:szCs w:val="24"/>
        </w:rPr>
        <w:t>PMN tersebut diklasifikasikan sebagai Investasi Jangka Panjang Permanen. PMN merupakan investasi yang dimaksudkan untuk dimiliki lebih dari 12 bulan dan secara berkelanjutan. Investasi permanen yang dilakukan oleh pemerintah adalah investasi yang tidak dimaksudkan untuk diperjualbelikan, tetapi untuk mendapatkan dividen, pengaruh yang signifikan dalam jangka panjang dan/atau menjaga hubungan kelembagaan</w:t>
      </w:r>
    </w:p>
    <w:p w14:paraId="324956E9" w14:textId="77777777" w:rsidR="0010008F" w:rsidRPr="0010008F" w:rsidRDefault="0010008F" w:rsidP="0010008F">
      <w:pPr>
        <w:pStyle w:val="ListParagraph"/>
        <w:spacing w:after="0" w:line="360" w:lineRule="auto"/>
        <w:ind w:firstLine="720"/>
        <w:jc w:val="both"/>
        <w:rPr>
          <w:rFonts w:ascii="Book Antiqua" w:hAnsi="Book Antiqua" w:cs="Times New Roman"/>
          <w:color w:val="auto"/>
          <w:sz w:val="24"/>
          <w:szCs w:val="24"/>
        </w:rPr>
      </w:pPr>
    </w:p>
    <w:p w14:paraId="5CBC9A7E" w14:textId="4297FC31" w:rsidR="0010008F" w:rsidRDefault="0010008F" w:rsidP="0010008F">
      <w:pPr>
        <w:pStyle w:val="ListParagraph"/>
        <w:spacing w:after="0" w:line="360" w:lineRule="auto"/>
        <w:ind w:left="0" w:firstLine="720"/>
        <w:jc w:val="both"/>
        <w:rPr>
          <w:rFonts w:ascii="Book Antiqua" w:hAnsi="Book Antiqua" w:cs="Times New Roman"/>
          <w:color w:val="auto"/>
          <w:sz w:val="24"/>
          <w:szCs w:val="24"/>
        </w:rPr>
      </w:pPr>
      <w:r w:rsidRPr="0010008F">
        <w:rPr>
          <w:rFonts w:ascii="Book Antiqua" w:hAnsi="Book Antiqua" w:cs="Times New Roman"/>
          <w:color w:val="auto"/>
          <w:sz w:val="24"/>
          <w:szCs w:val="24"/>
        </w:rPr>
        <w:t>Kedua, PMN merupakan direct investment pada Badan Usaha. Badan Usaha dimaksud dapat berupa Badan Usaha swasta berbentuk PT, BUMN/BUMD dan Koperasi. PP yang mengatur Investasi Pemerintah sepertinya hanya mengatur Penyertaan Modal Pemerintah pada Badan Usaha.</w:t>
      </w:r>
    </w:p>
    <w:p w14:paraId="67FF31F3" w14:textId="62545292" w:rsidR="00B65488" w:rsidRPr="00881A65" w:rsidRDefault="0010008F" w:rsidP="00881A65">
      <w:pPr>
        <w:pStyle w:val="ListParagraph"/>
        <w:spacing w:after="0" w:line="360" w:lineRule="auto"/>
        <w:ind w:left="0" w:firstLine="720"/>
        <w:jc w:val="both"/>
        <w:rPr>
          <w:rFonts w:ascii="Book Antiqua" w:hAnsi="Book Antiqua" w:cs="Times New Roman"/>
          <w:color w:val="auto"/>
          <w:sz w:val="24"/>
          <w:szCs w:val="24"/>
        </w:rPr>
      </w:pPr>
      <w:r>
        <w:rPr>
          <w:rFonts w:ascii="Book Antiqua" w:hAnsi="Book Antiqua" w:cs="Times New Roman"/>
          <w:color w:val="auto"/>
          <w:sz w:val="24"/>
          <w:szCs w:val="24"/>
          <w:lang w:val="en-US"/>
        </w:rPr>
        <w:t xml:space="preserve">Pada </w:t>
      </w:r>
      <w:proofErr w:type="spellStart"/>
      <w:r>
        <w:rPr>
          <w:rFonts w:ascii="Book Antiqua" w:hAnsi="Book Antiqua" w:cs="Times New Roman"/>
          <w:color w:val="auto"/>
          <w:sz w:val="24"/>
          <w:szCs w:val="24"/>
          <w:lang w:val="en-US"/>
        </w:rPr>
        <w:t>tingkat</w:t>
      </w:r>
      <w:proofErr w:type="spellEnd"/>
      <w:r>
        <w:rPr>
          <w:rFonts w:ascii="Book Antiqua" w:hAnsi="Book Antiqua" w:cs="Times New Roman"/>
          <w:color w:val="auto"/>
          <w:sz w:val="24"/>
          <w:szCs w:val="24"/>
          <w:lang w:val="en-US"/>
        </w:rPr>
        <w:t xml:space="preserve"> Daerah, u</w:t>
      </w:r>
      <w:r w:rsidR="00B65488" w:rsidRPr="00881A65">
        <w:rPr>
          <w:rFonts w:ascii="Book Antiqua" w:hAnsi="Book Antiqua" w:cs="Times New Roman"/>
          <w:color w:val="auto"/>
          <w:sz w:val="24"/>
          <w:szCs w:val="24"/>
        </w:rPr>
        <w:t>ntuk menjamin kesinambungan pembangunan daerah dan keuangan daerah, pemerintah daerah perlu melakukan investasi. Investasi daerah</w:t>
      </w:r>
      <w:r w:rsidR="00644FD3">
        <w:rPr>
          <w:rFonts w:ascii="Book Antiqua" w:hAnsi="Book Antiqua" w:cs="Times New Roman"/>
          <w:color w:val="auto"/>
          <w:sz w:val="24"/>
          <w:szCs w:val="24"/>
        </w:rPr>
        <w:t xml:space="preserve"> </w:t>
      </w:r>
      <w:r w:rsidR="00B65488" w:rsidRPr="00881A65">
        <w:rPr>
          <w:rFonts w:ascii="Book Antiqua" w:hAnsi="Book Antiqua" w:cs="Times New Roman"/>
          <w:color w:val="auto"/>
          <w:sz w:val="24"/>
          <w:szCs w:val="24"/>
        </w:rPr>
        <w:t>merupakan pengeluaran daerah yang dilakukan dalam rangka memperoleh</w:t>
      </w:r>
      <w:r w:rsidR="00644FD3">
        <w:rPr>
          <w:rFonts w:ascii="Book Antiqua" w:hAnsi="Book Antiqua" w:cs="Times New Roman"/>
          <w:color w:val="auto"/>
          <w:sz w:val="24"/>
          <w:szCs w:val="24"/>
        </w:rPr>
        <w:t xml:space="preserve"> </w:t>
      </w:r>
      <w:r w:rsidR="00B65488" w:rsidRPr="00881A65">
        <w:rPr>
          <w:rFonts w:ascii="Book Antiqua" w:hAnsi="Book Antiqua" w:cs="Times New Roman"/>
          <w:color w:val="auto"/>
          <w:sz w:val="24"/>
          <w:szCs w:val="24"/>
        </w:rPr>
        <w:t>keuntungan di masa yang akan datang (</w:t>
      </w:r>
      <w:r w:rsidR="00AF137E" w:rsidRPr="00AF137E">
        <w:rPr>
          <w:rFonts w:ascii="Book Antiqua" w:hAnsi="Book Antiqua" w:cs="Times New Roman"/>
          <w:color w:val="auto"/>
          <w:sz w:val="24"/>
          <w:szCs w:val="24"/>
        </w:rPr>
        <w:t>Kusdarini, 2017</w:t>
      </w:r>
      <w:r w:rsidR="00B65488" w:rsidRPr="00881A65">
        <w:rPr>
          <w:rFonts w:ascii="Book Antiqua" w:hAnsi="Book Antiqua" w:cs="Times New Roman"/>
          <w:color w:val="auto"/>
          <w:sz w:val="24"/>
          <w:szCs w:val="24"/>
        </w:rPr>
        <w:t>). Terdapat tiga tujuan utama dilakukannya investasi daerah, yaitu:</w:t>
      </w:r>
      <w:r w:rsidR="00644FD3">
        <w:rPr>
          <w:rFonts w:ascii="Book Antiqua" w:hAnsi="Book Antiqua" w:cs="Times New Roman"/>
          <w:color w:val="auto"/>
          <w:sz w:val="24"/>
          <w:szCs w:val="24"/>
        </w:rPr>
        <w:t xml:space="preserve"> </w:t>
      </w:r>
    </w:p>
    <w:p w14:paraId="442C17DC" w14:textId="77777777" w:rsidR="00B65488" w:rsidRPr="00881A65" w:rsidRDefault="00B65488" w:rsidP="00623461">
      <w:pPr>
        <w:pStyle w:val="ListParagraph"/>
        <w:numPr>
          <w:ilvl w:val="0"/>
          <w:numId w:val="7"/>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Untuk memperoleh keuntungan investasi (</w:t>
      </w:r>
      <w:r w:rsidRPr="00881A65">
        <w:rPr>
          <w:rFonts w:ascii="Book Antiqua" w:hAnsi="Book Antiqua" w:cs="Times New Roman"/>
          <w:i/>
          <w:color w:val="auto"/>
          <w:sz w:val="24"/>
          <w:szCs w:val="24"/>
        </w:rPr>
        <w:t>yield</w:t>
      </w:r>
      <w:r w:rsidRPr="00881A65">
        <w:rPr>
          <w:rFonts w:ascii="Book Antiqua" w:hAnsi="Book Antiqua" w:cs="Times New Roman"/>
          <w:color w:val="auto"/>
          <w:sz w:val="24"/>
          <w:szCs w:val="24"/>
        </w:rPr>
        <w:t xml:space="preserve">); </w:t>
      </w:r>
    </w:p>
    <w:p w14:paraId="6A9C31EE" w14:textId="0367590D" w:rsidR="00B65488" w:rsidRPr="00881A65" w:rsidRDefault="00B65488" w:rsidP="00623461">
      <w:pPr>
        <w:pStyle w:val="ListParagraph"/>
        <w:numPr>
          <w:ilvl w:val="0"/>
          <w:numId w:val="7"/>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Untuk keamanan aset daerah (</w:t>
      </w:r>
      <w:r w:rsidRPr="00881A65">
        <w:rPr>
          <w:rFonts w:ascii="Book Antiqua" w:hAnsi="Book Antiqua" w:cs="Times New Roman"/>
          <w:i/>
          <w:color w:val="auto"/>
          <w:sz w:val="24"/>
          <w:szCs w:val="24"/>
        </w:rPr>
        <w:t>safety</w:t>
      </w:r>
      <w:r w:rsidRPr="00881A65">
        <w:rPr>
          <w:rFonts w:ascii="Book Antiqua" w:hAnsi="Book Antiqua" w:cs="Times New Roman"/>
          <w:color w:val="auto"/>
          <w:sz w:val="24"/>
          <w:szCs w:val="24"/>
        </w:rPr>
        <w:t>);</w:t>
      </w:r>
      <w:r w:rsidR="00644FD3">
        <w:rPr>
          <w:rFonts w:ascii="Book Antiqua" w:hAnsi="Book Antiqua" w:cs="Times New Roman"/>
          <w:color w:val="auto"/>
          <w:sz w:val="24"/>
          <w:szCs w:val="24"/>
        </w:rPr>
        <w:t xml:space="preserve"> </w:t>
      </w:r>
    </w:p>
    <w:p w14:paraId="05345D98" w14:textId="7D18375C" w:rsidR="00B65488" w:rsidRPr="00881A65" w:rsidRDefault="00B65488" w:rsidP="00623461">
      <w:pPr>
        <w:pStyle w:val="ListParagraph"/>
        <w:numPr>
          <w:ilvl w:val="0"/>
          <w:numId w:val="7"/>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Untuk optimalisasi manajemen kas dan menjaga likuiditas</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keuangan (</w:t>
      </w:r>
      <w:r w:rsidRPr="00881A65">
        <w:rPr>
          <w:rFonts w:ascii="Book Antiqua" w:hAnsi="Book Antiqua" w:cs="Times New Roman"/>
          <w:i/>
          <w:color w:val="auto"/>
          <w:sz w:val="24"/>
          <w:szCs w:val="24"/>
        </w:rPr>
        <w:t>likuidity</w:t>
      </w:r>
      <w:r w:rsidRPr="00881A65">
        <w:rPr>
          <w:rFonts w:ascii="Book Antiqua" w:hAnsi="Book Antiqua" w:cs="Times New Roman"/>
          <w:color w:val="auto"/>
          <w:sz w:val="24"/>
          <w:szCs w:val="24"/>
        </w:rPr>
        <w:t>).</w:t>
      </w:r>
    </w:p>
    <w:p w14:paraId="44F7336F" w14:textId="62C8EE35" w:rsidR="00B65488" w:rsidRPr="00881A65" w:rsidRDefault="00B65488" w:rsidP="00881A65">
      <w:pPr>
        <w:pStyle w:val="ListParagraph"/>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Adapun kebijakan investasi daerah, setidaknya harus memperhatikan empat</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hal:</w:t>
      </w:r>
      <w:r w:rsidR="00644FD3">
        <w:rPr>
          <w:rFonts w:ascii="Book Antiqua" w:hAnsi="Book Antiqua" w:cs="Times New Roman"/>
          <w:color w:val="auto"/>
          <w:sz w:val="24"/>
          <w:szCs w:val="24"/>
        </w:rPr>
        <w:t xml:space="preserve"> </w:t>
      </w:r>
    </w:p>
    <w:p w14:paraId="5A7D1166" w14:textId="0391CC5E" w:rsidR="00B65488" w:rsidRPr="00881A65" w:rsidRDefault="00B65488" w:rsidP="00623461">
      <w:pPr>
        <w:pStyle w:val="ListParagraph"/>
        <w:numPr>
          <w:ilvl w:val="0"/>
          <w:numId w:val="8"/>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Instrumen investasi apa yang akan dibeli;</w:t>
      </w:r>
      <w:r w:rsidR="00644FD3">
        <w:rPr>
          <w:rFonts w:ascii="Book Antiqua" w:hAnsi="Book Antiqua" w:cs="Times New Roman"/>
          <w:color w:val="auto"/>
          <w:sz w:val="24"/>
          <w:szCs w:val="24"/>
        </w:rPr>
        <w:t xml:space="preserve"> </w:t>
      </w:r>
    </w:p>
    <w:p w14:paraId="0B115B5C" w14:textId="1021BB73" w:rsidR="00B65488" w:rsidRPr="00881A65" w:rsidRDefault="00B65488" w:rsidP="00623461">
      <w:pPr>
        <w:pStyle w:val="ListParagraph"/>
        <w:numPr>
          <w:ilvl w:val="0"/>
          <w:numId w:val="8"/>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Seberapa banyak dana yang akan diinvestasikan;</w:t>
      </w:r>
      <w:r w:rsidR="00644FD3">
        <w:rPr>
          <w:rFonts w:ascii="Book Antiqua" w:hAnsi="Book Antiqua" w:cs="Times New Roman"/>
          <w:color w:val="auto"/>
          <w:sz w:val="24"/>
          <w:szCs w:val="24"/>
        </w:rPr>
        <w:t xml:space="preserve"> </w:t>
      </w:r>
    </w:p>
    <w:p w14:paraId="33EAA214" w14:textId="7F8D77AA" w:rsidR="00B65488" w:rsidRPr="00881A65" w:rsidRDefault="00B65488" w:rsidP="00623461">
      <w:pPr>
        <w:pStyle w:val="ListParagraph"/>
        <w:numPr>
          <w:ilvl w:val="0"/>
          <w:numId w:val="8"/>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Seberapa lama dana tersebut dapat diinvestasikan;</w:t>
      </w:r>
      <w:r w:rsidR="00644FD3">
        <w:rPr>
          <w:rFonts w:ascii="Book Antiqua" w:hAnsi="Book Antiqua" w:cs="Times New Roman"/>
          <w:color w:val="auto"/>
          <w:sz w:val="24"/>
          <w:szCs w:val="24"/>
        </w:rPr>
        <w:t xml:space="preserve"> </w:t>
      </w:r>
    </w:p>
    <w:p w14:paraId="4B58A1F2" w14:textId="104DF941" w:rsidR="00B65488" w:rsidRPr="00881A65" w:rsidRDefault="00B65488" w:rsidP="00623461">
      <w:pPr>
        <w:pStyle w:val="ListParagraph"/>
        <w:numPr>
          <w:ilvl w:val="0"/>
          <w:numId w:val="8"/>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Seberapa besar manfaat dan risiko investasi.</w:t>
      </w:r>
      <w:r w:rsidR="00644FD3">
        <w:rPr>
          <w:rFonts w:ascii="Book Antiqua" w:hAnsi="Book Antiqua" w:cs="Times New Roman"/>
          <w:color w:val="auto"/>
          <w:sz w:val="24"/>
          <w:szCs w:val="24"/>
        </w:rPr>
        <w:t xml:space="preserve"> </w:t>
      </w:r>
    </w:p>
    <w:p w14:paraId="2249A219" w14:textId="6A3EE6B8" w:rsidR="00B65488" w:rsidRPr="00881A65" w:rsidRDefault="00B65488" w:rsidP="00881A65">
      <w:pPr>
        <w:pStyle w:val="ListParagraph"/>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Pada dasarnya investasi yang dilakukan oleh pemerintah, baik pemerintah pusat maupun pemerintah daerah meliputi:</w:t>
      </w:r>
      <w:r w:rsidR="00644FD3">
        <w:rPr>
          <w:rFonts w:ascii="Book Antiqua" w:hAnsi="Book Antiqua" w:cs="Times New Roman"/>
          <w:color w:val="auto"/>
          <w:sz w:val="24"/>
          <w:szCs w:val="24"/>
        </w:rPr>
        <w:t xml:space="preserve"> </w:t>
      </w:r>
    </w:p>
    <w:p w14:paraId="7DDC631C" w14:textId="77777777" w:rsidR="00B65488" w:rsidRPr="00881A65" w:rsidRDefault="00B65488" w:rsidP="00623461">
      <w:pPr>
        <w:pStyle w:val="ListParagraph"/>
        <w:numPr>
          <w:ilvl w:val="0"/>
          <w:numId w:val="9"/>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Investasi Aset Keuangan (</w:t>
      </w:r>
      <w:r w:rsidRPr="00881A65">
        <w:rPr>
          <w:rFonts w:ascii="Book Antiqua" w:hAnsi="Book Antiqua" w:cs="Times New Roman"/>
          <w:i/>
          <w:color w:val="auto"/>
          <w:sz w:val="24"/>
          <w:szCs w:val="24"/>
        </w:rPr>
        <w:t>Financial Assets</w:t>
      </w:r>
      <w:r w:rsidRPr="00881A65">
        <w:rPr>
          <w:rFonts w:ascii="Book Antiqua" w:hAnsi="Book Antiqua" w:cs="Times New Roman"/>
          <w:color w:val="auto"/>
          <w:sz w:val="24"/>
          <w:szCs w:val="24"/>
        </w:rPr>
        <w:t xml:space="preserve">), antara lain: </w:t>
      </w:r>
    </w:p>
    <w:p w14:paraId="0AD314B3" w14:textId="6F11919B"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Deposito,</w:t>
      </w:r>
      <w:r w:rsidR="00644FD3">
        <w:rPr>
          <w:rFonts w:ascii="Book Antiqua" w:hAnsi="Book Antiqua" w:cs="Times New Roman"/>
          <w:color w:val="auto"/>
          <w:sz w:val="24"/>
          <w:szCs w:val="24"/>
        </w:rPr>
        <w:t xml:space="preserve"> </w:t>
      </w:r>
    </w:p>
    <w:p w14:paraId="5ECDBD50" w14:textId="77777777"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Saham, </w:t>
      </w:r>
    </w:p>
    <w:p w14:paraId="15E49F4D" w14:textId="77777777"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Obligasi, </w:t>
      </w:r>
    </w:p>
    <w:p w14:paraId="7EBFFC66" w14:textId="77777777"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Sukuk (Obligasi Syariah), </w:t>
      </w:r>
    </w:p>
    <w:p w14:paraId="2642D46F" w14:textId="77777777"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lastRenderedPageBreak/>
        <w:t xml:space="preserve">Reksadana, </w:t>
      </w:r>
    </w:p>
    <w:p w14:paraId="6CDC7812" w14:textId="2FD50B58"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Surat</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 xml:space="preserve">Berharga lainnya, dan </w:t>
      </w:r>
    </w:p>
    <w:p w14:paraId="60F72AE5" w14:textId="77777777"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Penyertaan modal. </w:t>
      </w:r>
    </w:p>
    <w:p w14:paraId="053583D0" w14:textId="5AC97C7C" w:rsidR="00B65488" w:rsidRPr="00881A65" w:rsidRDefault="00B65488" w:rsidP="00623461">
      <w:pPr>
        <w:pStyle w:val="ListParagraph"/>
        <w:numPr>
          <w:ilvl w:val="0"/>
          <w:numId w:val="9"/>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Investasi Aset Nonkeuangan, meliputi:</w:t>
      </w:r>
      <w:r w:rsidR="00644FD3">
        <w:rPr>
          <w:rFonts w:ascii="Book Antiqua" w:hAnsi="Book Antiqua" w:cs="Times New Roman"/>
          <w:color w:val="auto"/>
          <w:sz w:val="24"/>
          <w:szCs w:val="24"/>
        </w:rPr>
        <w:t xml:space="preserve"> </w:t>
      </w:r>
    </w:p>
    <w:p w14:paraId="710E7643" w14:textId="300D6136" w:rsidR="00B65488" w:rsidRPr="00881A65" w:rsidRDefault="00B65488" w:rsidP="00623461">
      <w:pPr>
        <w:pStyle w:val="ListParagraph"/>
        <w:numPr>
          <w:ilvl w:val="0"/>
          <w:numId w:val="10"/>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Aset Berwujud (</w:t>
      </w:r>
      <w:r w:rsidRPr="00881A65">
        <w:rPr>
          <w:rFonts w:ascii="Book Antiqua" w:hAnsi="Book Antiqua" w:cs="Times New Roman"/>
          <w:i/>
          <w:color w:val="auto"/>
          <w:sz w:val="24"/>
          <w:szCs w:val="24"/>
        </w:rPr>
        <w:t>tangiable assets</w:t>
      </w:r>
      <w:r w:rsidRPr="00881A65">
        <w:rPr>
          <w:rFonts w:ascii="Book Antiqua" w:hAnsi="Book Antiqua" w:cs="Times New Roman"/>
          <w:color w:val="auto"/>
          <w:sz w:val="24"/>
          <w:szCs w:val="24"/>
        </w:rPr>
        <w:t>) dalam bentuk Aset Tetap,</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 xml:space="preserve">antara lain: </w:t>
      </w:r>
    </w:p>
    <w:p w14:paraId="52DBCEEA" w14:textId="77777777" w:rsidR="00B65488" w:rsidRPr="00881A65" w:rsidRDefault="00B65488" w:rsidP="00623461">
      <w:pPr>
        <w:pStyle w:val="ListParagraph"/>
        <w:numPr>
          <w:ilvl w:val="0"/>
          <w:numId w:val="11"/>
        </w:numPr>
        <w:spacing w:after="0" w:line="360" w:lineRule="auto"/>
        <w:ind w:left="178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Tanah dan bangunan; </w:t>
      </w:r>
    </w:p>
    <w:p w14:paraId="559DDA79" w14:textId="77777777" w:rsidR="00B65488" w:rsidRPr="00881A65" w:rsidRDefault="00B65488" w:rsidP="00623461">
      <w:pPr>
        <w:pStyle w:val="ListParagraph"/>
        <w:numPr>
          <w:ilvl w:val="0"/>
          <w:numId w:val="11"/>
        </w:numPr>
        <w:spacing w:after="0" w:line="360" w:lineRule="auto"/>
        <w:ind w:left="178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Jalan, irigasi, dan jembatan; </w:t>
      </w:r>
    </w:p>
    <w:p w14:paraId="23D32A47" w14:textId="77777777" w:rsidR="00B65488" w:rsidRPr="00881A65" w:rsidRDefault="00B65488" w:rsidP="00623461">
      <w:pPr>
        <w:pStyle w:val="ListParagraph"/>
        <w:numPr>
          <w:ilvl w:val="0"/>
          <w:numId w:val="11"/>
        </w:numPr>
        <w:spacing w:after="0" w:line="360" w:lineRule="auto"/>
        <w:ind w:left="178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Infrastruktur dan jaringan; </w:t>
      </w:r>
    </w:p>
    <w:p w14:paraId="7709A2DB" w14:textId="05A426F1" w:rsidR="00B65488" w:rsidRPr="00881A65" w:rsidRDefault="00B65488" w:rsidP="00623461">
      <w:pPr>
        <w:pStyle w:val="ListParagraph"/>
        <w:numPr>
          <w:ilvl w:val="0"/>
          <w:numId w:val="11"/>
        </w:numPr>
        <w:spacing w:after="0" w:line="360" w:lineRule="auto"/>
        <w:ind w:left="1789"/>
        <w:jc w:val="both"/>
        <w:rPr>
          <w:rFonts w:ascii="Book Antiqua" w:hAnsi="Book Antiqua" w:cs="Times New Roman"/>
          <w:color w:val="auto"/>
          <w:sz w:val="24"/>
          <w:szCs w:val="24"/>
        </w:rPr>
      </w:pPr>
      <w:r w:rsidRPr="00881A65">
        <w:rPr>
          <w:rFonts w:ascii="Book Antiqua" w:hAnsi="Book Antiqua" w:cs="Times New Roman"/>
          <w:color w:val="auto"/>
          <w:sz w:val="24"/>
          <w:szCs w:val="24"/>
        </w:rPr>
        <w:t>Mesin dan peralatan;</w:t>
      </w:r>
      <w:r w:rsidR="00644FD3">
        <w:rPr>
          <w:rFonts w:ascii="Book Antiqua" w:hAnsi="Book Antiqua" w:cs="Times New Roman"/>
          <w:color w:val="auto"/>
          <w:sz w:val="24"/>
          <w:szCs w:val="24"/>
        </w:rPr>
        <w:t xml:space="preserve"> </w:t>
      </w:r>
    </w:p>
    <w:p w14:paraId="47B9AD2F" w14:textId="32246833" w:rsidR="00B65488" w:rsidRPr="00881A65" w:rsidRDefault="00B65488" w:rsidP="00623461">
      <w:pPr>
        <w:pStyle w:val="ListParagraph"/>
        <w:numPr>
          <w:ilvl w:val="0"/>
          <w:numId w:val="10"/>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Investasi Aset Tidak Berwujud (</w:t>
      </w:r>
      <w:r w:rsidRPr="00881A65">
        <w:rPr>
          <w:rFonts w:ascii="Book Antiqua" w:hAnsi="Book Antiqua" w:cs="Times New Roman"/>
          <w:i/>
          <w:color w:val="auto"/>
          <w:sz w:val="24"/>
          <w:szCs w:val="24"/>
        </w:rPr>
        <w:t>intangiable assets</w:t>
      </w:r>
      <w:r w:rsidRPr="00881A65">
        <w:rPr>
          <w:rFonts w:ascii="Book Antiqua" w:hAnsi="Book Antiqua" w:cs="Times New Roman"/>
          <w:color w:val="auto"/>
          <w:sz w:val="24"/>
          <w:szCs w:val="24"/>
        </w:rPr>
        <w:t>), antara lain:</w:t>
      </w:r>
      <w:r w:rsidR="00644FD3">
        <w:rPr>
          <w:rFonts w:ascii="Book Antiqua" w:hAnsi="Book Antiqua" w:cs="Times New Roman"/>
          <w:color w:val="auto"/>
          <w:sz w:val="24"/>
          <w:szCs w:val="24"/>
        </w:rPr>
        <w:t xml:space="preserve"> </w:t>
      </w:r>
    </w:p>
    <w:p w14:paraId="3935C735" w14:textId="5267E3C9" w:rsidR="00B65488" w:rsidRPr="00881A65" w:rsidRDefault="00B65488" w:rsidP="00623461">
      <w:pPr>
        <w:pStyle w:val="ListParagraph"/>
        <w:numPr>
          <w:ilvl w:val="0"/>
          <w:numId w:val="11"/>
        </w:numPr>
        <w:spacing w:after="0" w:line="360" w:lineRule="auto"/>
        <w:ind w:left="1789"/>
        <w:jc w:val="both"/>
        <w:rPr>
          <w:rFonts w:ascii="Book Antiqua" w:hAnsi="Book Antiqua" w:cs="Times New Roman"/>
          <w:color w:val="auto"/>
          <w:sz w:val="24"/>
          <w:szCs w:val="24"/>
        </w:rPr>
      </w:pPr>
      <w:r w:rsidRPr="00881A65">
        <w:rPr>
          <w:rFonts w:ascii="Book Antiqua" w:hAnsi="Book Antiqua" w:cs="Times New Roman"/>
          <w:color w:val="auto"/>
          <w:sz w:val="24"/>
          <w:szCs w:val="24"/>
        </w:rPr>
        <w:t>Sumber Daya Manusia (</w:t>
      </w:r>
      <w:r w:rsidRPr="00881A65">
        <w:rPr>
          <w:rFonts w:ascii="Book Antiqua" w:hAnsi="Book Antiqua" w:cs="Times New Roman"/>
          <w:i/>
          <w:color w:val="auto"/>
          <w:sz w:val="24"/>
          <w:szCs w:val="24"/>
        </w:rPr>
        <w:t>intelellectual assets</w:t>
      </w:r>
      <w:r w:rsidRPr="00881A65">
        <w:rPr>
          <w:rFonts w:ascii="Book Antiqua" w:hAnsi="Book Antiqua" w:cs="Times New Roman"/>
          <w:color w:val="auto"/>
          <w:sz w:val="24"/>
          <w:szCs w:val="24"/>
        </w:rPr>
        <w:t>);</w:t>
      </w:r>
      <w:r w:rsidR="00644FD3">
        <w:rPr>
          <w:rFonts w:ascii="Book Antiqua" w:hAnsi="Book Antiqua" w:cs="Times New Roman"/>
          <w:color w:val="auto"/>
          <w:sz w:val="24"/>
          <w:szCs w:val="24"/>
        </w:rPr>
        <w:t xml:space="preserve"> </w:t>
      </w:r>
    </w:p>
    <w:p w14:paraId="5F27FBA4" w14:textId="77777777" w:rsidR="00B65488" w:rsidRPr="00881A65" w:rsidRDefault="00B65488" w:rsidP="00623461">
      <w:pPr>
        <w:pStyle w:val="ListParagraph"/>
        <w:numPr>
          <w:ilvl w:val="0"/>
          <w:numId w:val="11"/>
        </w:numPr>
        <w:spacing w:after="0" w:line="360" w:lineRule="auto"/>
        <w:ind w:left="1789"/>
        <w:jc w:val="both"/>
        <w:rPr>
          <w:rFonts w:ascii="Book Antiqua" w:hAnsi="Book Antiqua" w:cs="Times New Roman"/>
          <w:color w:val="auto"/>
          <w:sz w:val="24"/>
          <w:szCs w:val="24"/>
        </w:rPr>
      </w:pPr>
      <w:r w:rsidRPr="00881A65">
        <w:rPr>
          <w:rFonts w:ascii="Book Antiqua" w:hAnsi="Book Antiqua" w:cs="Times New Roman"/>
          <w:color w:val="auto"/>
          <w:sz w:val="24"/>
          <w:szCs w:val="24"/>
        </w:rPr>
        <w:t>Data Base dan sistem Informasi.</w:t>
      </w:r>
    </w:p>
    <w:p w14:paraId="1BEDB60C" w14:textId="77777777" w:rsidR="00B65488" w:rsidRPr="00881A65" w:rsidRDefault="00B65488" w:rsidP="00881A65">
      <w:pPr>
        <w:pStyle w:val="ListParagraph"/>
        <w:spacing w:after="0" w:line="360" w:lineRule="auto"/>
        <w:ind w:left="0" w:firstLine="720"/>
        <w:jc w:val="both"/>
        <w:rPr>
          <w:rFonts w:ascii="Book Antiqua" w:hAnsi="Book Antiqua" w:cs="Times New Roman"/>
          <w:color w:val="auto"/>
          <w:sz w:val="24"/>
          <w:szCs w:val="24"/>
        </w:rPr>
      </w:pPr>
      <w:r w:rsidRPr="00881A65">
        <w:rPr>
          <w:rFonts w:ascii="Book Antiqua" w:hAnsi="Book Antiqua" w:cs="Times New Roman"/>
          <w:color w:val="auto"/>
          <w:sz w:val="24"/>
          <w:szCs w:val="24"/>
        </w:rPr>
        <w:t>Salah satu investasi pemerintah daerah adalah penyertaan modal yang masuk dalam kategori Investasi Aset Keuangan (</w:t>
      </w:r>
      <w:r w:rsidRPr="00881A65">
        <w:rPr>
          <w:rFonts w:ascii="Book Antiqua" w:hAnsi="Book Antiqua" w:cs="Times New Roman"/>
          <w:i/>
          <w:color w:val="auto"/>
          <w:sz w:val="24"/>
          <w:szCs w:val="24"/>
        </w:rPr>
        <w:t>Financial Assets</w:t>
      </w:r>
      <w:r w:rsidRPr="00881A65">
        <w:rPr>
          <w:rFonts w:ascii="Book Antiqua" w:hAnsi="Book Antiqua" w:cs="Times New Roman"/>
          <w:color w:val="auto"/>
          <w:sz w:val="24"/>
          <w:szCs w:val="24"/>
        </w:rPr>
        <w:t>). Pemerintah dapat melakukan penyertaan modal pada lembaga-lembaga swasta maupun bahkan sudah jelas dilakukan pemerintah pada penyertaan modal di BUMN/BUMD.</w:t>
      </w:r>
    </w:p>
    <w:p w14:paraId="096D9A51" w14:textId="739E3D3A" w:rsidR="00B65488" w:rsidRPr="00881A65" w:rsidRDefault="00B65488" w:rsidP="00881A65">
      <w:pPr>
        <w:pStyle w:val="ListParagraph"/>
        <w:spacing w:after="0" w:line="360" w:lineRule="auto"/>
        <w:ind w:left="0" w:firstLine="720"/>
        <w:jc w:val="both"/>
        <w:rPr>
          <w:rFonts w:ascii="Book Antiqua" w:hAnsi="Book Antiqua" w:cs="Times New Roman"/>
          <w:color w:val="auto"/>
          <w:sz w:val="24"/>
          <w:szCs w:val="24"/>
        </w:rPr>
      </w:pPr>
      <w:r w:rsidRPr="00881A65">
        <w:rPr>
          <w:rFonts w:ascii="Book Antiqua" w:hAnsi="Book Antiqua" w:cs="Times New Roman"/>
          <w:color w:val="auto"/>
          <w:sz w:val="24"/>
          <w:szCs w:val="24"/>
        </w:rPr>
        <w:t>Penyertaan modal daerah kepada Pihak Ketiga bertujuan untuk</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meningkatkan pertumbuhan ekonomi daerah dan menambah pendapatan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asli daerah. Penyertaan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modal daerah pada Pihak Ketiga dilaksanakan berdasarkan prinsip-prinsip</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bisnis dan prinsip ekonomi perusahaan.</w:t>
      </w:r>
    </w:p>
    <w:p w14:paraId="4CC5D27E" w14:textId="46B0CABF" w:rsidR="00B65488" w:rsidRPr="00881A65" w:rsidRDefault="00B65488" w:rsidP="00881A65">
      <w:pPr>
        <w:pStyle w:val="ListParagraph"/>
        <w:spacing w:after="0" w:line="360" w:lineRule="auto"/>
        <w:ind w:left="0" w:firstLine="720"/>
        <w:jc w:val="both"/>
        <w:rPr>
          <w:rFonts w:ascii="Book Antiqua" w:hAnsi="Book Antiqua" w:cs="Times New Roman"/>
          <w:color w:val="auto"/>
          <w:sz w:val="24"/>
          <w:szCs w:val="24"/>
        </w:rPr>
      </w:pPr>
      <w:r w:rsidRPr="00881A65">
        <w:rPr>
          <w:rFonts w:ascii="Book Antiqua" w:hAnsi="Book Antiqua" w:cs="Times New Roman"/>
          <w:color w:val="auto"/>
          <w:sz w:val="24"/>
          <w:szCs w:val="24"/>
        </w:rPr>
        <w:t>Penyertaan modal daerah kepada pihak ketiga dapat dilakukan dengan cara :</w:t>
      </w:r>
      <w:r w:rsidR="00644FD3">
        <w:rPr>
          <w:rFonts w:ascii="Book Antiqua" w:hAnsi="Book Antiqua" w:cs="Times New Roman"/>
          <w:color w:val="auto"/>
          <w:sz w:val="24"/>
          <w:szCs w:val="24"/>
        </w:rPr>
        <w:t xml:space="preserve"> </w:t>
      </w:r>
    </w:p>
    <w:p w14:paraId="5C290709" w14:textId="4849F01A" w:rsidR="00B65488" w:rsidRPr="00881A65" w:rsidRDefault="00B65488" w:rsidP="00623461">
      <w:pPr>
        <w:pStyle w:val="ListParagraph"/>
        <w:numPr>
          <w:ilvl w:val="0"/>
          <w:numId w:val="5"/>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Pembelian saham dari Perseroan Terbatas (PT) yang telah berbadan hukum</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dan mempunyai masa depan yang baik;</w:t>
      </w:r>
      <w:r w:rsidR="00644FD3">
        <w:rPr>
          <w:rFonts w:ascii="Book Antiqua" w:hAnsi="Book Antiqua" w:cs="Times New Roman"/>
          <w:color w:val="auto"/>
          <w:sz w:val="24"/>
          <w:szCs w:val="24"/>
        </w:rPr>
        <w:t xml:space="preserve"> </w:t>
      </w:r>
    </w:p>
    <w:p w14:paraId="2CFFC740" w14:textId="54F572FE" w:rsidR="00B65488" w:rsidRPr="00881A65" w:rsidRDefault="00B65488" w:rsidP="00623461">
      <w:pPr>
        <w:pStyle w:val="ListParagraph"/>
        <w:numPr>
          <w:ilvl w:val="0"/>
          <w:numId w:val="5"/>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Penyerahan sejumlah uang tunai.</w:t>
      </w:r>
      <w:r w:rsidR="00644FD3">
        <w:rPr>
          <w:rFonts w:ascii="Book Antiqua" w:hAnsi="Book Antiqua" w:cs="Times New Roman"/>
          <w:color w:val="auto"/>
          <w:sz w:val="24"/>
          <w:szCs w:val="24"/>
        </w:rPr>
        <w:t xml:space="preserve"> </w:t>
      </w:r>
    </w:p>
    <w:p w14:paraId="6B8BBA10" w14:textId="041B437A" w:rsidR="00B65488" w:rsidRPr="00881A65" w:rsidRDefault="00B65488" w:rsidP="00623461">
      <w:pPr>
        <w:pStyle w:val="ListParagraph"/>
        <w:numPr>
          <w:ilvl w:val="0"/>
          <w:numId w:val="5"/>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lastRenderedPageBreak/>
        <w:t>Penyerahan barang milik daerah berupa barang bergerak dan barang</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tidak bergerak.</w:t>
      </w:r>
    </w:p>
    <w:p w14:paraId="6A6DF384" w14:textId="7D7E1766" w:rsidR="00B65488" w:rsidRPr="00881A65" w:rsidRDefault="00B65488" w:rsidP="00881A65">
      <w:pPr>
        <w:pStyle w:val="ListParagraph"/>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Untuk melakukan penyertaan modal pada pihak ketiga perlu disediakan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dananya terlebih dahulu dan di tetapkan dalam Anggaran Pendapatan dan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Belanja Daerah (APBD). Setiap penyertaan modal kepada Pihak Ketiga ditetapkan dalam perjanjian dasar Penyertaan Modal. Perjanjian Dasar Penyertaan Modal kepada Pihak Ketiga memuat materi pokok:</w:t>
      </w:r>
      <w:r w:rsidR="00644FD3">
        <w:rPr>
          <w:rFonts w:ascii="Book Antiqua" w:hAnsi="Book Antiqua" w:cs="Times New Roman"/>
          <w:color w:val="auto"/>
          <w:sz w:val="24"/>
          <w:szCs w:val="24"/>
        </w:rPr>
        <w:t xml:space="preserve"> </w:t>
      </w:r>
    </w:p>
    <w:p w14:paraId="17240AF6" w14:textId="6F1FEA71" w:rsidR="00B65488" w:rsidRPr="00881A65" w:rsidRDefault="00B65488" w:rsidP="00623461">
      <w:pPr>
        <w:pStyle w:val="ListParagraph"/>
        <w:numPr>
          <w:ilvl w:val="0"/>
          <w:numId w:val="6"/>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Identitas masing-masing pihak;</w:t>
      </w:r>
      <w:r w:rsidR="00644FD3">
        <w:rPr>
          <w:rFonts w:ascii="Book Antiqua" w:hAnsi="Book Antiqua" w:cs="Times New Roman"/>
          <w:color w:val="auto"/>
          <w:sz w:val="24"/>
          <w:szCs w:val="24"/>
        </w:rPr>
        <w:t xml:space="preserve"> </w:t>
      </w:r>
    </w:p>
    <w:p w14:paraId="5CC54A72" w14:textId="4B9D43CE" w:rsidR="00B65488" w:rsidRPr="00881A65" w:rsidRDefault="00B65488" w:rsidP="00623461">
      <w:pPr>
        <w:pStyle w:val="ListParagraph"/>
        <w:numPr>
          <w:ilvl w:val="0"/>
          <w:numId w:val="6"/>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Jenis dan nilai modal saham para pihak;</w:t>
      </w:r>
      <w:r w:rsidR="00644FD3">
        <w:rPr>
          <w:rFonts w:ascii="Book Antiqua" w:hAnsi="Book Antiqua" w:cs="Times New Roman"/>
          <w:color w:val="auto"/>
          <w:sz w:val="24"/>
          <w:szCs w:val="24"/>
        </w:rPr>
        <w:t xml:space="preserve"> </w:t>
      </w:r>
    </w:p>
    <w:p w14:paraId="17C5D168" w14:textId="7003B217" w:rsidR="00B65488" w:rsidRPr="00881A65" w:rsidRDefault="00B65488" w:rsidP="00623461">
      <w:pPr>
        <w:pStyle w:val="ListParagraph"/>
        <w:numPr>
          <w:ilvl w:val="0"/>
          <w:numId w:val="6"/>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Bidang usaha;</w:t>
      </w:r>
      <w:r w:rsidR="00644FD3">
        <w:rPr>
          <w:rFonts w:ascii="Book Antiqua" w:hAnsi="Book Antiqua" w:cs="Times New Roman"/>
          <w:color w:val="auto"/>
          <w:sz w:val="24"/>
          <w:szCs w:val="24"/>
        </w:rPr>
        <w:t xml:space="preserve"> </w:t>
      </w:r>
    </w:p>
    <w:p w14:paraId="1AFF3C07" w14:textId="5BB1B332" w:rsidR="00B65488" w:rsidRPr="00881A65" w:rsidRDefault="00B65488" w:rsidP="00623461">
      <w:pPr>
        <w:pStyle w:val="ListParagraph"/>
        <w:numPr>
          <w:ilvl w:val="0"/>
          <w:numId w:val="6"/>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Perbandingan modal;</w:t>
      </w:r>
      <w:r w:rsidR="00644FD3">
        <w:rPr>
          <w:rFonts w:ascii="Book Antiqua" w:hAnsi="Book Antiqua" w:cs="Times New Roman"/>
          <w:color w:val="auto"/>
          <w:sz w:val="24"/>
          <w:szCs w:val="24"/>
        </w:rPr>
        <w:t xml:space="preserve"> </w:t>
      </w:r>
    </w:p>
    <w:p w14:paraId="4CAEA9B1" w14:textId="357AC086" w:rsidR="00B65488" w:rsidRPr="00881A65" w:rsidRDefault="00B65488" w:rsidP="00623461">
      <w:pPr>
        <w:pStyle w:val="ListParagraph"/>
        <w:numPr>
          <w:ilvl w:val="0"/>
          <w:numId w:val="6"/>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Hak, kewajiban dan sanksi-sanksi;</w:t>
      </w:r>
      <w:r w:rsidR="00644FD3">
        <w:rPr>
          <w:rFonts w:ascii="Book Antiqua" w:hAnsi="Book Antiqua" w:cs="Times New Roman"/>
          <w:color w:val="auto"/>
          <w:sz w:val="24"/>
          <w:szCs w:val="24"/>
        </w:rPr>
        <w:t xml:space="preserve"> </w:t>
      </w:r>
    </w:p>
    <w:p w14:paraId="63B0BA46" w14:textId="365B1830" w:rsidR="00B65488" w:rsidRPr="00881A65" w:rsidRDefault="00B65488" w:rsidP="00623461">
      <w:pPr>
        <w:pStyle w:val="ListParagraph"/>
        <w:numPr>
          <w:ilvl w:val="0"/>
          <w:numId w:val="6"/>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Lain-lain yang dianggap perlu.</w:t>
      </w:r>
      <w:r w:rsidR="00644FD3">
        <w:rPr>
          <w:rFonts w:ascii="Book Antiqua" w:hAnsi="Book Antiqua" w:cs="Times New Roman"/>
          <w:color w:val="auto"/>
          <w:sz w:val="24"/>
          <w:szCs w:val="24"/>
        </w:rPr>
        <w:t xml:space="preserve"> </w:t>
      </w:r>
    </w:p>
    <w:p w14:paraId="0DE6FA81" w14:textId="739AC0B9" w:rsidR="00B65488" w:rsidRPr="00881A65" w:rsidRDefault="00B65488" w:rsidP="00881A65">
      <w:pPr>
        <w:pStyle w:val="ListParagraph"/>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Setiap melakukan Penyertaan Modal kepada Pihak Ketiga ditetapkan dengan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Keputusan Kepala Daerah. Kepala Daerah dapat menunjuk pejabat yang bertindak untuk dan atas nama</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pemerintah daerah dalam pelaksanaan penyertaan modal tersebut.</w:t>
      </w:r>
    </w:p>
    <w:p w14:paraId="7124EFFE" w14:textId="44E70DA0" w:rsidR="00B65488" w:rsidRPr="00881A65" w:rsidRDefault="00B65488" w:rsidP="00881A65">
      <w:pPr>
        <w:pStyle w:val="ListParagraph"/>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Seperti telah disebutkan di atas, penyertaan modal masuk kategori investasi aset keuangan. Investasi aset keuangan dapat dibedakan mejadi dua jenis, yaitu:</w:t>
      </w:r>
      <w:r w:rsidR="00644FD3">
        <w:rPr>
          <w:rFonts w:ascii="Book Antiqua" w:hAnsi="Book Antiqua" w:cs="Times New Roman"/>
          <w:color w:val="auto"/>
          <w:sz w:val="24"/>
          <w:szCs w:val="24"/>
        </w:rPr>
        <w:t xml:space="preserve"> </w:t>
      </w:r>
    </w:p>
    <w:p w14:paraId="3117C7E7" w14:textId="4D48EF89" w:rsidR="00B65488" w:rsidRPr="00881A65" w:rsidRDefault="00B65488" w:rsidP="00623461">
      <w:pPr>
        <w:pStyle w:val="ListParagraph"/>
        <w:numPr>
          <w:ilvl w:val="0"/>
          <w:numId w:val="12"/>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Berdasarkan jangka waktunya, terdiri atas:</w:t>
      </w:r>
      <w:r w:rsidR="00644FD3">
        <w:rPr>
          <w:rFonts w:ascii="Book Antiqua" w:hAnsi="Book Antiqua" w:cs="Times New Roman"/>
          <w:color w:val="auto"/>
          <w:sz w:val="24"/>
          <w:szCs w:val="24"/>
        </w:rPr>
        <w:t xml:space="preserve"> </w:t>
      </w:r>
    </w:p>
    <w:p w14:paraId="785CC0A8" w14:textId="427DD50D"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Investasi jangka pendek (kurang dari 1 tahun)</w:t>
      </w:r>
      <w:r w:rsidR="00644FD3">
        <w:rPr>
          <w:rFonts w:ascii="Book Antiqua" w:hAnsi="Book Antiqua" w:cs="Times New Roman"/>
          <w:color w:val="auto"/>
          <w:sz w:val="24"/>
          <w:szCs w:val="24"/>
        </w:rPr>
        <w:t xml:space="preserve"> </w:t>
      </w:r>
    </w:p>
    <w:p w14:paraId="1957E1C6" w14:textId="27595BAE"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Investasi jangka panjang (lebih dari 1 tahun)</w:t>
      </w:r>
      <w:r w:rsidR="00644FD3">
        <w:rPr>
          <w:rFonts w:ascii="Book Antiqua" w:hAnsi="Book Antiqua" w:cs="Times New Roman"/>
          <w:color w:val="auto"/>
          <w:sz w:val="24"/>
          <w:szCs w:val="24"/>
        </w:rPr>
        <w:t xml:space="preserve"> </w:t>
      </w:r>
    </w:p>
    <w:p w14:paraId="5B7D1C67" w14:textId="7EBBB2CB" w:rsidR="00B65488" w:rsidRPr="00881A65" w:rsidRDefault="00B65488" w:rsidP="00623461">
      <w:pPr>
        <w:pStyle w:val="ListParagraph"/>
        <w:numPr>
          <w:ilvl w:val="0"/>
          <w:numId w:val="12"/>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Berdasarkan sifat kepemilikannya, terdiri atas:</w:t>
      </w:r>
      <w:r w:rsidR="00644FD3">
        <w:rPr>
          <w:rFonts w:ascii="Book Antiqua" w:hAnsi="Book Antiqua" w:cs="Times New Roman"/>
          <w:color w:val="auto"/>
          <w:sz w:val="24"/>
          <w:szCs w:val="24"/>
        </w:rPr>
        <w:t xml:space="preserve"> </w:t>
      </w:r>
    </w:p>
    <w:p w14:paraId="69B79373" w14:textId="4B1DF9FE"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Investasi permanen;</w:t>
      </w:r>
      <w:r w:rsidR="00644FD3">
        <w:rPr>
          <w:rFonts w:ascii="Book Antiqua" w:hAnsi="Book Antiqua" w:cs="Times New Roman"/>
          <w:color w:val="auto"/>
          <w:sz w:val="24"/>
          <w:szCs w:val="24"/>
        </w:rPr>
        <w:t xml:space="preserve"> </w:t>
      </w:r>
    </w:p>
    <w:p w14:paraId="42A0A288" w14:textId="6EFFD4D1"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Investasi tidak permanen.</w:t>
      </w:r>
      <w:r w:rsidR="00644FD3">
        <w:rPr>
          <w:rFonts w:ascii="Book Antiqua" w:hAnsi="Book Antiqua" w:cs="Times New Roman"/>
          <w:color w:val="auto"/>
          <w:sz w:val="24"/>
          <w:szCs w:val="24"/>
        </w:rPr>
        <w:t xml:space="preserve"> </w:t>
      </w:r>
    </w:p>
    <w:p w14:paraId="278809A2" w14:textId="77F9E2A9" w:rsidR="00B65488" w:rsidRPr="00881A65" w:rsidRDefault="00B65488" w:rsidP="00881A65">
      <w:pPr>
        <w:pStyle w:val="ListParagraph"/>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lastRenderedPageBreak/>
        <w:t>Investasi jangka pendek adalah investasi pada berbagai</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instrumen keuangan yang memiliki masa jatuh tempo atau</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kepemilikan kurang dari satu tahun. Investasi jangka pendek</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bermanfaat bagi pemerintah daerah untuk mengoptimalkan manajemen kas daerah. Investasi jangka pendek dilakukan untuk</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memanfaatkan kas daerah yang masih menganggur atau belum</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digunakan sampai jangka waktu tertentu, menjaga keamanan kas</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daerah, serta untuk memperoleh keuntungan investasi.</w:t>
      </w:r>
      <w:r w:rsidR="00644FD3">
        <w:rPr>
          <w:rFonts w:ascii="Book Antiqua" w:hAnsi="Book Antiqua" w:cs="Times New Roman"/>
          <w:color w:val="auto"/>
          <w:sz w:val="24"/>
          <w:szCs w:val="24"/>
        </w:rPr>
        <w:t xml:space="preserve"> </w:t>
      </w:r>
    </w:p>
    <w:p w14:paraId="28E6579B" w14:textId="73E1AA2C" w:rsidR="00B65488" w:rsidRPr="00881A65" w:rsidRDefault="00B65488" w:rsidP="00881A65">
      <w:pPr>
        <w:pStyle w:val="ListParagraph"/>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Instrumen investasi jangka pendek yang bisa dipilih sesuai dengan keperluan antara lain:</w:t>
      </w:r>
      <w:r w:rsidR="00644FD3">
        <w:rPr>
          <w:rFonts w:ascii="Book Antiqua" w:hAnsi="Book Antiqua" w:cs="Times New Roman"/>
          <w:color w:val="auto"/>
          <w:sz w:val="24"/>
          <w:szCs w:val="24"/>
        </w:rPr>
        <w:t xml:space="preserve"> </w:t>
      </w:r>
    </w:p>
    <w:p w14:paraId="27BBA14A" w14:textId="466A157F" w:rsidR="00B65488" w:rsidRPr="00881A65" w:rsidRDefault="00B65488" w:rsidP="00623461">
      <w:pPr>
        <w:pStyle w:val="ListParagraph"/>
        <w:numPr>
          <w:ilvl w:val="0"/>
          <w:numId w:val="11"/>
        </w:numPr>
        <w:spacing w:after="0" w:line="360" w:lineRule="auto"/>
        <w:ind w:left="1080"/>
        <w:jc w:val="both"/>
        <w:rPr>
          <w:rFonts w:ascii="Book Antiqua" w:hAnsi="Book Antiqua" w:cs="Times New Roman"/>
          <w:color w:val="auto"/>
          <w:sz w:val="24"/>
          <w:szCs w:val="24"/>
        </w:rPr>
      </w:pPr>
      <w:r w:rsidRPr="00881A65">
        <w:rPr>
          <w:rFonts w:ascii="Book Antiqua" w:hAnsi="Book Antiqua" w:cs="Times New Roman"/>
          <w:color w:val="auto"/>
          <w:sz w:val="24"/>
          <w:szCs w:val="24"/>
        </w:rPr>
        <w:t>Deposito 1 bulan;</w:t>
      </w:r>
      <w:r w:rsidR="00644FD3">
        <w:rPr>
          <w:rFonts w:ascii="Book Antiqua" w:hAnsi="Book Antiqua" w:cs="Times New Roman"/>
          <w:color w:val="auto"/>
          <w:sz w:val="24"/>
          <w:szCs w:val="24"/>
        </w:rPr>
        <w:t xml:space="preserve"> </w:t>
      </w:r>
    </w:p>
    <w:p w14:paraId="64274E66" w14:textId="78C18DED" w:rsidR="00B65488" w:rsidRPr="00881A65" w:rsidRDefault="00B65488" w:rsidP="00623461">
      <w:pPr>
        <w:pStyle w:val="ListParagraph"/>
        <w:numPr>
          <w:ilvl w:val="0"/>
          <w:numId w:val="11"/>
        </w:numPr>
        <w:spacing w:after="0" w:line="360" w:lineRule="auto"/>
        <w:ind w:left="1080"/>
        <w:jc w:val="both"/>
        <w:rPr>
          <w:rFonts w:ascii="Book Antiqua" w:hAnsi="Book Antiqua" w:cs="Times New Roman"/>
          <w:color w:val="auto"/>
          <w:sz w:val="24"/>
          <w:szCs w:val="24"/>
        </w:rPr>
      </w:pPr>
      <w:r w:rsidRPr="00881A65">
        <w:rPr>
          <w:rFonts w:ascii="Book Antiqua" w:hAnsi="Book Antiqua" w:cs="Times New Roman"/>
          <w:color w:val="auto"/>
          <w:sz w:val="24"/>
          <w:szCs w:val="24"/>
        </w:rPr>
        <w:t>Deposito 3 bulan;</w:t>
      </w:r>
      <w:r w:rsidR="00644FD3">
        <w:rPr>
          <w:rFonts w:ascii="Book Antiqua" w:hAnsi="Book Antiqua" w:cs="Times New Roman"/>
          <w:color w:val="auto"/>
          <w:sz w:val="24"/>
          <w:szCs w:val="24"/>
        </w:rPr>
        <w:t xml:space="preserve"> </w:t>
      </w:r>
    </w:p>
    <w:p w14:paraId="52F799F0" w14:textId="16DCCAAC" w:rsidR="00B65488" w:rsidRPr="00881A65" w:rsidRDefault="00B65488" w:rsidP="00623461">
      <w:pPr>
        <w:pStyle w:val="ListParagraph"/>
        <w:numPr>
          <w:ilvl w:val="0"/>
          <w:numId w:val="11"/>
        </w:numPr>
        <w:spacing w:after="0" w:line="360" w:lineRule="auto"/>
        <w:ind w:left="1080"/>
        <w:jc w:val="both"/>
        <w:rPr>
          <w:rFonts w:ascii="Book Antiqua" w:hAnsi="Book Antiqua" w:cs="Times New Roman"/>
          <w:color w:val="auto"/>
          <w:sz w:val="24"/>
          <w:szCs w:val="24"/>
        </w:rPr>
      </w:pPr>
      <w:r w:rsidRPr="00881A65">
        <w:rPr>
          <w:rFonts w:ascii="Book Antiqua" w:hAnsi="Book Antiqua" w:cs="Times New Roman"/>
          <w:color w:val="auto"/>
          <w:sz w:val="24"/>
          <w:szCs w:val="24"/>
        </w:rPr>
        <w:t>Deposito 6 bulan;</w:t>
      </w:r>
      <w:r w:rsidR="00644FD3">
        <w:rPr>
          <w:rFonts w:ascii="Book Antiqua" w:hAnsi="Book Antiqua" w:cs="Times New Roman"/>
          <w:color w:val="auto"/>
          <w:sz w:val="24"/>
          <w:szCs w:val="24"/>
        </w:rPr>
        <w:t xml:space="preserve"> </w:t>
      </w:r>
    </w:p>
    <w:p w14:paraId="7FD961D4" w14:textId="594216AB" w:rsidR="00B65488" w:rsidRPr="00881A65" w:rsidRDefault="00B65488" w:rsidP="00623461">
      <w:pPr>
        <w:pStyle w:val="ListParagraph"/>
        <w:numPr>
          <w:ilvl w:val="0"/>
          <w:numId w:val="11"/>
        </w:numPr>
        <w:spacing w:after="0" w:line="360" w:lineRule="auto"/>
        <w:ind w:left="1080"/>
        <w:jc w:val="both"/>
        <w:rPr>
          <w:rFonts w:ascii="Book Antiqua" w:hAnsi="Book Antiqua" w:cs="Times New Roman"/>
          <w:color w:val="auto"/>
          <w:sz w:val="24"/>
          <w:szCs w:val="24"/>
        </w:rPr>
      </w:pPr>
      <w:r w:rsidRPr="00881A65">
        <w:rPr>
          <w:rFonts w:ascii="Book Antiqua" w:hAnsi="Book Antiqua" w:cs="Times New Roman"/>
          <w:color w:val="auto"/>
          <w:sz w:val="24"/>
          <w:szCs w:val="24"/>
        </w:rPr>
        <w:t>Surat Perbendaharaan Negara (SPN);</w:t>
      </w:r>
      <w:r w:rsidR="00644FD3">
        <w:rPr>
          <w:rFonts w:ascii="Book Antiqua" w:hAnsi="Book Antiqua" w:cs="Times New Roman"/>
          <w:color w:val="auto"/>
          <w:sz w:val="24"/>
          <w:szCs w:val="24"/>
        </w:rPr>
        <w:t xml:space="preserve"> </w:t>
      </w:r>
    </w:p>
    <w:p w14:paraId="518AF375" w14:textId="4D34256A" w:rsidR="00B65488" w:rsidRPr="00881A65" w:rsidRDefault="00B65488" w:rsidP="00623461">
      <w:pPr>
        <w:pStyle w:val="ListParagraph"/>
        <w:numPr>
          <w:ilvl w:val="0"/>
          <w:numId w:val="11"/>
        </w:numPr>
        <w:spacing w:after="0" w:line="360" w:lineRule="auto"/>
        <w:ind w:left="1080"/>
        <w:jc w:val="both"/>
        <w:rPr>
          <w:rFonts w:ascii="Book Antiqua" w:hAnsi="Book Antiqua" w:cs="Times New Roman"/>
          <w:color w:val="auto"/>
          <w:sz w:val="24"/>
          <w:szCs w:val="24"/>
        </w:rPr>
      </w:pPr>
      <w:r w:rsidRPr="00881A65">
        <w:rPr>
          <w:rFonts w:ascii="Book Antiqua" w:hAnsi="Book Antiqua" w:cs="Times New Roman"/>
          <w:color w:val="auto"/>
          <w:sz w:val="24"/>
          <w:szCs w:val="24"/>
        </w:rPr>
        <w:t>Saham untuk dijual kembali dalam jangka waktu kurang dari 1</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tahun.</w:t>
      </w:r>
      <w:r w:rsidR="00644FD3">
        <w:rPr>
          <w:rFonts w:ascii="Book Antiqua" w:hAnsi="Book Antiqua" w:cs="Times New Roman"/>
          <w:color w:val="auto"/>
          <w:sz w:val="24"/>
          <w:szCs w:val="24"/>
        </w:rPr>
        <w:t xml:space="preserve"> </w:t>
      </w:r>
    </w:p>
    <w:p w14:paraId="5AAAA9A4" w14:textId="40738BB2" w:rsidR="00B65488" w:rsidRPr="00881A65" w:rsidRDefault="00B65488" w:rsidP="00881A65">
      <w:pPr>
        <w:pStyle w:val="ListParagraph"/>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Investasi jangka panjang adalah investasi yang memiliki masa</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jatuh tempo atau kepemilikan lebih dari satu tahun. Investasi jangka</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panjang merupakan instrumen pembiayaan anggaran yang dalam</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jangka pendek digunakan untuk mengalokasikan surplus anggaran dan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jangka panjangnya untuk meningkatkan pendapatan daerah serta</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menjaga kesinambungan fiskal daerah.</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Instrumen investasi jangka panjang yang bisa dipilih antara lain;</w:t>
      </w:r>
      <w:r w:rsidR="00644FD3">
        <w:rPr>
          <w:rFonts w:ascii="Book Antiqua" w:hAnsi="Book Antiqua" w:cs="Times New Roman"/>
          <w:color w:val="auto"/>
          <w:sz w:val="24"/>
          <w:szCs w:val="24"/>
        </w:rPr>
        <w:t xml:space="preserve"> </w:t>
      </w:r>
    </w:p>
    <w:p w14:paraId="603AE61F" w14:textId="71D12D63"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Deposito 12 bulan;</w:t>
      </w:r>
      <w:r w:rsidR="00644FD3">
        <w:rPr>
          <w:rFonts w:ascii="Book Antiqua" w:hAnsi="Book Antiqua" w:cs="Times New Roman"/>
          <w:color w:val="auto"/>
          <w:sz w:val="24"/>
          <w:szCs w:val="24"/>
        </w:rPr>
        <w:t xml:space="preserve"> </w:t>
      </w:r>
    </w:p>
    <w:p w14:paraId="4E9B2288" w14:textId="753B2CD9"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Surat Utang Negara;</w:t>
      </w:r>
      <w:r w:rsidR="00644FD3">
        <w:rPr>
          <w:rFonts w:ascii="Book Antiqua" w:hAnsi="Book Antiqua" w:cs="Times New Roman"/>
          <w:color w:val="auto"/>
          <w:sz w:val="24"/>
          <w:szCs w:val="24"/>
        </w:rPr>
        <w:t xml:space="preserve"> </w:t>
      </w:r>
    </w:p>
    <w:p w14:paraId="30888B22" w14:textId="4C1EA9C8"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Obligasi/penyertaan modal jangka panjang;</w:t>
      </w:r>
      <w:r w:rsidR="00644FD3">
        <w:rPr>
          <w:rFonts w:ascii="Book Antiqua" w:hAnsi="Book Antiqua" w:cs="Times New Roman"/>
          <w:color w:val="auto"/>
          <w:sz w:val="24"/>
          <w:szCs w:val="24"/>
        </w:rPr>
        <w:t xml:space="preserve"> </w:t>
      </w:r>
    </w:p>
    <w:p w14:paraId="014E5506" w14:textId="77777777" w:rsidR="00B65488" w:rsidRPr="00881A65" w:rsidRDefault="00B65488" w:rsidP="00623461">
      <w:pPr>
        <w:pStyle w:val="ListParagraph"/>
        <w:numPr>
          <w:ilvl w:val="0"/>
          <w:numId w:val="11"/>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Dana bergulir (</w:t>
      </w:r>
      <w:r w:rsidRPr="00881A65">
        <w:rPr>
          <w:rFonts w:ascii="Book Antiqua" w:hAnsi="Book Antiqua" w:cs="Times New Roman"/>
          <w:i/>
          <w:color w:val="auto"/>
          <w:sz w:val="24"/>
          <w:szCs w:val="24"/>
        </w:rPr>
        <w:t>roll-over fund</w:t>
      </w:r>
      <w:r w:rsidRPr="00881A65">
        <w:rPr>
          <w:rFonts w:ascii="Book Antiqua" w:hAnsi="Book Antiqua" w:cs="Times New Roman"/>
          <w:color w:val="auto"/>
          <w:sz w:val="24"/>
          <w:szCs w:val="24"/>
        </w:rPr>
        <w:t>).</w:t>
      </w:r>
    </w:p>
    <w:p w14:paraId="3520671A" w14:textId="77777777" w:rsidR="00B65488" w:rsidRPr="00881A65" w:rsidRDefault="00B65488" w:rsidP="00881A65">
      <w:pPr>
        <w:spacing w:after="0" w:line="360" w:lineRule="auto"/>
        <w:ind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Penyertaan modal pada BUMD merupakan bagian dari investasi jangka panjang daerah, yang jumlah akumulatifnya disajikan dalam neraca pada sisi </w:t>
      </w:r>
      <w:r w:rsidRPr="00881A65">
        <w:rPr>
          <w:rFonts w:ascii="Book Antiqua" w:hAnsi="Book Antiqua" w:cs="Times New Roman"/>
          <w:color w:val="auto"/>
          <w:sz w:val="24"/>
          <w:szCs w:val="24"/>
        </w:rPr>
        <w:lastRenderedPageBreak/>
        <w:t>aset. Dalam penganggarannya, penyertaan modal atau investasi ini tidak diakui sebagai belanja, namun dimasukkan sebagai pengeluaran pembiayaan. Di sisi lain, hasil yang diterima dari investasi yang telah dilakukan dikategorikan sebagai PAD. Oleh karena itu, kebijakan umum APBD akan memuat informasi tentang pendapatan dan pembiayaan ini.</w:t>
      </w:r>
    </w:p>
    <w:p w14:paraId="28834038" w14:textId="77777777" w:rsidR="00B65488" w:rsidRPr="00881A65" w:rsidRDefault="00B65488" w:rsidP="00881A65">
      <w:pPr>
        <w:pStyle w:val="ListParagraph"/>
        <w:numPr>
          <w:ilvl w:val="2"/>
          <w:numId w:val="2"/>
        </w:numPr>
        <w:spacing w:after="0" w:line="360" w:lineRule="auto"/>
        <w:ind w:left="720"/>
        <w:rPr>
          <w:rFonts w:ascii="Book Antiqua" w:hAnsi="Book Antiqua" w:cs="Times New Roman"/>
          <w:b/>
          <w:color w:val="auto"/>
          <w:sz w:val="24"/>
          <w:szCs w:val="24"/>
        </w:rPr>
      </w:pPr>
      <w:r w:rsidRPr="00881A65">
        <w:rPr>
          <w:rFonts w:ascii="Book Antiqua" w:hAnsi="Book Antiqua" w:cs="Times New Roman"/>
          <w:b/>
          <w:bCs/>
          <w:color w:val="auto"/>
          <w:sz w:val="24"/>
          <w:szCs w:val="24"/>
        </w:rPr>
        <w:t>Prinsip Manajemen Investasi Daerah</w:t>
      </w:r>
    </w:p>
    <w:p w14:paraId="4E435AE4" w14:textId="3D139F66" w:rsidR="00B65488" w:rsidRPr="00881A65" w:rsidRDefault="00B65488" w:rsidP="00881A65">
      <w:pPr>
        <w:pStyle w:val="ListParagraph"/>
        <w:spacing w:after="0" w:line="360" w:lineRule="auto"/>
        <w:ind w:left="0" w:firstLine="720"/>
        <w:jc w:val="both"/>
        <w:rPr>
          <w:rFonts w:ascii="Book Antiqua" w:hAnsi="Book Antiqua" w:cs="Times New Roman"/>
          <w:color w:val="auto"/>
          <w:sz w:val="24"/>
          <w:szCs w:val="24"/>
        </w:rPr>
      </w:pPr>
      <w:r w:rsidRPr="00881A65">
        <w:rPr>
          <w:rFonts w:ascii="Book Antiqua" w:hAnsi="Book Antiqua" w:cs="Times New Roman"/>
          <w:color w:val="auto"/>
          <w:sz w:val="24"/>
          <w:szCs w:val="24"/>
        </w:rPr>
        <w:t>Prinsip manajemen investasi daerah antara lain: legalitas, keamanan, likuiditas, keuntungan, dan kesesuaian.</w:t>
      </w:r>
      <w:r w:rsidR="00644FD3">
        <w:rPr>
          <w:rFonts w:ascii="Book Antiqua" w:hAnsi="Book Antiqua" w:cs="Times New Roman"/>
          <w:color w:val="auto"/>
          <w:sz w:val="24"/>
          <w:szCs w:val="24"/>
        </w:rPr>
        <w:t xml:space="preserve"> </w:t>
      </w:r>
    </w:p>
    <w:p w14:paraId="0902BFAA" w14:textId="77777777" w:rsidR="00B65488" w:rsidRPr="00881A65" w:rsidRDefault="00B65488" w:rsidP="00623461">
      <w:pPr>
        <w:pStyle w:val="ListParagraph"/>
        <w:numPr>
          <w:ilvl w:val="0"/>
          <w:numId w:val="13"/>
        </w:numPr>
        <w:spacing w:after="0" w:line="360" w:lineRule="auto"/>
        <w:ind w:left="709"/>
        <w:jc w:val="both"/>
        <w:rPr>
          <w:rFonts w:ascii="Book Antiqua" w:hAnsi="Book Antiqua" w:cs="Times New Roman"/>
          <w:b/>
          <w:color w:val="auto"/>
          <w:sz w:val="24"/>
          <w:szCs w:val="24"/>
        </w:rPr>
      </w:pPr>
      <w:r w:rsidRPr="00881A65">
        <w:rPr>
          <w:rFonts w:ascii="Book Antiqua" w:hAnsi="Book Antiqua" w:cs="Times New Roman"/>
          <w:b/>
          <w:bCs/>
          <w:color w:val="auto"/>
          <w:sz w:val="24"/>
          <w:szCs w:val="24"/>
        </w:rPr>
        <w:t xml:space="preserve">Legalitas </w:t>
      </w:r>
    </w:p>
    <w:p w14:paraId="497F8046" w14:textId="79196929" w:rsidR="00B65488" w:rsidRPr="00881A65" w:rsidRDefault="00B65488" w:rsidP="00881A65">
      <w:pPr>
        <w:pStyle w:val="ListParagraph"/>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Investasi daerah harus memenuhi aspek legalitas, misalnya undang-undang, peraturan pemerintah, dan peraturan daerah tentang pokok-pokok pengelolaan keuangan daerah. Untuk investasi jangka panjang harus mendapat persetujuan DPRD, sedangkan untuk investasi jangka pendek dalam rangka manajemen kas tidak harus melalui persetujuan DPRD tetapi harus mengacu pada peraturan di tingkat daerah terkait, misalnya peraturan kepala daerah tentang kebijakan manajemen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investasi daerah.</w:t>
      </w:r>
      <w:r w:rsidR="00644FD3">
        <w:rPr>
          <w:rFonts w:ascii="Book Antiqua" w:hAnsi="Book Antiqua" w:cs="Times New Roman"/>
          <w:color w:val="auto"/>
          <w:sz w:val="24"/>
          <w:szCs w:val="24"/>
        </w:rPr>
        <w:t xml:space="preserve"> </w:t>
      </w:r>
    </w:p>
    <w:p w14:paraId="3B68DB04" w14:textId="7834C4A7" w:rsidR="00B65488" w:rsidRPr="00881A65" w:rsidRDefault="00B65488" w:rsidP="00623461">
      <w:pPr>
        <w:pStyle w:val="ListParagraph"/>
        <w:numPr>
          <w:ilvl w:val="0"/>
          <w:numId w:val="13"/>
        </w:numPr>
        <w:spacing w:after="0" w:line="360" w:lineRule="auto"/>
        <w:ind w:left="709"/>
        <w:jc w:val="both"/>
        <w:rPr>
          <w:rFonts w:ascii="Book Antiqua" w:hAnsi="Book Antiqua" w:cs="Times New Roman"/>
          <w:b/>
          <w:color w:val="auto"/>
          <w:sz w:val="24"/>
          <w:szCs w:val="24"/>
        </w:rPr>
      </w:pPr>
      <w:r w:rsidRPr="00881A65">
        <w:rPr>
          <w:rFonts w:ascii="Book Antiqua" w:hAnsi="Book Antiqua" w:cs="Times New Roman"/>
          <w:b/>
          <w:bCs/>
          <w:color w:val="auto"/>
          <w:sz w:val="24"/>
          <w:szCs w:val="24"/>
        </w:rPr>
        <w:t>Keamanan</w:t>
      </w:r>
      <w:r w:rsidR="00644FD3">
        <w:rPr>
          <w:rFonts w:ascii="Book Antiqua" w:hAnsi="Book Antiqua" w:cs="Times New Roman"/>
          <w:color w:val="auto"/>
          <w:sz w:val="24"/>
          <w:szCs w:val="24"/>
        </w:rPr>
        <w:t xml:space="preserve"> </w:t>
      </w:r>
    </w:p>
    <w:p w14:paraId="40A6FD46" w14:textId="309F5C57" w:rsidR="00B65488" w:rsidRPr="00881A65" w:rsidRDefault="00B65488" w:rsidP="00881A65">
      <w:pPr>
        <w:pStyle w:val="ListParagraph"/>
        <w:spacing w:after="0" w:line="360" w:lineRule="auto"/>
        <w:ind w:left="0" w:firstLine="709"/>
        <w:jc w:val="both"/>
        <w:rPr>
          <w:rFonts w:ascii="Book Antiqua" w:hAnsi="Book Antiqua" w:cs="Times New Roman"/>
          <w:b/>
          <w:color w:val="auto"/>
          <w:sz w:val="24"/>
          <w:szCs w:val="24"/>
        </w:rPr>
      </w:pPr>
      <w:r w:rsidRPr="00881A65">
        <w:rPr>
          <w:rFonts w:ascii="Book Antiqua" w:hAnsi="Book Antiqua" w:cs="Times New Roman"/>
          <w:color w:val="auto"/>
          <w:sz w:val="24"/>
          <w:szCs w:val="24"/>
        </w:rPr>
        <w:t>Keputusan investasi daerah harus mempertimbangkan aspek keamanan investasi. Oleh karena itu, setiap keputusan investasi daerah harus didukung dengan analisis yang memadai tentang manfaat dan risiko investasi. Karakteristik investasi adalah semakin tinggi tingkat keuntungan investasi (</w:t>
      </w:r>
      <w:r w:rsidRPr="00881A65">
        <w:rPr>
          <w:rFonts w:ascii="Book Antiqua" w:hAnsi="Book Antiqua" w:cs="Times New Roman"/>
          <w:i/>
          <w:iCs/>
          <w:color w:val="auto"/>
          <w:sz w:val="24"/>
          <w:szCs w:val="24"/>
        </w:rPr>
        <w:t>rate of return</w:t>
      </w:r>
      <w:r w:rsidRPr="00881A65">
        <w:rPr>
          <w:rFonts w:ascii="Book Antiqua" w:hAnsi="Book Antiqua" w:cs="Times New Roman"/>
          <w:color w:val="auto"/>
          <w:sz w:val="24"/>
          <w:szCs w:val="24"/>
        </w:rPr>
        <w:t>), maka semakin tinggi risiko investasi tersebut (</w:t>
      </w:r>
      <w:r w:rsidRPr="00881A65">
        <w:rPr>
          <w:rFonts w:ascii="Book Antiqua" w:hAnsi="Book Antiqua" w:cs="Times New Roman"/>
          <w:i/>
          <w:iCs/>
          <w:color w:val="auto"/>
          <w:sz w:val="24"/>
          <w:szCs w:val="24"/>
        </w:rPr>
        <w:t xml:space="preserve">high risk high return). </w:t>
      </w:r>
      <w:r w:rsidRPr="00881A65">
        <w:rPr>
          <w:rFonts w:ascii="Book Antiqua" w:hAnsi="Book Antiqua" w:cs="Times New Roman"/>
          <w:color w:val="auto"/>
          <w:sz w:val="24"/>
          <w:szCs w:val="24"/>
        </w:rPr>
        <w:t>Untuk tujuan keamanan, investasi dengan tingkat risiko tinggi pada dasarnya kurang sesuai bagi daerah. Pemerintah daerah sebaiknya memilih instrumen investasi yang lebih aman bagi keuangan daerah.</w:t>
      </w:r>
      <w:r w:rsidR="00644FD3">
        <w:rPr>
          <w:rFonts w:ascii="Book Antiqua" w:hAnsi="Book Antiqua" w:cs="Times New Roman"/>
          <w:color w:val="auto"/>
          <w:sz w:val="24"/>
          <w:szCs w:val="24"/>
        </w:rPr>
        <w:t xml:space="preserve"> </w:t>
      </w:r>
    </w:p>
    <w:p w14:paraId="614F3195" w14:textId="77777777" w:rsidR="00B65488" w:rsidRPr="00881A65" w:rsidRDefault="00B65488" w:rsidP="00623461">
      <w:pPr>
        <w:pStyle w:val="ListParagraph"/>
        <w:numPr>
          <w:ilvl w:val="0"/>
          <w:numId w:val="13"/>
        </w:numPr>
        <w:spacing w:after="0" w:line="360" w:lineRule="auto"/>
        <w:ind w:left="709"/>
        <w:jc w:val="both"/>
        <w:rPr>
          <w:rFonts w:ascii="Book Antiqua" w:hAnsi="Book Antiqua" w:cs="Times New Roman"/>
          <w:b/>
          <w:color w:val="auto"/>
          <w:sz w:val="24"/>
          <w:szCs w:val="24"/>
        </w:rPr>
      </w:pPr>
      <w:r w:rsidRPr="00881A65">
        <w:rPr>
          <w:rFonts w:ascii="Book Antiqua" w:hAnsi="Book Antiqua" w:cs="Times New Roman"/>
          <w:b/>
          <w:bCs/>
          <w:color w:val="auto"/>
          <w:sz w:val="24"/>
          <w:szCs w:val="24"/>
        </w:rPr>
        <w:t xml:space="preserve">Likuiditas </w:t>
      </w:r>
    </w:p>
    <w:p w14:paraId="362E0216" w14:textId="77777777" w:rsidR="00B65488" w:rsidRPr="00881A65" w:rsidRDefault="00B65488" w:rsidP="00881A65">
      <w:pPr>
        <w:pStyle w:val="ListParagraph"/>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lastRenderedPageBreak/>
        <w:t xml:space="preserve">Likuiditas investasi adalah seberapa mudah investasi tersebut dapat dicairkan kembali menjadi kas tanpa mengalami kerugian berarti. Semakin likuid suatu investasi, maka semakin mudah pemerintah daerah memperoleh dana untuk memenuhi kebutuhan kas yang mendadak atau tidak terduga. Pemerintah daerah yang tidak memiliki proyeksi arus kas yang baik perlu menghindari instrumen investasi yang tidak likuid. </w:t>
      </w:r>
    </w:p>
    <w:p w14:paraId="1E12E17B" w14:textId="77777777" w:rsidR="00B65488" w:rsidRPr="00881A65" w:rsidRDefault="00B65488" w:rsidP="00623461">
      <w:pPr>
        <w:pStyle w:val="ListParagraph"/>
        <w:numPr>
          <w:ilvl w:val="0"/>
          <w:numId w:val="13"/>
        </w:numPr>
        <w:spacing w:after="0" w:line="360" w:lineRule="auto"/>
        <w:ind w:left="709"/>
        <w:jc w:val="both"/>
        <w:rPr>
          <w:rFonts w:ascii="Book Antiqua" w:hAnsi="Book Antiqua" w:cs="Times New Roman"/>
          <w:b/>
          <w:color w:val="auto"/>
          <w:sz w:val="24"/>
          <w:szCs w:val="24"/>
        </w:rPr>
      </w:pPr>
      <w:r w:rsidRPr="00881A65">
        <w:rPr>
          <w:rFonts w:ascii="Book Antiqua" w:hAnsi="Book Antiqua" w:cs="Times New Roman"/>
          <w:b/>
          <w:bCs/>
          <w:color w:val="auto"/>
          <w:sz w:val="24"/>
          <w:szCs w:val="24"/>
        </w:rPr>
        <w:t xml:space="preserve">Keuntungan </w:t>
      </w:r>
    </w:p>
    <w:p w14:paraId="5560FD34" w14:textId="25F927AF" w:rsidR="00B65488" w:rsidRPr="00881A65" w:rsidRDefault="00B65488" w:rsidP="00881A65">
      <w:pPr>
        <w:pStyle w:val="ListParagraph"/>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Tujuan utama investasi adalah untuk memperoleh keuntungan. Investasi yang dilakukan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daerah harus memberikan keuntungan yang optimal. Manajer keuangan daerah harus berupaya untuk membuat portofolio investasi yang memberikan keuntungan terbesar bagi daerah dengan tingkat resiko tertentu.</w:t>
      </w:r>
      <w:r w:rsidR="00644FD3">
        <w:rPr>
          <w:rFonts w:ascii="Book Antiqua" w:hAnsi="Book Antiqua" w:cs="Times New Roman"/>
          <w:color w:val="auto"/>
          <w:sz w:val="24"/>
          <w:szCs w:val="24"/>
        </w:rPr>
        <w:t xml:space="preserve"> </w:t>
      </w:r>
    </w:p>
    <w:p w14:paraId="6C87E738" w14:textId="77777777" w:rsidR="00B65488" w:rsidRPr="00881A65" w:rsidRDefault="00B65488" w:rsidP="00623461">
      <w:pPr>
        <w:pStyle w:val="ListParagraph"/>
        <w:numPr>
          <w:ilvl w:val="0"/>
          <w:numId w:val="13"/>
        </w:numPr>
        <w:spacing w:after="0" w:line="360" w:lineRule="auto"/>
        <w:ind w:left="709"/>
        <w:jc w:val="both"/>
        <w:rPr>
          <w:rFonts w:ascii="Book Antiqua" w:hAnsi="Book Antiqua" w:cs="Times New Roman"/>
          <w:b/>
          <w:color w:val="auto"/>
          <w:sz w:val="24"/>
          <w:szCs w:val="24"/>
        </w:rPr>
      </w:pPr>
      <w:r w:rsidRPr="00881A65">
        <w:rPr>
          <w:rFonts w:ascii="Book Antiqua" w:hAnsi="Book Antiqua" w:cs="Times New Roman"/>
          <w:b/>
          <w:bCs/>
          <w:color w:val="auto"/>
          <w:sz w:val="24"/>
          <w:szCs w:val="24"/>
        </w:rPr>
        <w:t xml:space="preserve">Kesesuaian </w:t>
      </w:r>
    </w:p>
    <w:p w14:paraId="34BE40B6" w14:textId="29EAF562" w:rsidR="00B65488" w:rsidRDefault="00B65488" w:rsidP="00881A65">
      <w:pPr>
        <w:autoSpaceDE w:val="0"/>
        <w:autoSpaceDN w:val="0"/>
        <w:adjustRightInd w:val="0"/>
        <w:spacing w:after="0" w:line="360" w:lineRule="auto"/>
        <w:ind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Karena organisasi pemerintah daerah bukan seperti perusahaan bisnis, bukan juga lembaga keuangan, maka tidak semua jenis instrumen investasi cocok untuk daerah. Sebagai contoh, pemerintah daerah tidak dibenarkan ikut bermain valas meskipun investasi pada </w:t>
      </w:r>
      <w:r w:rsidRPr="00881A65">
        <w:rPr>
          <w:rFonts w:ascii="Book Antiqua" w:hAnsi="Book Antiqua" w:cs="Times New Roman"/>
          <w:i/>
          <w:iCs/>
          <w:color w:val="auto"/>
          <w:sz w:val="24"/>
          <w:szCs w:val="24"/>
        </w:rPr>
        <w:t>zero coupon</w:t>
      </w:r>
      <w:r w:rsidR="00644FD3">
        <w:rPr>
          <w:rFonts w:ascii="Book Antiqua" w:hAnsi="Book Antiqua" w:cs="Times New Roman"/>
          <w:i/>
          <w:iCs/>
          <w:color w:val="auto"/>
          <w:sz w:val="24"/>
          <w:szCs w:val="24"/>
        </w:rPr>
        <w:t xml:space="preserve"> </w:t>
      </w:r>
      <w:r w:rsidRPr="00881A65">
        <w:rPr>
          <w:rFonts w:ascii="Book Antiqua" w:hAnsi="Book Antiqua" w:cs="Times New Roman"/>
          <w:i/>
          <w:iCs/>
          <w:color w:val="auto"/>
          <w:sz w:val="24"/>
          <w:szCs w:val="24"/>
        </w:rPr>
        <w:t xml:space="preserve">bond </w:t>
      </w:r>
      <w:r w:rsidRPr="00881A65">
        <w:rPr>
          <w:rFonts w:ascii="Book Antiqua" w:hAnsi="Book Antiqua" w:cs="Times New Roman"/>
          <w:color w:val="auto"/>
          <w:sz w:val="24"/>
          <w:szCs w:val="24"/>
        </w:rPr>
        <w:t>dan surat berharga yang jatuh temponya lebih dari lima tahun.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Pemerintah daerah perlu memilih instrumen investasi yang sesuai untuk operasionalisasi manajemen keuangan daerah dan tidak melanggar peraturan perundangan yang terkait.</w:t>
      </w:r>
    </w:p>
    <w:p w14:paraId="35D46760" w14:textId="0BE23770" w:rsidR="006A6EB0" w:rsidRPr="006A6EB0" w:rsidRDefault="006A6EB0" w:rsidP="006A6EB0">
      <w:pPr>
        <w:pStyle w:val="ListParagraph"/>
        <w:numPr>
          <w:ilvl w:val="1"/>
          <w:numId w:val="2"/>
        </w:numPr>
        <w:autoSpaceDE w:val="0"/>
        <w:autoSpaceDN w:val="0"/>
        <w:adjustRightInd w:val="0"/>
        <w:spacing w:after="0" w:line="240" w:lineRule="auto"/>
        <w:ind w:left="720"/>
        <w:jc w:val="both"/>
        <w:rPr>
          <w:rFonts w:ascii="Book Antiqua" w:hAnsi="Book Antiqua" w:cs="Times New Roman"/>
          <w:b/>
          <w:color w:val="000000"/>
          <w:sz w:val="24"/>
          <w:szCs w:val="24"/>
        </w:rPr>
      </w:pPr>
      <w:r w:rsidRPr="006A6EB0">
        <w:rPr>
          <w:rFonts w:ascii="Book Antiqua" w:hAnsi="Book Antiqua" w:cs="Times New Roman"/>
          <w:b/>
          <w:color w:val="000000"/>
          <w:sz w:val="24"/>
          <w:szCs w:val="24"/>
        </w:rPr>
        <w:t>Kajian terhadap praktik penyelenggaraan, kondisi yang ada, serta permasalahan yang dihadapi dalam Penyertaan Modal</w:t>
      </w:r>
    </w:p>
    <w:p w14:paraId="22AC328F" w14:textId="73380B0B" w:rsidR="00881A65" w:rsidRDefault="00881A65" w:rsidP="00881A65">
      <w:pPr>
        <w:pStyle w:val="ListParagraph"/>
        <w:autoSpaceDE w:val="0"/>
        <w:autoSpaceDN w:val="0"/>
        <w:adjustRightInd w:val="0"/>
        <w:spacing w:after="0" w:line="360" w:lineRule="auto"/>
        <w:ind w:left="709" w:firstLine="709"/>
        <w:jc w:val="both"/>
        <w:rPr>
          <w:rFonts w:ascii="Book Antiqua" w:hAnsi="Book Antiqua" w:cs="Times New Roman"/>
          <w:b/>
          <w:color w:val="000000"/>
          <w:sz w:val="24"/>
          <w:szCs w:val="24"/>
        </w:rPr>
      </w:pPr>
    </w:p>
    <w:p w14:paraId="6C7B93E4" w14:textId="424D7B45" w:rsidR="006A6EB0" w:rsidRDefault="006A6EB0" w:rsidP="006A6EB0">
      <w:pPr>
        <w:pStyle w:val="ListParagraph"/>
        <w:autoSpaceDE w:val="0"/>
        <w:autoSpaceDN w:val="0"/>
        <w:adjustRightInd w:val="0"/>
        <w:spacing w:after="0" w:line="360" w:lineRule="auto"/>
        <w:ind w:left="0" w:firstLine="709"/>
        <w:jc w:val="both"/>
        <w:rPr>
          <w:rFonts w:ascii="Book Antiqua" w:hAnsi="Book Antiqua" w:cs="Times New Roman"/>
          <w:bCs/>
          <w:color w:val="000000"/>
          <w:sz w:val="24"/>
          <w:szCs w:val="24"/>
        </w:rPr>
      </w:pPr>
      <w:r w:rsidRPr="006A6EB0">
        <w:rPr>
          <w:rFonts w:ascii="Book Antiqua" w:hAnsi="Book Antiqua" w:cs="Times New Roman"/>
          <w:bCs/>
          <w:color w:val="000000"/>
          <w:sz w:val="24"/>
          <w:szCs w:val="24"/>
        </w:rPr>
        <w:t>Pasal 334 ayat (2) “ Dalam hal perusahaan umum Daerah akan</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dimiliki oleh lebih dari satu Daerah, perusahaan umum Daerah tersebut</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harus merubah bentuk hukum menjadi perusahaan Perseroan Daerah”</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Dan pasal 339 ayat (3) menyebutkan “ Dalam hal pemegang saham</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perusahaan perseroan Daerah terdiri atas beberapa Daerah dan bukan</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 xml:space="preserve">Daerah, salah satu Daerah merupakan </w:t>
      </w:r>
      <w:r w:rsidRPr="006A6EB0">
        <w:rPr>
          <w:rFonts w:ascii="Book Antiqua" w:hAnsi="Book Antiqua" w:cs="Times New Roman"/>
          <w:bCs/>
          <w:color w:val="000000"/>
          <w:sz w:val="24"/>
          <w:szCs w:val="24"/>
        </w:rPr>
        <w:lastRenderedPageBreak/>
        <w:t>pemegang saham mayoritas</w:t>
      </w:r>
      <w:r>
        <w:rPr>
          <w:rFonts w:ascii="Book Antiqua" w:hAnsi="Book Antiqua" w:cs="Times New Roman"/>
          <w:bCs/>
          <w:color w:val="000000"/>
          <w:sz w:val="24"/>
          <w:szCs w:val="24"/>
          <w:lang w:val="en-US"/>
        </w:rPr>
        <w:t xml:space="preserve">”, </w:t>
      </w:r>
      <w:proofErr w:type="spellStart"/>
      <w:r>
        <w:rPr>
          <w:rFonts w:ascii="Book Antiqua" w:hAnsi="Book Antiqua" w:cs="Times New Roman"/>
          <w:bCs/>
          <w:color w:val="000000"/>
          <w:sz w:val="24"/>
          <w:szCs w:val="24"/>
          <w:lang w:val="en-US"/>
        </w:rPr>
        <w:t>hal</w:t>
      </w:r>
      <w:proofErr w:type="spellEnd"/>
      <w:r>
        <w:rPr>
          <w:rFonts w:ascii="Book Antiqua" w:hAnsi="Book Antiqua" w:cs="Times New Roman"/>
          <w:bCs/>
          <w:color w:val="000000"/>
          <w:sz w:val="24"/>
          <w:szCs w:val="24"/>
          <w:lang w:val="en-US"/>
        </w:rPr>
        <w:t xml:space="preserve"> </w:t>
      </w:r>
      <w:proofErr w:type="spellStart"/>
      <w:r>
        <w:rPr>
          <w:rFonts w:ascii="Book Antiqua" w:hAnsi="Book Antiqua" w:cs="Times New Roman"/>
          <w:bCs/>
          <w:color w:val="000000"/>
          <w:sz w:val="24"/>
          <w:szCs w:val="24"/>
          <w:lang w:val="en-US"/>
        </w:rPr>
        <w:t>ini</w:t>
      </w:r>
      <w:proofErr w:type="spellEnd"/>
      <w:r>
        <w:rPr>
          <w:rFonts w:ascii="Book Antiqua" w:hAnsi="Book Antiqua" w:cs="Times New Roman"/>
          <w:bCs/>
          <w:color w:val="000000"/>
          <w:sz w:val="24"/>
          <w:szCs w:val="24"/>
          <w:lang w:val="en-US"/>
        </w:rPr>
        <w:t xml:space="preserve"> </w:t>
      </w:r>
      <w:r w:rsidRPr="006A6EB0">
        <w:rPr>
          <w:rFonts w:ascii="Book Antiqua" w:hAnsi="Book Antiqua" w:cs="Times New Roman"/>
          <w:bCs/>
          <w:color w:val="000000"/>
          <w:sz w:val="24"/>
          <w:szCs w:val="24"/>
        </w:rPr>
        <w:t>menyiratkan bahwa Pemerintah Daerah dapat menyertakan modal pada BUMD lain sebagai pemilik saham minoritas.</w:t>
      </w:r>
    </w:p>
    <w:p w14:paraId="75530543" w14:textId="1C63D90D" w:rsidR="006A6EB0" w:rsidRDefault="006A6EB0" w:rsidP="006A6EB0">
      <w:pPr>
        <w:pStyle w:val="ListParagraph"/>
        <w:autoSpaceDE w:val="0"/>
        <w:autoSpaceDN w:val="0"/>
        <w:adjustRightInd w:val="0"/>
        <w:spacing w:after="0" w:line="360" w:lineRule="auto"/>
        <w:ind w:left="0" w:firstLine="709"/>
        <w:jc w:val="both"/>
        <w:rPr>
          <w:rFonts w:ascii="Book Antiqua" w:hAnsi="Book Antiqua" w:cs="Times New Roman"/>
          <w:bCs/>
          <w:color w:val="000000"/>
          <w:sz w:val="24"/>
          <w:szCs w:val="24"/>
        </w:rPr>
      </w:pPr>
      <w:r w:rsidRPr="006A6EB0">
        <w:rPr>
          <w:rFonts w:ascii="Book Antiqua" w:hAnsi="Book Antiqua" w:cs="Times New Roman"/>
          <w:bCs/>
          <w:color w:val="000000"/>
          <w:sz w:val="24"/>
          <w:szCs w:val="24"/>
        </w:rPr>
        <w:t>Berdasarkan narasi di atas maka setidaknya terdapat 3 saluran</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Penyertaan Modal Daerah yang terkait dengan Badan Usaha yang</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dapat terjadi pada neraca Pemerintah Daerah :</w:t>
      </w:r>
      <w:r w:rsidR="00697A0D">
        <w:rPr>
          <w:rFonts w:ascii="Book Antiqua" w:hAnsi="Book Antiqua" w:cs="Times New Roman"/>
          <w:bCs/>
          <w:color w:val="000000"/>
          <w:sz w:val="24"/>
          <w:szCs w:val="24"/>
        </w:rPr>
        <w:t xml:space="preserve"> </w:t>
      </w:r>
    </w:p>
    <w:p w14:paraId="7A24FE14" w14:textId="1A8D924F" w:rsidR="006A6EB0" w:rsidRDefault="006A6EB0" w:rsidP="00623461">
      <w:pPr>
        <w:pStyle w:val="ListParagraph"/>
        <w:numPr>
          <w:ilvl w:val="1"/>
          <w:numId w:val="29"/>
        </w:numPr>
        <w:autoSpaceDE w:val="0"/>
        <w:autoSpaceDN w:val="0"/>
        <w:adjustRightInd w:val="0"/>
        <w:spacing w:after="0" w:line="360" w:lineRule="auto"/>
        <w:jc w:val="both"/>
        <w:rPr>
          <w:rFonts w:ascii="Book Antiqua" w:hAnsi="Book Antiqua" w:cs="Times New Roman"/>
          <w:bCs/>
          <w:color w:val="000000"/>
          <w:sz w:val="24"/>
          <w:szCs w:val="24"/>
        </w:rPr>
      </w:pPr>
      <w:r w:rsidRPr="006A6EB0">
        <w:rPr>
          <w:rFonts w:ascii="Book Antiqua" w:hAnsi="Book Antiqua" w:cs="Times New Roman"/>
          <w:bCs/>
          <w:color w:val="000000"/>
          <w:sz w:val="24"/>
          <w:szCs w:val="24"/>
        </w:rPr>
        <w:t>Penyertaan Modal Daerah pada BUMD, dimana Daerah</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dimaksud bertindak sebagai pemilik (bagian modal mayoritas);</w:t>
      </w:r>
      <w:r w:rsidR="00697A0D">
        <w:rPr>
          <w:rFonts w:ascii="Book Antiqua" w:hAnsi="Book Antiqua" w:cs="Times New Roman"/>
          <w:bCs/>
          <w:color w:val="000000"/>
          <w:sz w:val="24"/>
          <w:szCs w:val="24"/>
        </w:rPr>
        <w:t xml:space="preserve"> </w:t>
      </w:r>
    </w:p>
    <w:p w14:paraId="1A972E58" w14:textId="6570BCBD" w:rsidR="006A6EB0" w:rsidRDefault="006A6EB0" w:rsidP="00623461">
      <w:pPr>
        <w:pStyle w:val="ListParagraph"/>
        <w:numPr>
          <w:ilvl w:val="1"/>
          <w:numId w:val="29"/>
        </w:numPr>
        <w:autoSpaceDE w:val="0"/>
        <w:autoSpaceDN w:val="0"/>
        <w:adjustRightInd w:val="0"/>
        <w:spacing w:after="0" w:line="360" w:lineRule="auto"/>
        <w:jc w:val="both"/>
        <w:rPr>
          <w:rFonts w:ascii="Book Antiqua" w:hAnsi="Book Antiqua" w:cs="Times New Roman"/>
          <w:bCs/>
          <w:color w:val="000000"/>
          <w:sz w:val="24"/>
          <w:szCs w:val="24"/>
        </w:rPr>
      </w:pPr>
      <w:r w:rsidRPr="006A6EB0">
        <w:rPr>
          <w:rFonts w:ascii="Book Antiqua" w:hAnsi="Book Antiqua" w:cs="Times New Roman"/>
          <w:bCs/>
          <w:color w:val="000000"/>
          <w:sz w:val="24"/>
          <w:szCs w:val="24"/>
        </w:rPr>
        <w:t>Penyertaan Modal Daerah pada BUMD lain;</w:t>
      </w:r>
      <w:r w:rsidR="00697A0D">
        <w:rPr>
          <w:rFonts w:ascii="Book Antiqua" w:hAnsi="Book Antiqua" w:cs="Times New Roman"/>
          <w:bCs/>
          <w:color w:val="000000"/>
          <w:sz w:val="24"/>
          <w:szCs w:val="24"/>
        </w:rPr>
        <w:t xml:space="preserve"> </w:t>
      </w:r>
    </w:p>
    <w:p w14:paraId="77CDF9A4" w14:textId="3DACACFA" w:rsidR="006A6EB0" w:rsidRDefault="006A6EB0" w:rsidP="00623461">
      <w:pPr>
        <w:pStyle w:val="ListParagraph"/>
        <w:numPr>
          <w:ilvl w:val="1"/>
          <w:numId w:val="29"/>
        </w:numPr>
        <w:autoSpaceDE w:val="0"/>
        <w:autoSpaceDN w:val="0"/>
        <w:adjustRightInd w:val="0"/>
        <w:spacing w:after="0" w:line="360" w:lineRule="auto"/>
        <w:jc w:val="both"/>
        <w:rPr>
          <w:rFonts w:ascii="Book Antiqua" w:hAnsi="Book Antiqua" w:cs="Times New Roman"/>
          <w:bCs/>
          <w:color w:val="000000"/>
          <w:sz w:val="24"/>
          <w:szCs w:val="24"/>
        </w:rPr>
      </w:pPr>
      <w:r w:rsidRPr="006A6EB0">
        <w:rPr>
          <w:rFonts w:ascii="Book Antiqua" w:hAnsi="Book Antiqua" w:cs="Times New Roman"/>
          <w:bCs/>
          <w:color w:val="000000"/>
          <w:sz w:val="24"/>
          <w:szCs w:val="24"/>
        </w:rPr>
        <w:t>Penyertaan Modal Daerah pada BUMN.</w:t>
      </w:r>
      <w:r w:rsidR="00697A0D">
        <w:rPr>
          <w:rFonts w:ascii="Book Antiqua" w:hAnsi="Book Antiqua" w:cs="Times New Roman"/>
          <w:bCs/>
          <w:color w:val="000000"/>
          <w:sz w:val="24"/>
          <w:szCs w:val="24"/>
        </w:rPr>
        <w:t xml:space="preserve"> </w:t>
      </w:r>
    </w:p>
    <w:p w14:paraId="668597BA" w14:textId="4B21ECEB" w:rsidR="00C45334" w:rsidRDefault="006A6EB0" w:rsidP="00C45334">
      <w:pPr>
        <w:pStyle w:val="ListParagraph"/>
        <w:autoSpaceDE w:val="0"/>
        <w:autoSpaceDN w:val="0"/>
        <w:adjustRightInd w:val="0"/>
        <w:spacing w:after="0" w:line="360" w:lineRule="auto"/>
        <w:ind w:left="0" w:firstLine="709"/>
        <w:jc w:val="both"/>
        <w:rPr>
          <w:rFonts w:ascii="Book Antiqua" w:hAnsi="Book Antiqua" w:cs="Times New Roman"/>
          <w:bCs/>
          <w:color w:val="000000"/>
          <w:sz w:val="24"/>
          <w:szCs w:val="24"/>
        </w:rPr>
      </w:pPr>
      <w:r w:rsidRPr="006A6EB0">
        <w:rPr>
          <w:rFonts w:ascii="Book Antiqua" w:hAnsi="Book Antiqua" w:cs="Times New Roman"/>
          <w:bCs/>
          <w:color w:val="000000"/>
          <w:sz w:val="24"/>
          <w:szCs w:val="24"/>
        </w:rPr>
        <w:t>Meski begitu modal yang ditanamkan pada satu BUMD harus</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tetap dimiliki oleh daerah lain sebagai mayoritas atau Pemerintah</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Pusat dalam kerangka BUMN. Pemerintah Daerah dan Direksi</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memiliki kewajiban bersama untuk menjaga agar salah satu daerah</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atau pemerintah dapat menjadi mayoritas dan tidak berubah menjadi</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Non-BUMD ketika Modal tergerus menjadi kurang dari 51%.</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Dalam kegiatan perekonomian Indonesia, badan usaha</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berbentuk badan hukum banyak digunakan dan dipilih karena</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karakteristik badan hukum itu sendiri yaitu sebagai subjek hukum</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selain orang perorangan (person) yang antara lain mempunyai hak</w:t>
      </w:r>
      <w:r w:rsidR="00697A0D">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dan kewajiban. Badan Hukum sebagai subjek hukum mencakup hal</w:t>
      </w:r>
      <w:r>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hal seperti:</w:t>
      </w:r>
      <w:r w:rsidR="00697A0D">
        <w:rPr>
          <w:rFonts w:ascii="Book Antiqua" w:hAnsi="Book Antiqua" w:cs="Times New Roman"/>
          <w:bCs/>
          <w:color w:val="000000"/>
          <w:sz w:val="24"/>
          <w:szCs w:val="24"/>
        </w:rPr>
        <w:t xml:space="preserve"> </w:t>
      </w:r>
    </w:p>
    <w:p w14:paraId="2B418F77" w14:textId="3C37138C" w:rsidR="00C45334" w:rsidRDefault="006A6EB0" w:rsidP="00623461">
      <w:pPr>
        <w:pStyle w:val="ListParagraph"/>
        <w:numPr>
          <w:ilvl w:val="2"/>
          <w:numId w:val="29"/>
        </w:numPr>
        <w:autoSpaceDE w:val="0"/>
        <w:autoSpaceDN w:val="0"/>
        <w:adjustRightInd w:val="0"/>
        <w:spacing w:after="0" w:line="360" w:lineRule="auto"/>
        <w:ind w:left="1069"/>
        <w:jc w:val="both"/>
        <w:rPr>
          <w:rFonts w:ascii="Book Antiqua" w:hAnsi="Book Antiqua" w:cs="Times New Roman"/>
          <w:bCs/>
          <w:color w:val="000000"/>
          <w:sz w:val="24"/>
          <w:szCs w:val="24"/>
        </w:rPr>
      </w:pPr>
      <w:r w:rsidRPr="006A6EB0">
        <w:rPr>
          <w:rFonts w:ascii="Book Antiqua" w:hAnsi="Book Antiqua" w:cs="Times New Roman"/>
          <w:bCs/>
          <w:color w:val="000000"/>
          <w:sz w:val="24"/>
          <w:szCs w:val="24"/>
        </w:rPr>
        <w:t>sebagai suatu perkumpulan orang (organisasi usaha)</w:t>
      </w:r>
      <w:r w:rsidR="00697A0D">
        <w:rPr>
          <w:rFonts w:ascii="Book Antiqua" w:hAnsi="Book Antiqua" w:cs="Times New Roman"/>
          <w:bCs/>
          <w:color w:val="000000"/>
          <w:sz w:val="24"/>
          <w:szCs w:val="24"/>
        </w:rPr>
        <w:t xml:space="preserve"> </w:t>
      </w:r>
    </w:p>
    <w:p w14:paraId="7A5438BD" w14:textId="77777777" w:rsidR="00C45334" w:rsidRDefault="006A6EB0" w:rsidP="00623461">
      <w:pPr>
        <w:pStyle w:val="ListParagraph"/>
        <w:numPr>
          <w:ilvl w:val="2"/>
          <w:numId w:val="29"/>
        </w:numPr>
        <w:autoSpaceDE w:val="0"/>
        <w:autoSpaceDN w:val="0"/>
        <w:adjustRightInd w:val="0"/>
        <w:spacing w:after="0" w:line="360" w:lineRule="auto"/>
        <w:ind w:left="1069"/>
        <w:jc w:val="both"/>
        <w:rPr>
          <w:rFonts w:ascii="Book Antiqua" w:hAnsi="Book Antiqua" w:cs="Times New Roman"/>
          <w:bCs/>
          <w:color w:val="000000"/>
          <w:sz w:val="24"/>
          <w:szCs w:val="24"/>
        </w:rPr>
      </w:pPr>
      <w:r w:rsidRPr="006A6EB0">
        <w:rPr>
          <w:rFonts w:ascii="Book Antiqua" w:hAnsi="Book Antiqua" w:cs="Times New Roman"/>
          <w:bCs/>
          <w:color w:val="000000"/>
          <w:sz w:val="24"/>
          <w:szCs w:val="24"/>
        </w:rPr>
        <w:t>dapat melakukan perbuatan hukum dalam hubungan</w:t>
      </w:r>
      <w:r>
        <w:rPr>
          <w:rFonts w:ascii="Book Antiqua" w:hAnsi="Book Antiqua" w:cs="Times New Roman"/>
          <w:bCs/>
          <w:color w:val="000000"/>
          <w:sz w:val="24"/>
          <w:szCs w:val="24"/>
        </w:rPr>
        <w:t xml:space="preserve"> </w:t>
      </w:r>
      <w:r w:rsidRPr="006A6EB0">
        <w:rPr>
          <w:rFonts w:ascii="Book Antiqua" w:hAnsi="Book Antiqua" w:cs="Times New Roman"/>
          <w:bCs/>
          <w:color w:val="000000"/>
          <w:sz w:val="24"/>
          <w:szCs w:val="24"/>
        </w:rPr>
        <w:t>hubungan hukum</w:t>
      </w:r>
      <w:r w:rsidR="00C45334">
        <w:rPr>
          <w:rFonts w:ascii="Book Antiqua" w:hAnsi="Book Antiqua" w:cs="Times New Roman"/>
          <w:bCs/>
          <w:color w:val="000000"/>
          <w:sz w:val="24"/>
          <w:szCs w:val="24"/>
          <w:lang w:val="en-US"/>
        </w:rPr>
        <w:t xml:space="preserve"> </w:t>
      </w:r>
    </w:p>
    <w:p w14:paraId="61BF48E4" w14:textId="17B324C6" w:rsidR="00C45334" w:rsidRDefault="00C45334" w:rsidP="00623461">
      <w:pPr>
        <w:pStyle w:val="ListParagraph"/>
        <w:numPr>
          <w:ilvl w:val="2"/>
          <w:numId w:val="29"/>
        </w:numPr>
        <w:autoSpaceDE w:val="0"/>
        <w:autoSpaceDN w:val="0"/>
        <w:adjustRightInd w:val="0"/>
        <w:spacing w:after="0" w:line="360" w:lineRule="auto"/>
        <w:ind w:left="1069"/>
        <w:jc w:val="both"/>
        <w:rPr>
          <w:rFonts w:ascii="Book Antiqua" w:hAnsi="Book Antiqua" w:cs="Times New Roman"/>
          <w:bCs/>
          <w:color w:val="000000"/>
          <w:sz w:val="24"/>
          <w:szCs w:val="24"/>
        </w:rPr>
      </w:pPr>
      <w:r w:rsidRPr="00C45334">
        <w:rPr>
          <w:rFonts w:ascii="Book Antiqua" w:hAnsi="Book Antiqua" w:cs="Times New Roman"/>
          <w:bCs/>
          <w:color w:val="000000"/>
          <w:sz w:val="24"/>
          <w:szCs w:val="24"/>
        </w:rPr>
        <w:t>mempunyai harta kekayaan tersendiri</w:t>
      </w:r>
      <w:r w:rsidR="00697A0D">
        <w:rPr>
          <w:rFonts w:ascii="Book Antiqua" w:hAnsi="Book Antiqua" w:cs="Times New Roman"/>
          <w:bCs/>
          <w:color w:val="000000"/>
          <w:sz w:val="24"/>
          <w:szCs w:val="24"/>
        </w:rPr>
        <w:t xml:space="preserve"> </w:t>
      </w:r>
    </w:p>
    <w:p w14:paraId="1902BB3C" w14:textId="7DCD6354" w:rsidR="00C45334" w:rsidRDefault="00C45334" w:rsidP="00623461">
      <w:pPr>
        <w:pStyle w:val="ListParagraph"/>
        <w:numPr>
          <w:ilvl w:val="2"/>
          <w:numId w:val="29"/>
        </w:numPr>
        <w:autoSpaceDE w:val="0"/>
        <w:autoSpaceDN w:val="0"/>
        <w:adjustRightInd w:val="0"/>
        <w:spacing w:after="0" w:line="360" w:lineRule="auto"/>
        <w:ind w:left="1069"/>
        <w:jc w:val="both"/>
        <w:rPr>
          <w:rFonts w:ascii="Book Antiqua" w:hAnsi="Book Antiqua" w:cs="Times New Roman"/>
          <w:bCs/>
          <w:color w:val="000000"/>
          <w:sz w:val="24"/>
          <w:szCs w:val="24"/>
        </w:rPr>
      </w:pPr>
      <w:r w:rsidRPr="00C45334">
        <w:rPr>
          <w:rFonts w:ascii="Book Antiqua" w:hAnsi="Book Antiqua" w:cs="Times New Roman"/>
          <w:bCs/>
          <w:color w:val="000000"/>
          <w:sz w:val="24"/>
          <w:szCs w:val="24"/>
        </w:rPr>
        <w:t>mempunyai pengurus</w:t>
      </w:r>
      <w:r w:rsidR="00697A0D">
        <w:rPr>
          <w:rFonts w:ascii="Book Antiqua" w:hAnsi="Book Antiqua" w:cs="Times New Roman"/>
          <w:bCs/>
          <w:color w:val="000000"/>
          <w:sz w:val="24"/>
          <w:szCs w:val="24"/>
        </w:rPr>
        <w:t xml:space="preserve"> </w:t>
      </w:r>
    </w:p>
    <w:p w14:paraId="6F2B42AE" w14:textId="03A1AE26" w:rsidR="00C45334" w:rsidRDefault="00C45334" w:rsidP="00623461">
      <w:pPr>
        <w:pStyle w:val="ListParagraph"/>
        <w:numPr>
          <w:ilvl w:val="2"/>
          <w:numId w:val="29"/>
        </w:numPr>
        <w:autoSpaceDE w:val="0"/>
        <w:autoSpaceDN w:val="0"/>
        <w:adjustRightInd w:val="0"/>
        <w:spacing w:after="0" w:line="360" w:lineRule="auto"/>
        <w:ind w:left="1069"/>
        <w:jc w:val="both"/>
        <w:rPr>
          <w:rFonts w:ascii="Book Antiqua" w:hAnsi="Book Antiqua" w:cs="Times New Roman"/>
          <w:bCs/>
          <w:color w:val="000000"/>
          <w:sz w:val="24"/>
          <w:szCs w:val="24"/>
        </w:rPr>
      </w:pPr>
      <w:r w:rsidRPr="00C45334">
        <w:rPr>
          <w:rFonts w:ascii="Book Antiqua" w:hAnsi="Book Antiqua" w:cs="Times New Roman"/>
          <w:bCs/>
          <w:color w:val="000000"/>
          <w:sz w:val="24"/>
          <w:szCs w:val="24"/>
        </w:rPr>
        <w:t>mempunyai hak dan kewajiban</w:t>
      </w:r>
      <w:r w:rsidR="00697A0D">
        <w:rPr>
          <w:rFonts w:ascii="Book Antiqua" w:hAnsi="Book Antiqua" w:cs="Times New Roman"/>
          <w:bCs/>
          <w:color w:val="000000"/>
          <w:sz w:val="24"/>
          <w:szCs w:val="24"/>
        </w:rPr>
        <w:t xml:space="preserve"> </w:t>
      </w:r>
    </w:p>
    <w:p w14:paraId="7E9AD5E0" w14:textId="34B61022" w:rsidR="00C45334" w:rsidRDefault="00C45334" w:rsidP="00623461">
      <w:pPr>
        <w:pStyle w:val="ListParagraph"/>
        <w:numPr>
          <w:ilvl w:val="2"/>
          <w:numId w:val="29"/>
        </w:numPr>
        <w:autoSpaceDE w:val="0"/>
        <w:autoSpaceDN w:val="0"/>
        <w:adjustRightInd w:val="0"/>
        <w:spacing w:after="0" w:line="360" w:lineRule="auto"/>
        <w:ind w:left="1069"/>
        <w:jc w:val="both"/>
        <w:rPr>
          <w:rFonts w:ascii="Book Antiqua" w:hAnsi="Book Antiqua" w:cs="Times New Roman"/>
          <w:bCs/>
          <w:color w:val="000000"/>
          <w:sz w:val="24"/>
          <w:szCs w:val="24"/>
        </w:rPr>
      </w:pPr>
      <w:r w:rsidRPr="00C45334">
        <w:rPr>
          <w:rFonts w:ascii="Book Antiqua" w:hAnsi="Book Antiqua" w:cs="Times New Roman"/>
          <w:bCs/>
          <w:color w:val="000000"/>
          <w:sz w:val="24"/>
          <w:szCs w:val="24"/>
        </w:rPr>
        <w:t>dapat menggugat dan digugat di depan pengadilan.</w:t>
      </w:r>
      <w:r w:rsidR="00697A0D">
        <w:rPr>
          <w:rFonts w:ascii="Book Antiqua" w:hAnsi="Book Antiqua" w:cs="Times New Roman"/>
          <w:bCs/>
          <w:color w:val="000000"/>
          <w:sz w:val="24"/>
          <w:szCs w:val="24"/>
        </w:rPr>
        <w:t xml:space="preserve"> </w:t>
      </w:r>
    </w:p>
    <w:p w14:paraId="1E17F29F" w14:textId="53CC8B90" w:rsidR="00C45334" w:rsidRDefault="00C45334" w:rsidP="00C45334">
      <w:pPr>
        <w:pStyle w:val="ListParagraph"/>
        <w:autoSpaceDE w:val="0"/>
        <w:autoSpaceDN w:val="0"/>
        <w:adjustRightInd w:val="0"/>
        <w:spacing w:after="0" w:line="360" w:lineRule="auto"/>
        <w:ind w:left="0" w:firstLine="709"/>
        <w:jc w:val="both"/>
        <w:rPr>
          <w:rFonts w:ascii="Book Antiqua" w:hAnsi="Book Antiqua" w:cs="Times New Roman"/>
          <w:bCs/>
          <w:color w:val="000000"/>
          <w:sz w:val="24"/>
          <w:szCs w:val="24"/>
        </w:rPr>
      </w:pPr>
      <w:r w:rsidRPr="00C45334">
        <w:rPr>
          <w:rFonts w:ascii="Book Antiqua" w:hAnsi="Book Antiqua" w:cs="Times New Roman"/>
          <w:bCs/>
          <w:color w:val="000000"/>
          <w:sz w:val="24"/>
          <w:szCs w:val="24"/>
        </w:rPr>
        <w:lastRenderedPageBreak/>
        <w:t>Beberapa badan usaha berbentuk badan hukum antara lain</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Perseroan Terbatas, Persero dan Perum yang merupakan Badan</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Usaha Milik Negara (BUMN) termasuk dalam hal ini badan usaha</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berbentuk badan hukum yang dikelola pemerintah daerah seperti</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Badan Usaha Milik Daerah (BUMD).</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BUMD menurut UU Nomor 23 Tahun 2014 tentang</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Pemerintahan Daerah adalah badan usaha yang seluruh atau</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sebagian besar modalnya dimiliki oleh Daerah. Terdapat dua bentuk</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 xml:space="preserve">BUMD, yaitu: </w:t>
      </w:r>
    </w:p>
    <w:p w14:paraId="7CAF7C6C" w14:textId="03E2E75D" w:rsidR="00C45334" w:rsidRDefault="00C45334" w:rsidP="00623461">
      <w:pPr>
        <w:pStyle w:val="ListParagraph"/>
        <w:numPr>
          <w:ilvl w:val="0"/>
          <w:numId w:val="35"/>
        </w:numPr>
        <w:autoSpaceDE w:val="0"/>
        <w:autoSpaceDN w:val="0"/>
        <w:adjustRightInd w:val="0"/>
        <w:spacing w:after="0" w:line="360" w:lineRule="auto"/>
        <w:jc w:val="both"/>
        <w:rPr>
          <w:rFonts w:ascii="Book Antiqua" w:hAnsi="Book Antiqua" w:cs="Times New Roman"/>
          <w:bCs/>
          <w:color w:val="000000"/>
          <w:sz w:val="24"/>
          <w:szCs w:val="24"/>
        </w:rPr>
      </w:pPr>
      <w:r w:rsidRPr="00C45334">
        <w:rPr>
          <w:rFonts w:ascii="Book Antiqua" w:hAnsi="Book Antiqua" w:cs="Times New Roman"/>
          <w:bCs/>
          <w:color w:val="000000"/>
          <w:sz w:val="24"/>
          <w:szCs w:val="24"/>
        </w:rPr>
        <w:t>Perusahaan Umum Daerah adalah BUMD yang</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seluruh modalnya dimiliki oleh satu Daerah dan tidak terbagi atas</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 xml:space="preserve">saham, dan </w:t>
      </w:r>
    </w:p>
    <w:p w14:paraId="3A0E21A2" w14:textId="729AAEFE" w:rsidR="00C45334" w:rsidRDefault="00C45334" w:rsidP="00623461">
      <w:pPr>
        <w:pStyle w:val="ListParagraph"/>
        <w:numPr>
          <w:ilvl w:val="0"/>
          <w:numId w:val="35"/>
        </w:numPr>
        <w:autoSpaceDE w:val="0"/>
        <w:autoSpaceDN w:val="0"/>
        <w:adjustRightInd w:val="0"/>
        <w:spacing w:after="0" w:line="360" w:lineRule="auto"/>
        <w:jc w:val="both"/>
        <w:rPr>
          <w:rFonts w:ascii="Book Antiqua" w:hAnsi="Book Antiqua" w:cs="Times New Roman"/>
          <w:bCs/>
          <w:color w:val="000000"/>
          <w:sz w:val="24"/>
          <w:szCs w:val="24"/>
        </w:rPr>
      </w:pPr>
      <w:r w:rsidRPr="00C45334">
        <w:rPr>
          <w:rFonts w:ascii="Book Antiqua" w:hAnsi="Book Antiqua" w:cs="Times New Roman"/>
          <w:bCs/>
          <w:color w:val="000000"/>
          <w:sz w:val="24"/>
          <w:szCs w:val="24"/>
        </w:rPr>
        <w:t>Perusahaan Perseroan Daerah adalah BUMD yang</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berbentuk perseroan terbatas yang modalnya terbagi dalam saham</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yang seluruhnya atau paling sedikit 51% (lima puluh satu persen)</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 xml:space="preserve">sahamnya dimiliki oleh satu Daerah. </w:t>
      </w:r>
    </w:p>
    <w:p w14:paraId="2C5D0337" w14:textId="2332FCAE" w:rsidR="00C45334" w:rsidRDefault="00C45334" w:rsidP="00C45334">
      <w:pPr>
        <w:pStyle w:val="ListParagraph"/>
        <w:autoSpaceDE w:val="0"/>
        <w:autoSpaceDN w:val="0"/>
        <w:adjustRightInd w:val="0"/>
        <w:spacing w:after="0" w:line="360" w:lineRule="auto"/>
        <w:ind w:left="0" w:firstLine="709"/>
        <w:jc w:val="both"/>
        <w:rPr>
          <w:rFonts w:ascii="Book Antiqua" w:hAnsi="Book Antiqua" w:cs="Times New Roman"/>
          <w:bCs/>
          <w:color w:val="000000"/>
          <w:sz w:val="24"/>
          <w:szCs w:val="24"/>
        </w:rPr>
      </w:pPr>
      <w:r w:rsidRPr="00C45334">
        <w:rPr>
          <w:rFonts w:ascii="Book Antiqua" w:hAnsi="Book Antiqua" w:cs="Times New Roman"/>
          <w:bCs/>
          <w:color w:val="000000"/>
          <w:sz w:val="24"/>
          <w:szCs w:val="24"/>
        </w:rPr>
        <w:t>Dari pengamatan terhadap</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peraturan perundang-undangan ditemukan belum adanya Undang</w:t>
      </w:r>
      <w:r>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undang tentang Badan Usaha Milik Daerah pengganti UU Nomor 5</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Tahun 1962 tentang Perusahaan Daerah</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sebagai payung hukum</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BUMD. Kondisi ini sangat berbeda dengan Badan Usaha Milik Negara</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dimana telah memiliki payung hukum yaitu Undang-undang Nomor</w:t>
      </w:r>
      <w:r w:rsidR="00697A0D">
        <w:rPr>
          <w:rFonts w:ascii="Book Antiqua" w:hAnsi="Book Antiqua" w:cs="Times New Roman"/>
          <w:bCs/>
          <w:color w:val="000000"/>
          <w:sz w:val="24"/>
          <w:szCs w:val="24"/>
        </w:rPr>
        <w:t xml:space="preserve"> </w:t>
      </w:r>
      <w:r w:rsidRPr="00C45334">
        <w:rPr>
          <w:rFonts w:ascii="Book Antiqua" w:hAnsi="Book Antiqua" w:cs="Times New Roman"/>
          <w:bCs/>
          <w:color w:val="000000"/>
          <w:sz w:val="24"/>
          <w:szCs w:val="24"/>
        </w:rPr>
        <w:t>19 Tahun 2003 tentang Badan Usaha Milik Negara.</w:t>
      </w:r>
    </w:p>
    <w:p w14:paraId="3C2CDC79" w14:textId="77777777" w:rsidR="00B01D32" w:rsidRDefault="00B01D32" w:rsidP="00B01D32">
      <w:pPr>
        <w:pStyle w:val="ListParagraph"/>
        <w:autoSpaceDE w:val="0"/>
        <w:autoSpaceDN w:val="0"/>
        <w:adjustRightInd w:val="0"/>
        <w:spacing w:after="0" w:line="360" w:lineRule="auto"/>
        <w:ind w:left="0" w:firstLine="709"/>
        <w:jc w:val="both"/>
        <w:rPr>
          <w:rFonts w:ascii="Book Antiqua" w:hAnsi="Book Antiqua" w:cs="Times New Roman"/>
          <w:bCs/>
          <w:color w:val="000000"/>
          <w:sz w:val="24"/>
          <w:szCs w:val="24"/>
        </w:rPr>
      </w:pPr>
      <w:r w:rsidRPr="00B01D32">
        <w:rPr>
          <w:rFonts w:ascii="Book Antiqua" w:hAnsi="Book Antiqua" w:cs="Times New Roman"/>
          <w:bCs/>
          <w:color w:val="000000"/>
          <w:sz w:val="24"/>
          <w:szCs w:val="24"/>
        </w:rPr>
        <w:t>Konsep pengelolaan BUMD non persero (Perusahaan</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Daerah/Perusahaan Umum Daerah) dimungkinkan dengan model</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pengelolaan BUMD dengan sistem ”swakelola mandiri”. Konsep</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pengelolaan ini menggunakan sistem pengawasan ataupun</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pembinaan secara bertanggungjawab dan intensif. Pengelolaan BUMD</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dilakukan dengan pengawasan dan pembinaan secara langsung oleh</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pemangku kebijakan yang dilakukan oleh kepala daerah selaku</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pemegang otoritas tertinggi di pemerintah daerah. Kewenangan</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 xml:space="preserve">pemerintah daerah selaku pemegang otoritas dapat </w:t>
      </w:r>
      <w:r w:rsidRPr="00B01D32">
        <w:rPr>
          <w:rFonts w:ascii="Book Antiqua" w:hAnsi="Book Antiqua" w:cs="Times New Roman"/>
          <w:bCs/>
          <w:color w:val="000000"/>
          <w:sz w:val="24"/>
          <w:szCs w:val="24"/>
        </w:rPr>
        <w:lastRenderedPageBreak/>
        <w:t>melakukan</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”intervensi kebijakan” dalam konteks yang positif terkait kinerja dari</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 xml:space="preserve">BUMD melalui dewan pengawas. </w:t>
      </w:r>
    </w:p>
    <w:p w14:paraId="34F6AEF3" w14:textId="6311C7DA" w:rsidR="00B01D32" w:rsidRPr="006A6EB0" w:rsidRDefault="00B01D32" w:rsidP="00B01D32">
      <w:pPr>
        <w:pStyle w:val="ListParagraph"/>
        <w:autoSpaceDE w:val="0"/>
        <w:autoSpaceDN w:val="0"/>
        <w:adjustRightInd w:val="0"/>
        <w:spacing w:after="0" w:line="360" w:lineRule="auto"/>
        <w:ind w:left="0" w:firstLine="709"/>
        <w:jc w:val="both"/>
        <w:rPr>
          <w:rFonts w:ascii="Book Antiqua" w:hAnsi="Book Antiqua" w:cs="Times New Roman"/>
          <w:bCs/>
          <w:color w:val="000000"/>
          <w:sz w:val="24"/>
          <w:szCs w:val="24"/>
        </w:rPr>
      </w:pPr>
      <w:r w:rsidRPr="00B01D32">
        <w:rPr>
          <w:rFonts w:ascii="Book Antiqua" w:hAnsi="Book Antiqua" w:cs="Times New Roman"/>
          <w:bCs/>
          <w:color w:val="000000"/>
          <w:sz w:val="24"/>
          <w:szCs w:val="24"/>
        </w:rPr>
        <w:t>UU Nomor 23 Tahun 2014 tentang</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Pemerintah Daerah menyebutkan bahwa dalam pengelolaan BUMD</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salah satunya harus mengandung unsur tata kelola perusahaan yang</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baik. Namun demikian, peraturan pemerintah maupun peraturan lain</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yang mengatur lebih lanjut ketentuan mengenai tata kelola</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perusahaan yang baik dalam pengelolaan BUMD tersebut belum</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dikeluarkan. Sementara konsep pengelolaan BUMD persero (Perseroan</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Terbatas/Perusahan Perseroan Daerah), berdasarkan Permendagri</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Nomor 3 Tahun 1998 tentang Badan Hukum BUMD, menyatakan</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bahwa BUMD berbentuk perseroan terbatas tunduk pada UU Nomor</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40 Tahun 2007 tentang Perseroan Terbatas dan peraturan</w:t>
      </w:r>
      <w:r>
        <w:rPr>
          <w:rFonts w:ascii="Book Antiqua" w:hAnsi="Book Antiqua" w:cs="Times New Roman"/>
          <w:bCs/>
          <w:color w:val="000000"/>
          <w:sz w:val="24"/>
          <w:szCs w:val="24"/>
        </w:rPr>
        <w:t xml:space="preserve"> </w:t>
      </w:r>
      <w:r w:rsidRPr="00B01D32">
        <w:rPr>
          <w:rFonts w:ascii="Book Antiqua" w:hAnsi="Book Antiqua" w:cs="Times New Roman"/>
          <w:bCs/>
          <w:color w:val="000000"/>
          <w:sz w:val="24"/>
          <w:szCs w:val="24"/>
        </w:rPr>
        <w:t>pelaksanaannya.</w:t>
      </w:r>
    </w:p>
    <w:p w14:paraId="4F6ACDAD" w14:textId="08F87B72" w:rsidR="002C0226" w:rsidRDefault="002C0226" w:rsidP="00507827">
      <w:pPr>
        <w:pStyle w:val="ListParagraph"/>
        <w:numPr>
          <w:ilvl w:val="1"/>
          <w:numId w:val="2"/>
        </w:numPr>
        <w:autoSpaceDE w:val="0"/>
        <w:autoSpaceDN w:val="0"/>
        <w:adjustRightInd w:val="0"/>
        <w:spacing w:after="0" w:line="240" w:lineRule="auto"/>
        <w:ind w:left="720"/>
        <w:rPr>
          <w:rFonts w:ascii="Book Antiqua" w:hAnsi="Book Antiqua" w:cs="Times New Roman"/>
          <w:b/>
          <w:color w:val="000000"/>
          <w:sz w:val="24"/>
          <w:szCs w:val="24"/>
        </w:rPr>
      </w:pPr>
      <w:r w:rsidRPr="00881A65">
        <w:rPr>
          <w:rFonts w:ascii="Book Antiqua" w:hAnsi="Book Antiqua" w:cs="Times New Roman"/>
          <w:b/>
          <w:color w:val="000000"/>
          <w:sz w:val="24"/>
          <w:szCs w:val="24"/>
        </w:rPr>
        <w:t xml:space="preserve">Kajian terhadap implikasi penerapan sistem baru yang akan diatur dalam Peraturan Daerah terhadap aspek kehidupan masyarakat dan dampaknya terhadap aspek beban keuangan </w:t>
      </w:r>
      <w:r w:rsidR="007A5622" w:rsidRPr="00881A65">
        <w:rPr>
          <w:rFonts w:ascii="Book Antiqua" w:hAnsi="Book Antiqua" w:cs="Times New Roman"/>
          <w:b/>
          <w:color w:val="000000"/>
          <w:sz w:val="24"/>
          <w:szCs w:val="24"/>
        </w:rPr>
        <w:t>Daerah.</w:t>
      </w:r>
    </w:p>
    <w:p w14:paraId="3FA46F33" w14:textId="224AC681" w:rsidR="00697A0D" w:rsidRDefault="00697A0D" w:rsidP="00697A0D">
      <w:pPr>
        <w:pStyle w:val="ListParagraph"/>
        <w:autoSpaceDE w:val="0"/>
        <w:autoSpaceDN w:val="0"/>
        <w:adjustRightInd w:val="0"/>
        <w:spacing w:after="0" w:line="240" w:lineRule="auto"/>
        <w:rPr>
          <w:rFonts w:ascii="Book Antiqua" w:hAnsi="Book Antiqua" w:cs="Times New Roman"/>
          <w:b/>
          <w:color w:val="000000"/>
          <w:sz w:val="24"/>
          <w:szCs w:val="24"/>
        </w:rPr>
      </w:pPr>
    </w:p>
    <w:p w14:paraId="073CA34E" w14:textId="77777777" w:rsidR="00697A0D" w:rsidRDefault="00697A0D" w:rsidP="00697A0D">
      <w:pPr>
        <w:pStyle w:val="ListParagraph"/>
        <w:autoSpaceDE w:val="0"/>
        <w:autoSpaceDN w:val="0"/>
        <w:adjustRightInd w:val="0"/>
        <w:spacing w:after="0" w:line="360" w:lineRule="auto"/>
        <w:ind w:left="0" w:firstLine="720"/>
        <w:jc w:val="both"/>
        <w:rPr>
          <w:rFonts w:ascii="Book Antiqua" w:hAnsi="Book Antiqua" w:cs="Times New Roman"/>
          <w:bCs/>
          <w:color w:val="000000"/>
          <w:sz w:val="24"/>
          <w:szCs w:val="24"/>
        </w:rPr>
      </w:pPr>
      <w:proofErr w:type="spellStart"/>
      <w:r>
        <w:rPr>
          <w:rFonts w:ascii="Book Antiqua" w:hAnsi="Book Antiqua" w:cs="Times New Roman"/>
          <w:bCs/>
          <w:color w:val="000000"/>
          <w:sz w:val="24"/>
          <w:szCs w:val="24"/>
          <w:lang w:val="en-US"/>
        </w:rPr>
        <w:t>Postur</w:t>
      </w:r>
      <w:proofErr w:type="spellEnd"/>
      <w:r>
        <w:rPr>
          <w:rFonts w:ascii="Book Antiqua" w:hAnsi="Book Antiqua" w:cs="Times New Roman"/>
          <w:bCs/>
          <w:color w:val="000000"/>
          <w:sz w:val="24"/>
          <w:szCs w:val="24"/>
          <w:lang w:val="en-US"/>
        </w:rPr>
        <w:t xml:space="preserve"> </w:t>
      </w:r>
      <w:proofErr w:type="spellStart"/>
      <w:r>
        <w:rPr>
          <w:rFonts w:ascii="Book Antiqua" w:hAnsi="Book Antiqua" w:cs="Times New Roman"/>
          <w:bCs/>
          <w:color w:val="000000"/>
          <w:sz w:val="24"/>
          <w:szCs w:val="24"/>
          <w:lang w:val="en-US"/>
        </w:rPr>
        <w:t>dalam</w:t>
      </w:r>
      <w:proofErr w:type="spellEnd"/>
      <w:r>
        <w:rPr>
          <w:rFonts w:ascii="Book Antiqua" w:hAnsi="Book Antiqua" w:cs="Times New Roman"/>
          <w:bCs/>
          <w:color w:val="000000"/>
          <w:sz w:val="24"/>
          <w:szCs w:val="24"/>
          <w:lang w:val="en-US"/>
        </w:rPr>
        <w:t xml:space="preserve"> </w:t>
      </w:r>
      <w:r w:rsidRPr="00697A0D">
        <w:rPr>
          <w:rFonts w:ascii="Book Antiqua" w:hAnsi="Book Antiqua" w:cs="Times New Roman"/>
          <w:bCs/>
          <w:color w:val="000000"/>
          <w:sz w:val="24"/>
          <w:szCs w:val="24"/>
        </w:rPr>
        <w:t>Neraca Pemerintah, Penyertaan Modal Pemerintah Daerah</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pada perusahaan negara/daerah, lembaga keuangan negara, atau</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badan hukum lainnya dicatat sebagai Investasi jangka panjang</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permanen di sisi Aset. Sebaliknya, Penyertaan Modal daerah pada</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Neraca BUMD dicatat sebagai Ekuitas. Menurut PSAK (2002) pasal 49,</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Ekuitas adalah hak residual atas aktiva perusahaan setelah dikurangi</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semua kewajiban.</w:t>
      </w:r>
      <w:r>
        <w:rPr>
          <w:rFonts w:ascii="Book Antiqua" w:hAnsi="Book Antiqua" w:cs="Times New Roman"/>
          <w:bCs/>
          <w:color w:val="000000"/>
          <w:sz w:val="24"/>
          <w:szCs w:val="24"/>
        </w:rPr>
        <w:t xml:space="preserve"> </w:t>
      </w:r>
    </w:p>
    <w:p w14:paraId="4F35F814" w14:textId="77777777" w:rsidR="00697A0D" w:rsidRDefault="00697A0D" w:rsidP="00697A0D">
      <w:pPr>
        <w:pStyle w:val="ListParagraph"/>
        <w:autoSpaceDE w:val="0"/>
        <w:autoSpaceDN w:val="0"/>
        <w:adjustRightInd w:val="0"/>
        <w:spacing w:after="0" w:line="360" w:lineRule="auto"/>
        <w:ind w:left="0" w:firstLine="720"/>
        <w:jc w:val="both"/>
        <w:rPr>
          <w:rFonts w:ascii="Book Antiqua" w:hAnsi="Book Antiqua" w:cs="Times New Roman"/>
          <w:bCs/>
          <w:color w:val="000000"/>
          <w:sz w:val="24"/>
          <w:szCs w:val="24"/>
        </w:rPr>
      </w:pPr>
      <w:r w:rsidRPr="00697A0D">
        <w:rPr>
          <w:rFonts w:ascii="Book Antiqua" w:hAnsi="Book Antiqua" w:cs="Times New Roman"/>
          <w:bCs/>
          <w:color w:val="000000"/>
          <w:sz w:val="24"/>
          <w:szCs w:val="24"/>
        </w:rPr>
        <w:t>Bentuk BUMD dilihat dari bentuk ekuitasnya, terbagi ke dalam</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2 bentuk yaitu (UU 23/2014) Perumda, BUMD yang ekuitasnya tidak</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terbagi atas saham, dan Perseroda, BUMD yang ekuitasnya terbagi</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atas saham. Ditinjau dari sumbernya, beberapa komponen yang</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membentuk ekuitas yaitu (PSAK 21):</w:t>
      </w:r>
      <w:r>
        <w:rPr>
          <w:rFonts w:ascii="Book Antiqua" w:hAnsi="Book Antiqua" w:cs="Times New Roman"/>
          <w:bCs/>
          <w:color w:val="000000"/>
          <w:sz w:val="24"/>
          <w:szCs w:val="24"/>
        </w:rPr>
        <w:t xml:space="preserve"> </w:t>
      </w:r>
    </w:p>
    <w:p w14:paraId="3B7B7645" w14:textId="77777777" w:rsidR="00697A0D" w:rsidRDefault="00697A0D" w:rsidP="00623461">
      <w:pPr>
        <w:pStyle w:val="ListParagraph"/>
        <w:numPr>
          <w:ilvl w:val="0"/>
          <w:numId w:val="36"/>
        </w:numPr>
        <w:autoSpaceDE w:val="0"/>
        <w:autoSpaceDN w:val="0"/>
        <w:adjustRightInd w:val="0"/>
        <w:spacing w:after="0" w:line="360" w:lineRule="auto"/>
        <w:jc w:val="both"/>
        <w:rPr>
          <w:rFonts w:ascii="Book Antiqua" w:hAnsi="Book Antiqua" w:cs="Times New Roman"/>
          <w:bCs/>
          <w:color w:val="000000"/>
          <w:sz w:val="24"/>
          <w:szCs w:val="24"/>
        </w:rPr>
      </w:pPr>
      <w:r w:rsidRPr="00697A0D">
        <w:rPr>
          <w:rFonts w:ascii="Book Antiqua" w:hAnsi="Book Antiqua" w:cs="Times New Roman"/>
          <w:bCs/>
          <w:color w:val="000000"/>
          <w:sz w:val="24"/>
          <w:szCs w:val="24"/>
        </w:rPr>
        <w:t>Jumiah uang yang diterima.</w:t>
      </w:r>
      <w:r>
        <w:rPr>
          <w:rFonts w:ascii="Book Antiqua" w:hAnsi="Book Antiqua" w:cs="Times New Roman"/>
          <w:bCs/>
          <w:color w:val="000000"/>
          <w:sz w:val="24"/>
          <w:szCs w:val="24"/>
        </w:rPr>
        <w:t xml:space="preserve"> </w:t>
      </w:r>
    </w:p>
    <w:p w14:paraId="6F03230F" w14:textId="77777777" w:rsidR="00697A0D" w:rsidRDefault="00697A0D" w:rsidP="00623461">
      <w:pPr>
        <w:pStyle w:val="ListParagraph"/>
        <w:numPr>
          <w:ilvl w:val="0"/>
          <w:numId w:val="36"/>
        </w:numPr>
        <w:autoSpaceDE w:val="0"/>
        <w:autoSpaceDN w:val="0"/>
        <w:adjustRightInd w:val="0"/>
        <w:spacing w:after="0" w:line="360" w:lineRule="auto"/>
        <w:jc w:val="both"/>
        <w:rPr>
          <w:rFonts w:ascii="Book Antiqua" w:hAnsi="Book Antiqua" w:cs="Times New Roman"/>
          <w:bCs/>
          <w:color w:val="000000"/>
          <w:sz w:val="24"/>
          <w:szCs w:val="24"/>
        </w:rPr>
      </w:pPr>
      <w:r w:rsidRPr="00697A0D">
        <w:rPr>
          <w:rFonts w:ascii="Book Antiqua" w:hAnsi="Book Antiqua" w:cs="Times New Roman"/>
          <w:bCs/>
          <w:color w:val="000000"/>
          <w:sz w:val="24"/>
          <w:szCs w:val="24"/>
        </w:rPr>
        <w:t>Setoran saham dalam bentuk uang, sesuai transaksi nyata.</w:t>
      </w:r>
      <w:r>
        <w:rPr>
          <w:rFonts w:ascii="Book Antiqua" w:hAnsi="Book Antiqua" w:cs="Times New Roman"/>
          <w:bCs/>
          <w:color w:val="000000"/>
          <w:sz w:val="24"/>
          <w:szCs w:val="24"/>
        </w:rPr>
        <w:t xml:space="preserve"> </w:t>
      </w:r>
    </w:p>
    <w:p w14:paraId="5B3E52FC" w14:textId="77777777" w:rsidR="00697A0D" w:rsidRDefault="00697A0D" w:rsidP="00623461">
      <w:pPr>
        <w:pStyle w:val="ListParagraph"/>
        <w:numPr>
          <w:ilvl w:val="0"/>
          <w:numId w:val="36"/>
        </w:numPr>
        <w:autoSpaceDE w:val="0"/>
        <w:autoSpaceDN w:val="0"/>
        <w:adjustRightInd w:val="0"/>
        <w:spacing w:after="0" w:line="360" w:lineRule="auto"/>
        <w:jc w:val="both"/>
        <w:rPr>
          <w:rFonts w:ascii="Book Antiqua" w:hAnsi="Book Antiqua" w:cs="Times New Roman"/>
          <w:bCs/>
          <w:color w:val="000000"/>
          <w:sz w:val="24"/>
          <w:szCs w:val="24"/>
        </w:rPr>
      </w:pPr>
      <w:r w:rsidRPr="00697A0D">
        <w:rPr>
          <w:rFonts w:ascii="Book Antiqua" w:hAnsi="Book Antiqua" w:cs="Times New Roman"/>
          <w:bCs/>
          <w:color w:val="000000"/>
          <w:sz w:val="24"/>
          <w:szCs w:val="24"/>
        </w:rPr>
        <w:lastRenderedPageBreak/>
        <w:t>Besarnya tagihan yang timbul atau hutang yang dikonversi</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menjadi modal.</w:t>
      </w:r>
      <w:r>
        <w:rPr>
          <w:rFonts w:ascii="Book Antiqua" w:hAnsi="Book Antiqua" w:cs="Times New Roman"/>
          <w:bCs/>
          <w:color w:val="000000"/>
          <w:sz w:val="24"/>
          <w:szCs w:val="24"/>
        </w:rPr>
        <w:t xml:space="preserve"> </w:t>
      </w:r>
    </w:p>
    <w:p w14:paraId="02C89C40" w14:textId="77777777" w:rsidR="00697A0D" w:rsidRDefault="00697A0D" w:rsidP="00623461">
      <w:pPr>
        <w:pStyle w:val="ListParagraph"/>
        <w:numPr>
          <w:ilvl w:val="0"/>
          <w:numId w:val="36"/>
        </w:numPr>
        <w:autoSpaceDE w:val="0"/>
        <w:autoSpaceDN w:val="0"/>
        <w:adjustRightInd w:val="0"/>
        <w:spacing w:after="0" w:line="360" w:lineRule="auto"/>
        <w:jc w:val="both"/>
        <w:rPr>
          <w:rFonts w:ascii="Book Antiqua" w:hAnsi="Book Antiqua" w:cs="Times New Roman"/>
          <w:bCs/>
          <w:color w:val="000000"/>
          <w:sz w:val="24"/>
          <w:szCs w:val="24"/>
        </w:rPr>
      </w:pPr>
      <w:r w:rsidRPr="00697A0D">
        <w:rPr>
          <w:rFonts w:ascii="Book Antiqua" w:hAnsi="Book Antiqua" w:cs="Times New Roman"/>
          <w:bCs/>
          <w:color w:val="000000"/>
          <w:sz w:val="24"/>
          <w:szCs w:val="24"/>
        </w:rPr>
        <w:t>Setoran saham dalam dividen saham dilakukan dengan harga</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 xml:space="preserve">wajar saham, </w:t>
      </w:r>
    </w:p>
    <w:p w14:paraId="6F0EB933" w14:textId="77777777" w:rsidR="00697A0D" w:rsidRDefault="00697A0D" w:rsidP="00623461">
      <w:pPr>
        <w:pStyle w:val="ListParagraph"/>
        <w:numPr>
          <w:ilvl w:val="0"/>
          <w:numId w:val="36"/>
        </w:numPr>
        <w:autoSpaceDE w:val="0"/>
        <w:autoSpaceDN w:val="0"/>
        <w:adjustRightInd w:val="0"/>
        <w:spacing w:after="0" w:line="360" w:lineRule="auto"/>
        <w:jc w:val="both"/>
        <w:rPr>
          <w:rFonts w:ascii="Book Antiqua" w:hAnsi="Book Antiqua" w:cs="Times New Roman"/>
          <w:bCs/>
          <w:color w:val="000000"/>
          <w:sz w:val="24"/>
          <w:szCs w:val="24"/>
        </w:rPr>
      </w:pPr>
      <w:r w:rsidRPr="00697A0D">
        <w:rPr>
          <w:rFonts w:ascii="Book Antiqua" w:hAnsi="Book Antiqua" w:cs="Times New Roman"/>
          <w:bCs/>
          <w:color w:val="000000"/>
          <w:sz w:val="24"/>
          <w:szCs w:val="24"/>
        </w:rPr>
        <w:t>Setoran saham dalam bentuk barang (inbreng)</w:t>
      </w:r>
      <w:r>
        <w:rPr>
          <w:rFonts w:ascii="Book Antiqua" w:hAnsi="Book Antiqua" w:cs="Times New Roman"/>
          <w:bCs/>
          <w:color w:val="000000"/>
          <w:sz w:val="24"/>
          <w:szCs w:val="24"/>
        </w:rPr>
        <w:t xml:space="preserve"> </w:t>
      </w:r>
    </w:p>
    <w:p w14:paraId="61A58F85" w14:textId="77777777" w:rsidR="00697A0D" w:rsidRDefault="00697A0D" w:rsidP="00697A0D">
      <w:pPr>
        <w:autoSpaceDE w:val="0"/>
        <w:autoSpaceDN w:val="0"/>
        <w:adjustRightInd w:val="0"/>
        <w:spacing w:after="0" w:line="360" w:lineRule="auto"/>
        <w:ind w:firstLine="810"/>
        <w:jc w:val="both"/>
        <w:rPr>
          <w:rFonts w:ascii="Book Antiqua" w:hAnsi="Book Antiqua" w:cs="Times New Roman"/>
          <w:bCs/>
          <w:color w:val="000000"/>
          <w:sz w:val="24"/>
          <w:szCs w:val="24"/>
        </w:rPr>
      </w:pPr>
      <w:r w:rsidRPr="00697A0D">
        <w:rPr>
          <w:rFonts w:ascii="Book Antiqua" w:hAnsi="Book Antiqua" w:cs="Times New Roman"/>
          <w:bCs/>
          <w:color w:val="000000"/>
          <w:sz w:val="24"/>
          <w:szCs w:val="24"/>
        </w:rPr>
        <w:t>Nilai Ekuitas dari Perumda bergantung kepada kemampuan</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Direksi dan Manajemen Perumda untuk menghasilkan Laba/rugi.</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Pada Perumda, pemisahan antara laba atau rugi yang dihasilkan</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tanpa ada aturan lebih lanjut, nyaris tidak ada. Seperti disebutkan</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PSAK 21 bahwa besarnya hutang yang timbul merupakan salah satu</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unsur lazim pencatatan Pengurangan ekuitas, maka ketika merugi</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dan tidak berhutang, nilai Ekuitas yang ditanamkan oleh Pemerintah</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langsung terpengaruh. Lain dengan Perseroda dimana tanggung jawab</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pemodal sebatas pada saham yang dimilikinya, pada Perumda, ketika</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berutang, pemilik modal bertanggungjawab atas utang yang dimiliki</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Perumda untuk dapat terus beroperasi.</w:t>
      </w:r>
      <w:r>
        <w:rPr>
          <w:rFonts w:ascii="Book Antiqua" w:hAnsi="Book Antiqua" w:cs="Times New Roman"/>
          <w:bCs/>
          <w:color w:val="000000"/>
          <w:sz w:val="24"/>
          <w:szCs w:val="24"/>
        </w:rPr>
        <w:t xml:space="preserve"> </w:t>
      </w:r>
    </w:p>
    <w:p w14:paraId="6CCE0196" w14:textId="77777777" w:rsidR="00697A0D" w:rsidRDefault="00697A0D" w:rsidP="00697A0D">
      <w:pPr>
        <w:autoSpaceDE w:val="0"/>
        <w:autoSpaceDN w:val="0"/>
        <w:adjustRightInd w:val="0"/>
        <w:spacing w:after="0" w:line="360" w:lineRule="auto"/>
        <w:ind w:firstLine="810"/>
        <w:jc w:val="both"/>
        <w:rPr>
          <w:rFonts w:ascii="Book Antiqua" w:hAnsi="Book Antiqua" w:cs="Times New Roman"/>
          <w:bCs/>
          <w:color w:val="000000"/>
          <w:sz w:val="24"/>
          <w:szCs w:val="24"/>
        </w:rPr>
      </w:pPr>
      <w:r w:rsidRPr="00697A0D">
        <w:rPr>
          <w:rFonts w:ascii="Book Antiqua" w:hAnsi="Book Antiqua" w:cs="Times New Roman"/>
          <w:bCs/>
          <w:color w:val="000000"/>
          <w:sz w:val="24"/>
          <w:szCs w:val="24"/>
        </w:rPr>
        <w:t>Oleh karena itu, sulit untuk mengatakan bahwa Penyertaan</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Modal Daerah pada BUMD berbentuk Perumda sebagai Investasi</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tanpa ada penghitungan akan laba yang dikontribusikan yang</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diharapkan sebelumnya. Pada titik tertentu Penyertaan Modal Daerah</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pada BUMD berbentuk Perumda yang cenderung terus menerus</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merugi sebagai tren dari sisi Neraca Pemerintah Daerah lebih tepat</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dikategorikan sebagai Belanja daripada Investasi.</w:t>
      </w:r>
      <w:r>
        <w:rPr>
          <w:rFonts w:ascii="Book Antiqua" w:hAnsi="Book Antiqua" w:cs="Times New Roman"/>
          <w:bCs/>
          <w:color w:val="000000"/>
          <w:sz w:val="24"/>
          <w:szCs w:val="24"/>
        </w:rPr>
        <w:t xml:space="preserve"> </w:t>
      </w:r>
    </w:p>
    <w:p w14:paraId="7B1EE1F6" w14:textId="6ACF9998" w:rsidR="00697A0D" w:rsidRDefault="00697A0D" w:rsidP="00697A0D">
      <w:pPr>
        <w:autoSpaceDE w:val="0"/>
        <w:autoSpaceDN w:val="0"/>
        <w:adjustRightInd w:val="0"/>
        <w:spacing w:after="0" w:line="360" w:lineRule="auto"/>
        <w:ind w:firstLine="810"/>
        <w:jc w:val="both"/>
        <w:rPr>
          <w:rFonts w:ascii="Book Antiqua" w:hAnsi="Book Antiqua" w:cs="Times New Roman"/>
          <w:bCs/>
          <w:color w:val="000000"/>
          <w:sz w:val="24"/>
          <w:szCs w:val="24"/>
          <w:lang w:val="en-US"/>
        </w:rPr>
      </w:pPr>
      <w:r w:rsidRPr="00697A0D">
        <w:rPr>
          <w:rFonts w:ascii="Book Antiqua" w:hAnsi="Book Antiqua" w:cs="Times New Roman"/>
          <w:bCs/>
          <w:color w:val="000000"/>
          <w:sz w:val="24"/>
          <w:szCs w:val="24"/>
        </w:rPr>
        <w:t>Manajemen pengelolaan keuangan yang baik dari Daerah dan</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BUMD terhadap ekuitas dapat diperlihatkan melalui sudut pandang</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corporate finance. Tujuan dari Corporate Finance adalah</w:t>
      </w:r>
      <w:r>
        <w:rPr>
          <w:rFonts w:ascii="Book Antiqua" w:hAnsi="Book Antiqua" w:cs="Times New Roman"/>
          <w:bCs/>
          <w:color w:val="000000"/>
          <w:sz w:val="24"/>
          <w:szCs w:val="24"/>
        </w:rPr>
        <w:t xml:space="preserve"> </w:t>
      </w:r>
      <w:r w:rsidRPr="00697A0D">
        <w:rPr>
          <w:rFonts w:ascii="Book Antiqua" w:hAnsi="Book Antiqua" w:cs="Times New Roman"/>
          <w:bCs/>
          <w:color w:val="000000"/>
          <w:sz w:val="24"/>
          <w:szCs w:val="24"/>
        </w:rPr>
        <w:t xml:space="preserve">pemaksimalan nilai dari seluruh usaha, jika lebih sempit, </w:t>
      </w:r>
      <w:proofErr w:type="spellStart"/>
      <w:r w:rsidRPr="00697A0D">
        <w:rPr>
          <w:rFonts w:ascii="Book Antiqua" w:hAnsi="Book Antiqua" w:cs="Times New Roman"/>
          <w:bCs/>
          <w:color w:val="000000"/>
          <w:sz w:val="24"/>
          <w:szCs w:val="24"/>
          <w:lang w:val="en-US"/>
        </w:rPr>
        <w:t>pemaksimalan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nilai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ekuitas</w:t>
      </w:r>
      <w:proofErr w:type="spellEnd"/>
      <w:r w:rsidRPr="00697A0D">
        <w:rPr>
          <w:rFonts w:ascii="Book Antiqua" w:hAnsi="Book Antiqua" w:cs="Times New Roman"/>
          <w:bCs/>
          <w:color w:val="000000"/>
          <w:sz w:val="24"/>
          <w:szCs w:val="24"/>
          <w:lang w:val="en-US"/>
        </w:rPr>
        <w:t xml:space="preserve">, dan </w:t>
      </w:r>
      <w:proofErr w:type="spellStart"/>
      <w:r w:rsidRPr="00697A0D">
        <w:rPr>
          <w:rFonts w:ascii="Book Antiqua" w:hAnsi="Book Antiqua" w:cs="Times New Roman"/>
          <w:bCs/>
          <w:color w:val="000000"/>
          <w:sz w:val="24"/>
          <w:szCs w:val="24"/>
          <w:lang w:val="en-US"/>
        </w:rPr>
        <w:t>lebih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sempit</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lagi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pemaksimalan</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harga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saham</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bagi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perusahaan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terbuka</w:t>
      </w:r>
      <w:proofErr w:type="spellEnd"/>
      <w:r w:rsidRPr="00697A0D">
        <w:rPr>
          <w:rFonts w:ascii="Book Antiqua" w:hAnsi="Book Antiqua" w:cs="Times New Roman"/>
          <w:bCs/>
          <w:color w:val="000000"/>
          <w:sz w:val="24"/>
          <w:szCs w:val="24"/>
          <w:lang w:val="en-US"/>
        </w:rPr>
        <w:t xml:space="preserve"> .</w:t>
      </w:r>
      <w:r>
        <w:rPr>
          <w:rFonts w:ascii="Book Antiqua" w:hAnsi="Book Antiqua" w:cs="Times New Roman"/>
          <w:bCs/>
          <w:color w:val="000000"/>
          <w:sz w:val="24"/>
          <w:szCs w:val="24"/>
          <w:lang w:val="en-US"/>
        </w:rPr>
        <w:t xml:space="preserve"> </w:t>
      </w:r>
    </w:p>
    <w:p w14:paraId="0B5312BF" w14:textId="77777777" w:rsidR="00697A0D" w:rsidRDefault="00697A0D" w:rsidP="00697A0D">
      <w:pPr>
        <w:autoSpaceDE w:val="0"/>
        <w:autoSpaceDN w:val="0"/>
        <w:adjustRightInd w:val="0"/>
        <w:spacing w:after="0" w:line="360" w:lineRule="auto"/>
        <w:ind w:firstLine="810"/>
        <w:jc w:val="both"/>
        <w:rPr>
          <w:rFonts w:ascii="Book Antiqua" w:hAnsi="Book Antiqua" w:cs="Times New Roman"/>
          <w:bCs/>
          <w:color w:val="000000"/>
          <w:sz w:val="24"/>
          <w:szCs w:val="24"/>
          <w:lang w:val="en-US"/>
        </w:rPr>
      </w:pPr>
      <w:r w:rsidRPr="00697A0D">
        <w:rPr>
          <w:rFonts w:ascii="Book Antiqua" w:hAnsi="Book Antiqua" w:cs="Times New Roman"/>
          <w:bCs/>
          <w:color w:val="000000"/>
          <w:sz w:val="24"/>
          <w:szCs w:val="24"/>
          <w:lang w:val="en-US"/>
        </w:rPr>
        <w:lastRenderedPageBreak/>
        <w:t xml:space="preserve">Satu </w:t>
      </w:r>
      <w:proofErr w:type="spellStart"/>
      <w:r w:rsidRPr="00697A0D">
        <w:rPr>
          <w:rFonts w:ascii="Book Antiqua" w:hAnsi="Book Antiqua" w:cs="Times New Roman"/>
          <w:bCs/>
          <w:color w:val="000000"/>
          <w:sz w:val="24"/>
          <w:szCs w:val="24"/>
          <w:lang w:val="en-US"/>
        </w:rPr>
        <w:t>hal</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perlu</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dicatat</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mengenai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hubungannya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dengan</w:t>
      </w:r>
      <w:proofErr w:type="spellEnd"/>
      <w:r>
        <w:rPr>
          <w:rFonts w:ascii="Book Antiqua" w:hAnsi="Book Antiqua" w:cs="Times New Roman"/>
          <w:bCs/>
          <w:color w:val="000000"/>
          <w:sz w:val="24"/>
          <w:szCs w:val="24"/>
          <w:lang w:val="en-US"/>
        </w:rPr>
        <w:t xml:space="preserve"> </w:t>
      </w:r>
      <w:r w:rsidRPr="00697A0D">
        <w:rPr>
          <w:rFonts w:ascii="Book Antiqua" w:hAnsi="Book Antiqua" w:cs="Times New Roman"/>
          <w:bCs/>
          <w:color w:val="000000"/>
          <w:sz w:val="24"/>
          <w:szCs w:val="24"/>
          <w:lang w:val="en-US"/>
        </w:rPr>
        <w:t xml:space="preserve">BUMD </w:t>
      </w:r>
      <w:proofErr w:type="spellStart"/>
      <w:r w:rsidRPr="00697A0D">
        <w:rPr>
          <w:rFonts w:ascii="Book Antiqua" w:hAnsi="Book Antiqua" w:cs="Times New Roman"/>
          <w:bCs/>
          <w:color w:val="000000"/>
          <w:sz w:val="24"/>
          <w:szCs w:val="24"/>
          <w:lang w:val="en-US"/>
        </w:rPr>
        <w:t>adalah</w:t>
      </w:r>
      <w:proofErr w:type="spellEnd"/>
      <w:r w:rsidRPr="00697A0D">
        <w:rPr>
          <w:rFonts w:ascii="Book Antiqua" w:hAnsi="Book Antiqua" w:cs="Times New Roman"/>
          <w:bCs/>
          <w:color w:val="000000"/>
          <w:sz w:val="24"/>
          <w:szCs w:val="24"/>
          <w:lang w:val="en-US"/>
        </w:rPr>
        <w:t xml:space="preserve">, BUMD </w:t>
      </w:r>
      <w:proofErr w:type="spellStart"/>
      <w:r w:rsidRPr="00697A0D">
        <w:rPr>
          <w:rFonts w:ascii="Book Antiqua" w:hAnsi="Book Antiqua" w:cs="Times New Roman"/>
          <w:bCs/>
          <w:color w:val="000000"/>
          <w:sz w:val="24"/>
          <w:szCs w:val="24"/>
          <w:lang w:val="en-US"/>
        </w:rPr>
        <w:t>memiliki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ketentuan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mengenai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kepemilikan</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ekuitas</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dimiliki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pemerintah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sebesar</w:t>
      </w:r>
      <w:proofErr w:type="spellEnd"/>
      <w:r w:rsidRPr="00697A0D">
        <w:rPr>
          <w:rFonts w:ascii="Book Antiqua" w:hAnsi="Book Antiqua" w:cs="Times New Roman"/>
          <w:bCs/>
          <w:color w:val="000000"/>
          <w:sz w:val="24"/>
          <w:szCs w:val="24"/>
          <w:lang w:val="en-US"/>
        </w:rPr>
        <w:t xml:space="preserve"> 51%. Dan </w:t>
      </w:r>
      <w:proofErr w:type="spellStart"/>
      <w:r w:rsidRPr="00697A0D">
        <w:rPr>
          <w:rFonts w:ascii="Book Antiqua" w:hAnsi="Book Antiqua" w:cs="Times New Roman"/>
          <w:bCs/>
          <w:color w:val="000000"/>
          <w:sz w:val="24"/>
          <w:szCs w:val="24"/>
          <w:lang w:val="en-US"/>
        </w:rPr>
        <w:t>dari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lebih</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dari</w:t>
      </w:r>
      <w:proofErr w:type="spellEnd"/>
      <w:r w:rsidRPr="00697A0D">
        <w:rPr>
          <w:rFonts w:ascii="Book Antiqua" w:hAnsi="Book Antiqua" w:cs="Times New Roman"/>
          <w:bCs/>
          <w:color w:val="000000"/>
          <w:sz w:val="24"/>
          <w:szCs w:val="24"/>
          <w:lang w:val="en-US"/>
        </w:rPr>
        <w:t xml:space="preserve"> 1000 BUMD yang </w:t>
      </w:r>
      <w:proofErr w:type="spellStart"/>
      <w:r w:rsidRPr="00697A0D">
        <w:rPr>
          <w:rFonts w:ascii="Book Antiqua" w:hAnsi="Book Antiqua" w:cs="Times New Roman"/>
          <w:bCs/>
          <w:color w:val="000000"/>
          <w:sz w:val="24"/>
          <w:szCs w:val="24"/>
          <w:lang w:val="en-US"/>
        </w:rPr>
        <w:t>ada</w:t>
      </w:r>
      <w:proofErr w:type="spellEnd"/>
      <w:r w:rsidRPr="00697A0D">
        <w:rPr>
          <w:rFonts w:ascii="Book Antiqua" w:hAnsi="Book Antiqua" w:cs="Times New Roman"/>
          <w:bCs/>
          <w:color w:val="000000"/>
          <w:sz w:val="24"/>
          <w:szCs w:val="24"/>
          <w:lang w:val="en-US"/>
        </w:rPr>
        <w:t xml:space="preserve"> di Indonesia, </w:t>
      </w:r>
      <w:proofErr w:type="spellStart"/>
      <w:r w:rsidRPr="00697A0D">
        <w:rPr>
          <w:rFonts w:ascii="Book Antiqua" w:hAnsi="Book Antiqua" w:cs="Times New Roman"/>
          <w:bCs/>
          <w:color w:val="000000"/>
          <w:sz w:val="24"/>
          <w:szCs w:val="24"/>
          <w:lang w:val="en-US"/>
        </w:rPr>
        <w:t>tidak</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lebih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dari</w:t>
      </w:r>
      <w:proofErr w:type="spellEnd"/>
      <w:r w:rsidRPr="00697A0D">
        <w:rPr>
          <w:rFonts w:ascii="Book Antiqua" w:hAnsi="Book Antiqua" w:cs="Times New Roman"/>
          <w:bCs/>
          <w:color w:val="000000"/>
          <w:sz w:val="24"/>
          <w:szCs w:val="24"/>
          <w:lang w:val="en-US"/>
        </w:rPr>
        <w:t xml:space="preserve"> 10 yang </w:t>
      </w:r>
      <w:proofErr w:type="spellStart"/>
      <w:r w:rsidRPr="00697A0D">
        <w:rPr>
          <w:rFonts w:ascii="Book Antiqua" w:hAnsi="Book Antiqua" w:cs="Times New Roman"/>
          <w:bCs/>
          <w:color w:val="000000"/>
          <w:sz w:val="24"/>
          <w:szCs w:val="24"/>
          <w:lang w:val="en-US"/>
        </w:rPr>
        <w:t>telah</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mencatatkan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namanya</w:t>
      </w:r>
      <w:proofErr w:type="spellEnd"/>
      <w:r w:rsidRPr="00697A0D">
        <w:rPr>
          <w:rFonts w:ascii="Book Antiqua" w:hAnsi="Book Antiqua" w:cs="Times New Roman"/>
          <w:bCs/>
          <w:color w:val="000000"/>
          <w:sz w:val="24"/>
          <w:szCs w:val="24"/>
          <w:lang w:val="en-US"/>
        </w:rPr>
        <w:t xml:space="preserve"> di pasar modal, yang </w:t>
      </w:r>
      <w:proofErr w:type="spellStart"/>
      <w:r w:rsidRPr="00697A0D">
        <w:rPr>
          <w:rFonts w:ascii="Book Antiqua" w:hAnsi="Book Antiqua" w:cs="Times New Roman"/>
          <w:bCs/>
          <w:color w:val="000000"/>
          <w:sz w:val="24"/>
          <w:szCs w:val="24"/>
          <w:lang w:val="en-US"/>
        </w:rPr>
        <w:t>menyebabkan</w:t>
      </w:r>
      <w:proofErr w:type="spellEnd"/>
      <w:r w:rsidRPr="00697A0D">
        <w:rPr>
          <w:rFonts w:ascii="Book Antiqua" w:hAnsi="Book Antiqua" w:cs="Times New Roman"/>
          <w:bCs/>
          <w:color w:val="000000"/>
          <w:sz w:val="24"/>
          <w:szCs w:val="24"/>
          <w:lang w:val="en-US"/>
        </w:rPr>
        <w:t xml:space="preserve"> pada </w:t>
      </w:r>
      <w:proofErr w:type="spellStart"/>
      <w:r w:rsidRPr="00697A0D">
        <w:rPr>
          <w:rFonts w:ascii="Book Antiqua" w:hAnsi="Book Antiqua" w:cs="Times New Roman"/>
          <w:bCs/>
          <w:color w:val="000000"/>
          <w:sz w:val="24"/>
          <w:szCs w:val="24"/>
          <w:lang w:val="en-US"/>
        </w:rPr>
        <w:t>titik</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ini</w:t>
      </w:r>
      <w:proofErr w:type="spellEnd"/>
      <w:r w:rsidRPr="00697A0D">
        <w:rPr>
          <w:rFonts w:ascii="Book Antiqua" w:hAnsi="Book Antiqua" w:cs="Times New Roman"/>
          <w:bCs/>
          <w:color w:val="000000"/>
          <w:sz w:val="24"/>
          <w:szCs w:val="24"/>
          <w:lang w:val="en-US"/>
        </w:rPr>
        <w:t xml:space="preserve">, BUMD </w:t>
      </w:r>
      <w:proofErr w:type="spellStart"/>
      <w:r w:rsidRPr="00697A0D">
        <w:rPr>
          <w:rFonts w:ascii="Book Antiqua" w:hAnsi="Book Antiqua" w:cs="Times New Roman"/>
          <w:bCs/>
          <w:color w:val="000000"/>
          <w:sz w:val="24"/>
          <w:szCs w:val="24"/>
          <w:lang w:val="en-US"/>
        </w:rPr>
        <w:t>tidak</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dapat</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dielaborasi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dengan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pemaksimalan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nilai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saham</w:t>
      </w:r>
      <w:proofErr w:type="spellEnd"/>
      <w:r w:rsidRPr="00697A0D">
        <w:rPr>
          <w:rFonts w:ascii="Book Antiqua" w:hAnsi="Book Antiqua" w:cs="Times New Roman"/>
          <w:bCs/>
          <w:color w:val="000000"/>
          <w:sz w:val="24"/>
          <w:szCs w:val="24"/>
          <w:lang w:val="en-US"/>
        </w:rPr>
        <w:t>.</w:t>
      </w:r>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Kondisi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pengelolaan</w:t>
      </w:r>
      <w:proofErr w:type="spellEnd"/>
      <w:r w:rsidRPr="00697A0D">
        <w:rPr>
          <w:rFonts w:ascii="Book Antiqua" w:hAnsi="Book Antiqua" w:cs="Times New Roman"/>
          <w:bCs/>
          <w:color w:val="000000"/>
          <w:sz w:val="24"/>
          <w:szCs w:val="24"/>
          <w:lang w:val="en-US"/>
        </w:rPr>
        <w:t xml:space="preserve"> BUMD </w:t>
      </w:r>
      <w:proofErr w:type="spellStart"/>
      <w:r w:rsidRPr="00697A0D">
        <w:rPr>
          <w:rFonts w:ascii="Book Antiqua" w:hAnsi="Book Antiqua" w:cs="Times New Roman"/>
          <w:bCs/>
          <w:color w:val="000000"/>
          <w:sz w:val="24"/>
          <w:szCs w:val="24"/>
          <w:lang w:val="en-US"/>
        </w:rPr>
        <w:t>masih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belum</w:t>
      </w:r>
      <w:proofErr w:type="spellEnd"/>
      <w:r w:rsidRPr="00697A0D">
        <w:rPr>
          <w:rFonts w:ascii="Book Antiqua" w:hAnsi="Book Antiqua" w:cs="Times New Roman"/>
          <w:bCs/>
          <w:color w:val="000000"/>
          <w:sz w:val="24"/>
          <w:szCs w:val="24"/>
          <w:lang w:val="en-US"/>
        </w:rPr>
        <w:t xml:space="preserve"> optimal </w:t>
      </w:r>
      <w:proofErr w:type="spellStart"/>
      <w:r w:rsidRPr="00697A0D">
        <w:rPr>
          <w:rFonts w:ascii="Book Antiqua" w:hAnsi="Book Antiqua" w:cs="Times New Roman"/>
          <w:bCs/>
          <w:color w:val="000000"/>
          <w:sz w:val="24"/>
          <w:szCs w:val="24"/>
          <w:lang w:val="en-US"/>
        </w:rPr>
        <w:t>antara</w:t>
      </w:r>
      <w:proofErr w:type="spellEnd"/>
      <w:r w:rsidRPr="00697A0D">
        <w:rPr>
          <w:rFonts w:ascii="Book Antiqua" w:hAnsi="Book Antiqua" w:cs="Times New Roman"/>
          <w:bCs/>
          <w:color w:val="000000"/>
          <w:sz w:val="24"/>
          <w:szCs w:val="24"/>
          <w:lang w:val="en-US"/>
        </w:rPr>
        <w:t xml:space="preserve"> lain</w:t>
      </w:r>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terlihat</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dari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pengelolaan</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masih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terjebak</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dalam</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pola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kerja</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birokrasi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daripada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sebagai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perusahaan</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berorientasi</w:t>
      </w:r>
      <w:proofErr w:type="spellEnd"/>
      <w:r w:rsidRPr="00697A0D">
        <w:rPr>
          <w:rFonts w:ascii="Book Antiqua" w:hAnsi="Book Antiqua" w:cs="Times New Roman"/>
          <w:bCs/>
          <w:color w:val="000000"/>
          <w:sz w:val="24"/>
          <w:szCs w:val="24"/>
          <w:lang w:val="en-US"/>
        </w:rPr>
        <w:t xml:space="preserve"> pada</w:t>
      </w:r>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kepuasan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pelanggan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pelayanan</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diberikan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belum</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maksimal</w:t>
      </w:r>
      <w:proofErr w:type="spellEnd"/>
      <w:r w:rsidRPr="00697A0D">
        <w:rPr>
          <w:rFonts w:ascii="Book Antiqua" w:hAnsi="Book Antiqua" w:cs="Times New Roman"/>
          <w:bCs/>
          <w:color w:val="000000"/>
          <w:sz w:val="24"/>
          <w:szCs w:val="24"/>
          <w:lang w:val="en-US"/>
        </w:rPr>
        <w:t>,</w:t>
      </w:r>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serta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adanya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praktek</w:t>
      </w:r>
      <w:proofErr w:type="spellEnd"/>
      <w:r w:rsidRPr="00697A0D">
        <w:rPr>
          <w:rFonts w:ascii="Book Antiqua" w:hAnsi="Book Antiqua" w:cs="Times New Roman"/>
          <w:bCs/>
          <w:color w:val="000000"/>
          <w:sz w:val="24"/>
          <w:szCs w:val="24"/>
          <w:lang w:val="en-US"/>
        </w:rPr>
        <w:t xml:space="preserve"> mismanagement yang </w:t>
      </w:r>
      <w:proofErr w:type="spellStart"/>
      <w:r w:rsidRPr="00697A0D">
        <w:rPr>
          <w:rFonts w:ascii="Book Antiqua" w:hAnsi="Book Antiqua" w:cs="Times New Roman"/>
          <w:bCs/>
          <w:color w:val="000000"/>
          <w:sz w:val="24"/>
          <w:szCs w:val="24"/>
          <w:lang w:val="en-US"/>
        </w:rPr>
        <w:t>mengarah</w:t>
      </w:r>
      <w:proofErr w:type="spellEnd"/>
      <w:r w:rsidRPr="00697A0D">
        <w:rPr>
          <w:rFonts w:ascii="Book Antiqua" w:hAnsi="Book Antiqua" w:cs="Times New Roman"/>
          <w:bCs/>
          <w:color w:val="000000"/>
          <w:sz w:val="24"/>
          <w:szCs w:val="24"/>
          <w:lang w:val="en-US"/>
        </w:rPr>
        <w:t xml:space="preserve"> pada </w:t>
      </w:r>
      <w:proofErr w:type="spellStart"/>
      <w:r w:rsidRPr="00697A0D">
        <w:rPr>
          <w:rFonts w:ascii="Book Antiqua" w:hAnsi="Book Antiqua" w:cs="Times New Roman"/>
          <w:bCs/>
          <w:color w:val="000000"/>
          <w:sz w:val="24"/>
          <w:szCs w:val="24"/>
          <w:lang w:val="en-US"/>
        </w:rPr>
        <w:t>inefisiensi</w:t>
      </w:r>
      <w:proofErr w:type="spellEnd"/>
      <w:r>
        <w:rPr>
          <w:rFonts w:ascii="Book Antiqua" w:hAnsi="Book Antiqua" w:cs="Times New Roman"/>
          <w:bCs/>
          <w:color w:val="000000"/>
          <w:sz w:val="24"/>
          <w:szCs w:val="24"/>
          <w:lang w:val="en-US"/>
        </w:rPr>
        <w:t xml:space="preserve"> </w:t>
      </w:r>
      <w:r w:rsidRPr="00697A0D">
        <w:rPr>
          <w:rFonts w:ascii="Book Antiqua" w:hAnsi="Book Antiqua" w:cs="Times New Roman"/>
          <w:bCs/>
          <w:color w:val="000000"/>
          <w:sz w:val="24"/>
          <w:szCs w:val="24"/>
          <w:lang w:val="en-US"/>
        </w:rPr>
        <w:t xml:space="preserve">dan </w:t>
      </w:r>
      <w:proofErr w:type="spellStart"/>
      <w:r w:rsidRPr="00697A0D">
        <w:rPr>
          <w:rFonts w:ascii="Book Antiqua" w:hAnsi="Book Antiqua" w:cs="Times New Roman"/>
          <w:bCs/>
          <w:color w:val="000000"/>
          <w:sz w:val="24"/>
          <w:szCs w:val="24"/>
          <w:lang w:val="en-US"/>
        </w:rPr>
        <w:t>kecurangan</w:t>
      </w:r>
      <w:proofErr w:type="spellEnd"/>
      <w:r w:rsidRPr="00697A0D">
        <w:rPr>
          <w:rFonts w:ascii="Book Antiqua" w:hAnsi="Book Antiqua" w:cs="Times New Roman"/>
          <w:bCs/>
          <w:color w:val="000000"/>
          <w:sz w:val="24"/>
          <w:szCs w:val="24"/>
          <w:lang w:val="en-US"/>
        </w:rPr>
        <w:t xml:space="preserve"> (fraud) </w:t>
      </w:r>
      <w:proofErr w:type="spellStart"/>
      <w:r w:rsidRPr="00697A0D">
        <w:rPr>
          <w:rFonts w:ascii="Book Antiqua" w:hAnsi="Book Antiqua" w:cs="Times New Roman"/>
          <w:bCs/>
          <w:color w:val="000000"/>
          <w:sz w:val="24"/>
          <w:szCs w:val="24"/>
          <w:lang w:val="en-US"/>
        </w:rPr>
        <w:t>dalam</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pengelolaan</w:t>
      </w:r>
      <w:proofErr w:type="spellEnd"/>
      <w:r w:rsidRPr="00697A0D">
        <w:rPr>
          <w:rFonts w:ascii="Book Antiqua" w:hAnsi="Book Antiqua" w:cs="Times New Roman"/>
          <w:bCs/>
          <w:color w:val="000000"/>
          <w:sz w:val="24"/>
          <w:szCs w:val="24"/>
          <w:lang w:val="en-US"/>
        </w:rPr>
        <w:t xml:space="preserve"> BUMD.</w:t>
      </w:r>
      <w:r>
        <w:rPr>
          <w:rFonts w:ascii="Book Antiqua" w:hAnsi="Book Antiqua" w:cs="Times New Roman"/>
          <w:bCs/>
          <w:color w:val="000000"/>
          <w:sz w:val="24"/>
          <w:szCs w:val="24"/>
          <w:lang w:val="en-US"/>
        </w:rPr>
        <w:t xml:space="preserve"> </w:t>
      </w:r>
    </w:p>
    <w:p w14:paraId="5D3A161C" w14:textId="186F1DA5" w:rsidR="00697A0D" w:rsidRDefault="00697A0D" w:rsidP="00697A0D">
      <w:pPr>
        <w:autoSpaceDE w:val="0"/>
        <w:autoSpaceDN w:val="0"/>
        <w:adjustRightInd w:val="0"/>
        <w:spacing w:after="0" w:line="360" w:lineRule="auto"/>
        <w:ind w:firstLine="810"/>
        <w:jc w:val="both"/>
        <w:rPr>
          <w:rFonts w:ascii="Book Antiqua" w:hAnsi="Book Antiqua" w:cs="Times New Roman"/>
          <w:bCs/>
          <w:color w:val="000000"/>
          <w:sz w:val="24"/>
          <w:szCs w:val="24"/>
          <w:lang w:val="en-US"/>
        </w:rPr>
      </w:pPr>
      <w:proofErr w:type="spellStart"/>
      <w:r w:rsidRPr="00697A0D">
        <w:rPr>
          <w:rFonts w:ascii="Book Antiqua" w:hAnsi="Book Antiqua" w:cs="Times New Roman"/>
          <w:bCs/>
          <w:color w:val="000000"/>
          <w:sz w:val="24"/>
          <w:szCs w:val="24"/>
          <w:lang w:val="en-US"/>
        </w:rPr>
        <w:t>Dalam</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Pembinaan</w:t>
      </w:r>
      <w:proofErr w:type="spellEnd"/>
      <w:r w:rsidRPr="00697A0D">
        <w:rPr>
          <w:rFonts w:ascii="Book Antiqua" w:hAnsi="Book Antiqua" w:cs="Times New Roman"/>
          <w:bCs/>
          <w:color w:val="000000"/>
          <w:sz w:val="24"/>
          <w:szCs w:val="24"/>
          <w:lang w:val="en-US"/>
        </w:rPr>
        <w:t xml:space="preserve"> dan </w:t>
      </w:r>
      <w:proofErr w:type="spellStart"/>
      <w:r w:rsidRPr="00697A0D">
        <w:rPr>
          <w:rFonts w:ascii="Book Antiqua" w:hAnsi="Book Antiqua" w:cs="Times New Roman"/>
          <w:bCs/>
          <w:color w:val="000000"/>
          <w:sz w:val="24"/>
          <w:szCs w:val="24"/>
          <w:lang w:val="en-US"/>
        </w:rPr>
        <w:t>Pengembangannya</w:t>
      </w:r>
      <w:proofErr w:type="spellEnd"/>
      <w:r w:rsidRPr="00697A0D">
        <w:rPr>
          <w:rFonts w:ascii="Book Antiqua" w:hAnsi="Book Antiqua" w:cs="Times New Roman"/>
          <w:bCs/>
          <w:color w:val="000000"/>
          <w:sz w:val="24"/>
          <w:szCs w:val="24"/>
          <w:lang w:val="en-US"/>
        </w:rPr>
        <w:t xml:space="preserve"> BUMD </w:t>
      </w:r>
      <w:r>
        <w:rPr>
          <w:rFonts w:ascii="Book Antiqua" w:hAnsi="Book Antiqua" w:cs="Times New Roman"/>
          <w:bCs/>
          <w:color w:val="000000"/>
          <w:sz w:val="24"/>
          <w:szCs w:val="24"/>
          <w:lang w:val="en-US"/>
        </w:rPr>
        <w:t xml:space="preserve">di </w:t>
      </w:r>
      <w:proofErr w:type="spellStart"/>
      <w:r>
        <w:rPr>
          <w:rFonts w:ascii="Book Antiqua" w:hAnsi="Book Antiqua" w:cs="Times New Roman"/>
          <w:bCs/>
          <w:color w:val="000000"/>
          <w:sz w:val="24"/>
          <w:szCs w:val="24"/>
          <w:lang w:val="en-US"/>
        </w:rPr>
        <w:t>Kaltim</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Kabupaten</w:t>
      </w:r>
      <w:proofErr w:type="spellEnd"/>
      <w:r>
        <w:rPr>
          <w:rFonts w:ascii="Book Antiqua" w:hAnsi="Book Antiqua" w:cs="Times New Roman"/>
          <w:bCs/>
          <w:color w:val="000000"/>
          <w:sz w:val="24"/>
          <w:szCs w:val="24"/>
          <w:lang w:val="en-US"/>
        </w:rPr>
        <w:t xml:space="preserve"> </w:t>
      </w:r>
      <w:proofErr w:type="spellStart"/>
      <w:r>
        <w:rPr>
          <w:rFonts w:ascii="Book Antiqua" w:hAnsi="Book Antiqua" w:cs="Times New Roman"/>
          <w:bCs/>
          <w:color w:val="000000"/>
          <w:sz w:val="24"/>
          <w:szCs w:val="24"/>
          <w:lang w:val="en-US"/>
        </w:rPr>
        <w:t>Kutai</w:t>
      </w:r>
      <w:proofErr w:type="spellEnd"/>
      <w:r>
        <w:rPr>
          <w:rFonts w:ascii="Book Antiqua" w:hAnsi="Book Antiqua" w:cs="Times New Roman"/>
          <w:bCs/>
          <w:color w:val="000000"/>
          <w:sz w:val="24"/>
          <w:szCs w:val="24"/>
          <w:lang w:val="en-US"/>
        </w:rPr>
        <w:t xml:space="preserve"> Timur </w:t>
      </w:r>
      <w:proofErr w:type="spellStart"/>
      <w:r>
        <w:rPr>
          <w:rFonts w:ascii="Book Antiqua" w:hAnsi="Book Antiqua" w:cs="Times New Roman"/>
          <w:bCs/>
          <w:color w:val="000000"/>
          <w:sz w:val="24"/>
          <w:szCs w:val="24"/>
          <w:lang w:val="en-US"/>
        </w:rPr>
        <w:t>sebagai</w:t>
      </w:r>
      <w:proofErr w:type="spellEnd"/>
      <w:r>
        <w:rPr>
          <w:rFonts w:ascii="Book Antiqua" w:hAnsi="Book Antiqua" w:cs="Times New Roman"/>
          <w:bCs/>
          <w:color w:val="000000"/>
          <w:sz w:val="24"/>
          <w:szCs w:val="24"/>
          <w:lang w:val="en-US"/>
        </w:rPr>
        <w:t xml:space="preserve"> </w:t>
      </w:r>
      <w:proofErr w:type="spellStart"/>
      <w:r>
        <w:rPr>
          <w:rFonts w:ascii="Book Antiqua" w:hAnsi="Book Antiqua" w:cs="Times New Roman"/>
          <w:bCs/>
          <w:color w:val="000000"/>
          <w:sz w:val="24"/>
          <w:szCs w:val="24"/>
          <w:lang w:val="en-US"/>
        </w:rPr>
        <w:t>pemegang</w:t>
      </w:r>
      <w:proofErr w:type="spellEnd"/>
      <w:r>
        <w:rPr>
          <w:rFonts w:ascii="Book Antiqua" w:hAnsi="Book Antiqua" w:cs="Times New Roman"/>
          <w:bCs/>
          <w:color w:val="000000"/>
          <w:sz w:val="24"/>
          <w:szCs w:val="24"/>
          <w:lang w:val="en-US"/>
        </w:rPr>
        <w:t xml:space="preserve"> </w:t>
      </w:r>
      <w:proofErr w:type="spellStart"/>
      <w:r>
        <w:rPr>
          <w:rFonts w:ascii="Book Antiqua" w:hAnsi="Book Antiqua" w:cs="Times New Roman"/>
          <w:bCs/>
          <w:color w:val="000000"/>
          <w:sz w:val="24"/>
          <w:szCs w:val="24"/>
          <w:lang w:val="en-US"/>
        </w:rPr>
        <w:t>saham</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relatif</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masih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kecil</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penerimaan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laba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perusahaan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sebagai</w:t>
      </w:r>
      <w:proofErr w:type="spellEnd"/>
      <w:r>
        <w:rPr>
          <w:rFonts w:ascii="Book Antiqua" w:hAnsi="Book Antiqua" w:cs="Times New Roman"/>
          <w:bCs/>
          <w:color w:val="000000"/>
          <w:sz w:val="24"/>
          <w:szCs w:val="24"/>
          <w:lang w:val="en-US"/>
        </w:rPr>
        <w:t xml:space="preserve"> </w:t>
      </w:r>
      <w:r w:rsidRPr="00697A0D">
        <w:rPr>
          <w:rFonts w:ascii="Book Antiqua" w:hAnsi="Book Antiqua" w:cs="Times New Roman"/>
          <w:bCs/>
          <w:color w:val="000000"/>
          <w:sz w:val="24"/>
          <w:szCs w:val="24"/>
          <w:lang w:val="en-US"/>
        </w:rPr>
        <w:t xml:space="preserve">salah </w:t>
      </w:r>
      <w:proofErr w:type="spellStart"/>
      <w:r w:rsidRPr="00697A0D">
        <w:rPr>
          <w:rFonts w:ascii="Book Antiqua" w:hAnsi="Book Antiqua" w:cs="Times New Roman"/>
          <w:bCs/>
          <w:color w:val="000000"/>
          <w:sz w:val="24"/>
          <w:szCs w:val="24"/>
          <w:lang w:val="en-US"/>
        </w:rPr>
        <w:t>satu</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sumber</w:t>
      </w:r>
      <w:proofErr w:type="spellEnd"/>
      <w:r w:rsidRPr="00697A0D">
        <w:rPr>
          <w:rFonts w:ascii="Book Antiqua" w:hAnsi="Book Antiqua" w:cs="Times New Roman"/>
          <w:bCs/>
          <w:color w:val="000000"/>
          <w:sz w:val="24"/>
          <w:szCs w:val="24"/>
          <w:lang w:val="en-US"/>
        </w:rPr>
        <w:t xml:space="preserve"> PAD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kecuali</w:t>
      </w:r>
      <w:proofErr w:type="spellEnd"/>
      <w:r w:rsidRPr="00697A0D">
        <w:rPr>
          <w:rFonts w:ascii="Book Antiqua" w:hAnsi="Book Antiqua" w:cs="Times New Roman"/>
          <w:bCs/>
          <w:color w:val="000000"/>
          <w:sz w:val="24"/>
          <w:szCs w:val="24"/>
          <w:lang w:val="en-US"/>
        </w:rPr>
        <w:t xml:space="preserve"> pada </w:t>
      </w:r>
      <w:proofErr w:type="spellStart"/>
      <w:r w:rsidRPr="00697A0D">
        <w:rPr>
          <w:rFonts w:ascii="Book Antiqua" w:hAnsi="Book Antiqua" w:cs="Times New Roman"/>
          <w:bCs/>
          <w:color w:val="000000"/>
          <w:sz w:val="24"/>
          <w:szCs w:val="24"/>
          <w:lang w:val="en-US"/>
        </w:rPr>
        <w:t>daerah-daerah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tertentu</w:t>
      </w:r>
      <w:proofErr w:type="spellEnd"/>
      <w:r w:rsidRPr="00697A0D">
        <w:rPr>
          <w:rFonts w:ascii="Book Antiqua" w:hAnsi="Book Antiqua" w:cs="Times New Roman"/>
          <w:bCs/>
          <w:color w:val="000000"/>
          <w:sz w:val="24"/>
          <w:szCs w:val="24"/>
          <w:lang w:val="en-US"/>
        </w:rPr>
        <w:t>,</w:t>
      </w:r>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adalah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bahwa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kebanyakan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usahanya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relatif</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berskala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menengah</w:t>
      </w:r>
      <w:proofErr w:type="spellEnd"/>
      <w:r w:rsidRPr="00697A0D">
        <w:rPr>
          <w:rFonts w:ascii="Book Antiqua" w:hAnsi="Book Antiqua" w:cs="Times New Roman"/>
          <w:bCs/>
          <w:color w:val="000000"/>
          <w:sz w:val="24"/>
          <w:szCs w:val="24"/>
          <w:lang w:val="en-US"/>
        </w:rPr>
        <w:t xml:space="preserve"> dan</w:t>
      </w:r>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kecil</w:t>
      </w:r>
      <w:proofErr w:type="spellEnd"/>
      <w:r w:rsidRPr="00697A0D">
        <w:rPr>
          <w:rFonts w:ascii="Book Antiqua" w:hAnsi="Book Antiqua" w:cs="Times New Roman"/>
          <w:bCs/>
          <w:color w:val="000000"/>
          <w:sz w:val="24"/>
          <w:szCs w:val="24"/>
          <w:lang w:val="en-US"/>
        </w:rPr>
        <w:t xml:space="preserve">, di </w:t>
      </w:r>
      <w:proofErr w:type="spellStart"/>
      <w:r w:rsidRPr="00697A0D">
        <w:rPr>
          <w:rFonts w:ascii="Book Antiqua" w:hAnsi="Book Antiqua" w:cs="Times New Roman"/>
          <w:bCs/>
          <w:color w:val="000000"/>
          <w:sz w:val="24"/>
          <w:szCs w:val="24"/>
          <w:lang w:val="en-US"/>
        </w:rPr>
        <w:t>samping</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banyak</w:t>
      </w:r>
      <w:proofErr w:type="spellEnd"/>
      <w:r w:rsidRPr="00697A0D">
        <w:rPr>
          <w:rFonts w:ascii="Book Antiqua" w:hAnsi="Book Antiqua" w:cs="Times New Roman"/>
          <w:bCs/>
          <w:color w:val="000000"/>
          <w:sz w:val="24"/>
          <w:szCs w:val="24"/>
          <w:lang w:val="en-US"/>
        </w:rPr>
        <w:t xml:space="preserve"> pula </w:t>
      </w:r>
      <w:proofErr w:type="spellStart"/>
      <w:r w:rsidRPr="00697A0D">
        <w:rPr>
          <w:rFonts w:ascii="Book Antiqua" w:hAnsi="Book Antiqua" w:cs="Times New Roman"/>
          <w:bCs/>
          <w:color w:val="000000"/>
          <w:sz w:val="24"/>
          <w:szCs w:val="24"/>
          <w:lang w:val="en-US"/>
        </w:rPr>
        <w:t>diantaranya</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belum</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diselenggarakan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berdasarkan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asas</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ekonomi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perusahaan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namun</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relatif</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lebih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banyak</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didasarkan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atas</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pertimbangan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pelayanan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publik</w:t>
      </w:r>
      <w:proofErr w:type="spellEnd"/>
      <w:r w:rsidRPr="00697A0D">
        <w:rPr>
          <w:rFonts w:ascii="Book Antiqua" w:hAnsi="Book Antiqua" w:cs="Times New Roman"/>
          <w:bCs/>
          <w:color w:val="000000"/>
          <w:sz w:val="24"/>
          <w:szCs w:val="24"/>
          <w:lang w:val="en-US"/>
        </w:rPr>
        <w:t>.</w:t>
      </w:r>
      <w:r>
        <w:rPr>
          <w:rFonts w:ascii="Book Antiqua" w:hAnsi="Book Antiqua" w:cs="Times New Roman"/>
          <w:bCs/>
          <w:color w:val="000000"/>
          <w:sz w:val="24"/>
          <w:szCs w:val="24"/>
          <w:lang w:val="en-US"/>
        </w:rPr>
        <w:t xml:space="preserve"> </w:t>
      </w:r>
    </w:p>
    <w:p w14:paraId="655ADD16" w14:textId="77777777" w:rsidR="00697A0D" w:rsidRDefault="00697A0D" w:rsidP="00697A0D">
      <w:pPr>
        <w:autoSpaceDE w:val="0"/>
        <w:autoSpaceDN w:val="0"/>
        <w:adjustRightInd w:val="0"/>
        <w:spacing w:after="0" w:line="360" w:lineRule="auto"/>
        <w:ind w:firstLine="810"/>
        <w:jc w:val="both"/>
        <w:rPr>
          <w:rFonts w:ascii="Book Antiqua" w:hAnsi="Book Antiqua" w:cs="Times New Roman"/>
          <w:bCs/>
          <w:color w:val="000000"/>
          <w:sz w:val="24"/>
          <w:szCs w:val="24"/>
          <w:lang w:val="en-US"/>
        </w:rPr>
      </w:pPr>
      <w:proofErr w:type="spellStart"/>
      <w:r w:rsidRPr="00697A0D">
        <w:rPr>
          <w:rFonts w:ascii="Book Antiqua" w:hAnsi="Book Antiqua" w:cs="Times New Roman"/>
          <w:bCs/>
          <w:color w:val="000000"/>
          <w:sz w:val="24"/>
          <w:szCs w:val="24"/>
          <w:lang w:val="en-US"/>
        </w:rPr>
        <w:t>Tambahan</w:t>
      </w:r>
      <w:proofErr w:type="spellEnd"/>
      <w:r w:rsidRPr="00697A0D">
        <w:rPr>
          <w:rFonts w:ascii="Book Antiqua" w:hAnsi="Book Antiqua" w:cs="Times New Roman"/>
          <w:bCs/>
          <w:color w:val="000000"/>
          <w:sz w:val="24"/>
          <w:szCs w:val="24"/>
          <w:lang w:val="en-US"/>
        </w:rPr>
        <w:t xml:space="preserve"> pula </w:t>
      </w:r>
      <w:proofErr w:type="spellStart"/>
      <w:r w:rsidRPr="00697A0D">
        <w:rPr>
          <w:rFonts w:ascii="Book Antiqua" w:hAnsi="Book Antiqua" w:cs="Times New Roman"/>
          <w:bCs/>
          <w:color w:val="000000"/>
          <w:sz w:val="24"/>
          <w:szCs w:val="24"/>
          <w:lang w:val="en-US"/>
        </w:rPr>
        <w:t>menurut</w:t>
      </w:r>
      <w:proofErr w:type="spellEnd"/>
      <w:r w:rsidRPr="00697A0D">
        <w:rPr>
          <w:rFonts w:ascii="Book Antiqua" w:hAnsi="Book Antiqua" w:cs="Times New Roman"/>
          <w:bCs/>
          <w:color w:val="000000"/>
          <w:sz w:val="24"/>
          <w:szCs w:val="24"/>
          <w:lang w:val="en-US"/>
        </w:rPr>
        <w:t xml:space="preserve"> UU No. 23 </w:t>
      </w:r>
      <w:proofErr w:type="spellStart"/>
      <w:r w:rsidRPr="00697A0D">
        <w:rPr>
          <w:rFonts w:ascii="Book Antiqua" w:hAnsi="Book Antiqua" w:cs="Times New Roman"/>
          <w:bCs/>
          <w:color w:val="000000"/>
          <w:sz w:val="24"/>
          <w:szCs w:val="24"/>
          <w:lang w:val="en-US"/>
        </w:rPr>
        <w:t>Tahun</w:t>
      </w:r>
      <w:proofErr w:type="spellEnd"/>
      <w:r w:rsidRPr="00697A0D">
        <w:rPr>
          <w:rFonts w:ascii="Book Antiqua" w:hAnsi="Book Antiqua" w:cs="Times New Roman"/>
          <w:bCs/>
          <w:color w:val="000000"/>
          <w:sz w:val="24"/>
          <w:szCs w:val="24"/>
          <w:lang w:val="en-US"/>
        </w:rPr>
        <w:t xml:space="preserve"> 2014 yang</w:t>
      </w:r>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mendasarinya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terdapat</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rincian</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menetapkan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bahwa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penggunaan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laba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bersih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perusahaan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setelah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terlebihdulu</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dikurangi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penyusutan</w:t>
      </w:r>
      <w:proofErr w:type="spellEnd"/>
      <w:r w:rsidRPr="00697A0D">
        <w:rPr>
          <w:rFonts w:ascii="Book Antiqua" w:hAnsi="Book Antiqua" w:cs="Times New Roman"/>
          <w:bCs/>
          <w:color w:val="000000"/>
          <w:sz w:val="24"/>
          <w:szCs w:val="24"/>
          <w:lang w:val="en-US"/>
        </w:rPr>
        <w:t>,</w:t>
      </w:r>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ditetapkan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sebagai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berikut</w:t>
      </w:r>
      <w:proofErr w:type="spellEnd"/>
      <w:r w:rsidRPr="00697A0D">
        <w:rPr>
          <w:rFonts w:ascii="Book Antiqua" w:hAnsi="Book Antiqua" w:cs="Times New Roman"/>
          <w:bCs/>
          <w:color w:val="000000"/>
          <w:sz w:val="24"/>
          <w:szCs w:val="24"/>
          <w:lang w:val="en-US"/>
        </w:rPr>
        <w:t>:</w:t>
      </w:r>
      <w:r>
        <w:rPr>
          <w:rFonts w:ascii="Book Antiqua" w:hAnsi="Book Antiqua" w:cs="Times New Roman"/>
          <w:bCs/>
          <w:color w:val="000000"/>
          <w:sz w:val="24"/>
          <w:szCs w:val="24"/>
          <w:lang w:val="en-US"/>
        </w:rPr>
        <w:t xml:space="preserve"> </w:t>
      </w:r>
    </w:p>
    <w:p w14:paraId="757C7172" w14:textId="77777777" w:rsidR="00DB16FC" w:rsidRDefault="00697A0D" w:rsidP="00623461">
      <w:pPr>
        <w:pStyle w:val="ListParagraph"/>
        <w:numPr>
          <w:ilvl w:val="0"/>
          <w:numId w:val="37"/>
        </w:numPr>
        <w:autoSpaceDE w:val="0"/>
        <w:autoSpaceDN w:val="0"/>
        <w:adjustRightInd w:val="0"/>
        <w:spacing w:after="0" w:line="360" w:lineRule="auto"/>
        <w:jc w:val="both"/>
        <w:rPr>
          <w:rFonts w:ascii="Book Antiqua" w:hAnsi="Book Antiqua" w:cs="Times New Roman"/>
          <w:bCs/>
          <w:color w:val="000000"/>
          <w:sz w:val="24"/>
          <w:szCs w:val="24"/>
          <w:lang w:val="en-US"/>
        </w:rPr>
      </w:pPr>
      <w:r w:rsidRPr="00697A0D">
        <w:rPr>
          <w:rFonts w:ascii="Book Antiqua" w:hAnsi="Book Antiqua" w:cs="Times New Roman"/>
          <w:bCs/>
          <w:color w:val="000000"/>
          <w:sz w:val="24"/>
          <w:szCs w:val="24"/>
          <w:lang w:val="en-US"/>
        </w:rPr>
        <w:t xml:space="preserve">Perusahaan Daerah yang </w:t>
      </w:r>
      <w:proofErr w:type="spellStart"/>
      <w:r w:rsidRPr="00697A0D">
        <w:rPr>
          <w:rFonts w:ascii="Book Antiqua" w:hAnsi="Book Antiqua" w:cs="Times New Roman"/>
          <w:bCs/>
          <w:color w:val="000000"/>
          <w:sz w:val="24"/>
          <w:szCs w:val="24"/>
          <w:lang w:val="en-US"/>
        </w:rPr>
        <w:t>memiliki</w:t>
      </w:r>
      <w:proofErr w:type="spellEnd"/>
      <w:r w:rsidRPr="00697A0D">
        <w:rPr>
          <w:rFonts w:ascii="Book Antiqua" w:hAnsi="Book Antiqua" w:cs="Times New Roman"/>
          <w:bCs/>
          <w:color w:val="000000"/>
          <w:sz w:val="24"/>
          <w:szCs w:val="24"/>
          <w:lang w:val="en-US"/>
        </w:rPr>
        <w:t xml:space="preserve"> modal </w:t>
      </w:r>
      <w:proofErr w:type="spellStart"/>
      <w:r w:rsidRPr="00697A0D">
        <w:rPr>
          <w:rFonts w:ascii="Book Antiqua" w:hAnsi="Book Antiqua" w:cs="Times New Roman"/>
          <w:bCs/>
          <w:color w:val="000000"/>
          <w:sz w:val="24"/>
          <w:szCs w:val="24"/>
          <w:lang w:val="en-US"/>
        </w:rPr>
        <w:t>seluruhnya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terdiri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dari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kekayaan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dipisahkan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adalah</w:t>
      </w:r>
      <w:proofErr w:type="spellEnd"/>
      <w:r w:rsidRPr="00697A0D">
        <w:rPr>
          <w:rFonts w:ascii="Book Antiqua" w:hAnsi="Book Antiqua" w:cs="Times New Roman"/>
          <w:bCs/>
          <w:color w:val="000000"/>
          <w:sz w:val="24"/>
          <w:szCs w:val="24"/>
          <w:lang w:val="en-US"/>
        </w:rPr>
        <w:t xml:space="preserve">: </w:t>
      </w:r>
    </w:p>
    <w:p w14:paraId="57D5AC82" w14:textId="77777777" w:rsidR="00DB16FC" w:rsidRDefault="00697A0D" w:rsidP="00623461">
      <w:pPr>
        <w:pStyle w:val="ListParagraph"/>
        <w:numPr>
          <w:ilvl w:val="0"/>
          <w:numId w:val="38"/>
        </w:numPr>
        <w:autoSpaceDE w:val="0"/>
        <w:autoSpaceDN w:val="0"/>
        <w:adjustRightInd w:val="0"/>
        <w:spacing w:after="0" w:line="360" w:lineRule="auto"/>
        <w:jc w:val="both"/>
        <w:rPr>
          <w:rFonts w:ascii="Book Antiqua" w:hAnsi="Book Antiqua" w:cs="Times New Roman"/>
          <w:bCs/>
          <w:color w:val="000000"/>
          <w:sz w:val="24"/>
          <w:szCs w:val="24"/>
          <w:lang w:val="en-US"/>
        </w:rPr>
      </w:pPr>
      <w:proofErr w:type="spellStart"/>
      <w:r w:rsidRPr="00697A0D">
        <w:rPr>
          <w:rFonts w:ascii="Book Antiqua" w:hAnsi="Book Antiqua" w:cs="Times New Roman"/>
          <w:bCs/>
          <w:color w:val="000000"/>
          <w:sz w:val="24"/>
          <w:szCs w:val="24"/>
          <w:lang w:val="en-US"/>
        </w:rPr>
        <w:t>untuk</w:t>
      </w:r>
      <w:proofErr w:type="spellEnd"/>
      <w:r w:rsidRPr="00697A0D">
        <w:rPr>
          <w:rFonts w:ascii="Book Antiqua" w:hAnsi="Book Antiqua" w:cs="Times New Roman"/>
          <w:bCs/>
          <w:color w:val="000000"/>
          <w:sz w:val="24"/>
          <w:szCs w:val="24"/>
          <w:lang w:val="en-US"/>
        </w:rPr>
        <w:t xml:space="preserve"> dana </w:t>
      </w:r>
      <w:proofErr w:type="spellStart"/>
      <w:r w:rsidRPr="00697A0D">
        <w:rPr>
          <w:rFonts w:ascii="Book Antiqua" w:hAnsi="Book Antiqua" w:cs="Times New Roman"/>
          <w:bCs/>
          <w:color w:val="000000"/>
          <w:sz w:val="24"/>
          <w:szCs w:val="24"/>
          <w:lang w:val="en-US"/>
        </w:rPr>
        <w:t>pembangunan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30%; </w:t>
      </w:r>
    </w:p>
    <w:p w14:paraId="701BAD91" w14:textId="77777777" w:rsidR="00DB16FC" w:rsidRDefault="00697A0D" w:rsidP="00623461">
      <w:pPr>
        <w:pStyle w:val="ListParagraph"/>
        <w:numPr>
          <w:ilvl w:val="0"/>
          <w:numId w:val="38"/>
        </w:numPr>
        <w:autoSpaceDE w:val="0"/>
        <w:autoSpaceDN w:val="0"/>
        <w:adjustRightInd w:val="0"/>
        <w:spacing w:after="0" w:line="360" w:lineRule="auto"/>
        <w:jc w:val="both"/>
        <w:rPr>
          <w:rFonts w:ascii="Book Antiqua" w:hAnsi="Book Antiqua" w:cs="Times New Roman"/>
          <w:bCs/>
          <w:color w:val="000000"/>
          <w:sz w:val="24"/>
          <w:szCs w:val="24"/>
          <w:lang w:val="en-US"/>
        </w:rPr>
      </w:pPr>
      <w:proofErr w:type="spellStart"/>
      <w:r w:rsidRPr="00697A0D">
        <w:rPr>
          <w:rFonts w:ascii="Book Antiqua" w:hAnsi="Book Antiqua" w:cs="Times New Roman"/>
          <w:bCs/>
          <w:color w:val="000000"/>
          <w:sz w:val="24"/>
          <w:szCs w:val="24"/>
          <w:lang w:val="en-US"/>
        </w:rPr>
        <w:t>untuk</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anggaran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belanja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25%; </w:t>
      </w:r>
    </w:p>
    <w:p w14:paraId="100460C5" w14:textId="4EAD7984" w:rsidR="00DB16FC" w:rsidRDefault="00697A0D" w:rsidP="00623461">
      <w:pPr>
        <w:pStyle w:val="ListParagraph"/>
        <w:numPr>
          <w:ilvl w:val="0"/>
          <w:numId w:val="38"/>
        </w:numPr>
        <w:autoSpaceDE w:val="0"/>
        <w:autoSpaceDN w:val="0"/>
        <w:adjustRightInd w:val="0"/>
        <w:spacing w:after="0" w:line="360" w:lineRule="auto"/>
        <w:jc w:val="both"/>
        <w:rPr>
          <w:rFonts w:ascii="Book Antiqua" w:hAnsi="Book Antiqua" w:cs="Times New Roman"/>
          <w:bCs/>
          <w:color w:val="000000"/>
          <w:sz w:val="24"/>
          <w:szCs w:val="24"/>
          <w:lang w:val="en-US"/>
        </w:rPr>
      </w:pPr>
      <w:proofErr w:type="spellStart"/>
      <w:r w:rsidRPr="00697A0D">
        <w:rPr>
          <w:rFonts w:ascii="Book Antiqua" w:hAnsi="Book Antiqua" w:cs="Times New Roman"/>
          <w:bCs/>
          <w:color w:val="000000"/>
          <w:sz w:val="24"/>
          <w:szCs w:val="24"/>
          <w:lang w:val="en-US"/>
        </w:rPr>
        <w:t>untuk</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cadangan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umum</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sosial</w:t>
      </w:r>
      <w:proofErr w:type="spellEnd"/>
      <w:r w:rsidRPr="00697A0D">
        <w:rPr>
          <w:rFonts w:ascii="Book Antiqua" w:hAnsi="Book Antiqua" w:cs="Times New Roman"/>
          <w:bCs/>
          <w:color w:val="000000"/>
          <w:sz w:val="24"/>
          <w:szCs w:val="24"/>
          <w:lang w:val="en-US"/>
        </w:rPr>
        <w:t xml:space="preserve"> dan </w:t>
      </w:r>
      <w:proofErr w:type="spellStart"/>
      <w:r w:rsidRPr="00697A0D">
        <w:rPr>
          <w:rFonts w:ascii="Book Antiqua" w:hAnsi="Book Antiqua" w:cs="Times New Roman"/>
          <w:bCs/>
          <w:color w:val="000000"/>
          <w:sz w:val="24"/>
          <w:szCs w:val="24"/>
          <w:lang w:val="en-US"/>
        </w:rPr>
        <w:t>pendidikan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jasa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produksi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sumbangan</w:t>
      </w:r>
      <w:proofErr w:type="spellEnd"/>
      <w:r w:rsidRPr="00697A0D">
        <w:rPr>
          <w:rFonts w:ascii="Book Antiqua" w:hAnsi="Book Antiqua" w:cs="Times New Roman"/>
          <w:bCs/>
          <w:color w:val="000000"/>
          <w:sz w:val="24"/>
          <w:szCs w:val="24"/>
          <w:lang w:val="en-US"/>
        </w:rPr>
        <w:t xml:space="preserve"> dana </w:t>
      </w:r>
      <w:proofErr w:type="spellStart"/>
      <w:r w:rsidRPr="00697A0D">
        <w:rPr>
          <w:rFonts w:ascii="Book Antiqua" w:hAnsi="Book Antiqua" w:cs="Times New Roman"/>
          <w:bCs/>
          <w:color w:val="000000"/>
          <w:sz w:val="24"/>
          <w:szCs w:val="24"/>
          <w:lang w:val="en-US"/>
        </w:rPr>
        <w:t>pensiun</w:t>
      </w:r>
      <w:proofErr w:type="spellEnd"/>
      <w:r w:rsidRPr="00697A0D">
        <w:rPr>
          <w:rFonts w:ascii="Book Antiqua" w:hAnsi="Book Antiqua" w:cs="Times New Roman"/>
          <w:bCs/>
          <w:color w:val="000000"/>
          <w:sz w:val="24"/>
          <w:szCs w:val="24"/>
          <w:lang w:val="en-US"/>
        </w:rPr>
        <w:t xml:space="preserve"> dan </w:t>
      </w:r>
      <w:proofErr w:type="spellStart"/>
      <w:r w:rsidRPr="00697A0D">
        <w:rPr>
          <w:rFonts w:ascii="Book Antiqua" w:hAnsi="Book Antiqua" w:cs="Times New Roman"/>
          <w:bCs/>
          <w:color w:val="000000"/>
          <w:sz w:val="24"/>
          <w:szCs w:val="24"/>
          <w:lang w:val="en-US"/>
        </w:rPr>
        <w:t>sokongan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sejumlah</w:t>
      </w:r>
      <w:proofErr w:type="spellEnd"/>
      <w:r w:rsidRPr="00697A0D">
        <w:rPr>
          <w:rFonts w:ascii="Book Antiqua" w:hAnsi="Book Antiqua" w:cs="Times New Roman"/>
          <w:bCs/>
          <w:color w:val="000000"/>
          <w:sz w:val="24"/>
          <w:szCs w:val="24"/>
          <w:lang w:val="en-US"/>
        </w:rPr>
        <w:t xml:space="preserve"> 45%. </w:t>
      </w:r>
    </w:p>
    <w:p w14:paraId="4C7BC306" w14:textId="77777777" w:rsidR="00DB16FC" w:rsidRDefault="00697A0D" w:rsidP="00623461">
      <w:pPr>
        <w:pStyle w:val="ListParagraph"/>
        <w:numPr>
          <w:ilvl w:val="0"/>
          <w:numId w:val="37"/>
        </w:numPr>
        <w:autoSpaceDE w:val="0"/>
        <w:autoSpaceDN w:val="0"/>
        <w:adjustRightInd w:val="0"/>
        <w:spacing w:after="0" w:line="360" w:lineRule="auto"/>
        <w:jc w:val="both"/>
        <w:rPr>
          <w:rFonts w:ascii="Book Antiqua" w:hAnsi="Book Antiqua" w:cs="Times New Roman"/>
          <w:bCs/>
          <w:color w:val="000000"/>
          <w:sz w:val="24"/>
          <w:szCs w:val="24"/>
          <w:lang w:val="en-US"/>
        </w:rPr>
      </w:pPr>
      <w:r w:rsidRPr="00697A0D">
        <w:rPr>
          <w:rFonts w:ascii="Book Antiqua" w:hAnsi="Book Antiqua" w:cs="Times New Roman"/>
          <w:bCs/>
          <w:color w:val="000000"/>
          <w:sz w:val="24"/>
          <w:szCs w:val="24"/>
          <w:lang w:val="en-US"/>
        </w:rPr>
        <w:lastRenderedPageBreak/>
        <w:t xml:space="preserve">Perusahaan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sebagian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modalnya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terdiri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dari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kekayaan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yangdipisahkan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setelah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dikeluarkan</w:t>
      </w:r>
      <w:proofErr w:type="spellEnd"/>
      <w:r w:rsidRPr="00697A0D">
        <w:rPr>
          <w:rFonts w:ascii="Book Antiqua" w:hAnsi="Book Antiqua" w:cs="Times New Roman"/>
          <w:bCs/>
          <w:color w:val="000000"/>
          <w:sz w:val="24"/>
          <w:szCs w:val="24"/>
          <w:lang w:val="en-US"/>
        </w:rPr>
        <w:t xml:space="preserve"> zakat yang </w:t>
      </w:r>
      <w:proofErr w:type="spellStart"/>
      <w:r w:rsidRPr="00697A0D">
        <w:rPr>
          <w:rFonts w:ascii="Book Antiqua" w:hAnsi="Book Antiqua" w:cs="Times New Roman"/>
          <w:bCs/>
          <w:color w:val="000000"/>
          <w:sz w:val="24"/>
          <w:szCs w:val="24"/>
          <w:lang w:val="en-US"/>
        </w:rPr>
        <w:t>dipandang</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perlu</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adalah</w:t>
      </w:r>
      <w:proofErr w:type="spellEnd"/>
      <w:r w:rsidR="00DB16FC">
        <w:rPr>
          <w:rFonts w:ascii="Book Antiqua" w:hAnsi="Book Antiqua" w:cs="Times New Roman"/>
          <w:bCs/>
          <w:color w:val="000000"/>
          <w:sz w:val="24"/>
          <w:szCs w:val="24"/>
          <w:lang w:val="en-US"/>
        </w:rPr>
        <w:t>:</w:t>
      </w:r>
      <w:r w:rsidRPr="00697A0D">
        <w:rPr>
          <w:rFonts w:ascii="Book Antiqua" w:hAnsi="Book Antiqua" w:cs="Times New Roman"/>
          <w:bCs/>
          <w:color w:val="000000"/>
          <w:sz w:val="24"/>
          <w:szCs w:val="24"/>
          <w:lang w:val="en-US"/>
        </w:rPr>
        <w:t xml:space="preserve"> </w:t>
      </w:r>
    </w:p>
    <w:p w14:paraId="786DE72D" w14:textId="77777777" w:rsidR="00DB16FC" w:rsidRDefault="00697A0D" w:rsidP="00623461">
      <w:pPr>
        <w:pStyle w:val="ListParagraph"/>
        <w:numPr>
          <w:ilvl w:val="0"/>
          <w:numId w:val="39"/>
        </w:numPr>
        <w:autoSpaceDE w:val="0"/>
        <w:autoSpaceDN w:val="0"/>
        <w:adjustRightInd w:val="0"/>
        <w:spacing w:after="0" w:line="360" w:lineRule="auto"/>
        <w:jc w:val="both"/>
        <w:rPr>
          <w:rFonts w:ascii="Book Antiqua" w:hAnsi="Book Antiqua" w:cs="Times New Roman"/>
          <w:bCs/>
          <w:color w:val="000000"/>
          <w:sz w:val="24"/>
          <w:szCs w:val="24"/>
          <w:lang w:val="en-US"/>
        </w:rPr>
      </w:pPr>
      <w:proofErr w:type="spellStart"/>
      <w:r w:rsidRPr="00697A0D">
        <w:rPr>
          <w:rFonts w:ascii="Book Antiqua" w:hAnsi="Book Antiqua" w:cs="Times New Roman"/>
          <w:bCs/>
          <w:color w:val="000000"/>
          <w:sz w:val="24"/>
          <w:szCs w:val="24"/>
          <w:lang w:val="en-US"/>
        </w:rPr>
        <w:t>untuk</w:t>
      </w:r>
      <w:proofErr w:type="spellEnd"/>
      <w:r w:rsidRPr="00697A0D">
        <w:rPr>
          <w:rFonts w:ascii="Book Antiqua" w:hAnsi="Book Antiqua" w:cs="Times New Roman"/>
          <w:bCs/>
          <w:color w:val="000000"/>
          <w:sz w:val="24"/>
          <w:szCs w:val="24"/>
          <w:lang w:val="en-US"/>
        </w:rPr>
        <w:t xml:space="preserve"> dana </w:t>
      </w:r>
      <w:proofErr w:type="spellStart"/>
      <w:r w:rsidRPr="00697A0D">
        <w:rPr>
          <w:rFonts w:ascii="Book Antiqua" w:hAnsi="Book Antiqua" w:cs="Times New Roman"/>
          <w:bCs/>
          <w:color w:val="000000"/>
          <w:sz w:val="24"/>
          <w:szCs w:val="24"/>
          <w:lang w:val="en-US"/>
        </w:rPr>
        <w:t>pembangunan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8%; </w:t>
      </w:r>
    </w:p>
    <w:p w14:paraId="4D892323" w14:textId="77777777" w:rsidR="00DB16FC" w:rsidRDefault="00697A0D" w:rsidP="00623461">
      <w:pPr>
        <w:pStyle w:val="ListParagraph"/>
        <w:numPr>
          <w:ilvl w:val="0"/>
          <w:numId w:val="39"/>
        </w:numPr>
        <w:autoSpaceDE w:val="0"/>
        <w:autoSpaceDN w:val="0"/>
        <w:adjustRightInd w:val="0"/>
        <w:spacing w:after="0" w:line="360" w:lineRule="auto"/>
        <w:jc w:val="both"/>
        <w:rPr>
          <w:rFonts w:ascii="Book Antiqua" w:hAnsi="Book Antiqua" w:cs="Times New Roman"/>
          <w:bCs/>
          <w:color w:val="000000"/>
          <w:sz w:val="24"/>
          <w:szCs w:val="24"/>
          <w:lang w:val="en-US"/>
        </w:rPr>
      </w:pPr>
      <w:proofErr w:type="spellStart"/>
      <w:r w:rsidRPr="00697A0D">
        <w:rPr>
          <w:rFonts w:ascii="Book Antiqua" w:hAnsi="Book Antiqua" w:cs="Times New Roman"/>
          <w:bCs/>
          <w:color w:val="000000"/>
          <w:sz w:val="24"/>
          <w:szCs w:val="24"/>
          <w:lang w:val="en-US"/>
        </w:rPr>
        <w:t>untuk</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anggaran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belanja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7%; dan </w:t>
      </w:r>
    </w:p>
    <w:p w14:paraId="62B4FF95" w14:textId="69C1DEB1" w:rsidR="00697A0D" w:rsidRPr="00697A0D" w:rsidRDefault="00697A0D" w:rsidP="00623461">
      <w:pPr>
        <w:pStyle w:val="ListParagraph"/>
        <w:numPr>
          <w:ilvl w:val="0"/>
          <w:numId w:val="39"/>
        </w:numPr>
        <w:autoSpaceDE w:val="0"/>
        <w:autoSpaceDN w:val="0"/>
        <w:adjustRightInd w:val="0"/>
        <w:spacing w:after="0" w:line="360" w:lineRule="auto"/>
        <w:jc w:val="both"/>
        <w:rPr>
          <w:rFonts w:ascii="Book Antiqua" w:hAnsi="Book Antiqua" w:cs="Times New Roman"/>
          <w:bCs/>
          <w:color w:val="000000"/>
          <w:sz w:val="24"/>
          <w:szCs w:val="24"/>
          <w:lang w:val="en-US"/>
        </w:rPr>
      </w:pPr>
      <w:proofErr w:type="spellStart"/>
      <w:r w:rsidRPr="00697A0D">
        <w:rPr>
          <w:rFonts w:ascii="Book Antiqua" w:hAnsi="Book Antiqua" w:cs="Times New Roman"/>
          <w:bCs/>
          <w:color w:val="000000"/>
          <w:sz w:val="24"/>
          <w:szCs w:val="24"/>
          <w:lang w:val="en-US"/>
        </w:rPr>
        <w:t>selebihnya</w:t>
      </w:r>
      <w:proofErr w:type="spellEnd"/>
      <w:r w:rsidRPr="00697A0D">
        <w:rPr>
          <w:rFonts w:ascii="Book Antiqua" w:hAnsi="Book Antiqua" w:cs="Times New Roman"/>
          <w:bCs/>
          <w:color w:val="000000"/>
          <w:sz w:val="24"/>
          <w:szCs w:val="24"/>
          <w:lang w:val="en-US"/>
        </w:rPr>
        <w:t xml:space="preserve"> (85%) </w:t>
      </w:r>
      <w:proofErr w:type="spellStart"/>
      <w:r w:rsidRPr="00697A0D">
        <w:rPr>
          <w:rFonts w:ascii="Book Antiqua" w:hAnsi="Book Antiqua" w:cs="Times New Roman"/>
          <w:bCs/>
          <w:color w:val="000000"/>
          <w:sz w:val="24"/>
          <w:szCs w:val="24"/>
          <w:lang w:val="en-US"/>
        </w:rPr>
        <w:t>untuk</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pemegang</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saham</w:t>
      </w:r>
      <w:proofErr w:type="spellEnd"/>
      <w:r w:rsidRPr="00697A0D">
        <w:rPr>
          <w:rFonts w:ascii="Book Antiqua" w:hAnsi="Book Antiqua" w:cs="Times New Roman"/>
          <w:bCs/>
          <w:color w:val="000000"/>
          <w:sz w:val="24"/>
          <w:szCs w:val="24"/>
          <w:lang w:val="en-US"/>
        </w:rPr>
        <w:t xml:space="preserve"> dan </w:t>
      </w:r>
      <w:proofErr w:type="spellStart"/>
      <w:r w:rsidRPr="00697A0D">
        <w:rPr>
          <w:rFonts w:ascii="Book Antiqua" w:hAnsi="Book Antiqua" w:cs="Times New Roman"/>
          <w:bCs/>
          <w:color w:val="000000"/>
          <w:sz w:val="24"/>
          <w:szCs w:val="24"/>
          <w:lang w:val="en-US"/>
        </w:rPr>
        <w:t>untuk</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cadangan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umum</w:t>
      </w:r>
      <w:proofErr w:type="spellEnd"/>
      <w:r w:rsidRPr="00697A0D">
        <w:rPr>
          <w:rFonts w:ascii="Book Antiqua" w:hAnsi="Book Antiqua" w:cs="Times New Roman"/>
          <w:bCs/>
          <w:color w:val="000000"/>
          <w:sz w:val="24"/>
          <w:szCs w:val="24"/>
          <w:lang w:val="en-US"/>
        </w:rPr>
        <w:t xml:space="preserve">. </w:t>
      </w:r>
    </w:p>
    <w:p w14:paraId="5D4106D3" w14:textId="77777777" w:rsidR="00DB16FC" w:rsidRDefault="00697A0D" w:rsidP="00697A0D">
      <w:pPr>
        <w:autoSpaceDE w:val="0"/>
        <w:autoSpaceDN w:val="0"/>
        <w:adjustRightInd w:val="0"/>
        <w:spacing w:after="0" w:line="360" w:lineRule="auto"/>
        <w:ind w:firstLine="810"/>
        <w:jc w:val="both"/>
        <w:rPr>
          <w:rFonts w:ascii="Book Antiqua" w:hAnsi="Book Antiqua" w:cs="Times New Roman"/>
          <w:bCs/>
          <w:color w:val="000000"/>
          <w:sz w:val="24"/>
          <w:szCs w:val="24"/>
          <w:lang w:val="en-US"/>
        </w:rPr>
      </w:pPr>
      <w:proofErr w:type="spellStart"/>
      <w:r w:rsidRPr="00697A0D">
        <w:rPr>
          <w:rFonts w:ascii="Book Antiqua" w:hAnsi="Book Antiqua" w:cs="Times New Roman"/>
          <w:bCs/>
          <w:color w:val="000000"/>
          <w:sz w:val="24"/>
          <w:szCs w:val="24"/>
          <w:lang w:val="en-US"/>
        </w:rPr>
        <w:t>Dengan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demikian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Bagian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laba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perusahaan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yang</w:t>
      </w:r>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jumlahnya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relatif</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kecil</w:t>
      </w:r>
      <w:proofErr w:type="spellEnd"/>
      <w:r w:rsidRPr="00697A0D">
        <w:rPr>
          <w:rFonts w:ascii="Book Antiqua" w:hAnsi="Book Antiqua" w:cs="Times New Roman"/>
          <w:bCs/>
          <w:color w:val="000000"/>
          <w:sz w:val="24"/>
          <w:szCs w:val="24"/>
          <w:lang w:val="en-US"/>
        </w:rPr>
        <w:t xml:space="preserve"> di </w:t>
      </w:r>
      <w:proofErr w:type="spellStart"/>
      <w:r w:rsidRPr="00697A0D">
        <w:rPr>
          <w:rFonts w:ascii="Book Antiqua" w:hAnsi="Book Antiqua" w:cs="Times New Roman"/>
          <w:bCs/>
          <w:color w:val="000000"/>
          <w:sz w:val="24"/>
          <w:szCs w:val="24"/>
          <w:lang w:val="en-US"/>
        </w:rPr>
        <w:t>berbagai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menjadi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semakin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kecil</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lagi</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dengan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penetapan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bagian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dalam</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penggunaan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keuntungan</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bersihnya</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diperuntukkan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bagi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penerimaan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relatif</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kecil</w:t>
      </w:r>
      <w:proofErr w:type="spellEnd"/>
      <w:r w:rsidRPr="00697A0D">
        <w:rPr>
          <w:rFonts w:ascii="Book Antiqua" w:hAnsi="Book Antiqua" w:cs="Times New Roman"/>
          <w:bCs/>
          <w:color w:val="000000"/>
          <w:sz w:val="24"/>
          <w:szCs w:val="24"/>
          <w:lang w:val="en-US"/>
        </w:rPr>
        <w:t xml:space="preserve"> pula. </w:t>
      </w:r>
      <w:proofErr w:type="spellStart"/>
      <w:r w:rsidRPr="00697A0D">
        <w:rPr>
          <w:rFonts w:ascii="Book Antiqua" w:hAnsi="Book Antiqua" w:cs="Times New Roman"/>
          <w:bCs/>
          <w:color w:val="000000"/>
          <w:sz w:val="24"/>
          <w:szCs w:val="24"/>
          <w:lang w:val="en-US"/>
        </w:rPr>
        <w:t>Bahkan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adakalanya</w:t>
      </w:r>
      <w:proofErr w:type="spellEnd"/>
      <w:r w:rsidRPr="00697A0D">
        <w:rPr>
          <w:rFonts w:ascii="Book Antiqua" w:hAnsi="Book Antiqua" w:cs="Times New Roman"/>
          <w:bCs/>
          <w:color w:val="000000"/>
          <w:sz w:val="24"/>
          <w:szCs w:val="24"/>
          <w:lang w:val="en-US"/>
        </w:rPr>
        <w:t xml:space="preserve"> pula pada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tertentu</w:t>
      </w:r>
      <w:proofErr w:type="spellEnd"/>
      <w:r w:rsidRPr="00697A0D">
        <w:rPr>
          <w:rFonts w:ascii="Book Antiqua" w:hAnsi="Book Antiqua" w:cs="Times New Roman"/>
          <w:bCs/>
          <w:color w:val="000000"/>
          <w:sz w:val="24"/>
          <w:szCs w:val="24"/>
          <w:lang w:val="en-US"/>
        </w:rPr>
        <w:t xml:space="preserve"> dan </w:t>
      </w:r>
      <w:proofErr w:type="spellStart"/>
      <w:r w:rsidRPr="00697A0D">
        <w:rPr>
          <w:rFonts w:ascii="Book Antiqua" w:hAnsi="Book Antiqua" w:cs="Times New Roman"/>
          <w:bCs/>
          <w:color w:val="000000"/>
          <w:sz w:val="24"/>
          <w:szCs w:val="24"/>
          <w:lang w:val="en-US"/>
        </w:rPr>
        <w:t>tahun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tahunanggaran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tertentu</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praktis</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Bagian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laba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perusahaan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itu</w:t>
      </w:r>
      <w:proofErr w:type="spellEnd"/>
      <w:r>
        <w:rPr>
          <w:rFonts w:ascii="Book Antiqua" w:hAnsi="Book Antiqua" w:cs="Times New Roman"/>
          <w:bCs/>
          <w:color w:val="000000"/>
          <w:sz w:val="24"/>
          <w:szCs w:val="24"/>
          <w:lang w:val="en-US"/>
        </w:rPr>
        <w:t xml:space="preserve"> </w:t>
      </w:r>
      <w:r w:rsidRPr="00697A0D">
        <w:rPr>
          <w:rFonts w:ascii="Book Antiqua" w:hAnsi="Book Antiqua" w:cs="Times New Roman"/>
          <w:bCs/>
          <w:color w:val="000000"/>
          <w:sz w:val="24"/>
          <w:szCs w:val="24"/>
          <w:lang w:val="en-US"/>
        </w:rPr>
        <w:t>“</w:t>
      </w:r>
      <w:proofErr w:type="spellStart"/>
      <w:r w:rsidRPr="00697A0D">
        <w:rPr>
          <w:rFonts w:ascii="Book Antiqua" w:hAnsi="Book Antiqua" w:cs="Times New Roman"/>
          <w:bCs/>
          <w:color w:val="000000"/>
          <w:sz w:val="24"/>
          <w:szCs w:val="24"/>
          <w:lang w:val="en-US"/>
        </w:rPr>
        <w:t>tidak</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terealisir</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karena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sendiri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terpaksa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menambah</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permodalan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atau</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investasi</w:t>
      </w:r>
      <w:proofErr w:type="spellEnd"/>
      <w:r w:rsidRPr="00697A0D">
        <w:rPr>
          <w:rFonts w:ascii="Book Antiqua" w:hAnsi="Book Antiqua" w:cs="Times New Roman"/>
          <w:bCs/>
          <w:color w:val="000000"/>
          <w:sz w:val="24"/>
          <w:szCs w:val="24"/>
          <w:lang w:val="en-US"/>
        </w:rPr>
        <w:t xml:space="preserve">) pada BUMD yang </w:t>
      </w:r>
      <w:proofErr w:type="spellStart"/>
      <w:r w:rsidRPr="00697A0D">
        <w:rPr>
          <w:rFonts w:ascii="Book Antiqua" w:hAnsi="Book Antiqua" w:cs="Times New Roman"/>
          <w:bCs/>
          <w:color w:val="000000"/>
          <w:sz w:val="24"/>
          <w:szCs w:val="24"/>
          <w:lang w:val="en-US"/>
        </w:rPr>
        <w:t>bersangkutan</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jumlahnya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sama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atau</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bahkan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melebihi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Bagian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laba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perusahaan</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daerah</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seharusnya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disetorkan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dalam</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mendukung</w:t>
      </w:r>
      <w:proofErr w:type="spellEnd"/>
      <w:r w:rsidRPr="00697A0D">
        <w:rPr>
          <w:rFonts w:ascii="Book Antiqua" w:hAnsi="Book Antiqua" w:cs="Times New Roman"/>
          <w:bCs/>
          <w:color w:val="000000"/>
          <w:sz w:val="24"/>
          <w:szCs w:val="24"/>
          <w:lang w:val="en-US"/>
        </w:rPr>
        <w:t xml:space="preserve"> APBD </w:t>
      </w:r>
      <w:proofErr w:type="spellStart"/>
      <w:r w:rsidRPr="00697A0D">
        <w:rPr>
          <w:rFonts w:ascii="Book Antiqua" w:hAnsi="Book Antiqua" w:cs="Times New Roman"/>
          <w:bCs/>
          <w:color w:val="000000"/>
          <w:sz w:val="24"/>
          <w:szCs w:val="24"/>
          <w:lang w:val="en-US"/>
        </w:rPr>
        <w:t>daerah</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yangbersangkutan</w:t>
      </w:r>
      <w:proofErr w:type="spellEnd"/>
      <w:r w:rsidRPr="00697A0D">
        <w:rPr>
          <w:rFonts w:ascii="Book Antiqua" w:hAnsi="Book Antiqua" w:cs="Times New Roman"/>
          <w:bCs/>
          <w:color w:val="000000"/>
          <w:sz w:val="24"/>
          <w:szCs w:val="24"/>
          <w:lang w:val="en-US"/>
        </w:rPr>
        <w:t>.</w:t>
      </w:r>
      <w:r>
        <w:rPr>
          <w:rFonts w:ascii="Book Antiqua" w:hAnsi="Book Antiqua" w:cs="Times New Roman"/>
          <w:bCs/>
          <w:color w:val="000000"/>
          <w:sz w:val="24"/>
          <w:szCs w:val="24"/>
          <w:lang w:val="en-US"/>
        </w:rPr>
        <w:t xml:space="preserve"> </w:t>
      </w:r>
    </w:p>
    <w:p w14:paraId="4A5061E4" w14:textId="77777777" w:rsidR="00DB16FC" w:rsidRDefault="00697A0D" w:rsidP="00697A0D">
      <w:pPr>
        <w:autoSpaceDE w:val="0"/>
        <w:autoSpaceDN w:val="0"/>
        <w:adjustRightInd w:val="0"/>
        <w:spacing w:after="0" w:line="360" w:lineRule="auto"/>
        <w:ind w:firstLine="810"/>
        <w:jc w:val="both"/>
        <w:rPr>
          <w:rFonts w:ascii="Book Antiqua" w:hAnsi="Book Antiqua" w:cs="Times New Roman"/>
          <w:bCs/>
          <w:color w:val="000000"/>
          <w:sz w:val="24"/>
          <w:szCs w:val="24"/>
          <w:lang w:val="en-US"/>
        </w:rPr>
      </w:pPr>
      <w:r w:rsidRPr="00697A0D">
        <w:rPr>
          <w:rFonts w:ascii="Book Antiqua" w:hAnsi="Book Antiqua" w:cs="Times New Roman"/>
          <w:bCs/>
          <w:color w:val="000000"/>
          <w:sz w:val="24"/>
          <w:szCs w:val="24"/>
          <w:lang w:val="en-US"/>
        </w:rPr>
        <w:t xml:space="preserve">Dari </w:t>
      </w:r>
      <w:proofErr w:type="spellStart"/>
      <w:r w:rsidRPr="00697A0D">
        <w:rPr>
          <w:rFonts w:ascii="Book Antiqua" w:hAnsi="Book Antiqua" w:cs="Times New Roman"/>
          <w:bCs/>
          <w:color w:val="000000"/>
          <w:sz w:val="24"/>
          <w:szCs w:val="24"/>
          <w:lang w:val="en-US"/>
        </w:rPr>
        <w:t>laporan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hasil</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studi</w:t>
      </w:r>
      <w:proofErr w:type="spellEnd"/>
      <w:r w:rsidRPr="00697A0D">
        <w:rPr>
          <w:rFonts w:ascii="Book Antiqua" w:hAnsi="Book Antiqua" w:cs="Times New Roman"/>
          <w:bCs/>
          <w:color w:val="000000"/>
          <w:sz w:val="24"/>
          <w:szCs w:val="24"/>
          <w:lang w:val="en-US"/>
        </w:rPr>
        <w:t xml:space="preserve"> Biro Analisa </w:t>
      </w:r>
      <w:proofErr w:type="spellStart"/>
      <w:r w:rsidRPr="00697A0D">
        <w:rPr>
          <w:rFonts w:ascii="Book Antiqua" w:hAnsi="Book Antiqua" w:cs="Times New Roman"/>
          <w:bCs/>
          <w:color w:val="000000"/>
          <w:sz w:val="24"/>
          <w:szCs w:val="24"/>
          <w:lang w:val="en-US"/>
        </w:rPr>
        <w:t>Keungan</w:t>
      </w:r>
      <w:proofErr w:type="spellEnd"/>
      <w:r w:rsidRPr="00697A0D">
        <w:rPr>
          <w:rFonts w:ascii="Book Antiqua" w:hAnsi="Book Antiqua" w:cs="Times New Roman"/>
          <w:bCs/>
          <w:color w:val="000000"/>
          <w:sz w:val="24"/>
          <w:szCs w:val="24"/>
          <w:lang w:val="en-US"/>
        </w:rPr>
        <w:t xml:space="preserve"> Daerah</w:t>
      </w:r>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Kemenkeu</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tentang</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Analisis</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Kinerja</w:t>
      </w:r>
      <w:proofErr w:type="spellEnd"/>
      <w:r w:rsidRPr="00697A0D">
        <w:rPr>
          <w:rFonts w:ascii="Book Antiqua" w:hAnsi="Book Antiqua" w:cs="Times New Roman"/>
          <w:bCs/>
          <w:color w:val="000000"/>
          <w:sz w:val="24"/>
          <w:szCs w:val="24"/>
          <w:lang w:val="en-US"/>
        </w:rPr>
        <w:t xml:space="preserve"> BUMN </w:t>
      </w:r>
      <w:proofErr w:type="gramStart"/>
      <w:r w:rsidRPr="00697A0D">
        <w:rPr>
          <w:rFonts w:ascii="Book Antiqua" w:hAnsi="Book Antiqua" w:cs="Times New Roman"/>
          <w:bCs/>
          <w:color w:val="000000"/>
          <w:sz w:val="24"/>
          <w:szCs w:val="24"/>
          <w:lang w:val="en-US"/>
        </w:rPr>
        <w:t>Non PDAM</w:t>
      </w:r>
      <w:proofErr w:type="gram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dikemukakan</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bahwa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berbagai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permasalahan</w:t>
      </w:r>
      <w:proofErr w:type="spellEnd"/>
      <w:r w:rsidRPr="00697A0D">
        <w:rPr>
          <w:rFonts w:ascii="Book Antiqua" w:hAnsi="Book Antiqua" w:cs="Times New Roman"/>
          <w:bCs/>
          <w:color w:val="000000"/>
          <w:sz w:val="24"/>
          <w:szCs w:val="24"/>
          <w:lang w:val="en-US"/>
        </w:rPr>
        <w:t xml:space="preserve"> yang </w:t>
      </w:r>
      <w:proofErr w:type="spellStart"/>
      <w:r w:rsidRPr="00697A0D">
        <w:rPr>
          <w:rFonts w:ascii="Book Antiqua" w:hAnsi="Book Antiqua" w:cs="Times New Roman"/>
          <w:bCs/>
          <w:color w:val="000000"/>
          <w:sz w:val="24"/>
          <w:szCs w:val="24"/>
          <w:lang w:val="en-US"/>
        </w:rPr>
        <w:t>dihadapi</w:t>
      </w:r>
      <w:proofErr w:type="spellEnd"/>
      <w:r w:rsidRPr="00697A0D">
        <w:rPr>
          <w:rFonts w:ascii="Book Antiqua" w:hAnsi="Book Antiqua" w:cs="Times New Roman"/>
          <w:bCs/>
          <w:color w:val="000000"/>
          <w:sz w:val="24"/>
          <w:szCs w:val="24"/>
          <w:lang w:val="en-US"/>
        </w:rPr>
        <w:t xml:space="preserve"> BUMD </w:t>
      </w:r>
      <w:proofErr w:type="spellStart"/>
      <w:r w:rsidRPr="00697A0D">
        <w:rPr>
          <w:rFonts w:ascii="Book Antiqua" w:hAnsi="Book Antiqua" w:cs="Times New Roman"/>
          <w:bCs/>
          <w:color w:val="000000"/>
          <w:sz w:val="24"/>
          <w:szCs w:val="24"/>
          <w:lang w:val="en-US"/>
        </w:rPr>
        <w:t>dalam</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perjalanan</w:t>
      </w:r>
      <w:proofErr w:type="spellEnd"/>
      <w:r>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hidupnya</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dapat</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disimpulkan</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sebagai</w:t>
      </w:r>
      <w:proofErr w:type="spellEnd"/>
      <w:r w:rsidRPr="00697A0D">
        <w:rPr>
          <w:rFonts w:ascii="Book Antiqua" w:hAnsi="Book Antiqua" w:cs="Times New Roman"/>
          <w:bCs/>
          <w:color w:val="000000"/>
          <w:sz w:val="24"/>
          <w:szCs w:val="24"/>
          <w:lang w:val="en-US"/>
        </w:rPr>
        <w:t xml:space="preserve"> </w:t>
      </w:r>
      <w:proofErr w:type="spellStart"/>
      <w:r w:rsidRPr="00697A0D">
        <w:rPr>
          <w:rFonts w:ascii="Book Antiqua" w:hAnsi="Book Antiqua" w:cs="Times New Roman"/>
          <w:bCs/>
          <w:color w:val="000000"/>
          <w:sz w:val="24"/>
          <w:szCs w:val="24"/>
          <w:lang w:val="en-US"/>
        </w:rPr>
        <w:t>berikut</w:t>
      </w:r>
      <w:proofErr w:type="spellEnd"/>
      <w:r w:rsidRPr="00697A0D">
        <w:rPr>
          <w:rFonts w:ascii="Book Antiqua" w:hAnsi="Book Antiqua" w:cs="Times New Roman"/>
          <w:bCs/>
          <w:color w:val="000000"/>
          <w:sz w:val="24"/>
          <w:szCs w:val="24"/>
          <w:lang w:val="en-US"/>
        </w:rPr>
        <w:t>:</w:t>
      </w:r>
      <w:r>
        <w:rPr>
          <w:rFonts w:ascii="Book Antiqua" w:hAnsi="Book Antiqua" w:cs="Times New Roman"/>
          <w:bCs/>
          <w:color w:val="000000"/>
          <w:sz w:val="24"/>
          <w:szCs w:val="24"/>
          <w:lang w:val="en-US"/>
        </w:rPr>
        <w:t xml:space="preserve"> </w:t>
      </w:r>
    </w:p>
    <w:p w14:paraId="7BA2CFB2" w14:textId="77777777" w:rsidR="00DB16FC" w:rsidRPr="00DB16FC" w:rsidRDefault="00697A0D" w:rsidP="00623461">
      <w:pPr>
        <w:pStyle w:val="ListParagraph"/>
        <w:numPr>
          <w:ilvl w:val="0"/>
          <w:numId w:val="40"/>
        </w:numPr>
        <w:autoSpaceDE w:val="0"/>
        <w:autoSpaceDN w:val="0"/>
        <w:adjustRightInd w:val="0"/>
        <w:spacing w:after="0" w:line="360" w:lineRule="auto"/>
        <w:jc w:val="both"/>
        <w:rPr>
          <w:rFonts w:ascii="Book Antiqua" w:hAnsi="Book Antiqua" w:cs="Times New Roman"/>
          <w:bCs/>
          <w:color w:val="000000"/>
          <w:sz w:val="24"/>
          <w:szCs w:val="24"/>
        </w:rPr>
      </w:pPr>
      <w:r w:rsidRPr="00DB16FC">
        <w:rPr>
          <w:rFonts w:ascii="Book Antiqua" w:hAnsi="Book Antiqua" w:cs="Times New Roman"/>
          <w:bCs/>
          <w:color w:val="000000"/>
          <w:sz w:val="24"/>
          <w:szCs w:val="24"/>
          <w:lang w:val="en-US"/>
        </w:rPr>
        <w:t>lemahnya k</w:t>
      </w:r>
      <w:proofErr w:type="spellStart"/>
      <w:r w:rsidRPr="00DB16FC">
        <w:rPr>
          <w:rFonts w:ascii="Book Antiqua" w:hAnsi="Book Antiqua" w:cs="Times New Roman"/>
          <w:bCs/>
          <w:color w:val="000000"/>
          <w:sz w:val="24"/>
          <w:szCs w:val="24"/>
          <w:lang w:val="en-US"/>
        </w:rPr>
        <w:t>emampuan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manajemen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perusahaan</w:t>
      </w:r>
      <w:proofErr w:type="spellEnd"/>
      <w:r w:rsidRPr="00DB16FC">
        <w:rPr>
          <w:rFonts w:ascii="Book Antiqua" w:hAnsi="Book Antiqua" w:cs="Times New Roman"/>
          <w:bCs/>
          <w:color w:val="000000"/>
          <w:sz w:val="24"/>
          <w:szCs w:val="24"/>
          <w:lang w:val="en-US"/>
        </w:rPr>
        <w:t xml:space="preserve">; </w:t>
      </w:r>
    </w:p>
    <w:p w14:paraId="110ACD9C" w14:textId="77777777" w:rsidR="00DB16FC" w:rsidRPr="00DB16FC" w:rsidRDefault="00697A0D" w:rsidP="00623461">
      <w:pPr>
        <w:pStyle w:val="ListParagraph"/>
        <w:numPr>
          <w:ilvl w:val="0"/>
          <w:numId w:val="40"/>
        </w:numPr>
        <w:autoSpaceDE w:val="0"/>
        <w:autoSpaceDN w:val="0"/>
        <w:adjustRightInd w:val="0"/>
        <w:spacing w:after="0" w:line="360" w:lineRule="auto"/>
        <w:jc w:val="both"/>
        <w:rPr>
          <w:rFonts w:ascii="Book Antiqua" w:hAnsi="Book Antiqua" w:cs="Times New Roman"/>
          <w:bCs/>
          <w:color w:val="000000"/>
          <w:sz w:val="24"/>
          <w:szCs w:val="24"/>
        </w:rPr>
      </w:pPr>
      <w:proofErr w:type="spellStart"/>
      <w:r w:rsidRPr="00DB16FC">
        <w:rPr>
          <w:rFonts w:ascii="Book Antiqua" w:hAnsi="Book Antiqua" w:cs="Times New Roman"/>
          <w:bCs/>
          <w:color w:val="000000"/>
          <w:sz w:val="24"/>
          <w:szCs w:val="24"/>
          <w:lang w:val="en-US"/>
        </w:rPr>
        <w:t>lemahnya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kemampuan</w:t>
      </w:r>
      <w:proofErr w:type="spellEnd"/>
      <w:r w:rsidRPr="00DB16FC">
        <w:rPr>
          <w:rFonts w:ascii="Book Antiqua" w:hAnsi="Book Antiqua" w:cs="Times New Roman"/>
          <w:bCs/>
          <w:color w:val="000000"/>
          <w:sz w:val="24"/>
          <w:szCs w:val="24"/>
          <w:lang w:val="en-US"/>
        </w:rPr>
        <w:t xml:space="preserve"> modal </w:t>
      </w:r>
      <w:proofErr w:type="spellStart"/>
      <w:r w:rsidRPr="00DB16FC">
        <w:rPr>
          <w:rFonts w:ascii="Book Antiqua" w:hAnsi="Book Antiqua" w:cs="Times New Roman"/>
          <w:bCs/>
          <w:color w:val="000000"/>
          <w:sz w:val="24"/>
          <w:szCs w:val="24"/>
          <w:lang w:val="en-US"/>
        </w:rPr>
        <w:t>usaha</w:t>
      </w:r>
      <w:proofErr w:type="spellEnd"/>
      <w:r w:rsidRPr="00DB16FC">
        <w:rPr>
          <w:rFonts w:ascii="Book Antiqua" w:hAnsi="Book Antiqua" w:cs="Times New Roman"/>
          <w:bCs/>
          <w:color w:val="000000"/>
          <w:sz w:val="24"/>
          <w:szCs w:val="24"/>
          <w:lang w:val="en-US"/>
        </w:rPr>
        <w:t xml:space="preserve">; </w:t>
      </w:r>
    </w:p>
    <w:p w14:paraId="5C1CAC7F" w14:textId="77777777" w:rsidR="00DB16FC" w:rsidRPr="00DB16FC" w:rsidRDefault="00697A0D" w:rsidP="00623461">
      <w:pPr>
        <w:pStyle w:val="ListParagraph"/>
        <w:numPr>
          <w:ilvl w:val="0"/>
          <w:numId w:val="40"/>
        </w:numPr>
        <w:autoSpaceDE w:val="0"/>
        <w:autoSpaceDN w:val="0"/>
        <w:adjustRightInd w:val="0"/>
        <w:spacing w:after="0" w:line="360" w:lineRule="auto"/>
        <w:jc w:val="both"/>
        <w:rPr>
          <w:rFonts w:ascii="Book Antiqua" w:hAnsi="Book Antiqua" w:cs="Times New Roman"/>
          <w:bCs/>
          <w:color w:val="000000"/>
          <w:sz w:val="24"/>
          <w:szCs w:val="24"/>
        </w:rPr>
      </w:pPr>
      <w:proofErr w:type="spellStart"/>
      <w:r w:rsidRPr="00DB16FC">
        <w:rPr>
          <w:rFonts w:ascii="Book Antiqua" w:hAnsi="Book Antiqua" w:cs="Times New Roman"/>
          <w:bCs/>
          <w:color w:val="000000"/>
          <w:sz w:val="24"/>
          <w:szCs w:val="24"/>
          <w:lang w:val="en-US"/>
        </w:rPr>
        <w:t>kondisi</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mesin</w:t>
      </w:r>
      <w:proofErr w:type="spellEnd"/>
      <w:r w:rsidRPr="00DB16FC">
        <w:rPr>
          <w:rFonts w:ascii="Book Antiqua" w:hAnsi="Book Antiqua" w:cs="Times New Roman"/>
          <w:bCs/>
          <w:color w:val="000000"/>
          <w:sz w:val="24"/>
          <w:szCs w:val="24"/>
          <w:lang w:val="en-US"/>
        </w:rPr>
        <w:t xml:space="preserve"> dan </w:t>
      </w:r>
      <w:proofErr w:type="spellStart"/>
      <w:r w:rsidRPr="00DB16FC">
        <w:rPr>
          <w:rFonts w:ascii="Book Antiqua" w:hAnsi="Book Antiqua" w:cs="Times New Roman"/>
          <w:bCs/>
          <w:color w:val="000000"/>
          <w:sz w:val="24"/>
          <w:szCs w:val="24"/>
          <w:lang w:val="en-US"/>
        </w:rPr>
        <w:t>peralatan</w:t>
      </w:r>
      <w:proofErr w:type="spellEnd"/>
      <w:r w:rsidRPr="00DB16FC">
        <w:rPr>
          <w:rFonts w:ascii="Book Antiqua" w:hAnsi="Book Antiqua" w:cs="Times New Roman"/>
          <w:bCs/>
          <w:color w:val="000000"/>
          <w:sz w:val="24"/>
          <w:szCs w:val="24"/>
          <w:lang w:val="en-US"/>
        </w:rPr>
        <w:t xml:space="preserve"> yang </w:t>
      </w:r>
      <w:proofErr w:type="spellStart"/>
      <w:r w:rsidRPr="00DB16FC">
        <w:rPr>
          <w:rFonts w:ascii="Book Antiqua" w:hAnsi="Book Antiqua" w:cs="Times New Roman"/>
          <w:bCs/>
          <w:color w:val="000000"/>
          <w:sz w:val="24"/>
          <w:szCs w:val="24"/>
          <w:lang w:val="en-US"/>
        </w:rPr>
        <w:t>sudah</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tua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atau</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ketinggalan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dibandingkan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usaha</w:t>
      </w:r>
      <w:proofErr w:type="spellEnd"/>
      <w:r w:rsidRPr="00DB16FC">
        <w:rPr>
          <w:rFonts w:ascii="Book Antiqua" w:hAnsi="Book Antiqua" w:cs="Times New Roman"/>
          <w:bCs/>
          <w:color w:val="000000"/>
          <w:sz w:val="24"/>
          <w:szCs w:val="24"/>
          <w:lang w:val="en-US"/>
        </w:rPr>
        <w:t xml:space="preserve"> lain yang </w:t>
      </w:r>
      <w:proofErr w:type="spellStart"/>
      <w:r w:rsidRPr="00DB16FC">
        <w:rPr>
          <w:rFonts w:ascii="Book Antiqua" w:hAnsi="Book Antiqua" w:cs="Times New Roman"/>
          <w:bCs/>
          <w:color w:val="000000"/>
          <w:sz w:val="24"/>
          <w:szCs w:val="24"/>
          <w:lang w:val="en-US"/>
        </w:rPr>
        <w:t>sejenis</w:t>
      </w:r>
      <w:proofErr w:type="spellEnd"/>
      <w:r w:rsidRPr="00DB16FC">
        <w:rPr>
          <w:rFonts w:ascii="Book Antiqua" w:hAnsi="Book Antiqua" w:cs="Times New Roman"/>
          <w:bCs/>
          <w:color w:val="000000"/>
          <w:sz w:val="24"/>
          <w:szCs w:val="24"/>
          <w:lang w:val="en-US"/>
        </w:rPr>
        <w:t xml:space="preserve">; </w:t>
      </w:r>
    </w:p>
    <w:p w14:paraId="237F3D09" w14:textId="77777777" w:rsidR="00DB16FC" w:rsidRPr="00DB16FC" w:rsidRDefault="00697A0D" w:rsidP="00623461">
      <w:pPr>
        <w:pStyle w:val="ListParagraph"/>
        <w:numPr>
          <w:ilvl w:val="0"/>
          <w:numId w:val="40"/>
        </w:numPr>
        <w:autoSpaceDE w:val="0"/>
        <w:autoSpaceDN w:val="0"/>
        <w:adjustRightInd w:val="0"/>
        <w:spacing w:after="0" w:line="360" w:lineRule="auto"/>
        <w:jc w:val="both"/>
        <w:rPr>
          <w:rFonts w:ascii="Book Antiqua" w:hAnsi="Book Antiqua" w:cs="Times New Roman"/>
          <w:bCs/>
          <w:color w:val="000000"/>
          <w:sz w:val="24"/>
          <w:szCs w:val="24"/>
        </w:rPr>
      </w:pPr>
      <w:proofErr w:type="spellStart"/>
      <w:r w:rsidRPr="00DB16FC">
        <w:rPr>
          <w:rFonts w:ascii="Book Antiqua" w:hAnsi="Book Antiqua" w:cs="Times New Roman"/>
          <w:bCs/>
          <w:color w:val="000000"/>
          <w:sz w:val="24"/>
          <w:szCs w:val="24"/>
          <w:lang w:val="en-US"/>
        </w:rPr>
        <w:t>lemahnya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kemampuan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pelayanan</w:t>
      </w:r>
      <w:proofErr w:type="spellEnd"/>
      <w:r w:rsidRPr="00DB16FC">
        <w:rPr>
          <w:rFonts w:ascii="Book Antiqua" w:hAnsi="Book Antiqua" w:cs="Times New Roman"/>
          <w:bCs/>
          <w:color w:val="000000"/>
          <w:sz w:val="24"/>
          <w:szCs w:val="24"/>
          <w:lang w:val="en-US"/>
        </w:rPr>
        <w:t xml:space="preserve"> dan </w:t>
      </w:r>
      <w:proofErr w:type="spellStart"/>
      <w:r w:rsidRPr="00DB16FC">
        <w:rPr>
          <w:rFonts w:ascii="Book Antiqua" w:hAnsi="Book Antiqua" w:cs="Times New Roman"/>
          <w:bCs/>
          <w:color w:val="000000"/>
          <w:sz w:val="24"/>
          <w:szCs w:val="24"/>
          <w:lang w:val="en-US"/>
        </w:rPr>
        <w:t>pemasaran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sehingga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sulit</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bersaing</w:t>
      </w:r>
      <w:proofErr w:type="spellEnd"/>
      <w:r w:rsidRPr="00DB16FC">
        <w:rPr>
          <w:rFonts w:ascii="Book Antiqua" w:hAnsi="Book Antiqua" w:cs="Times New Roman"/>
          <w:bCs/>
          <w:color w:val="000000"/>
          <w:sz w:val="24"/>
          <w:szCs w:val="24"/>
          <w:lang w:val="en-US"/>
        </w:rPr>
        <w:t xml:space="preserve">; </w:t>
      </w:r>
    </w:p>
    <w:p w14:paraId="4D55BE1A" w14:textId="77777777" w:rsidR="00DB16FC" w:rsidRPr="00DB16FC" w:rsidRDefault="00697A0D" w:rsidP="00623461">
      <w:pPr>
        <w:pStyle w:val="ListParagraph"/>
        <w:numPr>
          <w:ilvl w:val="0"/>
          <w:numId w:val="40"/>
        </w:numPr>
        <w:autoSpaceDE w:val="0"/>
        <w:autoSpaceDN w:val="0"/>
        <w:adjustRightInd w:val="0"/>
        <w:spacing w:after="0" w:line="360" w:lineRule="auto"/>
        <w:jc w:val="both"/>
        <w:rPr>
          <w:rFonts w:ascii="Book Antiqua" w:hAnsi="Book Antiqua" w:cs="Times New Roman"/>
          <w:bCs/>
          <w:color w:val="000000"/>
          <w:sz w:val="24"/>
          <w:szCs w:val="24"/>
        </w:rPr>
      </w:pPr>
      <w:proofErr w:type="spellStart"/>
      <w:r w:rsidRPr="00DB16FC">
        <w:rPr>
          <w:rFonts w:ascii="Book Antiqua" w:hAnsi="Book Antiqua" w:cs="Times New Roman"/>
          <w:bCs/>
          <w:color w:val="000000"/>
          <w:sz w:val="24"/>
          <w:szCs w:val="24"/>
          <w:lang w:val="en-US"/>
        </w:rPr>
        <w:lastRenderedPageBreak/>
        <w:t>kurang</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adanya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koordinasi</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antar</w:t>
      </w:r>
      <w:proofErr w:type="spellEnd"/>
      <w:r w:rsidRPr="00DB16FC">
        <w:rPr>
          <w:rFonts w:ascii="Book Antiqua" w:hAnsi="Book Antiqua" w:cs="Times New Roman"/>
          <w:bCs/>
          <w:color w:val="000000"/>
          <w:sz w:val="24"/>
          <w:szCs w:val="24"/>
          <w:lang w:val="en-US"/>
        </w:rPr>
        <w:t xml:space="preserve"> BUMD </w:t>
      </w:r>
      <w:proofErr w:type="spellStart"/>
      <w:r w:rsidRPr="00DB16FC">
        <w:rPr>
          <w:rFonts w:ascii="Book Antiqua" w:hAnsi="Book Antiqua" w:cs="Times New Roman"/>
          <w:bCs/>
          <w:color w:val="000000"/>
          <w:sz w:val="24"/>
          <w:szCs w:val="24"/>
          <w:lang w:val="en-US"/>
        </w:rPr>
        <w:t>khususnya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dalam</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kaitannya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dengan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industri</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hulu</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maupun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hilir</w:t>
      </w:r>
      <w:proofErr w:type="spellEnd"/>
      <w:r w:rsidRPr="00DB16FC">
        <w:rPr>
          <w:rFonts w:ascii="Book Antiqua" w:hAnsi="Book Antiqua" w:cs="Times New Roman"/>
          <w:bCs/>
          <w:color w:val="000000"/>
          <w:sz w:val="24"/>
          <w:szCs w:val="24"/>
          <w:lang w:val="en-US"/>
        </w:rPr>
        <w:t xml:space="preserve">; </w:t>
      </w:r>
    </w:p>
    <w:p w14:paraId="73C0CB77" w14:textId="77777777" w:rsidR="00DB16FC" w:rsidRPr="00DB16FC" w:rsidRDefault="00697A0D" w:rsidP="00623461">
      <w:pPr>
        <w:pStyle w:val="ListParagraph"/>
        <w:numPr>
          <w:ilvl w:val="0"/>
          <w:numId w:val="40"/>
        </w:numPr>
        <w:autoSpaceDE w:val="0"/>
        <w:autoSpaceDN w:val="0"/>
        <w:adjustRightInd w:val="0"/>
        <w:spacing w:after="0" w:line="360" w:lineRule="auto"/>
        <w:jc w:val="both"/>
        <w:rPr>
          <w:rFonts w:ascii="Book Antiqua" w:hAnsi="Book Antiqua" w:cs="Times New Roman"/>
          <w:bCs/>
          <w:color w:val="000000"/>
          <w:sz w:val="24"/>
          <w:szCs w:val="24"/>
        </w:rPr>
      </w:pPr>
      <w:proofErr w:type="spellStart"/>
      <w:r w:rsidRPr="00DB16FC">
        <w:rPr>
          <w:rFonts w:ascii="Book Antiqua" w:hAnsi="Book Antiqua" w:cs="Times New Roman"/>
          <w:bCs/>
          <w:color w:val="000000"/>
          <w:sz w:val="24"/>
          <w:szCs w:val="24"/>
          <w:lang w:val="en-US"/>
        </w:rPr>
        <w:t>kurangnya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perhatian</w:t>
      </w:r>
      <w:proofErr w:type="spellEnd"/>
      <w:r w:rsidRPr="00DB16FC">
        <w:rPr>
          <w:rFonts w:ascii="Book Antiqua" w:hAnsi="Book Antiqua" w:cs="Times New Roman"/>
          <w:bCs/>
          <w:color w:val="000000"/>
          <w:sz w:val="24"/>
          <w:szCs w:val="24"/>
          <w:lang w:val="en-US"/>
        </w:rPr>
        <w:t xml:space="preserve"> dan </w:t>
      </w:r>
      <w:proofErr w:type="spellStart"/>
      <w:r w:rsidRPr="00DB16FC">
        <w:rPr>
          <w:rFonts w:ascii="Book Antiqua" w:hAnsi="Book Antiqua" w:cs="Times New Roman"/>
          <w:bCs/>
          <w:color w:val="000000"/>
          <w:sz w:val="24"/>
          <w:szCs w:val="24"/>
          <w:lang w:val="en-US"/>
        </w:rPr>
        <w:t>kemampuan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atas</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pemeliharaan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aset</w:t>
      </w:r>
      <w:proofErr w:type="spellEnd"/>
      <w:r w:rsidRPr="00DB16FC">
        <w:rPr>
          <w:rFonts w:ascii="Book Antiqua" w:hAnsi="Book Antiqua" w:cs="Times New Roman"/>
          <w:bCs/>
          <w:color w:val="000000"/>
          <w:sz w:val="24"/>
          <w:szCs w:val="24"/>
          <w:lang w:val="en-US"/>
        </w:rPr>
        <w:t xml:space="preserve"> yang </w:t>
      </w:r>
      <w:proofErr w:type="spellStart"/>
      <w:proofErr w:type="gramStart"/>
      <w:r w:rsidRPr="00DB16FC">
        <w:rPr>
          <w:rFonts w:ascii="Book Antiqua" w:hAnsi="Book Antiqua" w:cs="Times New Roman"/>
          <w:bCs/>
          <w:color w:val="000000"/>
          <w:sz w:val="24"/>
          <w:szCs w:val="24"/>
          <w:lang w:val="en-US"/>
        </w:rPr>
        <w:t>dimiliki,sehingga</w:t>
      </w:r>
      <w:proofErr w:type="spellEnd"/>
      <w:proofErr w:type="gram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rendahnya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produktivitas</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serta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mutu</w:t>
      </w:r>
      <w:proofErr w:type="spellEnd"/>
      <w:r w:rsidRPr="00DB16FC">
        <w:rPr>
          <w:rFonts w:ascii="Book Antiqua" w:hAnsi="Book Antiqua" w:cs="Times New Roman"/>
          <w:bCs/>
          <w:color w:val="000000"/>
          <w:sz w:val="24"/>
          <w:szCs w:val="24"/>
          <w:lang w:val="en-US"/>
        </w:rPr>
        <w:t xml:space="preserve"> dan </w:t>
      </w:r>
      <w:proofErr w:type="spellStart"/>
      <w:r w:rsidRPr="00DB16FC">
        <w:rPr>
          <w:rFonts w:ascii="Book Antiqua" w:hAnsi="Book Antiqua" w:cs="Times New Roman"/>
          <w:bCs/>
          <w:color w:val="000000"/>
          <w:sz w:val="24"/>
          <w:szCs w:val="24"/>
          <w:lang w:val="en-US"/>
        </w:rPr>
        <w:t>ketepatan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hasil</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produksi</w:t>
      </w:r>
      <w:proofErr w:type="spellEnd"/>
      <w:r w:rsidRPr="00DB16FC">
        <w:rPr>
          <w:rFonts w:ascii="Book Antiqua" w:hAnsi="Book Antiqua" w:cs="Times New Roman"/>
          <w:bCs/>
          <w:color w:val="000000"/>
          <w:sz w:val="24"/>
          <w:szCs w:val="24"/>
          <w:lang w:val="en-US"/>
        </w:rPr>
        <w:t xml:space="preserve">; </w:t>
      </w:r>
    </w:p>
    <w:p w14:paraId="19A16590" w14:textId="77777777" w:rsidR="00DB16FC" w:rsidRPr="00DB16FC" w:rsidRDefault="00697A0D" w:rsidP="00623461">
      <w:pPr>
        <w:pStyle w:val="ListParagraph"/>
        <w:numPr>
          <w:ilvl w:val="0"/>
          <w:numId w:val="40"/>
        </w:numPr>
        <w:autoSpaceDE w:val="0"/>
        <w:autoSpaceDN w:val="0"/>
        <w:adjustRightInd w:val="0"/>
        <w:spacing w:after="0" w:line="360" w:lineRule="auto"/>
        <w:jc w:val="both"/>
        <w:rPr>
          <w:rFonts w:ascii="Book Antiqua" w:hAnsi="Book Antiqua" w:cs="Times New Roman"/>
          <w:bCs/>
          <w:color w:val="000000"/>
          <w:sz w:val="24"/>
          <w:szCs w:val="24"/>
        </w:rPr>
      </w:pPr>
      <w:proofErr w:type="spellStart"/>
      <w:r w:rsidRPr="00DB16FC">
        <w:rPr>
          <w:rFonts w:ascii="Book Antiqua" w:hAnsi="Book Antiqua" w:cs="Times New Roman"/>
          <w:bCs/>
          <w:color w:val="000000"/>
          <w:sz w:val="24"/>
          <w:szCs w:val="24"/>
          <w:lang w:val="en-US"/>
        </w:rPr>
        <w:t>besarnya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beban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administrasi</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akibat</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relatif</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besarnya</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jumlah</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pegawai</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dengankualitas</w:t>
      </w:r>
      <w:proofErr w:type="spellEnd"/>
      <w:r w:rsidRPr="00DB16FC">
        <w:rPr>
          <w:rFonts w:ascii="Book Antiqua" w:hAnsi="Book Antiqua" w:cs="Times New Roman"/>
          <w:bCs/>
          <w:color w:val="000000"/>
          <w:sz w:val="24"/>
          <w:szCs w:val="24"/>
          <w:lang w:val="en-US"/>
        </w:rPr>
        <w:t xml:space="preserve"> yang </w:t>
      </w:r>
      <w:proofErr w:type="spellStart"/>
      <w:r w:rsidRPr="00DB16FC">
        <w:rPr>
          <w:rFonts w:ascii="Book Antiqua" w:hAnsi="Book Antiqua" w:cs="Times New Roman"/>
          <w:bCs/>
          <w:color w:val="000000"/>
          <w:sz w:val="24"/>
          <w:szCs w:val="24"/>
          <w:lang w:val="en-US"/>
        </w:rPr>
        <w:t>rendah</w:t>
      </w:r>
      <w:proofErr w:type="spellEnd"/>
      <w:r w:rsidRPr="00DB16FC">
        <w:rPr>
          <w:rFonts w:ascii="Book Antiqua" w:hAnsi="Book Antiqua" w:cs="Times New Roman"/>
          <w:bCs/>
          <w:color w:val="000000"/>
          <w:sz w:val="24"/>
          <w:szCs w:val="24"/>
          <w:lang w:val="en-US"/>
        </w:rPr>
        <w:t xml:space="preserve">; dan </w:t>
      </w:r>
    </w:p>
    <w:p w14:paraId="29AE0793" w14:textId="34DCE747" w:rsidR="00697A0D" w:rsidRPr="00DB16FC" w:rsidRDefault="00697A0D" w:rsidP="00623461">
      <w:pPr>
        <w:pStyle w:val="ListParagraph"/>
        <w:numPr>
          <w:ilvl w:val="0"/>
          <w:numId w:val="40"/>
        </w:numPr>
        <w:autoSpaceDE w:val="0"/>
        <w:autoSpaceDN w:val="0"/>
        <w:adjustRightInd w:val="0"/>
        <w:spacing w:after="0" w:line="360" w:lineRule="auto"/>
        <w:jc w:val="both"/>
        <w:rPr>
          <w:rFonts w:ascii="Book Antiqua" w:hAnsi="Book Antiqua" w:cs="Times New Roman"/>
          <w:bCs/>
          <w:color w:val="000000"/>
          <w:sz w:val="24"/>
          <w:szCs w:val="24"/>
        </w:rPr>
      </w:pPr>
      <w:proofErr w:type="spellStart"/>
      <w:r w:rsidRPr="00DB16FC">
        <w:rPr>
          <w:rFonts w:ascii="Book Antiqua" w:hAnsi="Book Antiqua" w:cs="Times New Roman"/>
          <w:bCs/>
          <w:color w:val="000000"/>
          <w:sz w:val="24"/>
          <w:szCs w:val="24"/>
          <w:lang w:val="en-US"/>
        </w:rPr>
        <w:t>masih</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dipertahankannya</w:t>
      </w:r>
      <w:proofErr w:type="spellEnd"/>
      <w:r w:rsidRPr="00DB16FC">
        <w:rPr>
          <w:rFonts w:ascii="Book Antiqua" w:hAnsi="Book Antiqua" w:cs="Times New Roman"/>
          <w:bCs/>
          <w:color w:val="000000"/>
          <w:sz w:val="24"/>
          <w:szCs w:val="24"/>
          <w:lang w:val="en-US"/>
        </w:rPr>
        <w:t xml:space="preserve"> BUMD yang </w:t>
      </w:r>
      <w:proofErr w:type="spellStart"/>
      <w:r w:rsidRPr="00DB16FC">
        <w:rPr>
          <w:rFonts w:ascii="Book Antiqua" w:hAnsi="Book Antiqua" w:cs="Times New Roman"/>
          <w:bCs/>
          <w:color w:val="000000"/>
          <w:sz w:val="24"/>
          <w:szCs w:val="24"/>
          <w:lang w:val="en-US"/>
        </w:rPr>
        <w:t>merugi</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dengan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alasan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menghindarkanPHK</w:t>
      </w:r>
      <w:proofErr w:type="spellEnd"/>
      <w:r w:rsidRPr="00DB16FC">
        <w:rPr>
          <w:rFonts w:ascii="Book Antiqua" w:hAnsi="Book Antiqua" w:cs="Times New Roman"/>
          <w:bCs/>
          <w:color w:val="000000"/>
          <w:sz w:val="24"/>
          <w:szCs w:val="24"/>
          <w:lang w:val="en-US"/>
        </w:rPr>
        <w:t xml:space="preserve"> dan “</w:t>
      </w:r>
      <w:proofErr w:type="spellStart"/>
      <w:r w:rsidRPr="00DB16FC">
        <w:rPr>
          <w:rFonts w:ascii="Book Antiqua" w:hAnsi="Book Antiqua" w:cs="Times New Roman"/>
          <w:bCs/>
          <w:color w:val="000000"/>
          <w:sz w:val="24"/>
          <w:szCs w:val="24"/>
          <w:lang w:val="en-US"/>
        </w:rPr>
        <w:t>kewajiban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pemberian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pelayanan</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umum</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bagi</w:t>
      </w:r>
      <w:proofErr w:type="spellEnd"/>
      <w:r w:rsidRPr="00DB16FC">
        <w:rPr>
          <w:rFonts w:ascii="Book Antiqua" w:hAnsi="Book Antiqua" w:cs="Times New Roman"/>
          <w:bCs/>
          <w:color w:val="000000"/>
          <w:sz w:val="24"/>
          <w:szCs w:val="24"/>
          <w:lang w:val="en-US"/>
        </w:rPr>
        <w:t xml:space="preserve"> </w:t>
      </w:r>
      <w:proofErr w:type="spellStart"/>
      <w:r w:rsidRPr="00DB16FC">
        <w:rPr>
          <w:rFonts w:ascii="Book Antiqua" w:hAnsi="Book Antiqua" w:cs="Times New Roman"/>
          <w:bCs/>
          <w:color w:val="000000"/>
          <w:sz w:val="24"/>
          <w:szCs w:val="24"/>
          <w:lang w:val="en-US"/>
        </w:rPr>
        <w:t>masyarakat</w:t>
      </w:r>
      <w:proofErr w:type="spellEnd"/>
      <w:r w:rsidRPr="00DB16FC">
        <w:rPr>
          <w:rFonts w:ascii="Book Antiqua" w:hAnsi="Book Antiqua" w:cs="Times New Roman"/>
          <w:bCs/>
          <w:color w:val="000000"/>
          <w:sz w:val="24"/>
          <w:szCs w:val="24"/>
          <w:lang w:val="en-US"/>
        </w:rPr>
        <w:t>.</w:t>
      </w:r>
    </w:p>
    <w:p w14:paraId="4F6144EF" w14:textId="77777777" w:rsidR="002C0226" w:rsidRPr="00881A65" w:rsidRDefault="002C0226" w:rsidP="00507827">
      <w:pPr>
        <w:autoSpaceDE w:val="0"/>
        <w:autoSpaceDN w:val="0"/>
        <w:adjustRightInd w:val="0"/>
        <w:spacing w:after="0" w:line="240" w:lineRule="auto"/>
        <w:rPr>
          <w:rFonts w:ascii="Book Antiqua" w:hAnsi="Book Antiqua" w:cs="Times New Roman"/>
          <w:color w:val="000000"/>
          <w:sz w:val="24"/>
          <w:szCs w:val="24"/>
        </w:rPr>
      </w:pPr>
    </w:p>
    <w:p w14:paraId="00E02DDA" w14:textId="398EC980" w:rsidR="007A5622" w:rsidRDefault="007A5622" w:rsidP="00161CBB">
      <w:pPr>
        <w:pStyle w:val="ListParagraph"/>
        <w:numPr>
          <w:ilvl w:val="2"/>
          <w:numId w:val="2"/>
        </w:numPr>
        <w:autoSpaceDE w:val="0"/>
        <w:autoSpaceDN w:val="0"/>
        <w:adjustRightInd w:val="0"/>
        <w:spacing w:after="0" w:line="240" w:lineRule="auto"/>
        <w:ind w:left="720"/>
        <w:rPr>
          <w:rFonts w:ascii="Book Antiqua" w:hAnsi="Book Antiqua" w:cs="Times New Roman"/>
          <w:b/>
          <w:color w:val="000000"/>
          <w:sz w:val="24"/>
          <w:szCs w:val="24"/>
        </w:rPr>
      </w:pPr>
      <w:r w:rsidRPr="00477E26">
        <w:rPr>
          <w:rFonts w:ascii="Book Antiqua" w:hAnsi="Book Antiqua" w:cs="Times New Roman"/>
          <w:b/>
          <w:color w:val="000000"/>
          <w:sz w:val="24"/>
          <w:szCs w:val="24"/>
        </w:rPr>
        <w:t xml:space="preserve">Aspek Beban Keuangan Daerah </w:t>
      </w:r>
      <w:r w:rsidR="00B36F8C" w:rsidRPr="00477E26">
        <w:rPr>
          <w:rFonts w:ascii="Book Antiqua" w:hAnsi="Book Antiqua" w:cs="Times New Roman"/>
          <w:b/>
          <w:color w:val="000000"/>
          <w:sz w:val="24"/>
          <w:szCs w:val="24"/>
        </w:rPr>
        <w:t>Kabupaten Kutai Timur</w:t>
      </w:r>
      <w:r w:rsidRPr="00477E26">
        <w:rPr>
          <w:rFonts w:ascii="Book Antiqua" w:hAnsi="Book Antiqua" w:cs="Times New Roman"/>
          <w:b/>
          <w:color w:val="000000"/>
          <w:sz w:val="24"/>
          <w:szCs w:val="24"/>
        </w:rPr>
        <w:t xml:space="preserve"> atas Penyertaan Modal</w:t>
      </w:r>
    </w:p>
    <w:p w14:paraId="35D5028D" w14:textId="77777777" w:rsidR="00161CBB" w:rsidRPr="00477E26" w:rsidRDefault="00161CBB" w:rsidP="00161CBB">
      <w:pPr>
        <w:pStyle w:val="ListParagraph"/>
        <w:autoSpaceDE w:val="0"/>
        <w:autoSpaceDN w:val="0"/>
        <w:adjustRightInd w:val="0"/>
        <w:spacing w:after="0" w:line="240" w:lineRule="auto"/>
        <w:rPr>
          <w:rFonts w:ascii="Book Antiqua" w:hAnsi="Book Antiqua" w:cs="Times New Roman"/>
          <w:b/>
          <w:color w:val="000000"/>
          <w:sz w:val="24"/>
          <w:szCs w:val="24"/>
        </w:rPr>
      </w:pPr>
    </w:p>
    <w:p w14:paraId="334BC7EE" w14:textId="3E8D3CAD" w:rsidR="00CC26B0" w:rsidRPr="00477E26" w:rsidRDefault="00CC26B0" w:rsidP="00477E26">
      <w:pPr>
        <w:pStyle w:val="ListParagraph"/>
        <w:spacing w:line="360" w:lineRule="auto"/>
        <w:ind w:left="0" w:firstLine="720"/>
        <w:jc w:val="both"/>
        <w:rPr>
          <w:rFonts w:ascii="Book Antiqua" w:hAnsi="Book Antiqua" w:cs="Times New Roman"/>
          <w:color w:val="auto"/>
          <w:sz w:val="24"/>
          <w:szCs w:val="24"/>
        </w:rPr>
      </w:pPr>
      <w:r w:rsidRPr="00477E26">
        <w:rPr>
          <w:rFonts w:ascii="Book Antiqua" w:hAnsi="Book Antiqua" w:cs="Times New Roman"/>
          <w:color w:val="auto"/>
          <w:sz w:val="24"/>
          <w:szCs w:val="24"/>
        </w:rPr>
        <w:t>Untuk menjamin kesinambungan pembangunan daerah dan keuangan daerah, pemerintah daerah perlu melakukan investasi. Investasi daerah</w:t>
      </w:r>
      <w:r w:rsidR="00644FD3">
        <w:rPr>
          <w:rFonts w:ascii="Book Antiqua" w:hAnsi="Book Antiqua" w:cs="Times New Roman"/>
          <w:color w:val="auto"/>
          <w:sz w:val="24"/>
          <w:szCs w:val="24"/>
        </w:rPr>
        <w:t xml:space="preserve"> </w:t>
      </w:r>
      <w:r w:rsidRPr="00477E26">
        <w:rPr>
          <w:rFonts w:ascii="Book Antiqua" w:hAnsi="Book Antiqua" w:cs="Times New Roman"/>
          <w:color w:val="auto"/>
          <w:sz w:val="24"/>
          <w:szCs w:val="24"/>
        </w:rPr>
        <w:t>merupakan pengeluaran daerah yang dilakukan dalam rangka memperoleh</w:t>
      </w:r>
      <w:r w:rsidR="00644FD3">
        <w:rPr>
          <w:rFonts w:ascii="Book Antiqua" w:hAnsi="Book Antiqua" w:cs="Times New Roman"/>
          <w:color w:val="auto"/>
          <w:sz w:val="24"/>
          <w:szCs w:val="24"/>
        </w:rPr>
        <w:t xml:space="preserve"> </w:t>
      </w:r>
      <w:r w:rsidRPr="00477E26">
        <w:rPr>
          <w:rFonts w:ascii="Book Antiqua" w:hAnsi="Book Antiqua" w:cs="Times New Roman"/>
          <w:color w:val="auto"/>
          <w:sz w:val="24"/>
          <w:szCs w:val="24"/>
        </w:rPr>
        <w:t>keuntungan di masa yang akan datang. Tiga tujuan utama dilakukannya investasi daerah, yaitu:</w:t>
      </w:r>
      <w:r w:rsidR="00644FD3">
        <w:rPr>
          <w:rFonts w:ascii="Book Antiqua" w:hAnsi="Book Antiqua" w:cs="Times New Roman"/>
          <w:color w:val="auto"/>
          <w:sz w:val="24"/>
          <w:szCs w:val="24"/>
        </w:rPr>
        <w:t xml:space="preserve"> </w:t>
      </w:r>
    </w:p>
    <w:p w14:paraId="7D41D717" w14:textId="77777777" w:rsidR="00CC26B0" w:rsidRPr="00477E26" w:rsidRDefault="00CC26B0" w:rsidP="00623461">
      <w:pPr>
        <w:pStyle w:val="ListParagraph"/>
        <w:numPr>
          <w:ilvl w:val="0"/>
          <w:numId w:val="16"/>
        </w:numPr>
        <w:spacing w:after="0" w:line="360" w:lineRule="auto"/>
        <w:ind w:left="1080"/>
        <w:jc w:val="both"/>
        <w:rPr>
          <w:rFonts w:ascii="Book Antiqua" w:hAnsi="Book Antiqua" w:cs="Times New Roman"/>
          <w:color w:val="auto"/>
          <w:sz w:val="24"/>
          <w:szCs w:val="24"/>
        </w:rPr>
      </w:pPr>
      <w:r w:rsidRPr="00477E26">
        <w:rPr>
          <w:rFonts w:ascii="Book Antiqua" w:hAnsi="Book Antiqua" w:cs="Times New Roman"/>
          <w:color w:val="auto"/>
          <w:sz w:val="24"/>
          <w:szCs w:val="24"/>
        </w:rPr>
        <w:t>Untuk memperoleh keuntungan investasi (</w:t>
      </w:r>
      <w:r w:rsidRPr="00477E26">
        <w:rPr>
          <w:rFonts w:ascii="Book Antiqua" w:hAnsi="Book Antiqua" w:cs="Times New Roman"/>
          <w:i/>
          <w:color w:val="auto"/>
          <w:sz w:val="24"/>
          <w:szCs w:val="24"/>
        </w:rPr>
        <w:t>yield</w:t>
      </w:r>
      <w:r w:rsidRPr="00477E26">
        <w:rPr>
          <w:rFonts w:ascii="Book Antiqua" w:hAnsi="Book Antiqua" w:cs="Times New Roman"/>
          <w:color w:val="auto"/>
          <w:sz w:val="24"/>
          <w:szCs w:val="24"/>
        </w:rPr>
        <w:t xml:space="preserve">); </w:t>
      </w:r>
    </w:p>
    <w:p w14:paraId="61E58CB2" w14:textId="77777777" w:rsidR="00CC26B0" w:rsidRPr="00477E26" w:rsidRDefault="00CC26B0" w:rsidP="00623461">
      <w:pPr>
        <w:pStyle w:val="ListParagraph"/>
        <w:numPr>
          <w:ilvl w:val="0"/>
          <w:numId w:val="16"/>
        </w:numPr>
        <w:spacing w:after="0" w:line="360" w:lineRule="auto"/>
        <w:ind w:left="1080"/>
        <w:jc w:val="both"/>
        <w:rPr>
          <w:rFonts w:ascii="Book Antiqua" w:hAnsi="Book Antiqua" w:cs="Times New Roman"/>
          <w:color w:val="auto"/>
          <w:sz w:val="24"/>
          <w:szCs w:val="24"/>
        </w:rPr>
      </w:pPr>
      <w:r w:rsidRPr="00477E26">
        <w:rPr>
          <w:rFonts w:ascii="Book Antiqua" w:hAnsi="Book Antiqua" w:cs="Times New Roman"/>
          <w:color w:val="auto"/>
          <w:sz w:val="24"/>
          <w:szCs w:val="24"/>
        </w:rPr>
        <w:t>Untuk keamanan aset daerah (</w:t>
      </w:r>
      <w:r w:rsidRPr="00477E26">
        <w:rPr>
          <w:rFonts w:ascii="Book Antiqua" w:hAnsi="Book Antiqua" w:cs="Times New Roman"/>
          <w:i/>
          <w:color w:val="auto"/>
          <w:sz w:val="24"/>
          <w:szCs w:val="24"/>
        </w:rPr>
        <w:t>safety</w:t>
      </w:r>
      <w:r w:rsidRPr="00477E26">
        <w:rPr>
          <w:rFonts w:ascii="Book Antiqua" w:hAnsi="Book Antiqua" w:cs="Times New Roman"/>
          <w:color w:val="auto"/>
          <w:sz w:val="24"/>
          <w:szCs w:val="24"/>
        </w:rPr>
        <w:t xml:space="preserve">); </w:t>
      </w:r>
    </w:p>
    <w:p w14:paraId="3E536A25" w14:textId="5DCBD2E3" w:rsidR="007A5622" w:rsidRPr="00477E26" w:rsidRDefault="00CC26B0" w:rsidP="00623461">
      <w:pPr>
        <w:pStyle w:val="ListParagraph"/>
        <w:numPr>
          <w:ilvl w:val="0"/>
          <w:numId w:val="16"/>
        </w:numPr>
        <w:spacing w:after="0" w:line="360" w:lineRule="auto"/>
        <w:ind w:left="1080"/>
        <w:jc w:val="both"/>
        <w:rPr>
          <w:rFonts w:ascii="Book Antiqua" w:hAnsi="Book Antiqua" w:cs="Times New Roman"/>
          <w:color w:val="auto"/>
          <w:sz w:val="24"/>
          <w:szCs w:val="24"/>
        </w:rPr>
      </w:pPr>
      <w:r w:rsidRPr="00477E26">
        <w:rPr>
          <w:rFonts w:ascii="Book Antiqua" w:hAnsi="Book Antiqua" w:cs="Times New Roman"/>
          <w:color w:val="auto"/>
          <w:sz w:val="24"/>
          <w:szCs w:val="24"/>
        </w:rPr>
        <w:t>Untuk optimalisasi manajemen kas dan menjaga likuiditas</w:t>
      </w:r>
      <w:r w:rsidR="00644FD3">
        <w:rPr>
          <w:rFonts w:ascii="Book Antiqua" w:hAnsi="Book Antiqua" w:cs="Times New Roman"/>
          <w:color w:val="auto"/>
          <w:sz w:val="24"/>
          <w:szCs w:val="24"/>
        </w:rPr>
        <w:t xml:space="preserve"> </w:t>
      </w:r>
      <w:r w:rsidRPr="00477E26">
        <w:rPr>
          <w:rFonts w:ascii="Book Antiqua" w:hAnsi="Book Antiqua" w:cs="Times New Roman"/>
          <w:color w:val="auto"/>
          <w:sz w:val="24"/>
          <w:szCs w:val="24"/>
        </w:rPr>
        <w:t>keuangan (</w:t>
      </w:r>
      <w:r w:rsidRPr="00477E26">
        <w:rPr>
          <w:rFonts w:ascii="Book Antiqua" w:hAnsi="Book Antiqua" w:cs="Times New Roman"/>
          <w:i/>
          <w:color w:val="auto"/>
          <w:sz w:val="24"/>
          <w:szCs w:val="24"/>
        </w:rPr>
        <w:t>likuidity</w:t>
      </w:r>
      <w:r w:rsidRPr="00477E26">
        <w:rPr>
          <w:rFonts w:ascii="Book Antiqua" w:hAnsi="Book Antiqua" w:cs="Times New Roman"/>
          <w:color w:val="auto"/>
          <w:sz w:val="24"/>
          <w:szCs w:val="24"/>
        </w:rPr>
        <w:t>).</w:t>
      </w:r>
    </w:p>
    <w:p w14:paraId="211BF359" w14:textId="33F18D59" w:rsidR="00CC26B0" w:rsidRPr="00477E26" w:rsidRDefault="00CC26B0" w:rsidP="00477E26">
      <w:pPr>
        <w:pStyle w:val="ListParagraph"/>
        <w:spacing w:line="360" w:lineRule="auto"/>
        <w:ind w:left="0" w:firstLine="720"/>
        <w:jc w:val="both"/>
        <w:rPr>
          <w:rFonts w:ascii="Book Antiqua" w:hAnsi="Book Antiqua" w:cs="Times New Roman"/>
          <w:color w:val="auto"/>
          <w:sz w:val="24"/>
          <w:szCs w:val="24"/>
        </w:rPr>
      </w:pPr>
      <w:r w:rsidRPr="00477E26">
        <w:rPr>
          <w:rFonts w:ascii="Book Antiqua" w:hAnsi="Book Antiqua" w:cs="Times New Roman"/>
          <w:color w:val="auto"/>
          <w:sz w:val="24"/>
          <w:szCs w:val="24"/>
        </w:rPr>
        <w:t xml:space="preserve">Namun demikian implikasi dari penanaman modal maupun penyertaan modal pada </w:t>
      </w:r>
      <w:r w:rsidR="00477E26">
        <w:rPr>
          <w:rFonts w:ascii="Book Antiqua" w:hAnsi="Book Antiqua" w:cs="Times New Roman"/>
          <w:color w:val="auto"/>
          <w:sz w:val="24"/>
          <w:szCs w:val="24"/>
          <w:lang w:val="en-US"/>
        </w:rPr>
        <w:t xml:space="preserve">BUMD </w:t>
      </w:r>
      <w:r w:rsidRPr="00477E26">
        <w:rPr>
          <w:rFonts w:ascii="Book Antiqua" w:hAnsi="Book Antiqua" w:cs="Times New Roman"/>
          <w:color w:val="auto"/>
          <w:sz w:val="24"/>
          <w:szCs w:val="24"/>
        </w:rPr>
        <w:t xml:space="preserve">maupun perusahaan lain akan berdampak terhadap postur keuangan daerah khususnya pemerintah </w:t>
      </w:r>
      <w:r w:rsidR="00B36F8C" w:rsidRPr="00477E26">
        <w:rPr>
          <w:rFonts w:ascii="Book Antiqua" w:hAnsi="Book Antiqua" w:cs="Times New Roman"/>
          <w:color w:val="auto"/>
          <w:sz w:val="24"/>
          <w:szCs w:val="24"/>
        </w:rPr>
        <w:t>Kabupaten Kutai Timur</w:t>
      </w:r>
      <w:r w:rsidRPr="00477E26">
        <w:rPr>
          <w:rFonts w:ascii="Book Antiqua" w:hAnsi="Book Antiqua" w:cs="Times New Roman"/>
          <w:color w:val="auto"/>
          <w:sz w:val="24"/>
          <w:szCs w:val="24"/>
        </w:rPr>
        <w:t>, ada dampak negatif maupun positif.</w:t>
      </w:r>
    </w:p>
    <w:p w14:paraId="48535202" w14:textId="77777777" w:rsidR="00CC26B0" w:rsidRPr="00477E26" w:rsidRDefault="00CC26B0" w:rsidP="00477E26">
      <w:pPr>
        <w:pStyle w:val="ListParagraph"/>
        <w:spacing w:line="360" w:lineRule="auto"/>
        <w:ind w:left="0" w:firstLine="720"/>
        <w:jc w:val="both"/>
        <w:rPr>
          <w:rFonts w:ascii="Book Antiqua" w:hAnsi="Book Antiqua" w:cs="Times New Roman"/>
          <w:color w:val="auto"/>
          <w:sz w:val="24"/>
          <w:szCs w:val="24"/>
        </w:rPr>
      </w:pPr>
      <w:r w:rsidRPr="00477E26">
        <w:rPr>
          <w:rFonts w:ascii="Book Antiqua" w:hAnsi="Book Antiqua" w:cs="Times New Roman"/>
          <w:color w:val="auto"/>
          <w:sz w:val="24"/>
          <w:szCs w:val="24"/>
        </w:rPr>
        <w:t xml:space="preserve">Keuangan Daerah adalah semua hak dan kewajiban daerah dalam rangka penyelenggaraan pemerintahan daerah yang dapat dinilai dengan uang </w:t>
      </w:r>
      <w:r w:rsidRPr="00477E26">
        <w:rPr>
          <w:rFonts w:ascii="Book Antiqua" w:hAnsi="Book Antiqua" w:cs="Times New Roman"/>
          <w:color w:val="auto"/>
          <w:sz w:val="24"/>
          <w:szCs w:val="24"/>
        </w:rPr>
        <w:lastRenderedPageBreak/>
        <w:t xml:space="preserve">termasuk didalamnya segala bentuk kekayaan yang berhubungan dengan hak dan kewajiban daerah tersebut. Pengelolaan Keuangan Daerah adalah keseluruhan kegiatan yang meliputi perencanaan, pelaksanaan, penatausahaan, pelaporan, pertanggungjawaban, dan pengawasan keuangan daerah. Terdapat tiga tujuan utama manajemen kas, yaitu: </w:t>
      </w:r>
    </w:p>
    <w:p w14:paraId="3F7DE4CD" w14:textId="77777777" w:rsidR="00CC26B0" w:rsidRPr="00477E26" w:rsidRDefault="00CC26B0" w:rsidP="00623461">
      <w:pPr>
        <w:pStyle w:val="ListParagraph"/>
        <w:numPr>
          <w:ilvl w:val="0"/>
          <w:numId w:val="14"/>
        </w:numPr>
        <w:spacing w:after="0" w:line="360" w:lineRule="auto"/>
        <w:jc w:val="both"/>
        <w:rPr>
          <w:rFonts w:ascii="Book Antiqua" w:hAnsi="Book Antiqua" w:cs="Times New Roman"/>
          <w:color w:val="auto"/>
          <w:sz w:val="24"/>
          <w:szCs w:val="24"/>
        </w:rPr>
      </w:pPr>
      <w:r w:rsidRPr="00477E26">
        <w:rPr>
          <w:rFonts w:ascii="Book Antiqua" w:hAnsi="Book Antiqua" w:cs="Times New Roman"/>
          <w:color w:val="auto"/>
          <w:sz w:val="24"/>
          <w:szCs w:val="24"/>
        </w:rPr>
        <w:t xml:space="preserve">keamanan kas </w:t>
      </w:r>
    </w:p>
    <w:p w14:paraId="5BBF70A7" w14:textId="77777777" w:rsidR="00CC26B0" w:rsidRPr="00477E26" w:rsidRDefault="00CC26B0" w:rsidP="00623461">
      <w:pPr>
        <w:pStyle w:val="ListParagraph"/>
        <w:numPr>
          <w:ilvl w:val="0"/>
          <w:numId w:val="14"/>
        </w:numPr>
        <w:spacing w:after="0" w:line="360" w:lineRule="auto"/>
        <w:jc w:val="both"/>
        <w:rPr>
          <w:rFonts w:ascii="Book Antiqua" w:hAnsi="Book Antiqua" w:cs="Times New Roman"/>
          <w:color w:val="auto"/>
          <w:sz w:val="24"/>
          <w:szCs w:val="24"/>
        </w:rPr>
      </w:pPr>
      <w:r w:rsidRPr="00477E26">
        <w:rPr>
          <w:rFonts w:ascii="Book Antiqua" w:hAnsi="Book Antiqua" w:cs="Times New Roman"/>
          <w:color w:val="auto"/>
          <w:sz w:val="24"/>
          <w:szCs w:val="24"/>
        </w:rPr>
        <w:t xml:space="preserve">menjaga likuiditas keuangan </w:t>
      </w:r>
    </w:p>
    <w:p w14:paraId="5A518AE3" w14:textId="77777777" w:rsidR="00CC26B0" w:rsidRPr="00477E26" w:rsidRDefault="00CC26B0" w:rsidP="00623461">
      <w:pPr>
        <w:pStyle w:val="ListParagraph"/>
        <w:numPr>
          <w:ilvl w:val="0"/>
          <w:numId w:val="14"/>
        </w:numPr>
        <w:spacing w:after="0" w:line="360" w:lineRule="auto"/>
        <w:jc w:val="both"/>
        <w:rPr>
          <w:rFonts w:ascii="Book Antiqua" w:hAnsi="Book Antiqua" w:cs="Times New Roman"/>
          <w:color w:val="auto"/>
          <w:sz w:val="24"/>
          <w:szCs w:val="24"/>
        </w:rPr>
      </w:pPr>
      <w:r w:rsidRPr="00477E26">
        <w:rPr>
          <w:rFonts w:ascii="Book Antiqua" w:hAnsi="Book Antiqua" w:cs="Times New Roman"/>
          <w:color w:val="auto"/>
          <w:sz w:val="24"/>
          <w:szCs w:val="24"/>
        </w:rPr>
        <w:t xml:space="preserve">memperoleh keuntungan investasi </w:t>
      </w:r>
    </w:p>
    <w:p w14:paraId="054A069A" w14:textId="566EF6C8" w:rsidR="00CC26B0" w:rsidRPr="00477E26" w:rsidRDefault="00CC26B0" w:rsidP="00477E26">
      <w:pPr>
        <w:pStyle w:val="ListParagraph"/>
        <w:spacing w:line="360" w:lineRule="auto"/>
        <w:ind w:left="0" w:firstLine="720"/>
        <w:jc w:val="both"/>
        <w:rPr>
          <w:rFonts w:ascii="Book Antiqua" w:hAnsi="Book Antiqua" w:cs="Times New Roman"/>
          <w:color w:val="auto"/>
          <w:sz w:val="24"/>
          <w:szCs w:val="24"/>
        </w:rPr>
      </w:pPr>
      <w:r w:rsidRPr="00477E26">
        <w:rPr>
          <w:rFonts w:ascii="Book Antiqua" w:hAnsi="Book Antiqua" w:cs="Times New Roman"/>
          <w:color w:val="auto"/>
          <w:sz w:val="24"/>
          <w:szCs w:val="24"/>
        </w:rPr>
        <w:t>Sebaliknya, menginvestasikan kas yang terlalu besar dalam instrumen investasi jangka pendek juga berarti menurunkan likuiditas. Tantangan terbesar yang dihadapi oleh manajer keuangan sektor publik adalah bagaimana menentukan jumlah kas yang paling optimal, yaitu menentukan jumlah kas di tangan yang mencukupi untuk mendanai kegiatan operasional dan menginvestasikan kas yang masih menganggur.</w:t>
      </w:r>
      <w:r w:rsidR="00644FD3">
        <w:rPr>
          <w:rFonts w:ascii="Book Antiqua" w:hAnsi="Book Antiqua" w:cs="Times New Roman"/>
          <w:color w:val="auto"/>
          <w:sz w:val="24"/>
          <w:szCs w:val="24"/>
        </w:rPr>
        <w:t xml:space="preserve"> </w:t>
      </w:r>
      <w:r w:rsidRPr="00477E26">
        <w:rPr>
          <w:rFonts w:ascii="Book Antiqua" w:hAnsi="Book Antiqua" w:cs="Times New Roman"/>
          <w:color w:val="auto"/>
          <w:sz w:val="24"/>
          <w:szCs w:val="24"/>
        </w:rPr>
        <w:t>Dampak dari penyertaan modal dan investasi bagi keuangan daerah:</w:t>
      </w:r>
      <w:r w:rsidR="00644FD3">
        <w:rPr>
          <w:rFonts w:ascii="Book Antiqua" w:hAnsi="Book Antiqua" w:cs="Times New Roman"/>
          <w:color w:val="auto"/>
          <w:sz w:val="24"/>
          <w:szCs w:val="24"/>
        </w:rPr>
        <w:t xml:space="preserve"> </w:t>
      </w:r>
    </w:p>
    <w:p w14:paraId="03EBF726" w14:textId="77777777" w:rsidR="00CC26B0" w:rsidRPr="00477E26" w:rsidRDefault="00CC26B0" w:rsidP="00623461">
      <w:pPr>
        <w:pStyle w:val="ListParagraph"/>
        <w:numPr>
          <w:ilvl w:val="0"/>
          <w:numId w:val="15"/>
        </w:numPr>
        <w:spacing w:after="0" w:line="360" w:lineRule="auto"/>
        <w:jc w:val="both"/>
        <w:rPr>
          <w:rFonts w:ascii="Book Antiqua" w:hAnsi="Book Antiqua" w:cs="Times New Roman"/>
          <w:color w:val="auto"/>
          <w:sz w:val="24"/>
          <w:szCs w:val="24"/>
        </w:rPr>
      </w:pPr>
      <w:r w:rsidRPr="00477E26">
        <w:rPr>
          <w:rFonts w:ascii="Book Antiqua" w:hAnsi="Book Antiqua" w:cs="Times New Roman"/>
          <w:color w:val="auto"/>
          <w:sz w:val="24"/>
          <w:szCs w:val="24"/>
        </w:rPr>
        <w:t>Adanya penyisihan Aset berupa kas maupun non kas, untuk keperluan investasi, yang mengurangi anggaran lain, baik belanja langsung maupun belanja tidak langsung.</w:t>
      </w:r>
    </w:p>
    <w:p w14:paraId="0E751EEF" w14:textId="77777777" w:rsidR="00CC26B0" w:rsidRPr="00477E26" w:rsidRDefault="00CC26B0" w:rsidP="00623461">
      <w:pPr>
        <w:pStyle w:val="ListParagraph"/>
        <w:numPr>
          <w:ilvl w:val="0"/>
          <w:numId w:val="15"/>
        </w:numPr>
        <w:spacing w:after="0" w:line="360" w:lineRule="auto"/>
        <w:jc w:val="both"/>
        <w:rPr>
          <w:rFonts w:ascii="Book Antiqua" w:hAnsi="Book Antiqua" w:cs="Times New Roman"/>
          <w:color w:val="auto"/>
          <w:sz w:val="24"/>
          <w:szCs w:val="24"/>
        </w:rPr>
      </w:pPr>
      <w:r w:rsidRPr="00477E26">
        <w:rPr>
          <w:rFonts w:ascii="Book Antiqua" w:hAnsi="Book Antiqua" w:cs="Times New Roman"/>
          <w:color w:val="auto"/>
          <w:sz w:val="24"/>
          <w:szCs w:val="24"/>
        </w:rPr>
        <w:t>Adanya risiko kehilangan aset jika investasi tersebut mengalami kegagalan usaha (</w:t>
      </w:r>
      <w:r w:rsidRPr="00477E26">
        <w:rPr>
          <w:rFonts w:ascii="Book Antiqua" w:hAnsi="Book Antiqua" w:cs="Times New Roman"/>
          <w:i/>
          <w:color w:val="auto"/>
          <w:sz w:val="24"/>
          <w:szCs w:val="24"/>
        </w:rPr>
        <w:t>failure</w:t>
      </w:r>
      <w:r w:rsidRPr="00477E26">
        <w:rPr>
          <w:rFonts w:ascii="Book Antiqua" w:hAnsi="Book Antiqua" w:cs="Times New Roman"/>
          <w:color w:val="auto"/>
          <w:sz w:val="24"/>
          <w:szCs w:val="24"/>
        </w:rPr>
        <w:t>)</w:t>
      </w:r>
      <w:r w:rsidR="003B33A8" w:rsidRPr="00477E26">
        <w:rPr>
          <w:rFonts w:ascii="Book Antiqua" w:hAnsi="Book Antiqua" w:cs="Times New Roman"/>
          <w:color w:val="auto"/>
          <w:sz w:val="24"/>
          <w:szCs w:val="24"/>
        </w:rPr>
        <w:t>.</w:t>
      </w:r>
    </w:p>
    <w:p w14:paraId="3E307E28" w14:textId="29DBEFB0" w:rsidR="00CC26B0" w:rsidRPr="00477E26" w:rsidRDefault="003B33A8" w:rsidP="00623461">
      <w:pPr>
        <w:pStyle w:val="ListParagraph"/>
        <w:numPr>
          <w:ilvl w:val="0"/>
          <w:numId w:val="15"/>
        </w:numPr>
        <w:spacing w:after="0" w:line="360" w:lineRule="auto"/>
        <w:jc w:val="both"/>
        <w:rPr>
          <w:rFonts w:ascii="Book Antiqua" w:hAnsi="Book Antiqua" w:cs="Times New Roman"/>
          <w:color w:val="auto"/>
          <w:sz w:val="24"/>
          <w:szCs w:val="24"/>
        </w:rPr>
      </w:pPr>
      <w:r w:rsidRPr="00477E26">
        <w:rPr>
          <w:rFonts w:ascii="Book Antiqua" w:hAnsi="Book Antiqua" w:cs="Times New Roman"/>
          <w:color w:val="auto"/>
          <w:sz w:val="24"/>
          <w:szCs w:val="24"/>
        </w:rPr>
        <w:t>Besaran dana yang diinvestasikan dapat menanggagu kemampuan financial pemerintah daerah dalam melunasi kewajiban jangka pendek, jika jumlahnya relatif besar</w:t>
      </w:r>
      <w:r w:rsidR="00CC26B0" w:rsidRPr="00477E26">
        <w:rPr>
          <w:rFonts w:ascii="Book Antiqua" w:hAnsi="Book Antiqua" w:cs="Times New Roman"/>
          <w:color w:val="auto"/>
          <w:sz w:val="24"/>
          <w:szCs w:val="24"/>
        </w:rPr>
        <w:t>;</w:t>
      </w:r>
      <w:r w:rsidR="00644FD3">
        <w:rPr>
          <w:rFonts w:ascii="Book Antiqua" w:hAnsi="Book Antiqua" w:cs="Times New Roman"/>
          <w:color w:val="auto"/>
          <w:sz w:val="24"/>
          <w:szCs w:val="24"/>
        </w:rPr>
        <w:t xml:space="preserve"> </w:t>
      </w:r>
    </w:p>
    <w:p w14:paraId="65649B5F" w14:textId="54EBAF0A" w:rsidR="00CC26B0" w:rsidRPr="00477E26" w:rsidRDefault="00CC26B0" w:rsidP="00623461">
      <w:pPr>
        <w:pStyle w:val="ListParagraph"/>
        <w:numPr>
          <w:ilvl w:val="0"/>
          <w:numId w:val="15"/>
        </w:numPr>
        <w:spacing w:after="0" w:line="360" w:lineRule="auto"/>
        <w:jc w:val="both"/>
        <w:rPr>
          <w:rFonts w:ascii="Book Antiqua" w:hAnsi="Book Antiqua" w:cs="Times New Roman"/>
          <w:color w:val="auto"/>
          <w:sz w:val="24"/>
          <w:szCs w:val="24"/>
        </w:rPr>
      </w:pPr>
      <w:r w:rsidRPr="00477E26">
        <w:rPr>
          <w:rFonts w:ascii="Book Antiqua" w:hAnsi="Book Antiqua" w:cs="Times New Roman"/>
          <w:color w:val="auto"/>
          <w:sz w:val="24"/>
          <w:szCs w:val="24"/>
        </w:rPr>
        <w:t>Kewajiban daerah untuk menyelengggarakan urusan pemerintahan daerah dan membayar tagihan pihak ketiga</w:t>
      </w:r>
      <w:r w:rsidR="003B33A8" w:rsidRPr="00477E26">
        <w:rPr>
          <w:rFonts w:ascii="Book Antiqua" w:hAnsi="Book Antiqua" w:cs="Times New Roman"/>
          <w:color w:val="auto"/>
          <w:sz w:val="24"/>
          <w:szCs w:val="24"/>
        </w:rPr>
        <w:t>, bisa terganggu</w:t>
      </w:r>
      <w:r w:rsidRPr="00477E26">
        <w:rPr>
          <w:rFonts w:ascii="Book Antiqua" w:hAnsi="Book Antiqua" w:cs="Times New Roman"/>
          <w:color w:val="auto"/>
          <w:sz w:val="24"/>
          <w:szCs w:val="24"/>
        </w:rPr>
        <w:t>;</w:t>
      </w:r>
      <w:r w:rsidR="00644FD3">
        <w:rPr>
          <w:rFonts w:ascii="Book Antiqua" w:hAnsi="Book Antiqua" w:cs="Times New Roman"/>
          <w:color w:val="auto"/>
          <w:sz w:val="24"/>
          <w:szCs w:val="24"/>
        </w:rPr>
        <w:t xml:space="preserve"> </w:t>
      </w:r>
    </w:p>
    <w:p w14:paraId="5FA9795B" w14:textId="77777777" w:rsidR="007A5622" w:rsidRPr="00477E26" w:rsidRDefault="007A5622" w:rsidP="00477E26">
      <w:pPr>
        <w:autoSpaceDE w:val="0"/>
        <w:autoSpaceDN w:val="0"/>
        <w:adjustRightInd w:val="0"/>
        <w:spacing w:after="0" w:line="360" w:lineRule="auto"/>
        <w:rPr>
          <w:rFonts w:ascii="Book Antiqua" w:hAnsi="Book Antiqua" w:cs="Times New Roman"/>
          <w:color w:val="auto"/>
          <w:sz w:val="24"/>
          <w:szCs w:val="24"/>
        </w:rPr>
      </w:pPr>
    </w:p>
    <w:p w14:paraId="03A17CD7" w14:textId="77777777" w:rsidR="007A5622" w:rsidRPr="00477E26" w:rsidRDefault="007A5622" w:rsidP="00477E26">
      <w:pPr>
        <w:autoSpaceDE w:val="0"/>
        <w:autoSpaceDN w:val="0"/>
        <w:adjustRightInd w:val="0"/>
        <w:spacing w:after="0" w:line="360" w:lineRule="auto"/>
        <w:rPr>
          <w:rFonts w:ascii="Book Antiqua" w:hAnsi="Book Antiqua" w:cs="Times New Roman"/>
          <w:color w:val="auto"/>
          <w:sz w:val="24"/>
          <w:szCs w:val="24"/>
        </w:rPr>
      </w:pPr>
    </w:p>
    <w:p w14:paraId="2FFF6D41" w14:textId="77777777" w:rsidR="00507827" w:rsidRPr="00881A65" w:rsidRDefault="00507827" w:rsidP="00732050">
      <w:pPr>
        <w:autoSpaceDE w:val="0"/>
        <w:autoSpaceDN w:val="0"/>
        <w:adjustRightInd w:val="0"/>
        <w:spacing w:after="0" w:line="480" w:lineRule="auto"/>
        <w:rPr>
          <w:rFonts w:ascii="Book Antiqua" w:hAnsi="Book Antiqua" w:cs="Times New Roman"/>
          <w:b/>
          <w:color w:val="000000"/>
          <w:sz w:val="24"/>
          <w:szCs w:val="24"/>
        </w:rPr>
      </w:pPr>
    </w:p>
    <w:p w14:paraId="750F24D6" w14:textId="77777777" w:rsidR="00F35844" w:rsidRPr="00881A65" w:rsidRDefault="00F35844" w:rsidP="00507827">
      <w:pPr>
        <w:autoSpaceDE w:val="0"/>
        <w:autoSpaceDN w:val="0"/>
        <w:adjustRightInd w:val="0"/>
        <w:spacing w:after="0" w:line="240" w:lineRule="auto"/>
        <w:rPr>
          <w:rFonts w:ascii="Book Antiqua" w:hAnsi="Book Antiqua" w:cs="Times New Roman"/>
          <w:b/>
          <w:color w:val="000000"/>
          <w:sz w:val="24"/>
          <w:szCs w:val="24"/>
        </w:rPr>
      </w:pPr>
      <w:r w:rsidRPr="00881A65">
        <w:rPr>
          <w:rFonts w:ascii="Book Antiqua" w:hAnsi="Book Antiqua" w:cs="Times New Roman"/>
          <w:b/>
          <w:color w:val="000000"/>
          <w:sz w:val="24"/>
          <w:szCs w:val="24"/>
        </w:rPr>
        <w:t xml:space="preserve">BAB III </w:t>
      </w:r>
    </w:p>
    <w:p w14:paraId="610517DB" w14:textId="77777777" w:rsidR="00F35844" w:rsidRPr="00881A65" w:rsidRDefault="00F35844" w:rsidP="00507827">
      <w:pPr>
        <w:autoSpaceDE w:val="0"/>
        <w:autoSpaceDN w:val="0"/>
        <w:adjustRightInd w:val="0"/>
        <w:spacing w:after="0" w:line="240" w:lineRule="auto"/>
        <w:rPr>
          <w:rFonts w:ascii="Book Antiqua" w:hAnsi="Book Antiqua" w:cs="Times New Roman"/>
          <w:b/>
          <w:sz w:val="28"/>
          <w:szCs w:val="24"/>
        </w:rPr>
      </w:pPr>
      <w:r w:rsidRPr="00881A65">
        <w:rPr>
          <w:rFonts w:ascii="Book Antiqua" w:hAnsi="Book Antiqua" w:cs="Times New Roman"/>
          <w:b/>
          <w:color w:val="000000"/>
          <w:sz w:val="28"/>
          <w:szCs w:val="24"/>
        </w:rPr>
        <w:t>EVALUASI DAN ANALISIS PERATURAN PERUNDANG-</w:t>
      </w:r>
    </w:p>
    <w:p w14:paraId="1B711EFA" w14:textId="77777777" w:rsidR="00F35844" w:rsidRPr="00881A65" w:rsidRDefault="00F35844" w:rsidP="00507827">
      <w:pPr>
        <w:autoSpaceDE w:val="0"/>
        <w:autoSpaceDN w:val="0"/>
        <w:adjustRightInd w:val="0"/>
        <w:spacing w:after="0" w:line="240" w:lineRule="auto"/>
        <w:rPr>
          <w:rFonts w:ascii="Book Antiqua" w:hAnsi="Book Antiqua" w:cs="Times New Roman"/>
          <w:b/>
          <w:color w:val="000000"/>
          <w:sz w:val="28"/>
          <w:szCs w:val="24"/>
        </w:rPr>
      </w:pPr>
      <w:r w:rsidRPr="00881A65">
        <w:rPr>
          <w:rFonts w:ascii="Book Antiqua" w:hAnsi="Book Antiqua" w:cs="Times New Roman"/>
          <w:b/>
          <w:color w:val="000000"/>
          <w:sz w:val="28"/>
          <w:szCs w:val="24"/>
        </w:rPr>
        <w:t>UNDANGAN TERKAIT</w:t>
      </w:r>
    </w:p>
    <w:p w14:paraId="5DBE1E4E" w14:textId="77777777" w:rsidR="00F35844" w:rsidRPr="00881A65" w:rsidRDefault="00F35844" w:rsidP="00732050">
      <w:pPr>
        <w:autoSpaceDE w:val="0"/>
        <w:autoSpaceDN w:val="0"/>
        <w:adjustRightInd w:val="0"/>
        <w:spacing w:after="0" w:line="480" w:lineRule="auto"/>
        <w:rPr>
          <w:rFonts w:ascii="Book Antiqua" w:hAnsi="Book Antiqua" w:cs="Times New Roman"/>
          <w:color w:val="000000"/>
          <w:sz w:val="24"/>
          <w:szCs w:val="24"/>
        </w:rPr>
      </w:pPr>
    </w:p>
    <w:p w14:paraId="619D8D18" w14:textId="77777777" w:rsidR="009F1800" w:rsidRPr="00881A65" w:rsidRDefault="009F1800" w:rsidP="00732050">
      <w:pPr>
        <w:autoSpaceDE w:val="0"/>
        <w:autoSpaceDN w:val="0"/>
        <w:adjustRightInd w:val="0"/>
        <w:spacing w:after="0" w:line="480" w:lineRule="auto"/>
        <w:rPr>
          <w:rFonts w:ascii="Book Antiqua" w:hAnsi="Book Antiqua" w:cs="Times New Roman"/>
          <w:color w:val="000000"/>
          <w:sz w:val="24"/>
          <w:szCs w:val="24"/>
        </w:rPr>
      </w:pPr>
    </w:p>
    <w:p w14:paraId="743ACE19" w14:textId="77777777" w:rsidR="003B33A8" w:rsidRPr="00881A65" w:rsidRDefault="003B33A8" w:rsidP="00477E26">
      <w:pPr>
        <w:autoSpaceDE w:val="0"/>
        <w:autoSpaceDN w:val="0"/>
        <w:adjustRightInd w:val="0"/>
        <w:spacing w:after="0" w:line="360" w:lineRule="auto"/>
        <w:rPr>
          <w:rFonts w:ascii="Book Antiqua" w:hAnsi="Book Antiqua" w:cs="Times New Roman"/>
          <w:color w:val="000000"/>
          <w:sz w:val="24"/>
          <w:szCs w:val="24"/>
        </w:rPr>
      </w:pPr>
    </w:p>
    <w:p w14:paraId="0F018301" w14:textId="1E012459" w:rsidR="003B33A8" w:rsidRPr="00881A65" w:rsidRDefault="00184281" w:rsidP="00623461">
      <w:pPr>
        <w:pStyle w:val="ListParagraph"/>
        <w:numPr>
          <w:ilvl w:val="1"/>
          <w:numId w:val="17"/>
        </w:numPr>
        <w:autoSpaceDE w:val="0"/>
        <w:autoSpaceDN w:val="0"/>
        <w:adjustRightInd w:val="0"/>
        <w:spacing w:after="0" w:line="360" w:lineRule="auto"/>
        <w:ind w:left="567" w:hanging="567"/>
        <w:rPr>
          <w:rFonts w:ascii="Book Antiqua" w:hAnsi="Book Antiqua" w:cs="Times New Roman"/>
          <w:b/>
          <w:color w:val="000000"/>
          <w:sz w:val="24"/>
          <w:szCs w:val="24"/>
        </w:rPr>
      </w:pPr>
      <w:r w:rsidRPr="00881A65">
        <w:rPr>
          <w:rFonts w:ascii="Book Antiqua" w:hAnsi="Book Antiqua" w:cs="Times New Roman"/>
          <w:b/>
          <w:color w:val="000000"/>
          <w:sz w:val="24"/>
          <w:szCs w:val="24"/>
        </w:rPr>
        <w:t>Dasar Hukum Penyertaan Modal</w:t>
      </w:r>
      <w:r w:rsidR="00246D97" w:rsidRPr="00881A65">
        <w:rPr>
          <w:rFonts w:ascii="Book Antiqua" w:hAnsi="Book Antiqua" w:cs="Times New Roman"/>
          <w:b/>
          <w:color w:val="000000"/>
          <w:sz w:val="24"/>
          <w:szCs w:val="24"/>
        </w:rPr>
        <w:t xml:space="preserve"> pada </w:t>
      </w:r>
      <w:r w:rsidR="00477E26">
        <w:rPr>
          <w:rFonts w:ascii="Book Antiqua" w:hAnsi="Book Antiqua" w:cs="Times New Roman"/>
          <w:b/>
          <w:color w:val="000000"/>
          <w:sz w:val="24"/>
          <w:szCs w:val="24"/>
          <w:lang w:val="en-US"/>
        </w:rPr>
        <w:t xml:space="preserve">PT </w:t>
      </w:r>
      <w:proofErr w:type="spellStart"/>
      <w:r w:rsidR="00DB16FC">
        <w:rPr>
          <w:rFonts w:ascii="Book Antiqua" w:hAnsi="Book Antiqua" w:cs="Times New Roman"/>
          <w:b/>
          <w:color w:val="000000"/>
          <w:sz w:val="24"/>
          <w:szCs w:val="24"/>
          <w:lang w:val="en-US"/>
        </w:rPr>
        <w:t>Bankaltimtara</w:t>
      </w:r>
      <w:proofErr w:type="spellEnd"/>
    </w:p>
    <w:p w14:paraId="480B82D2" w14:textId="2AD61D6C" w:rsidR="00277688" w:rsidRPr="00881A65" w:rsidRDefault="00277688" w:rsidP="00477E26">
      <w:pPr>
        <w:pStyle w:val="ListParagraph"/>
        <w:autoSpaceDE w:val="0"/>
        <w:autoSpaceDN w:val="0"/>
        <w:adjustRightInd w:val="0"/>
        <w:spacing w:after="0" w:line="360" w:lineRule="auto"/>
        <w:ind w:left="0" w:firstLine="709"/>
        <w:rPr>
          <w:rFonts w:ascii="Book Antiqua" w:hAnsi="Book Antiqua" w:cs="Times New Roman"/>
          <w:color w:val="000000"/>
          <w:sz w:val="24"/>
          <w:szCs w:val="24"/>
        </w:rPr>
      </w:pPr>
      <w:r w:rsidRPr="00881A65">
        <w:rPr>
          <w:rFonts w:ascii="Book Antiqua" w:hAnsi="Book Antiqua" w:cs="Times New Roman"/>
          <w:color w:val="000000"/>
          <w:sz w:val="24"/>
          <w:szCs w:val="24"/>
        </w:rPr>
        <w:t xml:space="preserve">Penyertaan modal oleh pemerintah </w:t>
      </w:r>
      <w:r w:rsidR="00B36F8C" w:rsidRPr="00881A65">
        <w:rPr>
          <w:rFonts w:ascii="Book Antiqua" w:hAnsi="Book Antiqua" w:cs="Times New Roman"/>
          <w:color w:val="000000"/>
          <w:sz w:val="24"/>
          <w:szCs w:val="24"/>
        </w:rPr>
        <w:t>Kabupaten Kutai Timur</w:t>
      </w:r>
      <w:r w:rsidRPr="00881A65">
        <w:rPr>
          <w:rFonts w:ascii="Book Antiqua" w:hAnsi="Book Antiqua" w:cs="Times New Roman"/>
          <w:color w:val="000000"/>
          <w:sz w:val="24"/>
          <w:szCs w:val="24"/>
        </w:rPr>
        <w:t xml:space="preserve"> pada</w:t>
      </w:r>
      <w:r w:rsidR="00477E26">
        <w:rPr>
          <w:rFonts w:ascii="Book Antiqua" w:hAnsi="Book Antiqua" w:cs="Times New Roman"/>
          <w:color w:val="000000"/>
          <w:sz w:val="24"/>
          <w:szCs w:val="24"/>
          <w:lang w:val="en-US"/>
        </w:rPr>
        <w:t xml:space="preserve"> </w:t>
      </w:r>
      <w:proofErr w:type="spellStart"/>
      <w:r w:rsidR="00477E26">
        <w:rPr>
          <w:rFonts w:ascii="Book Antiqua" w:hAnsi="Book Antiqua" w:cs="Times New Roman"/>
          <w:color w:val="000000"/>
          <w:sz w:val="24"/>
          <w:szCs w:val="24"/>
          <w:lang w:val="en-US"/>
        </w:rPr>
        <w:t>Perseroda</w:t>
      </w:r>
      <w:proofErr w:type="spellEnd"/>
      <w:r w:rsidRPr="00881A65">
        <w:rPr>
          <w:rFonts w:ascii="Book Antiqua" w:hAnsi="Book Antiqua" w:cs="Times New Roman"/>
          <w:color w:val="000000"/>
          <w:sz w:val="24"/>
          <w:szCs w:val="24"/>
        </w:rPr>
        <w:t xml:space="preserve"> </w:t>
      </w:r>
      <w:r w:rsidR="00477E26">
        <w:rPr>
          <w:rFonts w:ascii="Book Antiqua" w:hAnsi="Book Antiqua" w:cs="Times New Roman"/>
          <w:color w:val="000000"/>
          <w:sz w:val="24"/>
          <w:szCs w:val="24"/>
          <w:lang w:val="en-US"/>
        </w:rPr>
        <w:t xml:space="preserve">PT </w:t>
      </w:r>
      <w:proofErr w:type="spellStart"/>
      <w:r w:rsidR="00DB16FC">
        <w:rPr>
          <w:rFonts w:ascii="Book Antiqua" w:hAnsi="Book Antiqua" w:cs="Times New Roman"/>
          <w:color w:val="000000"/>
          <w:sz w:val="24"/>
          <w:szCs w:val="24"/>
          <w:lang w:val="en-US"/>
        </w:rPr>
        <w:t>Bankaltimtara</w:t>
      </w:r>
      <w:proofErr w:type="spellEnd"/>
      <w:r w:rsidR="00477E26">
        <w:rPr>
          <w:rFonts w:ascii="Book Antiqua" w:hAnsi="Book Antiqua" w:cs="Times New Roman"/>
          <w:color w:val="000000"/>
          <w:sz w:val="24"/>
          <w:szCs w:val="24"/>
          <w:lang w:val="en-US"/>
        </w:rPr>
        <w:t>.</w:t>
      </w:r>
      <w:r w:rsidRPr="00881A65">
        <w:rPr>
          <w:rFonts w:ascii="Book Antiqua" w:hAnsi="Book Antiqua" w:cs="Times New Roman"/>
          <w:color w:val="000000"/>
          <w:sz w:val="24"/>
          <w:szCs w:val="24"/>
        </w:rPr>
        <w:t xml:space="preserve"> </w:t>
      </w:r>
    </w:p>
    <w:p w14:paraId="1B32FA32" w14:textId="7D08E285" w:rsidR="00DB16FC" w:rsidRDefault="00DB16FC" w:rsidP="00623461">
      <w:pPr>
        <w:pStyle w:val="ListParagraph"/>
        <w:numPr>
          <w:ilvl w:val="0"/>
          <w:numId w:val="18"/>
        </w:numPr>
        <w:autoSpaceDE w:val="0"/>
        <w:autoSpaceDN w:val="0"/>
        <w:adjustRightInd w:val="0"/>
        <w:spacing w:after="0" w:line="360" w:lineRule="auto"/>
        <w:ind w:left="567" w:hanging="567"/>
        <w:jc w:val="both"/>
        <w:rPr>
          <w:rFonts w:ascii="Book Antiqua" w:hAnsi="Book Antiqua" w:cs="Times New Roman"/>
          <w:b/>
          <w:color w:val="auto"/>
          <w:sz w:val="24"/>
          <w:szCs w:val="24"/>
        </w:rPr>
      </w:pPr>
      <w:r w:rsidRPr="00DB16FC">
        <w:rPr>
          <w:rFonts w:ascii="Book Antiqua" w:hAnsi="Book Antiqua" w:cs="Times New Roman"/>
          <w:b/>
          <w:color w:val="auto"/>
          <w:sz w:val="24"/>
          <w:szCs w:val="24"/>
        </w:rPr>
        <w:t>Undang-Undang No. 17 Tahun 2003 tentang Keuangan Negara</w:t>
      </w:r>
    </w:p>
    <w:p w14:paraId="406BEAD1" w14:textId="64A0172E" w:rsidR="00DB16FC" w:rsidRDefault="00DB16FC" w:rsidP="00DB16FC">
      <w:pPr>
        <w:pStyle w:val="ListParagraph"/>
        <w:autoSpaceDE w:val="0"/>
        <w:autoSpaceDN w:val="0"/>
        <w:adjustRightInd w:val="0"/>
        <w:spacing w:after="0" w:line="360" w:lineRule="auto"/>
        <w:ind w:left="0" w:firstLine="720"/>
        <w:jc w:val="both"/>
        <w:rPr>
          <w:rFonts w:ascii="Book Antiqua" w:hAnsi="Book Antiqua" w:cs="Times New Roman"/>
          <w:bCs/>
          <w:color w:val="auto"/>
          <w:sz w:val="24"/>
          <w:szCs w:val="24"/>
        </w:rPr>
      </w:pPr>
      <w:r w:rsidRPr="00DB16FC">
        <w:rPr>
          <w:rFonts w:ascii="Book Antiqua" w:hAnsi="Book Antiqua" w:cs="Times New Roman"/>
          <w:bCs/>
          <w:color w:val="auto"/>
          <w:sz w:val="24"/>
          <w:szCs w:val="24"/>
        </w:rPr>
        <w:t>Undang-Undang No. 17 Tahun 2003 tentang Keuangan Negara</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menyatakan Surplus penerimaan negara/daerah dapat digunakan</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untuk membiayai pengeluaran negara/daerah tahun anggaran</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berikutnya dan penggunaan surplus penerimaan negara/daerah</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sebagaimana dimaksud adalah untuk membentuk dana cadangan</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atau penyertaan pada Perusahaan Negara/Daerah yang harus</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memperoleh persetujuan terlebih dahulu dari DPR/DPRD. Dalam</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hubungan antara pemerintah dan perusahaan negara, perusahaan</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daerah, perusahaan swasta, dan badan pengelola dana masyarakat</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ditetapkan bahwa pemerintah dapat memberikan</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pinjaman/hibah/</w:t>
      </w:r>
      <w:r>
        <w:rPr>
          <w:rFonts w:ascii="Book Antiqua" w:hAnsi="Book Antiqua" w:cs="Times New Roman"/>
          <w:bCs/>
          <w:color w:val="auto"/>
          <w:sz w:val="24"/>
          <w:szCs w:val="24"/>
          <w:lang w:val="en-US"/>
        </w:rPr>
        <w:t xml:space="preserve"> </w:t>
      </w:r>
      <w:r w:rsidRPr="00DB16FC">
        <w:rPr>
          <w:rFonts w:ascii="Book Antiqua" w:hAnsi="Book Antiqua" w:cs="Times New Roman"/>
          <w:bCs/>
          <w:color w:val="auto"/>
          <w:sz w:val="24"/>
          <w:szCs w:val="24"/>
        </w:rPr>
        <w:t>penyertaan modal kepada dan menerima</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pinjaman/hibah dari perusahaan negara/daerah setelah mendapat</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persetujuan DPR/DPRD. Pemerintah dapat memberikan</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pinjaman/hibah/penyertaan modal kepada dan menerima</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pinjaman/hibah dari perusahaan negara/daerah.</w:t>
      </w:r>
    </w:p>
    <w:p w14:paraId="416145BD" w14:textId="0C059526" w:rsidR="00DB16FC" w:rsidRDefault="00DB16FC" w:rsidP="00DB16FC">
      <w:pPr>
        <w:pStyle w:val="ListParagraph"/>
        <w:autoSpaceDE w:val="0"/>
        <w:autoSpaceDN w:val="0"/>
        <w:adjustRightInd w:val="0"/>
        <w:spacing w:after="0" w:line="360" w:lineRule="auto"/>
        <w:ind w:left="0" w:firstLine="720"/>
        <w:jc w:val="both"/>
        <w:rPr>
          <w:rFonts w:ascii="Book Antiqua" w:hAnsi="Book Antiqua" w:cs="Times New Roman"/>
          <w:bCs/>
          <w:color w:val="auto"/>
          <w:sz w:val="24"/>
          <w:szCs w:val="24"/>
        </w:rPr>
      </w:pPr>
      <w:r w:rsidRPr="00DB16FC">
        <w:rPr>
          <w:rFonts w:ascii="Book Antiqua" w:hAnsi="Book Antiqua" w:cs="Times New Roman"/>
          <w:bCs/>
          <w:color w:val="auto"/>
          <w:sz w:val="24"/>
          <w:szCs w:val="24"/>
        </w:rPr>
        <w:t>Pemberian pinjaman/hibah/penyertaan modal dan penerimaan</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pinjaman/hibah sebagaimana dimaksud diatas terlebih dahulu</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ditetapkan dalam APBN/APBD. Disamping itu, dalam keadaan</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 xml:space="preserve">tertentu, untuk </w:t>
      </w:r>
      <w:r w:rsidRPr="00DB16FC">
        <w:rPr>
          <w:rFonts w:ascii="Book Antiqua" w:hAnsi="Book Antiqua" w:cs="Times New Roman"/>
          <w:bCs/>
          <w:color w:val="auto"/>
          <w:sz w:val="24"/>
          <w:szCs w:val="24"/>
        </w:rPr>
        <w:lastRenderedPageBreak/>
        <w:t>penyelamatan perekonomian nasional, Pemerintah</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Pusat dapat memberikan pinjaman dan/atau melakukan penyertaan</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modal kepada perusahaan swasta setelah mendapat persetujuan DPR.</w:t>
      </w:r>
    </w:p>
    <w:p w14:paraId="29763E95" w14:textId="4AA8E33D" w:rsidR="00DB16FC" w:rsidRPr="00DB16FC" w:rsidRDefault="00DB16FC" w:rsidP="00DB16FC">
      <w:pPr>
        <w:pStyle w:val="ListParagraph"/>
        <w:autoSpaceDE w:val="0"/>
        <w:autoSpaceDN w:val="0"/>
        <w:adjustRightInd w:val="0"/>
        <w:spacing w:after="0" w:line="360" w:lineRule="auto"/>
        <w:ind w:left="0" w:firstLine="720"/>
        <w:jc w:val="both"/>
        <w:rPr>
          <w:rFonts w:ascii="Book Antiqua" w:hAnsi="Book Antiqua" w:cs="Times New Roman"/>
          <w:bCs/>
          <w:color w:val="auto"/>
          <w:sz w:val="24"/>
          <w:szCs w:val="24"/>
        </w:rPr>
      </w:pPr>
      <w:r w:rsidRPr="00DB16FC">
        <w:rPr>
          <w:rFonts w:ascii="Book Antiqua" w:hAnsi="Book Antiqua" w:cs="Times New Roman"/>
          <w:bCs/>
          <w:color w:val="auto"/>
          <w:sz w:val="24"/>
          <w:szCs w:val="24"/>
        </w:rPr>
        <w:t>Undang-undang No. 40 Tahun 2007 tentang Perseroan Terbatas juga</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menjelaskan, dalam hal pendiri adalah badan hukum negara atau</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daerah, diperlukan Peraturan Pemerintah tentang penyertaan dalam</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Perseroan atau Peraturan Daerah tentang penyertaan daerah dalam</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Perseroan. Dalam Keuangan Negara, penyertaan modal negara</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menjadi Kekayaan Negara yang dipisahkan yaitu kekayaan negara</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yang berasal dari Anggaran Pendapatan dan Belanja Negara (APBN)</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untuk dijadikan penyertaan modal negara pada Persero dan/atau</w:t>
      </w:r>
      <w:r w:rsidR="00932889">
        <w:rPr>
          <w:rFonts w:ascii="Book Antiqua" w:hAnsi="Book Antiqua" w:cs="Times New Roman"/>
          <w:bCs/>
          <w:color w:val="auto"/>
          <w:sz w:val="24"/>
          <w:szCs w:val="24"/>
        </w:rPr>
        <w:t xml:space="preserve"> </w:t>
      </w:r>
      <w:r w:rsidRPr="00DB16FC">
        <w:rPr>
          <w:rFonts w:ascii="Book Antiqua" w:hAnsi="Book Antiqua" w:cs="Times New Roman"/>
          <w:bCs/>
          <w:color w:val="auto"/>
          <w:sz w:val="24"/>
          <w:szCs w:val="24"/>
        </w:rPr>
        <w:t>Perum serta perseroan terbatas lainnya.</w:t>
      </w:r>
    </w:p>
    <w:p w14:paraId="7CA69ABC" w14:textId="7333899B" w:rsidR="009937C4" w:rsidRPr="00881A65" w:rsidRDefault="00184281" w:rsidP="00623461">
      <w:pPr>
        <w:pStyle w:val="ListParagraph"/>
        <w:numPr>
          <w:ilvl w:val="0"/>
          <w:numId w:val="18"/>
        </w:numPr>
        <w:autoSpaceDE w:val="0"/>
        <w:autoSpaceDN w:val="0"/>
        <w:adjustRightInd w:val="0"/>
        <w:spacing w:after="0" w:line="360" w:lineRule="auto"/>
        <w:ind w:left="567" w:hanging="567"/>
        <w:jc w:val="both"/>
        <w:rPr>
          <w:rFonts w:ascii="Book Antiqua" w:hAnsi="Book Antiqua" w:cs="Times New Roman"/>
          <w:b/>
          <w:color w:val="auto"/>
          <w:sz w:val="24"/>
          <w:szCs w:val="24"/>
        </w:rPr>
      </w:pPr>
      <w:r w:rsidRPr="00881A65">
        <w:rPr>
          <w:rFonts w:ascii="Book Antiqua" w:hAnsi="Book Antiqua" w:cs="Times New Roman"/>
          <w:b/>
          <w:color w:val="auto"/>
          <w:sz w:val="24"/>
          <w:szCs w:val="24"/>
        </w:rPr>
        <w:t>Undang-Undang</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Nomor</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5</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Tahun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1962</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tentang Perusahaan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 xml:space="preserve">Daerah </w:t>
      </w:r>
    </w:p>
    <w:p w14:paraId="0DE621F2" w14:textId="77777777" w:rsidR="0041782A" w:rsidRDefault="00477E26" w:rsidP="0041782A">
      <w:pPr>
        <w:pStyle w:val="ListParagraph"/>
        <w:autoSpaceDE w:val="0"/>
        <w:autoSpaceDN w:val="0"/>
        <w:adjustRightInd w:val="0"/>
        <w:spacing w:after="0" w:line="360" w:lineRule="auto"/>
        <w:ind w:left="0" w:firstLine="810"/>
        <w:jc w:val="both"/>
        <w:rPr>
          <w:rFonts w:ascii="Book Antiqua" w:hAnsi="Book Antiqua" w:cs="Times New Roman"/>
          <w:color w:val="auto"/>
          <w:sz w:val="24"/>
          <w:szCs w:val="24"/>
          <w:lang w:val="en-US"/>
        </w:rPr>
      </w:pPr>
      <w:proofErr w:type="spellStart"/>
      <w:r>
        <w:rPr>
          <w:rFonts w:ascii="Book Antiqua" w:hAnsi="Book Antiqua" w:cs="Times New Roman"/>
          <w:color w:val="000000"/>
          <w:sz w:val="24"/>
          <w:szCs w:val="24"/>
          <w:lang w:val="en-US"/>
        </w:rPr>
        <w:t>Perseroda</w:t>
      </w:r>
      <w:proofErr w:type="spellEnd"/>
      <w:r w:rsidRPr="00881A65">
        <w:rPr>
          <w:rFonts w:ascii="Book Antiqua" w:hAnsi="Book Antiqua" w:cs="Times New Roman"/>
          <w:color w:val="000000"/>
          <w:sz w:val="24"/>
          <w:szCs w:val="24"/>
        </w:rPr>
        <w:t xml:space="preserve"> </w:t>
      </w:r>
      <w:r w:rsidR="0041782A">
        <w:rPr>
          <w:rFonts w:ascii="Book Antiqua" w:hAnsi="Book Antiqua" w:cs="Times New Roman"/>
          <w:color w:val="000000"/>
          <w:sz w:val="24"/>
          <w:szCs w:val="24"/>
          <w:lang w:val="en-US"/>
        </w:rPr>
        <w:t xml:space="preserve">PT </w:t>
      </w:r>
      <w:proofErr w:type="spellStart"/>
      <w:r w:rsidR="0041782A">
        <w:rPr>
          <w:rFonts w:ascii="Book Antiqua" w:hAnsi="Book Antiqua" w:cs="Times New Roman"/>
          <w:color w:val="000000"/>
          <w:sz w:val="24"/>
          <w:szCs w:val="24"/>
          <w:lang w:val="en-US"/>
        </w:rPr>
        <w:t>Bankaltimtara</w:t>
      </w:r>
      <w:proofErr w:type="spellEnd"/>
      <w:r w:rsidR="0041782A">
        <w:rPr>
          <w:rFonts w:ascii="Book Antiqua" w:hAnsi="Book Antiqua" w:cs="Times New Roman"/>
          <w:color w:val="000000"/>
          <w:sz w:val="24"/>
          <w:szCs w:val="24"/>
          <w:lang w:val="en-US"/>
        </w:rPr>
        <w:t xml:space="preserve"> </w:t>
      </w:r>
      <w:r w:rsidR="00251D52" w:rsidRPr="00881A65">
        <w:rPr>
          <w:rFonts w:ascii="Book Antiqua" w:hAnsi="Book Antiqua" w:cs="Times New Roman"/>
          <w:color w:val="auto"/>
          <w:sz w:val="24"/>
          <w:szCs w:val="24"/>
        </w:rPr>
        <w:t xml:space="preserve">adalah </w:t>
      </w:r>
      <w:r w:rsidR="0041782A">
        <w:rPr>
          <w:rFonts w:ascii="Book Antiqua" w:hAnsi="Book Antiqua" w:cs="Times New Roman"/>
          <w:color w:val="auto"/>
          <w:sz w:val="24"/>
          <w:szCs w:val="24"/>
          <w:lang w:val="en-US"/>
        </w:rPr>
        <w:t xml:space="preserve">BUMD </w:t>
      </w:r>
      <w:proofErr w:type="spellStart"/>
      <w:r w:rsidR="0041782A">
        <w:rPr>
          <w:rFonts w:ascii="Book Antiqua" w:hAnsi="Book Antiqua" w:cs="Times New Roman"/>
          <w:color w:val="auto"/>
          <w:sz w:val="24"/>
          <w:szCs w:val="24"/>
          <w:lang w:val="en-US"/>
        </w:rPr>
        <w:t>milik</w:t>
      </w:r>
      <w:proofErr w:type="spellEnd"/>
      <w:r w:rsidR="0041782A">
        <w:rPr>
          <w:rFonts w:ascii="Book Antiqua" w:hAnsi="Book Antiqua" w:cs="Times New Roman"/>
          <w:color w:val="auto"/>
          <w:sz w:val="24"/>
          <w:szCs w:val="24"/>
          <w:lang w:val="en-US"/>
        </w:rPr>
        <w:t xml:space="preserve"> </w:t>
      </w:r>
      <w:proofErr w:type="spellStart"/>
      <w:r w:rsidR="0041782A">
        <w:rPr>
          <w:rFonts w:ascii="Book Antiqua" w:hAnsi="Book Antiqua" w:cs="Times New Roman"/>
          <w:color w:val="auto"/>
          <w:sz w:val="24"/>
          <w:szCs w:val="24"/>
          <w:lang w:val="en-US"/>
        </w:rPr>
        <w:t>Pemerintah</w:t>
      </w:r>
      <w:proofErr w:type="spellEnd"/>
      <w:r w:rsidR="0041782A">
        <w:rPr>
          <w:rFonts w:ascii="Book Antiqua" w:hAnsi="Book Antiqua" w:cs="Times New Roman"/>
          <w:color w:val="auto"/>
          <w:sz w:val="24"/>
          <w:szCs w:val="24"/>
          <w:lang w:val="en-US"/>
        </w:rPr>
        <w:t xml:space="preserve"> Daerah di Kalimantan Timur dan Kalimantan Utara </w:t>
      </w:r>
      <w:r w:rsidR="00251D52" w:rsidRPr="00881A65">
        <w:rPr>
          <w:rFonts w:ascii="Book Antiqua" w:hAnsi="Book Antiqua" w:cs="Times New Roman"/>
          <w:color w:val="auto"/>
          <w:sz w:val="24"/>
          <w:szCs w:val="24"/>
        </w:rPr>
        <w:t xml:space="preserve">yang dibentuk oleh pemerintah </w:t>
      </w:r>
      <w:r w:rsidR="0041782A">
        <w:rPr>
          <w:rFonts w:ascii="Book Antiqua" w:hAnsi="Book Antiqua" w:cs="Times New Roman"/>
          <w:color w:val="auto"/>
          <w:sz w:val="24"/>
          <w:szCs w:val="24"/>
          <w:lang w:val="en-US"/>
        </w:rPr>
        <w:t>Kalimantan Timur</w:t>
      </w:r>
      <w:r w:rsidR="00251D52" w:rsidRPr="00881A65">
        <w:rPr>
          <w:rFonts w:ascii="Book Antiqua" w:hAnsi="Book Antiqua" w:cs="Times New Roman"/>
          <w:color w:val="auto"/>
          <w:sz w:val="24"/>
          <w:szCs w:val="24"/>
        </w:rPr>
        <w:t xml:space="preserve"> dengan tujuan membantu </w:t>
      </w:r>
      <w:proofErr w:type="spellStart"/>
      <w:r w:rsidR="0041782A">
        <w:rPr>
          <w:rFonts w:ascii="Book Antiqua" w:hAnsi="Book Antiqua" w:cs="Times New Roman"/>
          <w:color w:val="auto"/>
          <w:sz w:val="24"/>
          <w:szCs w:val="24"/>
          <w:lang w:val="en-US"/>
        </w:rPr>
        <w:t>pembanguan</w:t>
      </w:r>
      <w:proofErr w:type="spellEnd"/>
      <w:r w:rsidR="0041782A">
        <w:rPr>
          <w:rFonts w:ascii="Book Antiqua" w:hAnsi="Book Antiqua" w:cs="Times New Roman"/>
          <w:color w:val="auto"/>
          <w:sz w:val="24"/>
          <w:szCs w:val="24"/>
          <w:lang w:val="en-US"/>
        </w:rPr>
        <w:t xml:space="preserve"> di </w:t>
      </w:r>
      <w:proofErr w:type="spellStart"/>
      <w:r w:rsidR="0041782A">
        <w:rPr>
          <w:rFonts w:ascii="Book Antiqua" w:hAnsi="Book Antiqua" w:cs="Times New Roman"/>
          <w:color w:val="auto"/>
          <w:sz w:val="24"/>
          <w:szCs w:val="24"/>
          <w:lang w:val="en-US"/>
        </w:rPr>
        <w:t>daerah</w:t>
      </w:r>
      <w:proofErr w:type="spellEnd"/>
      <w:r w:rsidR="00251D52" w:rsidRPr="00881A65">
        <w:rPr>
          <w:rFonts w:ascii="Book Antiqua" w:hAnsi="Book Antiqua" w:cs="Times New Roman"/>
          <w:color w:val="auto"/>
          <w:sz w:val="24"/>
          <w:szCs w:val="24"/>
        </w:rPr>
        <w:t>. Undang-Undang No .5 Tahun 1962 tentang Perusahaan Daerah memberikan pengertian tentang yang dimaksud dengan Perusahaan Daerah adalah semua perusahaan yang didirikan berdasarkan undang-undang ini yang seluruh atau sebagian modalnya merupakan kekayaan daerah yang dipisahkan, kecuali jika ditentukan lain dengan atau berdasarkan undang-undang</w:t>
      </w:r>
      <w:r>
        <w:rPr>
          <w:rFonts w:ascii="Book Antiqua" w:hAnsi="Book Antiqua" w:cs="Times New Roman"/>
          <w:color w:val="auto"/>
          <w:sz w:val="24"/>
          <w:szCs w:val="24"/>
          <w:lang w:val="en-US"/>
        </w:rPr>
        <w:t xml:space="preserve">, </w:t>
      </w:r>
      <w:proofErr w:type="spellStart"/>
      <w:r>
        <w:rPr>
          <w:rFonts w:ascii="Book Antiqua" w:hAnsi="Book Antiqua" w:cs="Times New Roman"/>
          <w:color w:val="auto"/>
          <w:sz w:val="24"/>
          <w:szCs w:val="24"/>
          <w:lang w:val="en-US"/>
        </w:rPr>
        <w:t>diperkuat</w:t>
      </w:r>
      <w:proofErr w:type="spellEnd"/>
      <w:r>
        <w:rPr>
          <w:rFonts w:ascii="Book Antiqua" w:hAnsi="Book Antiqua" w:cs="Times New Roman"/>
          <w:color w:val="auto"/>
          <w:sz w:val="24"/>
          <w:szCs w:val="24"/>
          <w:lang w:val="en-US"/>
        </w:rPr>
        <w:t xml:space="preserve"> pula </w:t>
      </w:r>
      <w:proofErr w:type="spellStart"/>
      <w:r>
        <w:rPr>
          <w:rFonts w:ascii="Book Antiqua" w:hAnsi="Book Antiqua" w:cs="Times New Roman"/>
          <w:color w:val="auto"/>
          <w:sz w:val="24"/>
          <w:szCs w:val="24"/>
          <w:lang w:val="en-US"/>
        </w:rPr>
        <w:t>dengan</w:t>
      </w:r>
      <w:proofErr w:type="spellEnd"/>
      <w:r>
        <w:rPr>
          <w:rFonts w:ascii="Book Antiqua" w:hAnsi="Book Antiqua" w:cs="Times New Roman"/>
          <w:color w:val="auto"/>
          <w:sz w:val="24"/>
          <w:szCs w:val="24"/>
          <w:lang w:val="en-US"/>
        </w:rPr>
        <w:t xml:space="preserve"> </w:t>
      </w:r>
      <w:r w:rsidR="0041782A">
        <w:rPr>
          <w:rFonts w:ascii="Book Antiqua" w:hAnsi="Book Antiqua" w:cs="Times New Roman"/>
          <w:color w:val="auto"/>
          <w:sz w:val="24"/>
          <w:szCs w:val="24"/>
          <w:lang w:val="en-US"/>
        </w:rPr>
        <w:t xml:space="preserve">UU 23/2014 </w:t>
      </w:r>
      <w:proofErr w:type="spellStart"/>
      <w:r w:rsidR="0041782A">
        <w:rPr>
          <w:rFonts w:ascii="Book Antiqua" w:hAnsi="Book Antiqua" w:cs="Times New Roman"/>
          <w:color w:val="auto"/>
          <w:sz w:val="24"/>
          <w:szCs w:val="24"/>
          <w:lang w:val="en-US"/>
        </w:rPr>
        <w:t>tentang</w:t>
      </w:r>
      <w:proofErr w:type="spellEnd"/>
      <w:r w:rsidR="0041782A">
        <w:rPr>
          <w:rFonts w:ascii="Book Antiqua" w:hAnsi="Book Antiqua" w:cs="Times New Roman"/>
          <w:color w:val="auto"/>
          <w:sz w:val="24"/>
          <w:szCs w:val="24"/>
          <w:lang w:val="en-US"/>
        </w:rPr>
        <w:t xml:space="preserve"> </w:t>
      </w:r>
      <w:proofErr w:type="spellStart"/>
      <w:r w:rsidR="0041782A">
        <w:rPr>
          <w:rFonts w:ascii="Book Antiqua" w:hAnsi="Book Antiqua" w:cs="Times New Roman"/>
          <w:color w:val="auto"/>
          <w:sz w:val="24"/>
          <w:szCs w:val="24"/>
          <w:lang w:val="en-US"/>
        </w:rPr>
        <w:t>Pemerintahan</w:t>
      </w:r>
      <w:proofErr w:type="spellEnd"/>
      <w:r w:rsidR="0041782A">
        <w:rPr>
          <w:rFonts w:ascii="Book Antiqua" w:hAnsi="Book Antiqua" w:cs="Times New Roman"/>
          <w:color w:val="auto"/>
          <w:sz w:val="24"/>
          <w:szCs w:val="24"/>
          <w:lang w:val="en-US"/>
        </w:rPr>
        <w:t xml:space="preserve"> Daerah dan </w:t>
      </w:r>
      <w:r>
        <w:rPr>
          <w:rFonts w:ascii="Book Antiqua" w:hAnsi="Book Antiqua" w:cs="Times New Roman"/>
          <w:color w:val="auto"/>
          <w:sz w:val="24"/>
          <w:szCs w:val="24"/>
          <w:lang w:val="en-US"/>
        </w:rPr>
        <w:t xml:space="preserve">PP 54 </w:t>
      </w:r>
      <w:proofErr w:type="spellStart"/>
      <w:r>
        <w:rPr>
          <w:rFonts w:ascii="Book Antiqua" w:hAnsi="Book Antiqua" w:cs="Times New Roman"/>
          <w:color w:val="auto"/>
          <w:sz w:val="24"/>
          <w:szCs w:val="24"/>
          <w:lang w:val="en-US"/>
        </w:rPr>
        <w:t>tahun</w:t>
      </w:r>
      <w:proofErr w:type="spellEnd"/>
      <w:r>
        <w:rPr>
          <w:rFonts w:ascii="Book Antiqua" w:hAnsi="Book Antiqua" w:cs="Times New Roman"/>
          <w:color w:val="auto"/>
          <w:sz w:val="24"/>
          <w:szCs w:val="24"/>
          <w:lang w:val="en-US"/>
        </w:rPr>
        <w:t xml:space="preserve"> 2017 </w:t>
      </w:r>
      <w:proofErr w:type="spellStart"/>
      <w:r>
        <w:rPr>
          <w:rFonts w:ascii="Book Antiqua" w:hAnsi="Book Antiqua" w:cs="Times New Roman"/>
          <w:color w:val="auto"/>
          <w:sz w:val="24"/>
          <w:szCs w:val="24"/>
          <w:lang w:val="en-US"/>
        </w:rPr>
        <w:t>tetang</w:t>
      </w:r>
      <w:proofErr w:type="spellEnd"/>
      <w:r>
        <w:rPr>
          <w:rFonts w:ascii="Book Antiqua" w:hAnsi="Book Antiqua" w:cs="Times New Roman"/>
          <w:color w:val="auto"/>
          <w:sz w:val="24"/>
          <w:szCs w:val="24"/>
          <w:lang w:val="en-US"/>
        </w:rPr>
        <w:t xml:space="preserve"> BUMD.</w:t>
      </w:r>
    </w:p>
    <w:p w14:paraId="5B4E9889" w14:textId="063DDA23" w:rsidR="00251D52" w:rsidRPr="0041782A" w:rsidRDefault="00251D52" w:rsidP="0041782A">
      <w:pPr>
        <w:pStyle w:val="ListParagraph"/>
        <w:autoSpaceDE w:val="0"/>
        <w:autoSpaceDN w:val="0"/>
        <w:adjustRightInd w:val="0"/>
        <w:spacing w:after="0" w:line="360" w:lineRule="auto"/>
        <w:ind w:left="0" w:firstLine="810"/>
        <w:jc w:val="both"/>
        <w:rPr>
          <w:rFonts w:ascii="Book Antiqua" w:hAnsi="Book Antiqua" w:cs="Times New Roman"/>
          <w:color w:val="auto"/>
          <w:sz w:val="24"/>
          <w:szCs w:val="24"/>
          <w:lang w:val="en-US"/>
        </w:rPr>
      </w:pPr>
      <w:r w:rsidRPr="0041782A">
        <w:rPr>
          <w:rFonts w:ascii="Book Antiqua" w:hAnsi="Book Antiqua" w:cs="Times New Roman"/>
          <w:color w:val="auto"/>
          <w:sz w:val="24"/>
          <w:szCs w:val="24"/>
        </w:rPr>
        <w:t>Sedangkan menurut Undang-Undang RI Nomor 17 Tahun 2003 tentang Keuangan Negara yang dimaksud dengan Perusahaan Daerah “adalah badan usaha yang seluruh atau sebagian modalnya diimiliki oleh Pemerintah Daerah”.</w:t>
      </w:r>
    </w:p>
    <w:p w14:paraId="713EB7A7" w14:textId="2147EEBA" w:rsidR="00251D52" w:rsidRPr="00881A65" w:rsidRDefault="00251D52" w:rsidP="00477E26">
      <w:pPr>
        <w:pStyle w:val="ListParagraph"/>
        <w:autoSpaceDE w:val="0"/>
        <w:autoSpaceDN w:val="0"/>
        <w:adjustRightInd w:val="0"/>
        <w:spacing w:after="0" w:line="360" w:lineRule="auto"/>
        <w:ind w:left="426" w:firstLine="708"/>
        <w:jc w:val="both"/>
        <w:rPr>
          <w:rFonts w:ascii="Book Antiqua" w:hAnsi="Book Antiqua" w:cs="Times New Roman"/>
          <w:color w:val="auto"/>
          <w:sz w:val="24"/>
          <w:szCs w:val="24"/>
        </w:rPr>
      </w:pPr>
      <w:r w:rsidRPr="00881A65">
        <w:rPr>
          <w:rFonts w:ascii="Book Antiqua" w:hAnsi="Book Antiqua" w:cs="Times New Roman"/>
          <w:color w:val="auto"/>
          <w:sz w:val="24"/>
          <w:szCs w:val="24"/>
        </w:rPr>
        <w:lastRenderedPageBreak/>
        <w:t xml:space="preserve">Tujuan </w:t>
      </w:r>
      <w:proofErr w:type="spellStart"/>
      <w:r w:rsidR="00477E26">
        <w:rPr>
          <w:rFonts w:ascii="Book Antiqua" w:hAnsi="Book Antiqua" w:cs="Times New Roman"/>
          <w:color w:val="auto"/>
          <w:sz w:val="24"/>
          <w:szCs w:val="24"/>
          <w:lang w:val="en-US"/>
        </w:rPr>
        <w:t>perseroan</w:t>
      </w:r>
      <w:proofErr w:type="spellEnd"/>
      <w:r w:rsidR="00477E26">
        <w:rPr>
          <w:rFonts w:ascii="Book Antiqua" w:hAnsi="Book Antiqua" w:cs="Times New Roman"/>
          <w:color w:val="auto"/>
          <w:sz w:val="24"/>
          <w:szCs w:val="24"/>
          <w:lang w:val="en-US"/>
        </w:rPr>
        <w:t xml:space="preserve"> </w:t>
      </w:r>
      <w:r w:rsidRPr="00881A65">
        <w:rPr>
          <w:rFonts w:ascii="Book Antiqua" w:hAnsi="Book Antiqua" w:cs="Times New Roman"/>
          <w:color w:val="auto"/>
          <w:sz w:val="24"/>
          <w:szCs w:val="24"/>
        </w:rPr>
        <w:t>daerah untuk turut serta melaksanakan pembangunan daerah khususnya dan pembangunan kebutuhan rakyat dengan menggutamakan industrialisasi dan ketentraman serta ketenangan kerja menuju masyarakat yang adil dan makmur. Perusahaan daerah bergerak dalam lapangan yang sesuai dengan urusan rumah tangganya menurut perundang-undangan yang mengatur pokok-pokok pemerintahan daerah.</w:t>
      </w:r>
    </w:p>
    <w:p w14:paraId="0E18737D" w14:textId="77777777" w:rsidR="00251D52" w:rsidRPr="00881A65" w:rsidRDefault="00251D52" w:rsidP="00477E26">
      <w:pPr>
        <w:pStyle w:val="ListParagraph"/>
        <w:autoSpaceDE w:val="0"/>
        <w:autoSpaceDN w:val="0"/>
        <w:adjustRightInd w:val="0"/>
        <w:spacing w:after="0" w:line="360" w:lineRule="auto"/>
        <w:ind w:left="426" w:firstLine="708"/>
        <w:jc w:val="both"/>
        <w:rPr>
          <w:rFonts w:ascii="Book Antiqua" w:hAnsi="Book Antiqua" w:cs="Times New Roman"/>
          <w:color w:val="auto"/>
          <w:sz w:val="24"/>
          <w:szCs w:val="24"/>
        </w:rPr>
      </w:pPr>
      <w:r w:rsidRPr="00881A65">
        <w:rPr>
          <w:rFonts w:ascii="Book Antiqua" w:hAnsi="Book Antiqua" w:cs="Times New Roman"/>
          <w:color w:val="auto"/>
          <w:sz w:val="24"/>
          <w:szCs w:val="24"/>
        </w:rPr>
        <w:t>Cabang-cabang produksi yang penting bagi daerah dan mengusai hajat hidup orang banyak di daerah, yang modal untuk seluruhnya merupakan kekayaan daerah yang dipisahkan</w:t>
      </w:r>
    </w:p>
    <w:p w14:paraId="5B133296" w14:textId="720C0073" w:rsidR="00251D52" w:rsidRPr="00881A65" w:rsidRDefault="00477E26" w:rsidP="00477E26">
      <w:pPr>
        <w:pStyle w:val="ListParagraph"/>
        <w:autoSpaceDE w:val="0"/>
        <w:autoSpaceDN w:val="0"/>
        <w:adjustRightInd w:val="0"/>
        <w:spacing w:after="0" w:line="360" w:lineRule="auto"/>
        <w:ind w:left="426" w:firstLine="708"/>
        <w:jc w:val="both"/>
        <w:rPr>
          <w:rFonts w:ascii="Book Antiqua" w:hAnsi="Book Antiqua" w:cs="Times New Roman"/>
          <w:color w:val="auto"/>
          <w:sz w:val="24"/>
          <w:szCs w:val="24"/>
        </w:rPr>
      </w:pPr>
      <w:proofErr w:type="spellStart"/>
      <w:r>
        <w:rPr>
          <w:rFonts w:ascii="Book Antiqua" w:hAnsi="Book Antiqua" w:cs="Times New Roman"/>
          <w:color w:val="auto"/>
          <w:sz w:val="24"/>
          <w:szCs w:val="24"/>
          <w:lang w:val="en-US"/>
        </w:rPr>
        <w:t>Peraturan</w:t>
      </w:r>
      <w:proofErr w:type="spellEnd"/>
      <w:r>
        <w:rPr>
          <w:rFonts w:ascii="Book Antiqua" w:hAnsi="Book Antiqua" w:cs="Times New Roman"/>
          <w:color w:val="auto"/>
          <w:sz w:val="24"/>
          <w:szCs w:val="24"/>
          <w:lang w:val="en-US"/>
        </w:rPr>
        <w:t xml:space="preserve"> </w:t>
      </w:r>
      <w:proofErr w:type="spellStart"/>
      <w:r>
        <w:rPr>
          <w:rFonts w:ascii="Book Antiqua" w:hAnsi="Book Antiqua" w:cs="Times New Roman"/>
          <w:color w:val="auto"/>
          <w:sz w:val="24"/>
          <w:szCs w:val="24"/>
          <w:lang w:val="en-US"/>
        </w:rPr>
        <w:t>Pemerintah</w:t>
      </w:r>
      <w:proofErr w:type="spellEnd"/>
      <w:r>
        <w:rPr>
          <w:rFonts w:ascii="Book Antiqua" w:hAnsi="Book Antiqua" w:cs="Times New Roman"/>
          <w:color w:val="auto"/>
          <w:sz w:val="24"/>
          <w:szCs w:val="24"/>
          <w:lang w:val="en-US"/>
        </w:rPr>
        <w:t xml:space="preserve"> no. 54 </w:t>
      </w:r>
      <w:proofErr w:type="spellStart"/>
      <w:r>
        <w:rPr>
          <w:rFonts w:ascii="Book Antiqua" w:hAnsi="Book Antiqua" w:cs="Times New Roman"/>
          <w:color w:val="auto"/>
          <w:sz w:val="24"/>
          <w:szCs w:val="24"/>
          <w:lang w:val="en-US"/>
        </w:rPr>
        <w:t>tahun</w:t>
      </w:r>
      <w:proofErr w:type="spellEnd"/>
      <w:r>
        <w:rPr>
          <w:rFonts w:ascii="Book Antiqua" w:hAnsi="Book Antiqua" w:cs="Times New Roman"/>
          <w:color w:val="auto"/>
          <w:sz w:val="24"/>
          <w:szCs w:val="24"/>
          <w:lang w:val="en-US"/>
        </w:rPr>
        <w:t xml:space="preserve"> 2017 </w:t>
      </w:r>
      <w:r w:rsidR="00251D52" w:rsidRPr="00881A65">
        <w:rPr>
          <w:rFonts w:ascii="Book Antiqua" w:hAnsi="Book Antiqua" w:cs="Times New Roman"/>
          <w:color w:val="auto"/>
          <w:sz w:val="24"/>
          <w:szCs w:val="24"/>
        </w:rPr>
        <w:t xml:space="preserve">tentang </w:t>
      </w:r>
      <w:r>
        <w:rPr>
          <w:rFonts w:ascii="Book Antiqua" w:hAnsi="Book Antiqua" w:cs="Times New Roman"/>
          <w:color w:val="auto"/>
          <w:sz w:val="24"/>
          <w:szCs w:val="24"/>
          <w:lang w:val="en-US"/>
        </w:rPr>
        <w:t xml:space="preserve">BUMD </w:t>
      </w:r>
      <w:r w:rsidR="00251D52" w:rsidRPr="00881A65">
        <w:rPr>
          <w:rFonts w:ascii="Book Antiqua" w:hAnsi="Book Antiqua" w:cs="Times New Roman"/>
          <w:color w:val="auto"/>
          <w:sz w:val="24"/>
          <w:szCs w:val="24"/>
        </w:rPr>
        <w:t xml:space="preserve">telah memberikan pengertian tentang perusahaan daerah, dimana dititik beratkan kepada faktor permodalan yang dinyatakan untuk seluruhnya atau sebagiannya merupakan kekayaan daerah yang dipisahkan. </w:t>
      </w:r>
      <w:r>
        <w:rPr>
          <w:rFonts w:ascii="Book Antiqua" w:hAnsi="Book Antiqua" w:cs="Times New Roman"/>
          <w:color w:val="auto"/>
          <w:sz w:val="24"/>
          <w:szCs w:val="24"/>
          <w:lang w:val="en-US"/>
        </w:rPr>
        <w:t>BUMD</w:t>
      </w:r>
      <w:r w:rsidR="00251D52" w:rsidRPr="00881A65">
        <w:rPr>
          <w:rFonts w:ascii="Book Antiqua" w:hAnsi="Book Antiqua" w:cs="Times New Roman"/>
          <w:color w:val="auto"/>
          <w:sz w:val="24"/>
          <w:szCs w:val="24"/>
        </w:rPr>
        <w:t xml:space="preserve"> yang modalnya untuk seluruhnya atau sebagian merupakan kekayaan daerah yang dipisahkan, kecuali jika ditentukan lain dengan atau berdasarkan Undang-Undang.</w:t>
      </w:r>
    </w:p>
    <w:p w14:paraId="0A889CD5" w14:textId="77777777" w:rsidR="00251D52" w:rsidRPr="00881A65" w:rsidRDefault="00251D52" w:rsidP="00477E26">
      <w:pPr>
        <w:pStyle w:val="ListParagraph"/>
        <w:autoSpaceDE w:val="0"/>
        <w:autoSpaceDN w:val="0"/>
        <w:adjustRightInd w:val="0"/>
        <w:spacing w:after="0" w:line="360" w:lineRule="auto"/>
        <w:ind w:left="426" w:firstLine="567"/>
        <w:jc w:val="both"/>
        <w:rPr>
          <w:rFonts w:ascii="Book Antiqua" w:hAnsi="Book Antiqua" w:cs="Times New Roman"/>
          <w:color w:val="auto"/>
          <w:sz w:val="24"/>
          <w:szCs w:val="24"/>
        </w:rPr>
      </w:pPr>
      <w:r w:rsidRPr="00881A65">
        <w:rPr>
          <w:rFonts w:ascii="Book Antiqua" w:hAnsi="Book Antiqua" w:cs="Times New Roman"/>
          <w:color w:val="auto"/>
          <w:sz w:val="24"/>
          <w:szCs w:val="24"/>
        </w:rPr>
        <w:t>Ini berarti bahwa masih ada kemungkinan mengikutsertakan swasta ke dalam perusahaan, dan ini sesuai pula dengan dasar-dasar pemikiran bahwa segala modal yang ada dalam masyarakat yang merupakan pengerahan potensi dana dan tenaga (</w:t>
      </w:r>
      <w:r w:rsidRPr="00881A65">
        <w:rPr>
          <w:rFonts w:ascii="Book Antiqua" w:hAnsi="Book Antiqua" w:cs="Times New Roman"/>
          <w:i/>
          <w:color w:val="auto"/>
          <w:sz w:val="24"/>
          <w:szCs w:val="24"/>
        </w:rPr>
        <w:t>funds and forces</w:t>
      </w:r>
      <w:r w:rsidRPr="00881A65">
        <w:rPr>
          <w:rFonts w:ascii="Book Antiqua" w:hAnsi="Book Antiqua" w:cs="Times New Roman"/>
          <w:color w:val="auto"/>
          <w:sz w:val="24"/>
          <w:szCs w:val="24"/>
        </w:rPr>
        <w:t>) dapat diikutsertakan.</w:t>
      </w:r>
    </w:p>
    <w:p w14:paraId="35F53FEB" w14:textId="77777777" w:rsidR="00251D52" w:rsidRPr="00881A65" w:rsidRDefault="00251D52" w:rsidP="00477E26">
      <w:pPr>
        <w:pStyle w:val="ListParagraph"/>
        <w:autoSpaceDE w:val="0"/>
        <w:autoSpaceDN w:val="0"/>
        <w:adjustRightInd w:val="0"/>
        <w:spacing w:after="0" w:line="360" w:lineRule="auto"/>
        <w:ind w:left="426" w:firstLine="567"/>
        <w:jc w:val="both"/>
        <w:rPr>
          <w:rFonts w:ascii="Book Antiqua" w:hAnsi="Book Antiqua" w:cs="Times New Roman"/>
          <w:color w:val="auto"/>
          <w:sz w:val="24"/>
          <w:szCs w:val="24"/>
        </w:rPr>
      </w:pPr>
      <w:r w:rsidRPr="00881A65">
        <w:rPr>
          <w:rFonts w:ascii="Book Antiqua" w:hAnsi="Book Antiqua" w:cs="Times New Roman"/>
          <w:color w:val="auto"/>
          <w:sz w:val="24"/>
          <w:szCs w:val="24"/>
        </w:rPr>
        <w:t>Sedangkan berdasarkan Keputusan Menteri Dalam negeri dan Otoda Nomor 43 Tahun 2000 tentang Pedoman Kerjasama Perusahaan Daerah dengan Pihak Ketiga Pasal 1, menetapkan bahwa: “Perusahaan daerah adalah semua badan usaha yang modalnya merupakan kekayaan daerah yang dipisahkan dan pendiriannya diprakarsai oleh daerah”.</w:t>
      </w:r>
    </w:p>
    <w:p w14:paraId="1CA1D81D" w14:textId="77777777" w:rsidR="00251D52" w:rsidRPr="00881A65" w:rsidRDefault="00251D52" w:rsidP="00477E26">
      <w:pPr>
        <w:pStyle w:val="ListParagraph"/>
        <w:autoSpaceDE w:val="0"/>
        <w:autoSpaceDN w:val="0"/>
        <w:adjustRightInd w:val="0"/>
        <w:spacing w:after="0" w:line="360" w:lineRule="auto"/>
        <w:ind w:left="426" w:firstLine="567"/>
        <w:jc w:val="both"/>
        <w:rPr>
          <w:rFonts w:ascii="Book Antiqua" w:hAnsi="Book Antiqua" w:cs="Times New Roman"/>
          <w:color w:val="auto"/>
          <w:sz w:val="24"/>
          <w:szCs w:val="24"/>
        </w:rPr>
      </w:pPr>
      <w:r w:rsidRPr="00881A65">
        <w:rPr>
          <w:rFonts w:ascii="Book Antiqua" w:hAnsi="Book Antiqua" w:cs="Times New Roman"/>
          <w:color w:val="auto"/>
          <w:sz w:val="24"/>
          <w:szCs w:val="24"/>
        </w:rPr>
        <w:t>Ciri-ciri perusahaan daerah adalah:</w:t>
      </w:r>
    </w:p>
    <w:p w14:paraId="07EC9DCA" w14:textId="77777777" w:rsidR="00251D52" w:rsidRPr="00881A65" w:rsidRDefault="00251D52" w:rsidP="00623461">
      <w:pPr>
        <w:pStyle w:val="ListParagraph"/>
        <w:numPr>
          <w:ilvl w:val="3"/>
          <w:numId w:val="4"/>
        </w:numPr>
        <w:autoSpaceDE w:val="0"/>
        <w:autoSpaceDN w:val="0"/>
        <w:adjustRightInd w:val="0"/>
        <w:spacing w:after="0" w:line="360" w:lineRule="auto"/>
        <w:ind w:left="1353"/>
        <w:jc w:val="both"/>
        <w:rPr>
          <w:rFonts w:ascii="Book Antiqua" w:hAnsi="Book Antiqua" w:cs="Times New Roman"/>
          <w:color w:val="auto"/>
          <w:sz w:val="24"/>
          <w:szCs w:val="24"/>
        </w:rPr>
      </w:pPr>
      <w:r w:rsidRPr="00881A65">
        <w:rPr>
          <w:rFonts w:ascii="Book Antiqua" w:hAnsi="Book Antiqua" w:cs="Times New Roman"/>
          <w:color w:val="auto"/>
          <w:sz w:val="24"/>
          <w:szCs w:val="24"/>
        </w:rPr>
        <w:lastRenderedPageBreak/>
        <w:t>Didirikan dengan suatu peraturan daerah.</w:t>
      </w:r>
    </w:p>
    <w:p w14:paraId="1B6E0C47" w14:textId="77777777" w:rsidR="00251D52" w:rsidRPr="00881A65" w:rsidRDefault="00251D52" w:rsidP="00623461">
      <w:pPr>
        <w:pStyle w:val="ListParagraph"/>
        <w:numPr>
          <w:ilvl w:val="3"/>
          <w:numId w:val="4"/>
        </w:numPr>
        <w:autoSpaceDE w:val="0"/>
        <w:autoSpaceDN w:val="0"/>
        <w:adjustRightInd w:val="0"/>
        <w:spacing w:after="0" w:line="360" w:lineRule="auto"/>
        <w:ind w:left="1353"/>
        <w:jc w:val="both"/>
        <w:rPr>
          <w:rFonts w:ascii="Book Antiqua" w:hAnsi="Book Antiqua" w:cs="Times New Roman"/>
          <w:color w:val="auto"/>
          <w:sz w:val="24"/>
          <w:szCs w:val="24"/>
        </w:rPr>
      </w:pPr>
      <w:r w:rsidRPr="00881A65">
        <w:rPr>
          <w:rFonts w:ascii="Book Antiqua" w:hAnsi="Book Antiqua" w:cs="Times New Roman"/>
          <w:color w:val="auto"/>
          <w:sz w:val="24"/>
          <w:szCs w:val="24"/>
        </w:rPr>
        <w:t>Modal seluruhnya atau sebagian merupakan kekayaan daerah yang dipisahkan, kecuali bila ada ketentuan lain berdasarkan undang-undang.</w:t>
      </w:r>
    </w:p>
    <w:p w14:paraId="67D9B49E" w14:textId="77777777" w:rsidR="00251D52" w:rsidRPr="00881A65" w:rsidRDefault="00251D52" w:rsidP="00623461">
      <w:pPr>
        <w:pStyle w:val="ListParagraph"/>
        <w:numPr>
          <w:ilvl w:val="3"/>
          <w:numId w:val="4"/>
        </w:numPr>
        <w:autoSpaceDE w:val="0"/>
        <w:autoSpaceDN w:val="0"/>
        <w:adjustRightInd w:val="0"/>
        <w:spacing w:after="0" w:line="360" w:lineRule="auto"/>
        <w:ind w:left="1353"/>
        <w:jc w:val="both"/>
        <w:rPr>
          <w:rFonts w:ascii="Book Antiqua" w:hAnsi="Book Antiqua" w:cs="Times New Roman"/>
          <w:color w:val="auto"/>
          <w:sz w:val="24"/>
          <w:szCs w:val="24"/>
        </w:rPr>
      </w:pPr>
      <w:r w:rsidRPr="00881A65">
        <w:rPr>
          <w:rFonts w:ascii="Book Antiqua" w:hAnsi="Book Antiqua" w:cs="Times New Roman"/>
          <w:color w:val="auto"/>
          <w:sz w:val="24"/>
          <w:szCs w:val="24"/>
        </w:rPr>
        <w:t>Tujuan usaha adalah mencari laba untuk dana pembangunan daerah.</w:t>
      </w:r>
    </w:p>
    <w:p w14:paraId="25F2ED6A" w14:textId="77777777" w:rsidR="00251D52" w:rsidRPr="00881A65" w:rsidRDefault="00251D52" w:rsidP="00623461">
      <w:pPr>
        <w:pStyle w:val="ListParagraph"/>
        <w:numPr>
          <w:ilvl w:val="3"/>
          <w:numId w:val="4"/>
        </w:numPr>
        <w:autoSpaceDE w:val="0"/>
        <w:autoSpaceDN w:val="0"/>
        <w:adjustRightInd w:val="0"/>
        <w:spacing w:after="0" w:line="360" w:lineRule="auto"/>
        <w:ind w:left="1353"/>
        <w:jc w:val="both"/>
        <w:rPr>
          <w:rFonts w:ascii="Book Antiqua" w:hAnsi="Book Antiqua" w:cs="Times New Roman"/>
          <w:color w:val="auto"/>
          <w:sz w:val="24"/>
          <w:szCs w:val="24"/>
        </w:rPr>
      </w:pPr>
      <w:r w:rsidRPr="00881A65">
        <w:rPr>
          <w:rFonts w:ascii="Book Antiqua" w:hAnsi="Book Antiqua" w:cs="Times New Roman"/>
          <w:color w:val="auto"/>
          <w:sz w:val="24"/>
          <w:szCs w:val="24"/>
        </w:rPr>
        <w:t>Dipimpin oleh suatu direksi yang diatur dalam peraturan pendiriannya.</w:t>
      </w:r>
    </w:p>
    <w:p w14:paraId="3F329F99" w14:textId="77777777" w:rsidR="00477E26" w:rsidRDefault="00251D52" w:rsidP="00623461">
      <w:pPr>
        <w:pStyle w:val="ListParagraph"/>
        <w:numPr>
          <w:ilvl w:val="3"/>
          <w:numId w:val="4"/>
        </w:numPr>
        <w:autoSpaceDE w:val="0"/>
        <w:autoSpaceDN w:val="0"/>
        <w:adjustRightInd w:val="0"/>
        <w:spacing w:after="0" w:line="360" w:lineRule="auto"/>
        <w:ind w:left="1353"/>
        <w:jc w:val="both"/>
        <w:rPr>
          <w:rFonts w:ascii="Book Antiqua" w:hAnsi="Book Antiqua" w:cs="Times New Roman"/>
          <w:color w:val="auto"/>
          <w:sz w:val="24"/>
          <w:szCs w:val="24"/>
        </w:rPr>
      </w:pPr>
      <w:r w:rsidRPr="00881A65">
        <w:rPr>
          <w:rFonts w:ascii="Book Antiqua" w:hAnsi="Book Antiqua" w:cs="Times New Roman"/>
          <w:color w:val="auto"/>
          <w:sz w:val="24"/>
          <w:szCs w:val="24"/>
        </w:rPr>
        <w:t>Ada dewan perusahaan daerah yang tugas dan wewenangnya diatur dalam peraturan pemerintah.</w:t>
      </w:r>
    </w:p>
    <w:p w14:paraId="2AB84799" w14:textId="0F5807DF" w:rsidR="00251D52" w:rsidRPr="00477E26" w:rsidRDefault="00251D52" w:rsidP="00623461">
      <w:pPr>
        <w:pStyle w:val="ListParagraph"/>
        <w:numPr>
          <w:ilvl w:val="3"/>
          <w:numId w:val="4"/>
        </w:numPr>
        <w:autoSpaceDE w:val="0"/>
        <w:autoSpaceDN w:val="0"/>
        <w:adjustRightInd w:val="0"/>
        <w:spacing w:after="0" w:line="360" w:lineRule="auto"/>
        <w:ind w:left="1353"/>
        <w:jc w:val="both"/>
        <w:rPr>
          <w:rFonts w:ascii="Book Antiqua" w:hAnsi="Book Antiqua" w:cs="Times New Roman"/>
          <w:color w:val="auto"/>
          <w:sz w:val="24"/>
          <w:szCs w:val="24"/>
        </w:rPr>
      </w:pPr>
      <w:r w:rsidRPr="00477E26">
        <w:rPr>
          <w:rFonts w:ascii="Book Antiqua" w:hAnsi="Book Antiqua" w:cs="Times New Roman"/>
          <w:color w:val="auto"/>
          <w:sz w:val="24"/>
          <w:szCs w:val="24"/>
        </w:rPr>
        <w:t>Kekuasaan tertinggi bukan pada rapat pemegang saham tetapi dalam beberapa hal pada kepala daerah.</w:t>
      </w:r>
    </w:p>
    <w:p w14:paraId="7A9F91D2" w14:textId="7F7B4C60" w:rsidR="00507827" w:rsidRPr="00881A65" w:rsidRDefault="00184281" w:rsidP="00623461">
      <w:pPr>
        <w:pStyle w:val="ListParagraph"/>
        <w:numPr>
          <w:ilvl w:val="0"/>
          <w:numId w:val="18"/>
        </w:numPr>
        <w:autoSpaceDE w:val="0"/>
        <w:autoSpaceDN w:val="0"/>
        <w:adjustRightInd w:val="0"/>
        <w:spacing w:after="0" w:line="240" w:lineRule="auto"/>
        <w:ind w:left="567" w:hanging="567"/>
        <w:jc w:val="both"/>
        <w:rPr>
          <w:rFonts w:ascii="Book Antiqua" w:hAnsi="Book Antiqua" w:cs="Times New Roman"/>
          <w:b/>
          <w:color w:val="auto"/>
          <w:sz w:val="24"/>
          <w:szCs w:val="24"/>
        </w:rPr>
      </w:pPr>
      <w:r w:rsidRPr="00881A65">
        <w:rPr>
          <w:rFonts w:ascii="Book Antiqua" w:hAnsi="Book Antiqua" w:cs="Times New Roman"/>
          <w:b/>
          <w:color w:val="auto"/>
          <w:sz w:val="24"/>
          <w:szCs w:val="24"/>
        </w:rPr>
        <w:t>Undang-Undang</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Nomor</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1</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Tahun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2004</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tentang Perbendaharaan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Negara;</w:t>
      </w:r>
    </w:p>
    <w:p w14:paraId="56AA0BF1" w14:textId="77777777" w:rsidR="009937C4" w:rsidRPr="00881A65" w:rsidRDefault="00184281" w:rsidP="00477E26">
      <w:pPr>
        <w:pStyle w:val="ListParagraph"/>
        <w:autoSpaceDE w:val="0"/>
        <w:autoSpaceDN w:val="0"/>
        <w:adjustRightInd w:val="0"/>
        <w:spacing w:after="0" w:line="240" w:lineRule="auto"/>
        <w:ind w:left="567"/>
        <w:jc w:val="both"/>
        <w:rPr>
          <w:rFonts w:ascii="Book Antiqua" w:hAnsi="Book Antiqua" w:cs="Times New Roman"/>
          <w:b/>
          <w:color w:val="auto"/>
          <w:sz w:val="24"/>
          <w:szCs w:val="24"/>
        </w:rPr>
      </w:pPr>
      <w:r w:rsidRPr="00881A65">
        <w:rPr>
          <w:rFonts w:ascii="Book Antiqua" w:hAnsi="Book Antiqua" w:cs="Times New Roman"/>
          <w:b/>
          <w:color w:val="auto"/>
          <w:sz w:val="24"/>
          <w:szCs w:val="24"/>
        </w:rPr>
        <w:t xml:space="preserve"> </w:t>
      </w:r>
    </w:p>
    <w:p w14:paraId="5498F0B2" w14:textId="4D2CE323" w:rsidR="004431E2" w:rsidRPr="00881A65" w:rsidRDefault="00D4357B" w:rsidP="00477E26">
      <w:pPr>
        <w:pStyle w:val="ListParagraph"/>
        <w:autoSpaceDE w:val="0"/>
        <w:autoSpaceDN w:val="0"/>
        <w:adjustRightInd w:val="0"/>
        <w:spacing w:after="0" w:line="360" w:lineRule="auto"/>
        <w:ind w:left="567"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Dalam UU 1/2004 disebutkan bahwa Perbendaharaan Negara adalah pengelolaan dan pertanggungjawaban keuangan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negara, termasuk investasi dan kekayaan yang dipisahkan, yang ditetapkan dalam APBN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dan APBD</w:t>
      </w:r>
      <w:r w:rsidR="004431E2" w:rsidRPr="00881A65">
        <w:rPr>
          <w:rFonts w:ascii="Book Antiqua" w:hAnsi="Book Antiqua" w:cs="Times New Roman"/>
          <w:color w:val="auto"/>
          <w:sz w:val="24"/>
          <w:szCs w:val="24"/>
        </w:rPr>
        <w:t>. Perbendaharaan negara meliputi berbagai kegiatan:</w:t>
      </w:r>
    </w:p>
    <w:p w14:paraId="0A56B5D5" w14:textId="3B47B32B"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4"/>
        </w:rPr>
      </w:pPr>
      <w:r w:rsidRPr="00881A65">
        <w:rPr>
          <w:rFonts w:ascii="Book Antiqua" w:hAnsi="Book Antiqua" w:cs="Times New Roman"/>
          <w:color w:val="auto"/>
          <w:sz w:val="24"/>
          <w:szCs w:val="24"/>
        </w:rPr>
        <w:t>pelaksanaan pendapatan dan belanja negara;</w:t>
      </w:r>
      <w:r w:rsidR="00644FD3">
        <w:rPr>
          <w:rFonts w:ascii="Book Antiqua" w:hAnsi="Book Antiqua" w:cs="Times New Roman"/>
          <w:color w:val="auto"/>
          <w:sz w:val="24"/>
          <w:szCs w:val="24"/>
        </w:rPr>
        <w:t xml:space="preserve"> </w:t>
      </w:r>
    </w:p>
    <w:p w14:paraId="3B8A65B3" w14:textId="77777777"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pelaksanaan pendapatan dan belanja daerah; </w:t>
      </w:r>
    </w:p>
    <w:p w14:paraId="476C5C25" w14:textId="568FC0B6"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4"/>
        </w:rPr>
      </w:pPr>
      <w:r w:rsidRPr="00881A65">
        <w:rPr>
          <w:rFonts w:ascii="Book Antiqua" w:hAnsi="Book Antiqua" w:cs="Times New Roman"/>
          <w:color w:val="auto"/>
          <w:sz w:val="24"/>
          <w:szCs w:val="24"/>
        </w:rPr>
        <w:t>pelaksanaan penerimaan dan pengeluaran negara;</w:t>
      </w:r>
      <w:r w:rsidR="00644FD3">
        <w:rPr>
          <w:rFonts w:ascii="Book Antiqua" w:hAnsi="Book Antiqua" w:cs="Times New Roman"/>
          <w:color w:val="auto"/>
          <w:sz w:val="24"/>
          <w:szCs w:val="24"/>
        </w:rPr>
        <w:t xml:space="preserve"> </w:t>
      </w:r>
    </w:p>
    <w:p w14:paraId="2317C24C" w14:textId="43F9D751"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4"/>
        </w:rPr>
      </w:pPr>
      <w:r w:rsidRPr="00881A65">
        <w:rPr>
          <w:rFonts w:ascii="Book Antiqua" w:hAnsi="Book Antiqua" w:cs="Times New Roman"/>
          <w:color w:val="auto"/>
          <w:sz w:val="24"/>
          <w:szCs w:val="24"/>
        </w:rPr>
        <w:t>pelaksanaan penerimaan dan pengeluaran daerah;</w:t>
      </w:r>
      <w:r w:rsidR="00644FD3">
        <w:rPr>
          <w:rFonts w:ascii="Book Antiqua" w:hAnsi="Book Antiqua" w:cs="Times New Roman"/>
          <w:color w:val="auto"/>
          <w:sz w:val="24"/>
          <w:szCs w:val="24"/>
        </w:rPr>
        <w:t xml:space="preserve"> </w:t>
      </w:r>
    </w:p>
    <w:p w14:paraId="6185A2B1" w14:textId="598EB390"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4"/>
        </w:rPr>
      </w:pPr>
      <w:r w:rsidRPr="00881A65">
        <w:rPr>
          <w:rFonts w:ascii="Book Antiqua" w:hAnsi="Book Antiqua" w:cs="Times New Roman"/>
          <w:color w:val="auto"/>
          <w:sz w:val="24"/>
          <w:szCs w:val="24"/>
        </w:rPr>
        <w:t>pengelolaan kas;</w:t>
      </w:r>
      <w:r w:rsidR="00644FD3">
        <w:rPr>
          <w:rFonts w:ascii="Book Antiqua" w:hAnsi="Book Antiqua" w:cs="Times New Roman"/>
          <w:color w:val="auto"/>
          <w:sz w:val="24"/>
          <w:szCs w:val="24"/>
        </w:rPr>
        <w:t xml:space="preserve"> </w:t>
      </w:r>
    </w:p>
    <w:p w14:paraId="5EBF4C45" w14:textId="7295B13D"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4"/>
        </w:rPr>
      </w:pPr>
      <w:r w:rsidRPr="00881A65">
        <w:rPr>
          <w:rFonts w:ascii="Book Antiqua" w:hAnsi="Book Antiqua" w:cs="Times New Roman"/>
          <w:color w:val="auto"/>
          <w:sz w:val="24"/>
          <w:szCs w:val="24"/>
        </w:rPr>
        <w:t>pengelolaan piutang dan utang negara/daerah;</w:t>
      </w:r>
      <w:r w:rsidR="00644FD3">
        <w:rPr>
          <w:rFonts w:ascii="Book Antiqua" w:hAnsi="Book Antiqua" w:cs="Times New Roman"/>
          <w:color w:val="auto"/>
          <w:sz w:val="24"/>
          <w:szCs w:val="24"/>
        </w:rPr>
        <w:t xml:space="preserve"> </w:t>
      </w:r>
    </w:p>
    <w:p w14:paraId="6BDDE973" w14:textId="447C5C80"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4"/>
        </w:rPr>
      </w:pPr>
      <w:r w:rsidRPr="00881A65">
        <w:rPr>
          <w:rFonts w:ascii="Book Antiqua" w:hAnsi="Book Antiqua" w:cs="Times New Roman"/>
          <w:color w:val="auto"/>
          <w:sz w:val="24"/>
          <w:szCs w:val="24"/>
        </w:rPr>
        <w:t>pengelolaan investasi dan barang milik negara/daerah;</w:t>
      </w:r>
      <w:r w:rsidR="00644FD3">
        <w:rPr>
          <w:rFonts w:ascii="Book Antiqua" w:hAnsi="Book Antiqua" w:cs="Times New Roman"/>
          <w:color w:val="auto"/>
          <w:sz w:val="24"/>
          <w:szCs w:val="24"/>
        </w:rPr>
        <w:t xml:space="preserve"> </w:t>
      </w:r>
    </w:p>
    <w:p w14:paraId="3B51E0AE" w14:textId="4CFD151D"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2"/>
        </w:rPr>
      </w:pPr>
      <w:r w:rsidRPr="00881A65">
        <w:rPr>
          <w:rFonts w:ascii="Book Antiqua" w:hAnsi="Book Antiqua" w:cs="Times New Roman"/>
          <w:color w:val="auto"/>
          <w:sz w:val="24"/>
          <w:szCs w:val="22"/>
        </w:rPr>
        <w:t>penyelenggaraan akuntansi dan sistem informasi manajemen keuangan negara/daerah;</w:t>
      </w:r>
      <w:r w:rsidR="00644FD3">
        <w:rPr>
          <w:rFonts w:ascii="Book Antiqua" w:hAnsi="Book Antiqua" w:cs="Times New Roman"/>
          <w:color w:val="auto"/>
          <w:sz w:val="24"/>
          <w:szCs w:val="22"/>
        </w:rPr>
        <w:t xml:space="preserve"> </w:t>
      </w:r>
    </w:p>
    <w:p w14:paraId="4F254F72" w14:textId="77777777"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2"/>
        </w:rPr>
      </w:pPr>
      <w:r w:rsidRPr="00881A65">
        <w:rPr>
          <w:rFonts w:ascii="Book Antiqua" w:hAnsi="Book Antiqua" w:cs="Times New Roman"/>
          <w:color w:val="auto"/>
          <w:sz w:val="24"/>
          <w:szCs w:val="22"/>
        </w:rPr>
        <w:lastRenderedPageBreak/>
        <w:t xml:space="preserve">penyusunan laporan pertanggungjawaban pelaksanaan APBN/APBD; </w:t>
      </w:r>
    </w:p>
    <w:p w14:paraId="6565B941" w14:textId="4C02E198"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2"/>
        </w:rPr>
      </w:pPr>
      <w:r w:rsidRPr="00881A65">
        <w:rPr>
          <w:rFonts w:ascii="Book Antiqua" w:hAnsi="Book Antiqua" w:cs="Times New Roman"/>
          <w:color w:val="000000"/>
          <w:sz w:val="24"/>
          <w:szCs w:val="22"/>
        </w:rPr>
        <w:t>penyelesaian kerugian negara/daerah;</w:t>
      </w:r>
      <w:r w:rsidR="00644FD3">
        <w:rPr>
          <w:rFonts w:ascii="Book Antiqua" w:hAnsi="Book Antiqua" w:cs="Times New Roman"/>
          <w:color w:val="000000"/>
          <w:sz w:val="24"/>
          <w:szCs w:val="22"/>
        </w:rPr>
        <w:t xml:space="preserve"> </w:t>
      </w:r>
    </w:p>
    <w:p w14:paraId="0A80E196" w14:textId="73A69F6C"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2"/>
        </w:rPr>
      </w:pPr>
      <w:r w:rsidRPr="00881A65">
        <w:rPr>
          <w:rFonts w:ascii="Book Antiqua" w:hAnsi="Book Antiqua" w:cs="Times New Roman"/>
          <w:color w:val="000000"/>
          <w:sz w:val="24"/>
          <w:szCs w:val="22"/>
        </w:rPr>
        <w:t>pengelolaan Badan Layanan Umum;</w:t>
      </w:r>
      <w:r w:rsidR="00644FD3">
        <w:rPr>
          <w:rFonts w:ascii="Book Antiqua" w:hAnsi="Book Antiqua" w:cs="Times New Roman"/>
          <w:color w:val="000000"/>
          <w:sz w:val="24"/>
          <w:szCs w:val="22"/>
        </w:rPr>
        <w:t xml:space="preserve"> </w:t>
      </w:r>
    </w:p>
    <w:p w14:paraId="0D5AEB59" w14:textId="20CC93A6" w:rsidR="004431E2" w:rsidRPr="00881A65" w:rsidRDefault="004431E2" w:rsidP="00623461">
      <w:pPr>
        <w:pStyle w:val="ListParagraph"/>
        <w:numPr>
          <w:ilvl w:val="4"/>
          <w:numId w:val="4"/>
        </w:numPr>
        <w:autoSpaceDE w:val="0"/>
        <w:autoSpaceDN w:val="0"/>
        <w:adjustRightInd w:val="0"/>
        <w:spacing w:after="0" w:line="360" w:lineRule="auto"/>
        <w:ind w:left="1636"/>
        <w:jc w:val="both"/>
        <w:rPr>
          <w:rFonts w:ascii="Book Antiqua" w:hAnsi="Book Antiqua" w:cs="Times New Roman"/>
          <w:color w:val="auto"/>
          <w:sz w:val="24"/>
          <w:szCs w:val="22"/>
        </w:rPr>
      </w:pPr>
      <w:r w:rsidRPr="00881A65">
        <w:rPr>
          <w:rFonts w:ascii="Book Antiqua" w:hAnsi="Book Antiqua" w:cs="Times New Roman"/>
          <w:color w:val="000000"/>
          <w:sz w:val="24"/>
          <w:szCs w:val="22"/>
        </w:rPr>
        <w:t>perumusan standar, kebijakan, serta sistem dan prosedur yang berkaitan dengan pengelolaan keuangan negara dalam rangka pelaksanaan APBN/APBD.</w:t>
      </w:r>
      <w:r w:rsidR="00644FD3">
        <w:rPr>
          <w:rFonts w:ascii="Book Antiqua" w:hAnsi="Book Antiqua" w:cs="Times New Roman"/>
          <w:color w:val="000000"/>
          <w:sz w:val="24"/>
          <w:szCs w:val="22"/>
        </w:rPr>
        <w:t xml:space="preserve"> </w:t>
      </w:r>
    </w:p>
    <w:p w14:paraId="74035D1E" w14:textId="77777777" w:rsidR="004431E2" w:rsidRPr="00881A65" w:rsidRDefault="004431E2" w:rsidP="00477E26">
      <w:pPr>
        <w:pStyle w:val="ListParagraph"/>
        <w:autoSpaceDE w:val="0"/>
        <w:autoSpaceDN w:val="0"/>
        <w:adjustRightInd w:val="0"/>
        <w:spacing w:after="0" w:line="360" w:lineRule="auto"/>
        <w:ind w:left="567"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Dari berbagai ruang lingkup kerja perbendaharaan negara ada diantaranya yang berkaitan dengan penyertaan modal yaitu pengelolaan investasi dan barang milik negara/daerah.</w:t>
      </w:r>
    </w:p>
    <w:p w14:paraId="4018330C" w14:textId="14218328" w:rsidR="004431E2" w:rsidRPr="00881A65" w:rsidRDefault="004431E2" w:rsidP="00477E26">
      <w:pPr>
        <w:pStyle w:val="ListParagraph"/>
        <w:autoSpaceDE w:val="0"/>
        <w:autoSpaceDN w:val="0"/>
        <w:adjustRightInd w:val="0"/>
        <w:spacing w:after="0" w:line="360" w:lineRule="auto"/>
        <w:ind w:left="567" w:firstLine="709"/>
        <w:jc w:val="both"/>
        <w:rPr>
          <w:rFonts w:ascii="Book Antiqua" w:hAnsi="Book Antiqua" w:cs="Times New Roman"/>
          <w:color w:val="000000"/>
          <w:sz w:val="24"/>
          <w:szCs w:val="24"/>
        </w:rPr>
      </w:pPr>
      <w:r w:rsidRPr="00881A65">
        <w:rPr>
          <w:rFonts w:ascii="Book Antiqua" w:hAnsi="Book Antiqua" w:cs="Times New Roman"/>
          <w:color w:val="auto"/>
          <w:sz w:val="24"/>
          <w:szCs w:val="24"/>
        </w:rPr>
        <w:t xml:space="preserve">Di daerah namanya Bendahara Umum Daerah. </w:t>
      </w:r>
      <w:r w:rsidRPr="00881A65">
        <w:rPr>
          <w:rFonts w:ascii="Book Antiqua" w:hAnsi="Book Antiqua" w:cs="Times New Roman"/>
          <w:color w:val="000000"/>
          <w:sz w:val="24"/>
          <w:szCs w:val="24"/>
        </w:rPr>
        <w:t>Kepala Satuan Kerja</w:t>
      </w:r>
      <w:r w:rsidR="004D5422" w:rsidRPr="00881A65">
        <w:rPr>
          <w:rFonts w:ascii="Book Antiqua" w:hAnsi="Book Antiqua" w:cs="Times New Roman"/>
          <w:color w:val="000000"/>
          <w:sz w:val="24"/>
          <w:szCs w:val="24"/>
        </w:rPr>
        <w:t xml:space="preserve"> Pengelola Keuangan Daerah adal</w:t>
      </w:r>
      <w:r w:rsidRPr="00881A65">
        <w:rPr>
          <w:rFonts w:ascii="Book Antiqua" w:hAnsi="Book Antiqua" w:cs="Times New Roman"/>
          <w:color w:val="000000"/>
          <w:sz w:val="24"/>
          <w:szCs w:val="24"/>
        </w:rPr>
        <w:t>ah Bendahara Umum Daerah.</w:t>
      </w:r>
      <w:r w:rsidR="008313C1" w:rsidRPr="00881A65">
        <w:rPr>
          <w:rFonts w:ascii="Book Antiqua" w:hAnsi="Book Antiqua" w:cs="Times New Roman"/>
          <w:color w:val="000000"/>
          <w:sz w:val="24"/>
          <w:szCs w:val="24"/>
        </w:rPr>
        <w:t xml:space="preserve"> Salah satu runag lingkupnya adalah melaksanakan penempatan uang daerah dan mengelola/ menatausahakan investasi. </w:t>
      </w:r>
      <w:r w:rsidRPr="00881A65">
        <w:rPr>
          <w:rFonts w:ascii="Book Antiqua" w:hAnsi="Book Antiqua" w:cs="Times New Roman"/>
          <w:color w:val="000000"/>
          <w:sz w:val="24"/>
          <w:szCs w:val="24"/>
        </w:rPr>
        <w:t xml:space="preserve">Kepala Satuan Kerja Pengelola Keuangan Daerah selaku Bendahara Umum Daerah berwenang: </w:t>
      </w:r>
    </w:p>
    <w:p w14:paraId="7B6B239B" w14:textId="77777777" w:rsidR="004431E2"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menyiapkan kebijakan dan pedoman pelaksanaan APBD; </w:t>
      </w:r>
    </w:p>
    <w:p w14:paraId="5841DFC0" w14:textId="77777777" w:rsidR="004431E2"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mengesahkan dokumen pelaksanaan anggaran; </w:t>
      </w:r>
    </w:p>
    <w:p w14:paraId="7231BF0F" w14:textId="77777777" w:rsidR="004431E2"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melakukan pengendalian pelaksanaan APBD; </w:t>
      </w:r>
    </w:p>
    <w:p w14:paraId="797B9B61" w14:textId="77777777" w:rsidR="004431E2"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memberikan petunjuk teknis pelaksanaan sistem penerimaan dan pengeluaran kas daerah; </w:t>
      </w:r>
    </w:p>
    <w:p w14:paraId="1604DF0A" w14:textId="77777777" w:rsidR="004431E2"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melaksanakan pemungutan pajak daerah; </w:t>
      </w:r>
    </w:p>
    <w:p w14:paraId="53ED2D6A" w14:textId="77777777" w:rsidR="004431E2"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memantau pelaksanaan penerimaan dan pengeluaran APBD oleh bank dan/atau lembaga keuangan lainnya yang telah ditunjuk; </w:t>
      </w:r>
    </w:p>
    <w:p w14:paraId="4CF430D8" w14:textId="77777777" w:rsidR="004431E2"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mengusahakan dan mengatur dana yang diperlukan dalam pelaksanaan APBD; </w:t>
      </w:r>
    </w:p>
    <w:p w14:paraId="4F02B98A" w14:textId="77777777" w:rsidR="008313C1"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lastRenderedPageBreak/>
        <w:t xml:space="preserve">menyimpan uang daerah; </w:t>
      </w:r>
    </w:p>
    <w:p w14:paraId="3694D2A1" w14:textId="77777777" w:rsidR="008313C1"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melaksanakan penempatan uang daerah dan mengelola/ menatausahakan investasi; </w:t>
      </w:r>
    </w:p>
    <w:p w14:paraId="066128C2" w14:textId="77777777" w:rsidR="008313C1"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melakukan pembayaran berdasarkan permintaan pejabat Pengguna Anggaran atas beban rekening kas umum daerah; </w:t>
      </w:r>
    </w:p>
    <w:p w14:paraId="58654BC7" w14:textId="77777777" w:rsidR="008313C1"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menyiapkan pelaksanaan pinjaman dan pemberian jaminan atas nama pemerintah daerah; </w:t>
      </w:r>
    </w:p>
    <w:p w14:paraId="4118FF10" w14:textId="77777777" w:rsidR="008313C1"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melaksanakan pemberian pinjaman atas nama pemerintah daerah; m. melakukan pengelolaan utang dan piutang daerah; </w:t>
      </w:r>
    </w:p>
    <w:p w14:paraId="76FDE69F" w14:textId="77777777" w:rsidR="008313C1"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melakukan penagihan piutang daerah; </w:t>
      </w:r>
    </w:p>
    <w:p w14:paraId="05854B7D" w14:textId="77777777" w:rsidR="008313C1"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melaksanakan sistem akuntansi dan pelaporan keuangan daerah; </w:t>
      </w:r>
    </w:p>
    <w:p w14:paraId="65ADB946" w14:textId="77777777" w:rsidR="008313C1"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 xml:space="preserve">menyajikan informasi keuangan daerah; </w:t>
      </w:r>
    </w:p>
    <w:p w14:paraId="54A99B7A" w14:textId="77777777" w:rsidR="004431E2" w:rsidRPr="00881A65" w:rsidRDefault="004431E2" w:rsidP="00623461">
      <w:pPr>
        <w:pStyle w:val="ListParagraph"/>
        <w:numPr>
          <w:ilvl w:val="0"/>
          <w:numId w:val="19"/>
        </w:numPr>
        <w:autoSpaceDE w:val="0"/>
        <w:autoSpaceDN w:val="0"/>
        <w:adjustRightInd w:val="0"/>
        <w:spacing w:after="0" w:line="360" w:lineRule="auto"/>
        <w:ind w:left="1701" w:hanging="425"/>
        <w:jc w:val="both"/>
        <w:rPr>
          <w:rFonts w:ascii="Book Antiqua" w:hAnsi="Book Antiqua" w:cs="Times New Roman"/>
          <w:color w:val="000000"/>
          <w:sz w:val="24"/>
          <w:szCs w:val="24"/>
        </w:rPr>
      </w:pPr>
      <w:r w:rsidRPr="00881A65">
        <w:rPr>
          <w:rFonts w:ascii="Book Antiqua" w:hAnsi="Book Antiqua" w:cs="Times New Roman"/>
          <w:color w:val="000000"/>
          <w:sz w:val="24"/>
          <w:szCs w:val="24"/>
        </w:rPr>
        <w:t>melaksanakan kebijakan dan pedoman pengelolaan serta penghapusan barang milik daerah.</w:t>
      </w:r>
    </w:p>
    <w:p w14:paraId="09BE8A7D" w14:textId="648EFF6B" w:rsidR="009937C4" w:rsidRPr="00881A65" w:rsidRDefault="00184281" w:rsidP="00623461">
      <w:pPr>
        <w:pStyle w:val="ListParagraph"/>
        <w:numPr>
          <w:ilvl w:val="0"/>
          <w:numId w:val="18"/>
        </w:numPr>
        <w:autoSpaceDE w:val="0"/>
        <w:autoSpaceDN w:val="0"/>
        <w:adjustRightInd w:val="0"/>
        <w:spacing w:after="0" w:line="240" w:lineRule="auto"/>
        <w:ind w:left="567" w:hanging="567"/>
        <w:jc w:val="both"/>
        <w:rPr>
          <w:rFonts w:ascii="Book Antiqua" w:hAnsi="Book Antiqua" w:cs="Times New Roman"/>
          <w:b/>
          <w:color w:val="auto"/>
          <w:sz w:val="24"/>
          <w:szCs w:val="24"/>
        </w:rPr>
      </w:pPr>
      <w:r w:rsidRPr="00881A65">
        <w:rPr>
          <w:rFonts w:ascii="Book Antiqua" w:hAnsi="Book Antiqua" w:cs="Times New Roman"/>
          <w:b/>
          <w:color w:val="auto"/>
          <w:sz w:val="24"/>
          <w:szCs w:val="24"/>
        </w:rPr>
        <w:t>Undang-Undang</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Nomor</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15</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Tahun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2004</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tentang Pemeriksa</w:t>
      </w:r>
      <w:r w:rsidR="008313C1" w:rsidRPr="00881A65">
        <w:rPr>
          <w:rFonts w:ascii="Book Antiqua" w:hAnsi="Book Antiqua" w:cs="Times New Roman"/>
          <w:b/>
          <w:color w:val="auto"/>
          <w:sz w:val="24"/>
          <w:szCs w:val="24"/>
        </w:rPr>
        <w:t>an</w:t>
      </w:r>
      <w:r w:rsidRPr="00881A65">
        <w:rPr>
          <w:rFonts w:ascii="Book Antiqua" w:hAnsi="Book Antiqua" w:cs="Times New Roman"/>
          <w:b/>
          <w:color w:val="auto"/>
          <w:sz w:val="24"/>
          <w:szCs w:val="24"/>
        </w:rPr>
        <w:t>,</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Pengelola</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dan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Pertanggung</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 xml:space="preserve">Jawaban Keuangan Negara; </w:t>
      </w:r>
    </w:p>
    <w:p w14:paraId="6DD397DA" w14:textId="77777777" w:rsidR="008313C1" w:rsidRPr="00881A65" w:rsidRDefault="008313C1" w:rsidP="00477E26">
      <w:pPr>
        <w:pStyle w:val="ListParagraph"/>
        <w:autoSpaceDE w:val="0"/>
        <w:autoSpaceDN w:val="0"/>
        <w:adjustRightInd w:val="0"/>
        <w:spacing w:after="0" w:line="240" w:lineRule="auto"/>
        <w:ind w:left="567"/>
        <w:jc w:val="both"/>
        <w:rPr>
          <w:rFonts w:ascii="Book Antiqua" w:hAnsi="Book Antiqua" w:cs="Times New Roman"/>
          <w:b/>
          <w:color w:val="auto"/>
          <w:sz w:val="24"/>
          <w:szCs w:val="24"/>
        </w:rPr>
      </w:pPr>
    </w:p>
    <w:p w14:paraId="69757A1B" w14:textId="4F95AE0B" w:rsidR="008313C1" w:rsidRPr="00881A65" w:rsidRDefault="008313C1" w:rsidP="00477E26">
      <w:pPr>
        <w:pStyle w:val="ListParagraph"/>
        <w:autoSpaceDE w:val="0"/>
        <w:autoSpaceDN w:val="0"/>
        <w:adjustRightInd w:val="0"/>
        <w:spacing w:after="0" w:line="360" w:lineRule="auto"/>
        <w:ind w:left="567"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Berkaitan dengan penyertaan modal, modal yang ditanamkan oleh pemerintah </w:t>
      </w:r>
      <w:proofErr w:type="spellStart"/>
      <w:r w:rsidR="00477E26">
        <w:rPr>
          <w:rFonts w:ascii="Book Antiqua" w:hAnsi="Book Antiqua" w:cs="Times New Roman"/>
          <w:color w:val="auto"/>
          <w:sz w:val="24"/>
          <w:szCs w:val="24"/>
          <w:lang w:val="en-US"/>
        </w:rPr>
        <w:t>Kab</w:t>
      </w:r>
      <w:proofErr w:type="spellEnd"/>
      <w:r w:rsidR="00477E26">
        <w:rPr>
          <w:rFonts w:ascii="Book Antiqua" w:hAnsi="Book Antiqua" w:cs="Times New Roman"/>
          <w:color w:val="auto"/>
          <w:sz w:val="24"/>
          <w:szCs w:val="24"/>
          <w:lang w:val="en-US"/>
        </w:rPr>
        <w:t xml:space="preserve">. </w:t>
      </w:r>
      <w:proofErr w:type="spellStart"/>
      <w:r w:rsidR="00477E26">
        <w:rPr>
          <w:rFonts w:ascii="Book Antiqua" w:hAnsi="Book Antiqua" w:cs="Times New Roman"/>
          <w:color w:val="auto"/>
          <w:sz w:val="24"/>
          <w:szCs w:val="24"/>
          <w:lang w:val="en-US"/>
        </w:rPr>
        <w:t>Kutai</w:t>
      </w:r>
      <w:proofErr w:type="spellEnd"/>
      <w:r w:rsidR="00477E26">
        <w:rPr>
          <w:rFonts w:ascii="Book Antiqua" w:hAnsi="Book Antiqua" w:cs="Times New Roman"/>
          <w:color w:val="auto"/>
          <w:sz w:val="24"/>
          <w:szCs w:val="24"/>
          <w:lang w:val="en-US"/>
        </w:rPr>
        <w:t xml:space="preserve"> Timur </w:t>
      </w:r>
      <w:r w:rsidRPr="00881A65">
        <w:rPr>
          <w:rFonts w:ascii="Book Antiqua" w:hAnsi="Book Antiqua" w:cs="Times New Roman"/>
          <w:color w:val="auto"/>
          <w:sz w:val="24"/>
          <w:szCs w:val="24"/>
        </w:rPr>
        <w:t xml:space="preserve">dalam perusahaan </w:t>
      </w:r>
      <w:r w:rsidR="0041782A">
        <w:rPr>
          <w:rFonts w:ascii="Book Antiqua" w:hAnsi="Book Antiqua" w:cs="Times New Roman"/>
          <w:color w:val="auto"/>
          <w:sz w:val="24"/>
          <w:szCs w:val="24"/>
          <w:lang w:val="en-US"/>
        </w:rPr>
        <w:t xml:space="preserve">PT </w:t>
      </w:r>
      <w:proofErr w:type="spellStart"/>
      <w:r w:rsidR="0041782A">
        <w:rPr>
          <w:rFonts w:ascii="Book Antiqua" w:hAnsi="Book Antiqua" w:cs="Times New Roman"/>
          <w:color w:val="auto"/>
          <w:sz w:val="24"/>
          <w:szCs w:val="24"/>
          <w:lang w:val="en-US"/>
        </w:rPr>
        <w:t>Bankaltimtara</w:t>
      </w:r>
      <w:proofErr w:type="spellEnd"/>
      <w:r w:rsidRPr="00881A65">
        <w:rPr>
          <w:rFonts w:ascii="Book Antiqua" w:hAnsi="Book Antiqua" w:cs="Times New Roman"/>
          <w:color w:val="auto"/>
          <w:sz w:val="24"/>
          <w:szCs w:val="24"/>
        </w:rPr>
        <w:t xml:space="preserve"> adalah Uang Pemerintah, masih dalam kategori keuangan negara dan daerah. Maka dari itu pemanfaatan uang negara harus dikelola dengan baik dan benar dan diaudit atau diperiksa sesuai dengan paraturan perundang-undangan yang berlaku.</w:t>
      </w:r>
    </w:p>
    <w:p w14:paraId="5ADA5E02" w14:textId="77777777" w:rsidR="008313C1" w:rsidRPr="00881A65" w:rsidRDefault="008313C1" w:rsidP="00477E26">
      <w:pPr>
        <w:pStyle w:val="ListParagraph"/>
        <w:autoSpaceDE w:val="0"/>
        <w:autoSpaceDN w:val="0"/>
        <w:adjustRightInd w:val="0"/>
        <w:spacing w:after="0" w:line="360" w:lineRule="auto"/>
        <w:ind w:left="567"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Fungsi pemeriksaan merupakan salah satu fungsi manajemen sehingga tidak dapat dipisahkan dari manajemen keuangan daerah. Berkaitan dengan pemeriksaan telah dikeluarkan Undang-Undang Nomor 15 tahun 2004 tentang Pemeriksaan Pengelolaan dan Tanggung </w:t>
      </w:r>
      <w:r w:rsidRPr="00881A65">
        <w:rPr>
          <w:rFonts w:ascii="Book Antiqua" w:hAnsi="Book Antiqua" w:cs="Times New Roman"/>
          <w:color w:val="auto"/>
          <w:sz w:val="24"/>
          <w:szCs w:val="24"/>
        </w:rPr>
        <w:lastRenderedPageBreak/>
        <w:t>Jawab Keuangan Negara. Terdapat dua jenis pemeriksaan yang dilaksanakan terhadap pengelolaan keuangan negara, yaitu pemeriksaan intern dan pemeriksaan ekstern.</w:t>
      </w:r>
    </w:p>
    <w:p w14:paraId="06556AC4" w14:textId="77777777" w:rsidR="003238BC" w:rsidRPr="00881A65" w:rsidRDefault="008313C1" w:rsidP="00477E26">
      <w:pPr>
        <w:pStyle w:val="ListParagraph"/>
        <w:autoSpaceDE w:val="0"/>
        <w:autoSpaceDN w:val="0"/>
        <w:adjustRightInd w:val="0"/>
        <w:spacing w:after="0" w:line="360" w:lineRule="auto"/>
        <w:ind w:left="567"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Pemeriksaan atas pengelolaan keuangan daerah dilaksanakan sejalan dengan amandemen IV UUD 1945. Berdasarkan UUD 1945, pemeriksaan atas laporan keuangan dilaksanakan oleh Badan Pemeriksa Keuangan Republik Indonesia (BPK RI). Dengan demikian BPK RI akan melaksanakan pemeriksaan atas laporan keuangan pemerintah daerah. Dalam rangka pelaksanaan pemeriksaan keuangan ini, BPK sebagai auditor yang independen akan rnelaksanakan audit sesuai dengan standar audit yang berlaku dan akan mernberikan pendapat atas kewajaran laporan keuangan. </w:t>
      </w:r>
    </w:p>
    <w:p w14:paraId="15ED943B" w14:textId="77777777" w:rsidR="008313C1" w:rsidRPr="00881A65" w:rsidRDefault="008313C1" w:rsidP="00477E26">
      <w:pPr>
        <w:pStyle w:val="ListParagraph"/>
        <w:autoSpaceDE w:val="0"/>
        <w:autoSpaceDN w:val="0"/>
        <w:adjustRightInd w:val="0"/>
        <w:spacing w:after="0" w:line="360" w:lineRule="auto"/>
        <w:ind w:left="567"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Kewajaran atas laporan keuangan pemerintah ini diukur dari kesesuaiannya terhadap standar akuntansi pemerintahan. Selain pemeriksaan ekstern oleh BPK, juga dapat dilakukan pemeriksaan intern. Pemeriksaan ini pada pemerintah daerah dilaksanakan oleh Badan Pengawasan Daerah / Inspektorat Provinsi dan atau Kabupaten/Kota.</w:t>
      </w:r>
    </w:p>
    <w:p w14:paraId="565C69A8" w14:textId="5ECE9FF4" w:rsidR="00F9306A" w:rsidRPr="00881A65" w:rsidRDefault="00184281" w:rsidP="00623461">
      <w:pPr>
        <w:pStyle w:val="ListParagraph"/>
        <w:numPr>
          <w:ilvl w:val="0"/>
          <w:numId w:val="18"/>
        </w:numPr>
        <w:autoSpaceDE w:val="0"/>
        <w:autoSpaceDN w:val="0"/>
        <w:adjustRightInd w:val="0"/>
        <w:spacing w:after="0" w:line="360" w:lineRule="auto"/>
        <w:ind w:left="567" w:hanging="567"/>
        <w:jc w:val="both"/>
        <w:rPr>
          <w:rFonts w:ascii="Book Antiqua" w:hAnsi="Book Antiqua" w:cs="Times New Roman"/>
          <w:b/>
          <w:color w:val="auto"/>
          <w:sz w:val="24"/>
          <w:szCs w:val="24"/>
        </w:rPr>
      </w:pPr>
      <w:r w:rsidRPr="00881A65">
        <w:rPr>
          <w:rFonts w:ascii="Book Antiqua" w:hAnsi="Book Antiqua" w:cs="Times New Roman"/>
          <w:b/>
          <w:color w:val="auto"/>
          <w:sz w:val="24"/>
          <w:szCs w:val="24"/>
        </w:rPr>
        <w:t>Undang-Undang</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Nomor</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25 Tahun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2007</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 xml:space="preserve">tentang </w:t>
      </w:r>
      <w:r w:rsidR="00F9306A" w:rsidRPr="00881A65">
        <w:rPr>
          <w:rFonts w:ascii="Book Antiqua" w:hAnsi="Book Antiqua" w:cs="Times New Roman"/>
          <w:b/>
          <w:color w:val="auto"/>
          <w:sz w:val="24"/>
          <w:szCs w:val="24"/>
        </w:rPr>
        <w:t>Penanaman Modal</w:t>
      </w:r>
      <w:r w:rsidRPr="00881A65">
        <w:rPr>
          <w:rFonts w:ascii="Book Antiqua" w:hAnsi="Book Antiqua" w:cs="Times New Roman"/>
          <w:b/>
          <w:color w:val="auto"/>
          <w:sz w:val="24"/>
          <w:szCs w:val="24"/>
        </w:rPr>
        <w:t>;</w:t>
      </w:r>
    </w:p>
    <w:p w14:paraId="324E4426" w14:textId="7939D856" w:rsidR="00E90721" w:rsidRPr="00881A65" w:rsidRDefault="0065076E" w:rsidP="00477E26">
      <w:pPr>
        <w:pStyle w:val="ListParagraph"/>
        <w:autoSpaceDE w:val="0"/>
        <w:autoSpaceDN w:val="0"/>
        <w:adjustRightInd w:val="0"/>
        <w:spacing w:after="0" w:line="360" w:lineRule="auto"/>
        <w:ind w:left="567" w:firstLine="709"/>
        <w:jc w:val="both"/>
        <w:rPr>
          <w:rFonts w:ascii="Book Antiqua" w:hAnsi="Book Antiqua" w:cs="Times New Roman"/>
          <w:color w:val="000000"/>
          <w:sz w:val="24"/>
          <w:szCs w:val="24"/>
        </w:rPr>
      </w:pPr>
      <w:r w:rsidRPr="00881A65">
        <w:rPr>
          <w:rFonts w:ascii="Book Antiqua" w:hAnsi="Book Antiqua" w:cs="Times New Roman"/>
          <w:color w:val="auto"/>
          <w:sz w:val="24"/>
          <w:szCs w:val="24"/>
        </w:rPr>
        <w:t>Penyertaan modal termasuk dalam ruang lingkup bisnis penanaman modal, dalam hal ini</w:t>
      </w:r>
      <w:r w:rsidR="00E90721" w:rsidRPr="00881A65">
        <w:rPr>
          <w:rFonts w:ascii="Book Antiqua" w:hAnsi="Book Antiqua" w:cs="Times New Roman"/>
          <w:color w:val="auto"/>
          <w:sz w:val="24"/>
          <w:szCs w:val="24"/>
        </w:rPr>
        <w:t xml:space="preserve"> adalah penyertaan modal oleh pemerintah </w:t>
      </w:r>
      <w:r w:rsidR="00B36F8C" w:rsidRPr="00881A65">
        <w:rPr>
          <w:rFonts w:ascii="Book Antiqua" w:hAnsi="Book Antiqua" w:cs="Times New Roman"/>
          <w:color w:val="auto"/>
          <w:sz w:val="24"/>
          <w:szCs w:val="24"/>
        </w:rPr>
        <w:t>Kabupaten Kutai Timur</w:t>
      </w:r>
      <w:r w:rsidR="00E90721" w:rsidRPr="00881A65">
        <w:rPr>
          <w:rFonts w:ascii="Book Antiqua" w:hAnsi="Book Antiqua" w:cs="Times New Roman"/>
          <w:color w:val="auto"/>
          <w:sz w:val="24"/>
          <w:szCs w:val="24"/>
        </w:rPr>
        <w:t xml:space="preserve"> kepada </w:t>
      </w:r>
      <w:r w:rsidR="0041782A">
        <w:rPr>
          <w:rFonts w:ascii="Book Antiqua" w:hAnsi="Book Antiqua" w:cs="Times New Roman"/>
          <w:color w:val="auto"/>
          <w:sz w:val="24"/>
          <w:szCs w:val="24"/>
          <w:lang w:val="en-US"/>
        </w:rPr>
        <w:t xml:space="preserve">PT </w:t>
      </w:r>
      <w:proofErr w:type="spellStart"/>
      <w:r w:rsidR="0041782A">
        <w:rPr>
          <w:rFonts w:ascii="Book Antiqua" w:hAnsi="Book Antiqua" w:cs="Times New Roman"/>
          <w:color w:val="auto"/>
          <w:sz w:val="24"/>
          <w:szCs w:val="24"/>
          <w:lang w:val="en-US"/>
        </w:rPr>
        <w:t>Bankaltimtara</w:t>
      </w:r>
      <w:proofErr w:type="spellEnd"/>
      <w:r w:rsidR="00E90721" w:rsidRPr="00881A65">
        <w:rPr>
          <w:rFonts w:ascii="Book Antiqua" w:hAnsi="Book Antiqua" w:cs="Times New Roman"/>
          <w:color w:val="auto"/>
          <w:sz w:val="24"/>
          <w:szCs w:val="24"/>
        </w:rPr>
        <w:t xml:space="preserve">. </w:t>
      </w:r>
      <w:r w:rsidR="00E90721" w:rsidRPr="00881A65">
        <w:rPr>
          <w:rFonts w:ascii="Book Antiqua" w:hAnsi="Book Antiqua" w:cs="Times New Roman"/>
          <w:color w:val="000000"/>
          <w:sz w:val="24"/>
          <w:szCs w:val="24"/>
        </w:rPr>
        <w:t xml:space="preserve">Dalam </w:t>
      </w:r>
      <w:r w:rsidR="00E90721" w:rsidRPr="00881A65">
        <w:rPr>
          <w:rFonts w:ascii="Book Antiqua" w:hAnsi="Book Antiqua" w:cs="Times New Roman"/>
          <w:color w:val="auto"/>
          <w:sz w:val="24"/>
          <w:szCs w:val="24"/>
        </w:rPr>
        <w:t>Undang-Undang</w:t>
      </w:r>
      <w:r w:rsidR="00644FD3">
        <w:rPr>
          <w:rFonts w:ascii="Book Antiqua" w:hAnsi="Book Antiqua" w:cs="Times New Roman"/>
          <w:color w:val="auto"/>
          <w:sz w:val="24"/>
          <w:szCs w:val="24"/>
        </w:rPr>
        <w:t xml:space="preserve"> </w:t>
      </w:r>
      <w:r w:rsidR="00E90721" w:rsidRPr="00881A65">
        <w:rPr>
          <w:rFonts w:ascii="Book Antiqua" w:hAnsi="Book Antiqua" w:cs="Times New Roman"/>
          <w:color w:val="auto"/>
          <w:sz w:val="24"/>
          <w:szCs w:val="24"/>
        </w:rPr>
        <w:t>Nomor</w:t>
      </w:r>
      <w:r w:rsidR="00644FD3">
        <w:rPr>
          <w:rFonts w:ascii="Book Antiqua" w:hAnsi="Book Antiqua" w:cs="Times New Roman"/>
          <w:color w:val="auto"/>
          <w:sz w:val="24"/>
          <w:szCs w:val="24"/>
        </w:rPr>
        <w:t xml:space="preserve"> </w:t>
      </w:r>
      <w:r w:rsidR="00E90721" w:rsidRPr="00881A65">
        <w:rPr>
          <w:rFonts w:ascii="Book Antiqua" w:hAnsi="Book Antiqua" w:cs="Times New Roman"/>
          <w:color w:val="auto"/>
          <w:sz w:val="24"/>
          <w:szCs w:val="24"/>
        </w:rPr>
        <w:t>25 Tahun</w:t>
      </w:r>
      <w:r w:rsidR="00644FD3">
        <w:rPr>
          <w:rFonts w:ascii="Book Antiqua" w:hAnsi="Book Antiqua" w:cs="Times New Roman"/>
          <w:color w:val="auto"/>
          <w:sz w:val="24"/>
          <w:szCs w:val="24"/>
        </w:rPr>
        <w:t xml:space="preserve"> </w:t>
      </w:r>
      <w:r w:rsidR="00E90721" w:rsidRPr="00881A65">
        <w:rPr>
          <w:rFonts w:ascii="Book Antiqua" w:hAnsi="Book Antiqua" w:cs="Times New Roman"/>
          <w:color w:val="auto"/>
          <w:sz w:val="24"/>
          <w:szCs w:val="24"/>
        </w:rPr>
        <w:t>2007</w:t>
      </w:r>
      <w:r w:rsidR="00644FD3">
        <w:rPr>
          <w:rFonts w:ascii="Book Antiqua" w:hAnsi="Book Antiqua" w:cs="Times New Roman"/>
          <w:color w:val="auto"/>
          <w:sz w:val="24"/>
          <w:szCs w:val="24"/>
        </w:rPr>
        <w:t xml:space="preserve"> </w:t>
      </w:r>
      <w:r w:rsidR="00E90721" w:rsidRPr="00881A65">
        <w:rPr>
          <w:rFonts w:ascii="Book Antiqua" w:hAnsi="Book Antiqua" w:cs="Times New Roman"/>
          <w:color w:val="auto"/>
          <w:sz w:val="24"/>
          <w:szCs w:val="24"/>
        </w:rPr>
        <w:t>tentang Penanaman disebutkan bahwa Modal</w:t>
      </w:r>
      <w:r w:rsidR="00E90721" w:rsidRPr="00881A65">
        <w:rPr>
          <w:rFonts w:ascii="Book Antiqua" w:hAnsi="Book Antiqua" w:cs="Times New Roman"/>
          <w:color w:val="000000"/>
          <w:sz w:val="24"/>
          <w:szCs w:val="24"/>
        </w:rPr>
        <w:t xml:space="preserve"> Penanaman modal adalah segala bentuk kegiatan menanam modal, </w:t>
      </w:r>
      <w:r w:rsidR="00E90721" w:rsidRPr="00881A65">
        <w:rPr>
          <w:rFonts w:ascii="Book Antiqua" w:hAnsi="Book Antiqua" w:cs="Times New Roman"/>
          <w:bCs/>
          <w:color w:val="000000"/>
          <w:sz w:val="24"/>
          <w:szCs w:val="24"/>
        </w:rPr>
        <w:t xml:space="preserve">baik </w:t>
      </w:r>
      <w:r w:rsidR="00E90721" w:rsidRPr="00881A65">
        <w:rPr>
          <w:rFonts w:ascii="Book Antiqua" w:hAnsi="Book Antiqua" w:cs="Times New Roman"/>
          <w:color w:val="000000"/>
          <w:sz w:val="24"/>
          <w:szCs w:val="24"/>
        </w:rPr>
        <w:t xml:space="preserve">oleh penanam modal </w:t>
      </w:r>
      <w:r w:rsidR="00E90721" w:rsidRPr="00881A65">
        <w:rPr>
          <w:rFonts w:ascii="Book Antiqua" w:hAnsi="Book Antiqua" w:cs="Times New Roman"/>
          <w:bCs/>
          <w:color w:val="000000"/>
          <w:sz w:val="24"/>
          <w:szCs w:val="24"/>
        </w:rPr>
        <w:t xml:space="preserve">da&amp; </w:t>
      </w:r>
      <w:r w:rsidR="00E90721" w:rsidRPr="00881A65">
        <w:rPr>
          <w:rFonts w:ascii="Book Antiqua" w:hAnsi="Book Antiqua" w:cs="Times New Roman"/>
          <w:color w:val="000000"/>
          <w:sz w:val="24"/>
          <w:szCs w:val="24"/>
        </w:rPr>
        <w:t>negeri maupun penanarn modal asing untuk melakukan usaha</w:t>
      </w:r>
      <w:r w:rsidR="00644FD3">
        <w:rPr>
          <w:rFonts w:ascii="Book Antiqua" w:hAnsi="Book Antiqua" w:cs="Times New Roman"/>
          <w:color w:val="000000"/>
          <w:sz w:val="24"/>
          <w:szCs w:val="24"/>
        </w:rPr>
        <w:t xml:space="preserve"> </w:t>
      </w:r>
      <w:r w:rsidR="00E90721" w:rsidRPr="00881A65">
        <w:rPr>
          <w:rFonts w:ascii="Book Antiqua" w:hAnsi="Book Antiqua" w:cs="Times New Roman"/>
          <w:color w:val="000000"/>
          <w:sz w:val="24"/>
          <w:szCs w:val="24"/>
        </w:rPr>
        <w:t>di wilayah negara Republik Indonesia.</w:t>
      </w:r>
    </w:p>
    <w:p w14:paraId="7F9931C7" w14:textId="02A0E689" w:rsidR="00E90721" w:rsidRPr="00881A65" w:rsidRDefault="00E90721" w:rsidP="00477E26">
      <w:pPr>
        <w:pStyle w:val="ListParagraph"/>
        <w:autoSpaceDE w:val="0"/>
        <w:autoSpaceDN w:val="0"/>
        <w:adjustRightInd w:val="0"/>
        <w:spacing w:after="0" w:line="360" w:lineRule="auto"/>
        <w:ind w:left="567" w:firstLine="709"/>
        <w:jc w:val="both"/>
        <w:rPr>
          <w:rFonts w:ascii="Book Antiqua" w:hAnsi="Book Antiqua" w:cs="Times New Roman"/>
          <w:sz w:val="24"/>
          <w:szCs w:val="24"/>
        </w:rPr>
      </w:pPr>
      <w:r w:rsidRPr="00881A65">
        <w:rPr>
          <w:rFonts w:ascii="Book Antiqua" w:hAnsi="Book Antiqua" w:cs="Times New Roman"/>
          <w:color w:val="000000"/>
          <w:sz w:val="24"/>
          <w:szCs w:val="24"/>
        </w:rPr>
        <w:t>Pemeritah menetapkan kebijakan dasar penanaman modal untuk:</w:t>
      </w:r>
      <w:r w:rsidR="00644FD3">
        <w:rPr>
          <w:rFonts w:ascii="Book Antiqua" w:hAnsi="Book Antiqua" w:cs="Times New Roman"/>
          <w:color w:val="000000"/>
          <w:sz w:val="24"/>
          <w:szCs w:val="24"/>
        </w:rPr>
        <w:t xml:space="preserve"> </w:t>
      </w:r>
    </w:p>
    <w:p w14:paraId="3317A68A" w14:textId="590787D1" w:rsidR="00E90721" w:rsidRPr="00881A65" w:rsidRDefault="00E90721" w:rsidP="00623461">
      <w:pPr>
        <w:pStyle w:val="ListParagraph"/>
        <w:numPr>
          <w:ilvl w:val="0"/>
          <w:numId w:val="20"/>
        </w:numPr>
        <w:autoSpaceDE w:val="0"/>
        <w:autoSpaceDN w:val="0"/>
        <w:adjustRightInd w:val="0"/>
        <w:spacing w:after="0" w:line="360" w:lineRule="auto"/>
        <w:ind w:left="1636"/>
        <w:jc w:val="both"/>
        <w:rPr>
          <w:rFonts w:ascii="Book Antiqua" w:hAnsi="Book Antiqua" w:cs="Times New Roman"/>
          <w:color w:val="auto"/>
          <w:sz w:val="24"/>
          <w:szCs w:val="24"/>
        </w:rPr>
      </w:pPr>
      <w:r w:rsidRPr="00881A65">
        <w:rPr>
          <w:rFonts w:ascii="Book Antiqua" w:hAnsi="Book Antiqua" w:cs="Times New Roman"/>
          <w:color w:val="000000"/>
          <w:sz w:val="24"/>
          <w:szCs w:val="24"/>
        </w:rPr>
        <w:lastRenderedPageBreak/>
        <w:t xml:space="preserve">mendorong terciptanya iklim usaha nasional </w:t>
      </w:r>
      <w:r w:rsidRPr="00881A65">
        <w:rPr>
          <w:rFonts w:ascii="Book Antiqua" w:hAnsi="Book Antiqua" w:cs="Times New Roman"/>
          <w:bCs/>
          <w:color w:val="000000"/>
          <w:sz w:val="24"/>
          <w:szCs w:val="24"/>
        </w:rPr>
        <w:t>yang</w:t>
      </w:r>
      <w:r w:rsidR="00644FD3">
        <w:rPr>
          <w:rFonts w:ascii="Book Antiqua" w:hAnsi="Book Antiqua" w:cs="Times New Roman"/>
          <w:bCs/>
          <w:color w:val="000000"/>
          <w:sz w:val="24"/>
          <w:szCs w:val="24"/>
        </w:rPr>
        <w:t xml:space="preserve"> </w:t>
      </w:r>
      <w:r w:rsidRPr="00881A65">
        <w:rPr>
          <w:rFonts w:ascii="Book Antiqua" w:hAnsi="Book Antiqua" w:cs="Times New Roman"/>
          <w:color w:val="000000"/>
          <w:sz w:val="24"/>
          <w:szCs w:val="24"/>
        </w:rPr>
        <w:t xml:space="preserve">kondusif bagi penanaman modal </w:t>
      </w:r>
      <w:r w:rsidRPr="00881A65">
        <w:rPr>
          <w:rFonts w:ascii="Book Antiqua" w:hAnsi="Book Antiqua" w:cs="Times New Roman"/>
          <w:bCs/>
          <w:color w:val="000000"/>
          <w:sz w:val="24"/>
          <w:szCs w:val="24"/>
        </w:rPr>
        <w:t xml:space="preserve">untuk </w:t>
      </w:r>
      <w:r w:rsidRPr="00881A65">
        <w:rPr>
          <w:rFonts w:ascii="Book Antiqua" w:hAnsi="Book Antiqua" w:cs="Times New Roman"/>
          <w:color w:val="000000"/>
          <w:sz w:val="24"/>
          <w:szCs w:val="24"/>
        </w:rPr>
        <w:t xml:space="preserve">penguatan daya saing perekonomian nasional; </w:t>
      </w:r>
    </w:p>
    <w:p w14:paraId="2D5CD0BA" w14:textId="77777777" w:rsidR="00E90721" w:rsidRPr="00881A65" w:rsidRDefault="00E90721" w:rsidP="00623461">
      <w:pPr>
        <w:pStyle w:val="ListParagraph"/>
        <w:numPr>
          <w:ilvl w:val="0"/>
          <w:numId w:val="20"/>
        </w:numPr>
        <w:autoSpaceDE w:val="0"/>
        <w:autoSpaceDN w:val="0"/>
        <w:adjustRightInd w:val="0"/>
        <w:spacing w:after="0" w:line="360" w:lineRule="auto"/>
        <w:ind w:left="1636"/>
        <w:jc w:val="both"/>
        <w:rPr>
          <w:rFonts w:ascii="Book Antiqua" w:hAnsi="Book Antiqua" w:cs="Times New Roman"/>
          <w:color w:val="auto"/>
          <w:sz w:val="24"/>
          <w:szCs w:val="24"/>
        </w:rPr>
      </w:pPr>
      <w:r w:rsidRPr="00881A65">
        <w:rPr>
          <w:rFonts w:ascii="Book Antiqua" w:hAnsi="Book Antiqua" w:cs="Times New Roman"/>
          <w:color w:val="000000"/>
          <w:sz w:val="24"/>
          <w:szCs w:val="24"/>
        </w:rPr>
        <w:t>memp</w:t>
      </w:r>
      <w:r w:rsidR="00AC0960" w:rsidRPr="00881A65">
        <w:rPr>
          <w:rFonts w:ascii="Book Antiqua" w:hAnsi="Book Antiqua" w:cs="Times New Roman"/>
          <w:color w:val="000000"/>
          <w:sz w:val="24"/>
          <w:szCs w:val="24"/>
        </w:rPr>
        <w:t>e</w:t>
      </w:r>
      <w:r w:rsidRPr="00881A65">
        <w:rPr>
          <w:rFonts w:ascii="Book Antiqua" w:hAnsi="Book Antiqua" w:cs="Times New Roman"/>
          <w:color w:val="000000"/>
          <w:sz w:val="24"/>
          <w:szCs w:val="24"/>
        </w:rPr>
        <w:t xml:space="preserve">rcepat peningkatan penanaman modal. </w:t>
      </w:r>
    </w:p>
    <w:p w14:paraId="5CC04C2E" w14:textId="3BCC1998" w:rsidR="00E90721" w:rsidRPr="00881A65" w:rsidRDefault="00E90721" w:rsidP="00477E26">
      <w:pPr>
        <w:autoSpaceDE w:val="0"/>
        <w:autoSpaceDN w:val="0"/>
        <w:adjustRightInd w:val="0"/>
        <w:spacing w:after="0" w:line="360" w:lineRule="auto"/>
        <w:ind w:left="720" w:firstLine="709"/>
        <w:jc w:val="both"/>
        <w:rPr>
          <w:rFonts w:ascii="Book Antiqua" w:hAnsi="Book Antiqua" w:cs="Times New Roman"/>
          <w:sz w:val="24"/>
          <w:szCs w:val="24"/>
        </w:rPr>
      </w:pPr>
      <w:r w:rsidRPr="00881A65">
        <w:rPr>
          <w:rFonts w:ascii="Book Antiqua" w:hAnsi="Book Antiqua" w:cs="Times New Roman"/>
          <w:color w:val="000000"/>
          <w:sz w:val="24"/>
          <w:szCs w:val="24"/>
        </w:rPr>
        <w:t>Dalam menetapkan kebijakan dasar tersebut, Pemerintah harus memberikan kebijakan-kebijakan:</w:t>
      </w:r>
      <w:r w:rsidR="00644FD3">
        <w:rPr>
          <w:rFonts w:ascii="Book Antiqua" w:hAnsi="Book Antiqua" w:cs="Times New Roman"/>
          <w:color w:val="000000"/>
          <w:sz w:val="24"/>
          <w:szCs w:val="24"/>
        </w:rPr>
        <w:t xml:space="preserve"> </w:t>
      </w:r>
    </w:p>
    <w:p w14:paraId="58376E08" w14:textId="080E80F9" w:rsidR="00E90721" w:rsidRPr="00881A65" w:rsidRDefault="00E90721" w:rsidP="00623461">
      <w:pPr>
        <w:pStyle w:val="ListParagraph"/>
        <w:numPr>
          <w:ilvl w:val="0"/>
          <w:numId w:val="21"/>
        </w:numPr>
        <w:autoSpaceDE w:val="0"/>
        <w:autoSpaceDN w:val="0"/>
        <w:adjustRightInd w:val="0"/>
        <w:spacing w:after="0" w:line="360" w:lineRule="auto"/>
        <w:ind w:left="1713"/>
        <w:jc w:val="both"/>
        <w:rPr>
          <w:rFonts w:ascii="Book Antiqua" w:hAnsi="Book Antiqua" w:cs="Times New Roman"/>
          <w:color w:val="auto"/>
          <w:sz w:val="24"/>
          <w:szCs w:val="24"/>
        </w:rPr>
      </w:pPr>
      <w:r w:rsidRPr="00881A65">
        <w:rPr>
          <w:rFonts w:ascii="Book Antiqua" w:hAnsi="Book Antiqua" w:cs="Times New Roman"/>
          <w:color w:val="000000"/>
          <w:sz w:val="24"/>
          <w:szCs w:val="24"/>
        </w:rPr>
        <w:t>memberi perlakuan yang sama bagi penanam modal</w:t>
      </w:r>
      <w:r w:rsidR="00644FD3">
        <w:rPr>
          <w:rFonts w:ascii="Book Antiqua" w:hAnsi="Book Antiqua" w:cs="Times New Roman"/>
          <w:color w:val="000000"/>
          <w:sz w:val="24"/>
          <w:szCs w:val="24"/>
        </w:rPr>
        <w:t xml:space="preserve"> </w:t>
      </w:r>
      <w:r w:rsidRPr="00881A65">
        <w:rPr>
          <w:rFonts w:ascii="Book Antiqua" w:hAnsi="Book Antiqua" w:cs="Times New Roman"/>
          <w:bCs/>
          <w:color w:val="000000"/>
          <w:sz w:val="24"/>
          <w:szCs w:val="24"/>
        </w:rPr>
        <w:t xml:space="preserve">dalam </w:t>
      </w:r>
      <w:r w:rsidRPr="00881A65">
        <w:rPr>
          <w:rFonts w:ascii="Book Antiqua" w:hAnsi="Book Antiqua" w:cs="Times New Roman"/>
          <w:color w:val="000000"/>
          <w:sz w:val="24"/>
          <w:szCs w:val="24"/>
        </w:rPr>
        <w:t xml:space="preserve">negeri dan penanam modal asing dengan tetap memperhatikan kepentingan nasional; </w:t>
      </w:r>
    </w:p>
    <w:p w14:paraId="61850345" w14:textId="6F9C45E9" w:rsidR="00E90721" w:rsidRPr="00881A65" w:rsidRDefault="00E90721" w:rsidP="00623461">
      <w:pPr>
        <w:pStyle w:val="ListParagraph"/>
        <w:numPr>
          <w:ilvl w:val="0"/>
          <w:numId w:val="21"/>
        </w:numPr>
        <w:autoSpaceDE w:val="0"/>
        <w:autoSpaceDN w:val="0"/>
        <w:adjustRightInd w:val="0"/>
        <w:spacing w:after="0" w:line="360" w:lineRule="auto"/>
        <w:ind w:left="1713"/>
        <w:jc w:val="both"/>
        <w:rPr>
          <w:rFonts w:ascii="Book Antiqua" w:hAnsi="Book Antiqua" w:cs="Times New Roman"/>
          <w:color w:val="auto"/>
          <w:sz w:val="24"/>
          <w:szCs w:val="24"/>
        </w:rPr>
      </w:pPr>
      <w:r w:rsidRPr="00881A65">
        <w:rPr>
          <w:rFonts w:ascii="Book Antiqua" w:hAnsi="Book Antiqua" w:cs="Times New Roman"/>
          <w:color w:val="000000"/>
          <w:sz w:val="24"/>
          <w:szCs w:val="24"/>
        </w:rPr>
        <w:t xml:space="preserve">menjamin kepastian </w:t>
      </w:r>
      <w:r w:rsidRPr="00881A65">
        <w:rPr>
          <w:rFonts w:ascii="Book Antiqua" w:hAnsi="Book Antiqua" w:cs="Times New Roman"/>
          <w:bCs/>
          <w:color w:val="000000"/>
          <w:sz w:val="24"/>
          <w:szCs w:val="24"/>
        </w:rPr>
        <w:t xml:space="preserve">hukum, </w:t>
      </w:r>
      <w:r w:rsidRPr="00881A65">
        <w:rPr>
          <w:rFonts w:ascii="Book Antiqua" w:hAnsi="Book Antiqua" w:cs="Times New Roman"/>
          <w:color w:val="000000"/>
          <w:sz w:val="24"/>
          <w:szCs w:val="24"/>
        </w:rPr>
        <w:t>kepastian berusaha, dan keamanan berusaha bagi penanam modal sejak proses gengurusan perizinan sampai dengan berakhirnya kegiatan penanaman modal sesuai dengan ketentuan peraturan perundang-undangan; dan</w:t>
      </w:r>
      <w:r w:rsidR="00644FD3">
        <w:rPr>
          <w:rFonts w:ascii="Book Antiqua" w:hAnsi="Book Antiqua" w:cs="Times New Roman"/>
          <w:color w:val="000000"/>
          <w:sz w:val="24"/>
          <w:szCs w:val="24"/>
        </w:rPr>
        <w:t xml:space="preserve"> </w:t>
      </w:r>
    </w:p>
    <w:p w14:paraId="46DB4A27" w14:textId="77777777" w:rsidR="00E90721" w:rsidRPr="00881A65" w:rsidRDefault="00E90721" w:rsidP="00623461">
      <w:pPr>
        <w:pStyle w:val="ListParagraph"/>
        <w:numPr>
          <w:ilvl w:val="0"/>
          <w:numId w:val="21"/>
        </w:numPr>
        <w:autoSpaceDE w:val="0"/>
        <w:autoSpaceDN w:val="0"/>
        <w:adjustRightInd w:val="0"/>
        <w:spacing w:after="0" w:line="360" w:lineRule="auto"/>
        <w:ind w:left="1713"/>
        <w:jc w:val="both"/>
        <w:rPr>
          <w:rFonts w:ascii="Book Antiqua" w:hAnsi="Book Antiqua" w:cs="Times New Roman"/>
          <w:color w:val="auto"/>
          <w:sz w:val="24"/>
          <w:szCs w:val="24"/>
        </w:rPr>
      </w:pPr>
      <w:r w:rsidRPr="00881A65">
        <w:rPr>
          <w:rFonts w:ascii="Book Antiqua" w:hAnsi="Book Antiqua" w:cs="Times New Roman"/>
          <w:color w:val="000000"/>
          <w:sz w:val="24"/>
          <w:szCs w:val="24"/>
        </w:rPr>
        <w:t xml:space="preserve">membuka kesempatan </w:t>
      </w:r>
      <w:r w:rsidRPr="00881A65">
        <w:rPr>
          <w:rFonts w:ascii="Book Antiqua" w:hAnsi="Book Antiqua" w:cs="Times New Roman"/>
          <w:bCs/>
          <w:color w:val="000000"/>
          <w:sz w:val="24"/>
          <w:szCs w:val="24"/>
        </w:rPr>
        <w:t xml:space="preserve">bagi </w:t>
      </w:r>
      <w:r w:rsidRPr="00881A65">
        <w:rPr>
          <w:rFonts w:ascii="Book Antiqua" w:hAnsi="Book Antiqua" w:cs="Times New Roman"/>
          <w:color w:val="000000"/>
          <w:sz w:val="24"/>
          <w:szCs w:val="24"/>
        </w:rPr>
        <w:t xml:space="preserve">perkembangan dan memberikan perlindungan kepada usaha </w:t>
      </w:r>
      <w:r w:rsidRPr="00881A65">
        <w:rPr>
          <w:rFonts w:ascii="Book Antiqua" w:hAnsi="Book Antiqua" w:cs="Times New Roman"/>
          <w:bCs/>
          <w:color w:val="000000"/>
          <w:sz w:val="24"/>
          <w:szCs w:val="24"/>
        </w:rPr>
        <w:t xml:space="preserve">mikro, </w:t>
      </w:r>
      <w:r w:rsidRPr="00881A65">
        <w:rPr>
          <w:rFonts w:ascii="Book Antiqua" w:hAnsi="Book Antiqua" w:cs="Times New Roman"/>
          <w:color w:val="000000"/>
          <w:sz w:val="24"/>
          <w:szCs w:val="24"/>
        </w:rPr>
        <w:t xml:space="preserve">kecil, menengah, </w:t>
      </w:r>
      <w:r w:rsidRPr="00881A65">
        <w:rPr>
          <w:rFonts w:ascii="Book Antiqua" w:hAnsi="Book Antiqua" w:cs="Times New Roman"/>
          <w:bCs/>
          <w:color w:val="000000"/>
          <w:sz w:val="24"/>
          <w:szCs w:val="24"/>
        </w:rPr>
        <w:t xml:space="preserve">dm </w:t>
      </w:r>
      <w:r w:rsidRPr="00881A65">
        <w:rPr>
          <w:rFonts w:ascii="Book Antiqua" w:hAnsi="Book Antiqua" w:cs="Times New Roman"/>
          <w:color w:val="000000"/>
          <w:sz w:val="24"/>
          <w:szCs w:val="24"/>
        </w:rPr>
        <w:t>koperasi.</w:t>
      </w:r>
    </w:p>
    <w:p w14:paraId="65B89D12" w14:textId="6E346D7D" w:rsidR="00C42704" w:rsidRPr="00881A65" w:rsidRDefault="00184281" w:rsidP="00623461">
      <w:pPr>
        <w:pStyle w:val="ListParagraph"/>
        <w:numPr>
          <w:ilvl w:val="0"/>
          <w:numId w:val="18"/>
        </w:numPr>
        <w:autoSpaceDE w:val="0"/>
        <w:autoSpaceDN w:val="0"/>
        <w:adjustRightInd w:val="0"/>
        <w:spacing w:after="0" w:line="360" w:lineRule="auto"/>
        <w:ind w:left="851" w:hanging="567"/>
        <w:jc w:val="both"/>
        <w:rPr>
          <w:rFonts w:ascii="Book Antiqua" w:hAnsi="Book Antiqua" w:cs="Times New Roman"/>
          <w:b/>
          <w:color w:val="auto"/>
          <w:sz w:val="24"/>
          <w:szCs w:val="24"/>
        </w:rPr>
      </w:pPr>
      <w:r w:rsidRPr="00881A65">
        <w:rPr>
          <w:rFonts w:ascii="Book Antiqua" w:hAnsi="Book Antiqua" w:cs="Times New Roman"/>
          <w:b/>
          <w:color w:val="auto"/>
          <w:sz w:val="24"/>
          <w:szCs w:val="24"/>
        </w:rPr>
        <w:t>Undang-Undang</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Nomor</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40</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Tahun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2007</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tentang Perseroan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Terbatas;</w:t>
      </w:r>
    </w:p>
    <w:p w14:paraId="766EB2BF" w14:textId="6A59165B" w:rsidR="00C42704" w:rsidRPr="00881A65" w:rsidRDefault="00C42704" w:rsidP="00477E26">
      <w:pPr>
        <w:pStyle w:val="ListParagraph"/>
        <w:autoSpaceDE w:val="0"/>
        <w:autoSpaceDN w:val="0"/>
        <w:adjustRightInd w:val="0"/>
        <w:spacing w:after="0" w:line="360" w:lineRule="auto"/>
        <w:ind w:left="284" w:firstLine="643"/>
        <w:jc w:val="both"/>
        <w:rPr>
          <w:rFonts w:ascii="Book Antiqua" w:hAnsi="Book Antiqua" w:cs="Times New Roman"/>
          <w:bCs/>
          <w:color w:val="auto"/>
          <w:sz w:val="24"/>
          <w:szCs w:val="24"/>
        </w:rPr>
      </w:pPr>
      <w:r w:rsidRPr="00881A65">
        <w:rPr>
          <w:rFonts w:ascii="Book Antiqua" w:hAnsi="Book Antiqua" w:cs="Times New Roman"/>
          <w:bCs/>
          <w:color w:val="auto"/>
          <w:sz w:val="24"/>
          <w:szCs w:val="24"/>
        </w:rPr>
        <w:t xml:space="preserve">BUMD </w:t>
      </w:r>
      <w:proofErr w:type="spellStart"/>
      <w:r w:rsidR="00A553F7">
        <w:rPr>
          <w:rFonts w:ascii="Book Antiqua" w:hAnsi="Book Antiqua" w:cs="Times New Roman"/>
          <w:bCs/>
          <w:color w:val="auto"/>
          <w:sz w:val="24"/>
          <w:szCs w:val="24"/>
          <w:lang w:val="en-US"/>
        </w:rPr>
        <w:t>Perseroda</w:t>
      </w:r>
      <w:proofErr w:type="spellEnd"/>
      <w:r w:rsidR="00A553F7">
        <w:rPr>
          <w:rFonts w:ascii="Book Antiqua" w:hAnsi="Book Antiqua" w:cs="Times New Roman"/>
          <w:bCs/>
          <w:color w:val="auto"/>
          <w:sz w:val="24"/>
          <w:szCs w:val="24"/>
          <w:lang w:val="en-US"/>
        </w:rPr>
        <w:t xml:space="preserve"> </w:t>
      </w:r>
      <w:r w:rsidR="0041782A">
        <w:rPr>
          <w:rFonts w:ascii="Book Antiqua" w:hAnsi="Book Antiqua" w:cs="Times New Roman"/>
          <w:color w:val="auto"/>
          <w:sz w:val="24"/>
          <w:szCs w:val="24"/>
          <w:lang w:val="en-US"/>
        </w:rPr>
        <w:t xml:space="preserve">PT </w:t>
      </w:r>
      <w:proofErr w:type="spellStart"/>
      <w:r w:rsidR="0041782A">
        <w:rPr>
          <w:rFonts w:ascii="Book Antiqua" w:hAnsi="Book Antiqua" w:cs="Times New Roman"/>
          <w:color w:val="auto"/>
          <w:sz w:val="24"/>
          <w:szCs w:val="24"/>
          <w:lang w:val="en-US"/>
        </w:rPr>
        <w:t>Bankaltimtara</w:t>
      </w:r>
      <w:proofErr w:type="spellEnd"/>
      <w:r w:rsidR="0041782A" w:rsidRPr="00881A65">
        <w:rPr>
          <w:rFonts w:ascii="Book Antiqua" w:hAnsi="Book Antiqua" w:cs="Times New Roman"/>
          <w:bCs/>
          <w:color w:val="auto"/>
          <w:sz w:val="24"/>
          <w:szCs w:val="24"/>
        </w:rPr>
        <w:t xml:space="preserve"> </w:t>
      </w:r>
      <w:r w:rsidRPr="00881A65">
        <w:rPr>
          <w:rFonts w:ascii="Book Antiqua" w:hAnsi="Book Antiqua" w:cs="Times New Roman"/>
          <w:bCs/>
          <w:color w:val="auto"/>
          <w:sz w:val="24"/>
          <w:szCs w:val="24"/>
        </w:rPr>
        <w:t xml:space="preserve">yang didirikan oleh pemerintah </w:t>
      </w:r>
      <w:r w:rsidR="0041782A">
        <w:rPr>
          <w:rFonts w:ascii="Book Antiqua" w:hAnsi="Book Antiqua" w:cs="Times New Roman"/>
          <w:bCs/>
          <w:color w:val="auto"/>
          <w:sz w:val="24"/>
          <w:szCs w:val="24"/>
          <w:lang w:val="en-US"/>
        </w:rPr>
        <w:t xml:space="preserve">Daerah di </w:t>
      </w:r>
      <w:proofErr w:type="spellStart"/>
      <w:r w:rsidR="0041782A">
        <w:rPr>
          <w:rFonts w:ascii="Book Antiqua" w:hAnsi="Book Antiqua" w:cs="Times New Roman"/>
          <w:bCs/>
          <w:color w:val="auto"/>
          <w:sz w:val="24"/>
          <w:szCs w:val="24"/>
          <w:lang w:val="en-US"/>
        </w:rPr>
        <w:t>Kaltim</w:t>
      </w:r>
      <w:proofErr w:type="spellEnd"/>
      <w:r w:rsidRPr="00881A65">
        <w:rPr>
          <w:rFonts w:ascii="Book Antiqua" w:hAnsi="Book Antiqua" w:cs="Times New Roman"/>
          <w:bCs/>
          <w:color w:val="auto"/>
          <w:sz w:val="24"/>
          <w:szCs w:val="24"/>
        </w:rPr>
        <w:t xml:space="preserve"> adalah perusahaan deerah yang berbentuk Perserona Terbatas, maka dar itu ada hubunga dengan </w:t>
      </w:r>
      <w:r w:rsidRPr="00881A65">
        <w:rPr>
          <w:rFonts w:ascii="Book Antiqua" w:hAnsi="Book Antiqua" w:cs="Times New Roman"/>
          <w:color w:val="auto"/>
          <w:sz w:val="24"/>
          <w:szCs w:val="24"/>
        </w:rPr>
        <w:t>Undang-</w:t>
      </w:r>
      <w:r w:rsidR="00A553F7" w:rsidRPr="00881A65">
        <w:rPr>
          <w:rFonts w:ascii="Book Antiqua" w:hAnsi="Book Antiqua" w:cs="Times New Roman"/>
          <w:color w:val="auto"/>
          <w:sz w:val="24"/>
          <w:szCs w:val="24"/>
        </w:rPr>
        <w:t>Undang Nomor 40 Tahun 2007 tentang</w:t>
      </w:r>
      <w:r w:rsidRPr="00881A65">
        <w:rPr>
          <w:rFonts w:ascii="Book Antiqua" w:hAnsi="Book Antiqua" w:cs="Times New Roman"/>
          <w:color w:val="auto"/>
          <w:sz w:val="24"/>
          <w:szCs w:val="24"/>
        </w:rPr>
        <w:t xml:space="preserve"> Perseroan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 xml:space="preserve">Terbatas. </w:t>
      </w:r>
      <w:r w:rsidRPr="00881A65">
        <w:rPr>
          <w:rFonts w:ascii="Book Antiqua" w:hAnsi="Book Antiqua" w:cs="Times New Roman"/>
          <w:bCs/>
          <w:color w:val="auto"/>
          <w:sz w:val="24"/>
          <w:szCs w:val="24"/>
        </w:rPr>
        <w:t>Perseroan Terbatas (PT) adalah suatu badan hukum untuk menjalankan usaha yang memiliki modal terdiri dari saham-saham, yang pemiliknya memiliki bagian sebanyak saham yang dimilikinya. Karena modalnya terdiri dari saham-saham yang dapat diperjualbelikan, perubahan kepemilikan perusahaan dapat dilakukan tanpa perlu membubarkan perusahaan.</w:t>
      </w:r>
    </w:p>
    <w:p w14:paraId="0FCC4938" w14:textId="77777777" w:rsidR="00C42704" w:rsidRPr="00881A65" w:rsidRDefault="00C42704" w:rsidP="00477E26">
      <w:pPr>
        <w:pStyle w:val="ListParagraph"/>
        <w:autoSpaceDE w:val="0"/>
        <w:autoSpaceDN w:val="0"/>
        <w:adjustRightInd w:val="0"/>
        <w:spacing w:after="0" w:line="360" w:lineRule="auto"/>
        <w:ind w:left="284" w:firstLine="643"/>
        <w:jc w:val="both"/>
        <w:rPr>
          <w:rFonts w:ascii="Book Antiqua" w:hAnsi="Book Antiqua" w:cs="Times New Roman"/>
          <w:bCs/>
          <w:color w:val="auto"/>
          <w:sz w:val="24"/>
          <w:szCs w:val="24"/>
        </w:rPr>
      </w:pPr>
      <w:r w:rsidRPr="00881A65">
        <w:rPr>
          <w:rFonts w:ascii="Book Antiqua" w:hAnsi="Book Antiqua" w:cs="Times New Roman"/>
          <w:bCs/>
          <w:color w:val="auto"/>
          <w:sz w:val="24"/>
          <w:szCs w:val="24"/>
        </w:rPr>
        <w:lastRenderedPageBreak/>
        <w:t>Perseroan terbatas merupakan badan usaha dan besarnya modal perseroan tercantum dalam anggaran dasar. Kekayaan perusahaan terpisah dari kekayaan pribadi pemilik perusahaan sehingga memiliki harta kekayaan sendiri. Setiap orang dapat memiliki lebih dari satu saham yang menjadi bukti pemilikan perusahaan. Pemilik saham mempunyai tanggung jawab yang terbatas, yaitu sebanyak saham yang dimiliki. Apabila utang perusahaan melebihi kekayaan perusahaan, maka kelebihan utang tersebut tidak menjadi tanggung jawab para pemegang saham. Apabila perusahaan mendapat keuntungan maka keuntungan tersebut dibagikan sesuai dengan ketentuan yang ditetapkan. Pemilik saham akan memperoleh bagian keuntungan yang disebut dividen yang besarnya tergantung pada besar-kecilnya keuntungan yang diperoleh perseroan terbatas.</w:t>
      </w:r>
    </w:p>
    <w:p w14:paraId="2B219853" w14:textId="77777777" w:rsidR="00C42704" w:rsidRPr="00881A65" w:rsidRDefault="00C42704" w:rsidP="00477E26">
      <w:pPr>
        <w:pStyle w:val="ListParagraph"/>
        <w:autoSpaceDE w:val="0"/>
        <w:autoSpaceDN w:val="0"/>
        <w:adjustRightInd w:val="0"/>
        <w:spacing w:after="0" w:line="360" w:lineRule="auto"/>
        <w:ind w:left="284" w:firstLine="643"/>
        <w:jc w:val="both"/>
        <w:rPr>
          <w:rFonts w:ascii="Book Antiqua" w:hAnsi="Book Antiqua" w:cs="Times New Roman"/>
          <w:bCs/>
          <w:color w:val="auto"/>
          <w:sz w:val="24"/>
          <w:szCs w:val="24"/>
        </w:rPr>
      </w:pPr>
      <w:r w:rsidRPr="00881A65">
        <w:rPr>
          <w:rFonts w:ascii="Book Antiqua" w:hAnsi="Book Antiqua" w:cs="Times New Roman"/>
          <w:bCs/>
          <w:color w:val="auto"/>
          <w:sz w:val="24"/>
          <w:szCs w:val="24"/>
        </w:rPr>
        <w:t>Untuk mendirikan PT, harus dengan menggunakan akta resmi (akta yang dibuat oleh notaris) yang di dalamnya dicantumkan nama lain dari perseroan terbatas, modal, bidang usaha, alamat perusahaan, dan lain-lain. Akta ini harus disahkan oleh menteri Hukum dan Hak Asasi Manusia Republik Indonesia (dahulu Menteri Kehakiman). Untuk mendapat izin dari menteri kehakiman, harus memenuhi syarat sebagai berikut:</w:t>
      </w:r>
    </w:p>
    <w:p w14:paraId="42DD7DB8" w14:textId="77777777" w:rsidR="00C42704" w:rsidRPr="00881A65" w:rsidRDefault="00C42704" w:rsidP="00623461">
      <w:pPr>
        <w:pStyle w:val="ListParagraph"/>
        <w:numPr>
          <w:ilvl w:val="3"/>
          <w:numId w:val="4"/>
        </w:numPr>
        <w:autoSpaceDE w:val="0"/>
        <w:autoSpaceDN w:val="0"/>
        <w:adjustRightInd w:val="0"/>
        <w:spacing w:after="0" w:line="360" w:lineRule="auto"/>
        <w:ind w:left="1287"/>
        <w:jc w:val="both"/>
        <w:rPr>
          <w:rFonts w:ascii="Book Antiqua" w:hAnsi="Book Antiqua" w:cs="Times New Roman"/>
          <w:bCs/>
          <w:color w:val="auto"/>
          <w:sz w:val="24"/>
          <w:szCs w:val="24"/>
        </w:rPr>
      </w:pPr>
      <w:r w:rsidRPr="00881A65">
        <w:rPr>
          <w:rFonts w:ascii="Book Antiqua" w:hAnsi="Book Antiqua" w:cs="Times New Roman"/>
          <w:bCs/>
          <w:color w:val="auto"/>
          <w:sz w:val="24"/>
          <w:szCs w:val="24"/>
        </w:rPr>
        <w:t>Perseroan terbatas tidak bertentangan dengan ketertiban umum dan kesusilaan.</w:t>
      </w:r>
    </w:p>
    <w:p w14:paraId="462CE651" w14:textId="77777777" w:rsidR="00C42704" w:rsidRPr="00881A65" w:rsidRDefault="00C42704" w:rsidP="00623461">
      <w:pPr>
        <w:pStyle w:val="ListParagraph"/>
        <w:numPr>
          <w:ilvl w:val="3"/>
          <w:numId w:val="4"/>
        </w:numPr>
        <w:autoSpaceDE w:val="0"/>
        <w:autoSpaceDN w:val="0"/>
        <w:adjustRightInd w:val="0"/>
        <w:spacing w:after="0" w:line="360" w:lineRule="auto"/>
        <w:ind w:left="1287"/>
        <w:jc w:val="both"/>
        <w:rPr>
          <w:rFonts w:ascii="Book Antiqua" w:hAnsi="Book Antiqua" w:cs="Times New Roman"/>
          <w:bCs/>
          <w:color w:val="auto"/>
          <w:sz w:val="24"/>
          <w:szCs w:val="24"/>
        </w:rPr>
      </w:pPr>
      <w:r w:rsidRPr="00881A65">
        <w:rPr>
          <w:rFonts w:ascii="Book Antiqua" w:hAnsi="Book Antiqua" w:cs="Times New Roman"/>
          <w:bCs/>
          <w:color w:val="auto"/>
          <w:sz w:val="24"/>
          <w:szCs w:val="24"/>
        </w:rPr>
        <w:t>Akta pendirian memenuhi syarat yang ditetapkan Undang-Undang</w:t>
      </w:r>
    </w:p>
    <w:p w14:paraId="438C8F89" w14:textId="77777777" w:rsidR="00C42704" w:rsidRPr="00881A65" w:rsidRDefault="00C42704" w:rsidP="00623461">
      <w:pPr>
        <w:pStyle w:val="ListParagraph"/>
        <w:numPr>
          <w:ilvl w:val="3"/>
          <w:numId w:val="4"/>
        </w:numPr>
        <w:autoSpaceDE w:val="0"/>
        <w:autoSpaceDN w:val="0"/>
        <w:adjustRightInd w:val="0"/>
        <w:spacing w:after="0" w:line="360" w:lineRule="auto"/>
        <w:ind w:left="1287"/>
        <w:jc w:val="both"/>
        <w:rPr>
          <w:rFonts w:ascii="Book Antiqua" w:hAnsi="Book Antiqua" w:cs="Times New Roman"/>
          <w:bCs/>
          <w:color w:val="auto"/>
          <w:sz w:val="24"/>
          <w:szCs w:val="24"/>
        </w:rPr>
      </w:pPr>
      <w:r w:rsidRPr="00881A65">
        <w:rPr>
          <w:rFonts w:ascii="Book Antiqua" w:hAnsi="Book Antiqua" w:cs="Times New Roman"/>
          <w:bCs/>
          <w:color w:val="auto"/>
          <w:sz w:val="24"/>
          <w:szCs w:val="24"/>
        </w:rPr>
        <w:t>Paling sedikit modal yang ditempatkan dan disetor adalah 25% dari modal dasar. (sesuai dengan UU No. 1 Tahun 1995 &amp; UU No. 40 Tahun 2007, keduanya tentang perseroan terbatas)</w:t>
      </w:r>
    </w:p>
    <w:p w14:paraId="026B5A02" w14:textId="77777777" w:rsidR="00C42704" w:rsidRPr="00881A65" w:rsidRDefault="00C42704" w:rsidP="00477E26">
      <w:pPr>
        <w:pStyle w:val="ListParagraph"/>
        <w:autoSpaceDE w:val="0"/>
        <w:autoSpaceDN w:val="0"/>
        <w:adjustRightInd w:val="0"/>
        <w:spacing w:after="0" w:line="360" w:lineRule="auto"/>
        <w:ind w:left="284" w:firstLine="643"/>
        <w:jc w:val="both"/>
        <w:rPr>
          <w:rFonts w:ascii="Book Antiqua" w:hAnsi="Book Antiqua" w:cs="Times New Roman"/>
          <w:bCs/>
          <w:color w:val="auto"/>
          <w:sz w:val="24"/>
          <w:szCs w:val="24"/>
        </w:rPr>
      </w:pPr>
      <w:r w:rsidRPr="00881A65">
        <w:rPr>
          <w:rFonts w:ascii="Book Antiqua" w:hAnsi="Book Antiqua" w:cs="Times New Roman"/>
          <w:bCs/>
          <w:color w:val="auto"/>
          <w:sz w:val="24"/>
          <w:szCs w:val="24"/>
        </w:rPr>
        <w:t xml:space="preserve">Setelah mendapat pengesahan, dahulu sebelum adanya UU mengenai Perseroan Terbatas (UU No. 1 tahun 1995) Perseroan Terbatas harus </w:t>
      </w:r>
      <w:r w:rsidRPr="00881A65">
        <w:rPr>
          <w:rFonts w:ascii="Book Antiqua" w:hAnsi="Book Antiqua" w:cs="Times New Roman"/>
          <w:bCs/>
          <w:color w:val="auto"/>
          <w:sz w:val="24"/>
          <w:szCs w:val="24"/>
        </w:rPr>
        <w:lastRenderedPageBreak/>
        <w:t xml:space="preserve">didaftarkan ke Pengadilan Negeri setempat, tetapi setelah berlakunya UU No. 1 tahun 1995 tersebut, maka akta pendirian tersebut harus didaftarkan ke Kantor Pendaftaran Perusahaan (sesuai UU Wajib Daftar Perusahaan tahun 1982) (dengan kata lain tidak perlu lagi didaftarkan ke Pengadilan negeri, dan perkembangan tetapi selanjutnya sesuai UU No. 40 tahun 2007, kewajiban pendaftaran di Kantor Pendaftaran Perusahaan tersebut ditiadakan juga. </w:t>
      </w:r>
    </w:p>
    <w:p w14:paraId="6B68AD08" w14:textId="77777777" w:rsidR="00C42704" w:rsidRPr="00881A65" w:rsidRDefault="00C42704" w:rsidP="00477E26">
      <w:pPr>
        <w:pStyle w:val="ListParagraph"/>
        <w:autoSpaceDE w:val="0"/>
        <w:autoSpaceDN w:val="0"/>
        <w:adjustRightInd w:val="0"/>
        <w:spacing w:after="0" w:line="360" w:lineRule="auto"/>
        <w:ind w:left="284" w:firstLine="643"/>
        <w:jc w:val="both"/>
        <w:rPr>
          <w:rFonts w:ascii="Book Antiqua" w:hAnsi="Book Antiqua" w:cs="Times New Roman"/>
          <w:bCs/>
          <w:color w:val="auto"/>
          <w:sz w:val="24"/>
          <w:szCs w:val="24"/>
        </w:rPr>
      </w:pPr>
      <w:r w:rsidRPr="00881A65">
        <w:rPr>
          <w:rFonts w:ascii="Book Antiqua" w:hAnsi="Book Antiqua" w:cs="Times New Roman"/>
          <w:bCs/>
          <w:color w:val="auto"/>
          <w:sz w:val="24"/>
          <w:szCs w:val="24"/>
        </w:rPr>
        <w:t>Sedangkan tahapan pengumuman dalam Berita Negara Republik Indonesia (BNRI) tetap berlaku, hanya yang pada saat UU No. 1 tahun 1995 berlaku pengumuman tersebut merupakan kewajiban Direksi PT yang bersangkutan tetapi sesuai dengan UU No. 40 tahun 2007 diubah menjadi merupakan kewenangan/kewajiban Menteri Hukum dan HAM.</w:t>
      </w:r>
    </w:p>
    <w:p w14:paraId="29C2EF7D" w14:textId="77777777" w:rsidR="00C42704" w:rsidRPr="00881A65" w:rsidRDefault="00C42704" w:rsidP="00477E26">
      <w:pPr>
        <w:pStyle w:val="ListParagraph"/>
        <w:autoSpaceDE w:val="0"/>
        <w:autoSpaceDN w:val="0"/>
        <w:adjustRightInd w:val="0"/>
        <w:spacing w:after="0" w:line="360" w:lineRule="auto"/>
        <w:ind w:left="284" w:firstLine="643"/>
        <w:jc w:val="both"/>
        <w:rPr>
          <w:rFonts w:ascii="Book Antiqua" w:hAnsi="Book Antiqua" w:cs="Times New Roman"/>
          <w:bCs/>
          <w:color w:val="auto"/>
          <w:sz w:val="24"/>
          <w:szCs w:val="24"/>
        </w:rPr>
      </w:pPr>
      <w:r w:rsidRPr="00881A65">
        <w:rPr>
          <w:rFonts w:ascii="Book Antiqua" w:hAnsi="Book Antiqua" w:cs="Times New Roman"/>
          <w:bCs/>
          <w:color w:val="auto"/>
          <w:sz w:val="24"/>
          <w:szCs w:val="24"/>
        </w:rPr>
        <w:t>Setelah tahap tersebut dilalui maka perseroan telah sah sebagai badan hukum dan perseroan terbatas menjadi dirinya sendiri serta dapat melakukan perjanjian-perjanjian dan kekayaan perseroan terpisah dari kekayaan pemiliknya.</w:t>
      </w:r>
    </w:p>
    <w:p w14:paraId="366A6840" w14:textId="3C4D0ACF" w:rsidR="009937C4" w:rsidRPr="00881A65" w:rsidRDefault="00184281" w:rsidP="00623461">
      <w:pPr>
        <w:pStyle w:val="ListParagraph"/>
        <w:numPr>
          <w:ilvl w:val="0"/>
          <w:numId w:val="18"/>
        </w:numPr>
        <w:autoSpaceDE w:val="0"/>
        <w:autoSpaceDN w:val="0"/>
        <w:adjustRightInd w:val="0"/>
        <w:spacing w:after="0" w:line="240" w:lineRule="auto"/>
        <w:ind w:left="851" w:hanging="567"/>
        <w:jc w:val="both"/>
        <w:rPr>
          <w:rFonts w:ascii="Book Antiqua" w:hAnsi="Book Antiqua" w:cs="Times New Roman"/>
          <w:b/>
          <w:color w:val="auto"/>
          <w:sz w:val="24"/>
          <w:szCs w:val="24"/>
        </w:rPr>
      </w:pPr>
      <w:r w:rsidRPr="00881A65">
        <w:rPr>
          <w:rFonts w:ascii="Book Antiqua" w:hAnsi="Book Antiqua" w:cs="Times New Roman"/>
          <w:b/>
          <w:color w:val="auto"/>
          <w:sz w:val="24"/>
          <w:szCs w:val="24"/>
        </w:rPr>
        <w:t>Peraturan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Pemerintah</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Nomor</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1</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Tahun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2008</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Tentang Investasi</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 xml:space="preserve">Pemerintah; </w:t>
      </w:r>
    </w:p>
    <w:p w14:paraId="2B2E30EC" w14:textId="77777777" w:rsidR="007D61EC" w:rsidRPr="00881A65" w:rsidRDefault="007D61EC" w:rsidP="00A553F7">
      <w:pPr>
        <w:pStyle w:val="ListParagraph"/>
        <w:autoSpaceDE w:val="0"/>
        <w:autoSpaceDN w:val="0"/>
        <w:adjustRightInd w:val="0"/>
        <w:spacing w:after="0" w:line="240" w:lineRule="auto"/>
        <w:ind w:left="851"/>
        <w:jc w:val="both"/>
        <w:rPr>
          <w:rFonts w:ascii="Book Antiqua" w:hAnsi="Book Antiqua" w:cs="Times New Roman"/>
          <w:color w:val="auto"/>
          <w:sz w:val="24"/>
          <w:szCs w:val="24"/>
        </w:rPr>
      </w:pPr>
    </w:p>
    <w:p w14:paraId="2617A720" w14:textId="1BBFE96C" w:rsidR="00AC0960" w:rsidRPr="00881A65" w:rsidRDefault="00B5704A" w:rsidP="00477E26">
      <w:pPr>
        <w:pStyle w:val="ListParagraph"/>
        <w:autoSpaceDE w:val="0"/>
        <w:autoSpaceDN w:val="0"/>
        <w:adjustRightInd w:val="0"/>
        <w:spacing w:after="0" w:line="360" w:lineRule="auto"/>
        <w:ind w:left="284" w:firstLine="709"/>
        <w:jc w:val="both"/>
        <w:rPr>
          <w:rFonts w:ascii="Book Antiqua" w:hAnsi="Book Antiqua" w:cs="Times New Roman"/>
          <w:color w:val="000000"/>
          <w:sz w:val="24"/>
          <w:szCs w:val="24"/>
        </w:rPr>
      </w:pPr>
      <w:r w:rsidRPr="00881A65">
        <w:rPr>
          <w:rFonts w:ascii="Book Antiqua" w:hAnsi="Book Antiqua" w:cs="Times New Roman"/>
          <w:color w:val="auto"/>
          <w:sz w:val="24"/>
          <w:szCs w:val="24"/>
        </w:rPr>
        <w:t>Dalam</w:t>
      </w:r>
      <w:r w:rsidRPr="00881A65">
        <w:rPr>
          <w:rFonts w:ascii="Book Antiqua" w:hAnsi="Book Antiqua" w:cs="Times New Roman"/>
          <w:b/>
          <w:color w:val="auto"/>
          <w:sz w:val="24"/>
          <w:szCs w:val="24"/>
        </w:rPr>
        <w:t xml:space="preserve"> </w:t>
      </w:r>
      <w:r w:rsidRPr="00881A65">
        <w:rPr>
          <w:rFonts w:ascii="Book Antiqua" w:hAnsi="Book Antiqua" w:cs="Times New Roman"/>
          <w:color w:val="auto"/>
          <w:sz w:val="24"/>
          <w:szCs w:val="24"/>
        </w:rPr>
        <w:t>Peraturan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Pemerintah</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Nomor</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1</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Tahun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2008</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Tentang Investasi</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Pemerintah</w:t>
      </w:r>
      <w:r w:rsidRPr="00881A65">
        <w:rPr>
          <w:rFonts w:ascii="Book Antiqua" w:hAnsi="Book Antiqua" w:cs="Times New Roman"/>
          <w:color w:val="000000"/>
          <w:sz w:val="24"/>
          <w:szCs w:val="24"/>
        </w:rPr>
        <w:t xml:space="preserve"> </w:t>
      </w:r>
      <w:r w:rsidR="00AC0960" w:rsidRPr="00881A65">
        <w:rPr>
          <w:rFonts w:ascii="Book Antiqua" w:hAnsi="Book Antiqua" w:cs="Times New Roman"/>
          <w:color w:val="000000"/>
          <w:sz w:val="24"/>
          <w:szCs w:val="24"/>
        </w:rPr>
        <w:t xml:space="preserve">disebutkan bahwa </w:t>
      </w:r>
      <w:r w:rsidRPr="00881A65">
        <w:rPr>
          <w:rFonts w:ascii="Book Antiqua" w:hAnsi="Book Antiqua" w:cs="Times New Roman"/>
          <w:color w:val="000000"/>
          <w:sz w:val="24"/>
          <w:szCs w:val="24"/>
        </w:rPr>
        <w:t>Investasi Pemerintah adalah penempatan sejumlah dana</w:t>
      </w:r>
      <w:r w:rsidR="00644FD3">
        <w:rPr>
          <w:rFonts w:ascii="Book Antiqua" w:hAnsi="Book Antiqua" w:cs="Times New Roman"/>
          <w:color w:val="000000"/>
          <w:sz w:val="24"/>
          <w:szCs w:val="24"/>
        </w:rPr>
        <w:t xml:space="preserve"> </w:t>
      </w:r>
      <w:r w:rsidRPr="00881A65">
        <w:rPr>
          <w:rFonts w:ascii="Book Antiqua" w:hAnsi="Book Antiqua" w:cs="Times New Roman"/>
          <w:color w:val="000000"/>
          <w:sz w:val="24"/>
          <w:szCs w:val="24"/>
        </w:rPr>
        <w:t>dan/atau barang dalam jangka panjang</w:t>
      </w:r>
      <w:r w:rsidRPr="00881A65">
        <w:rPr>
          <w:rFonts w:ascii="Book Antiqua" w:hAnsi="Book Antiqua" w:cs="Times New Roman"/>
          <w:i/>
          <w:iCs/>
          <w:color w:val="000000"/>
          <w:sz w:val="24"/>
          <w:szCs w:val="24"/>
        </w:rPr>
        <w:t xml:space="preserve"> </w:t>
      </w:r>
      <w:r w:rsidRPr="00881A65">
        <w:rPr>
          <w:rFonts w:ascii="Book Antiqua" w:hAnsi="Book Antiqua" w:cs="Times New Roman"/>
          <w:color w:val="000000"/>
          <w:sz w:val="24"/>
          <w:szCs w:val="24"/>
        </w:rPr>
        <w:t>untuk investasi pembelian surat berharga dan Investasi Langsung untuk memperoleh manfaat ekonomi, sosial, dan/atau manfaat lainnya.</w:t>
      </w:r>
      <w:r w:rsidR="00AC0960" w:rsidRPr="00881A65">
        <w:rPr>
          <w:rFonts w:ascii="Book Antiqua" w:hAnsi="Book Antiqua" w:cs="Times New Roman"/>
          <w:color w:val="000000"/>
          <w:sz w:val="24"/>
          <w:szCs w:val="24"/>
        </w:rPr>
        <w:t xml:space="preserve"> Kemudian disebutkan pula Penyertaan Modal adalah bentuk Investasi Pemerintah pada Badan Usaha dengan mendapat hak kepemilikan, termasuk pendirian Perseroan Terbatas dan/atau pengambilalihan Perseroan Terbatas.</w:t>
      </w:r>
    </w:p>
    <w:p w14:paraId="747344D9" w14:textId="02491AB1" w:rsidR="00AC0960" w:rsidRPr="00881A65" w:rsidRDefault="00AC0960" w:rsidP="00477E26">
      <w:pPr>
        <w:pStyle w:val="ListParagraph"/>
        <w:autoSpaceDE w:val="0"/>
        <w:autoSpaceDN w:val="0"/>
        <w:adjustRightInd w:val="0"/>
        <w:spacing w:after="0" w:line="360" w:lineRule="auto"/>
        <w:ind w:left="284" w:firstLine="709"/>
        <w:jc w:val="both"/>
        <w:rPr>
          <w:rFonts w:ascii="Book Antiqua" w:hAnsi="Book Antiqua" w:cs="Times New Roman"/>
          <w:color w:val="auto"/>
          <w:sz w:val="24"/>
          <w:szCs w:val="24"/>
        </w:rPr>
      </w:pPr>
      <w:r w:rsidRPr="00881A65">
        <w:rPr>
          <w:rFonts w:ascii="Book Antiqua" w:hAnsi="Book Antiqua" w:cs="Times New Roman"/>
          <w:color w:val="000000"/>
          <w:sz w:val="24"/>
          <w:szCs w:val="24"/>
        </w:rPr>
        <w:lastRenderedPageBreak/>
        <w:t xml:space="preserve">Dengan demikian penyertaan modal oleh pemerintah </w:t>
      </w:r>
      <w:r w:rsidR="00B36F8C" w:rsidRPr="00881A65">
        <w:rPr>
          <w:rFonts w:ascii="Book Antiqua" w:hAnsi="Book Antiqua" w:cs="Times New Roman"/>
          <w:color w:val="000000"/>
          <w:sz w:val="24"/>
          <w:szCs w:val="24"/>
        </w:rPr>
        <w:t>Kabupaten Kutai Timur</w:t>
      </w:r>
      <w:r w:rsidRPr="00881A65">
        <w:rPr>
          <w:rFonts w:ascii="Book Antiqua" w:hAnsi="Book Antiqua" w:cs="Times New Roman"/>
          <w:color w:val="000000"/>
          <w:sz w:val="24"/>
          <w:szCs w:val="24"/>
        </w:rPr>
        <w:t xml:space="preserve"> pada </w:t>
      </w:r>
      <w:r w:rsidR="0041782A">
        <w:rPr>
          <w:rFonts w:ascii="Book Antiqua" w:hAnsi="Book Antiqua" w:cs="Times New Roman"/>
          <w:color w:val="auto"/>
          <w:sz w:val="24"/>
          <w:szCs w:val="24"/>
          <w:lang w:val="en-US"/>
        </w:rPr>
        <w:t xml:space="preserve">PT </w:t>
      </w:r>
      <w:proofErr w:type="spellStart"/>
      <w:r w:rsidR="0041782A">
        <w:rPr>
          <w:rFonts w:ascii="Book Antiqua" w:hAnsi="Book Antiqua" w:cs="Times New Roman"/>
          <w:color w:val="auto"/>
          <w:sz w:val="24"/>
          <w:szCs w:val="24"/>
          <w:lang w:val="en-US"/>
        </w:rPr>
        <w:t>Bankaltimtara</w:t>
      </w:r>
      <w:proofErr w:type="spellEnd"/>
      <w:r w:rsidR="0041782A" w:rsidRPr="00881A65">
        <w:rPr>
          <w:rFonts w:ascii="Book Antiqua" w:hAnsi="Book Antiqua" w:cs="Times New Roman"/>
          <w:color w:val="000000"/>
          <w:sz w:val="24"/>
          <w:szCs w:val="24"/>
        </w:rPr>
        <w:t xml:space="preserve"> </w:t>
      </w:r>
      <w:r w:rsidRPr="00881A65">
        <w:rPr>
          <w:rFonts w:ascii="Book Antiqua" w:hAnsi="Book Antiqua" w:cs="Times New Roman"/>
          <w:color w:val="000000"/>
          <w:sz w:val="24"/>
          <w:szCs w:val="24"/>
        </w:rPr>
        <w:t xml:space="preserve">harus mengacu pada </w:t>
      </w:r>
      <w:r w:rsidRPr="00881A65">
        <w:rPr>
          <w:rFonts w:ascii="Book Antiqua" w:hAnsi="Book Antiqua" w:cs="Times New Roman"/>
          <w:color w:val="auto"/>
          <w:sz w:val="24"/>
          <w:szCs w:val="24"/>
        </w:rPr>
        <w:t>Peraturan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Pemerintah</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Nomor</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1</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Tahun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2008</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Tentang Investasi</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Pemerintah ini. Dikatakan pula menganai sumber dana investasi.</w:t>
      </w:r>
    </w:p>
    <w:p w14:paraId="05252AF4" w14:textId="396D492B" w:rsidR="00AC0960" w:rsidRPr="00881A65" w:rsidRDefault="00AC0960" w:rsidP="00477E26">
      <w:pPr>
        <w:pStyle w:val="ListParagraph"/>
        <w:autoSpaceDE w:val="0"/>
        <w:autoSpaceDN w:val="0"/>
        <w:adjustRightInd w:val="0"/>
        <w:spacing w:after="0" w:line="360" w:lineRule="auto"/>
        <w:ind w:left="284" w:firstLine="709"/>
        <w:jc w:val="both"/>
        <w:rPr>
          <w:rFonts w:ascii="Book Antiqua" w:hAnsi="Book Antiqua" w:cs="Times New Roman"/>
          <w:color w:val="000000"/>
          <w:sz w:val="24"/>
          <w:szCs w:val="24"/>
        </w:rPr>
      </w:pPr>
      <w:r w:rsidRPr="00881A65">
        <w:rPr>
          <w:rFonts w:ascii="Book Antiqua" w:hAnsi="Book Antiqua" w:cs="Times New Roman"/>
          <w:color w:val="000000"/>
          <w:sz w:val="24"/>
          <w:szCs w:val="24"/>
        </w:rPr>
        <w:t>Sumber dana</w:t>
      </w:r>
      <w:r w:rsidR="00644FD3">
        <w:rPr>
          <w:rFonts w:ascii="Book Antiqua" w:hAnsi="Book Antiqua" w:cs="Times New Roman"/>
          <w:b/>
          <w:bCs/>
          <w:i/>
          <w:iCs/>
          <w:color w:val="000000"/>
          <w:sz w:val="24"/>
          <w:szCs w:val="24"/>
        </w:rPr>
        <w:t xml:space="preserve"> </w:t>
      </w:r>
      <w:r w:rsidRPr="00881A65">
        <w:rPr>
          <w:rFonts w:ascii="Book Antiqua" w:hAnsi="Book Antiqua" w:cs="Times New Roman"/>
          <w:color w:val="000000"/>
          <w:sz w:val="24"/>
          <w:szCs w:val="24"/>
        </w:rPr>
        <w:t xml:space="preserve">Investasi Pemerintah dapat berasal dari: </w:t>
      </w:r>
    </w:p>
    <w:p w14:paraId="7DED7853" w14:textId="77777777" w:rsidR="00AC0960" w:rsidRPr="00881A65" w:rsidRDefault="00AC0960" w:rsidP="00623461">
      <w:pPr>
        <w:pStyle w:val="ListParagraph"/>
        <w:numPr>
          <w:ilvl w:val="0"/>
          <w:numId w:val="22"/>
        </w:numPr>
        <w:autoSpaceDE w:val="0"/>
        <w:autoSpaceDN w:val="0"/>
        <w:adjustRightInd w:val="0"/>
        <w:spacing w:after="0" w:line="360" w:lineRule="auto"/>
        <w:jc w:val="both"/>
        <w:rPr>
          <w:rFonts w:ascii="Book Antiqua" w:hAnsi="Book Antiqua" w:cs="Times New Roman"/>
          <w:color w:val="auto"/>
          <w:sz w:val="24"/>
          <w:szCs w:val="24"/>
        </w:rPr>
      </w:pPr>
      <w:r w:rsidRPr="00881A65">
        <w:rPr>
          <w:rFonts w:ascii="Book Antiqua" w:hAnsi="Book Antiqua" w:cs="Times New Roman"/>
          <w:color w:val="000000"/>
          <w:sz w:val="24"/>
          <w:szCs w:val="24"/>
        </w:rPr>
        <w:t xml:space="preserve">Anggaran Pendapatan dan Belanja Negara/Daerah; </w:t>
      </w:r>
    </w:p>
    <w:p w14:paraId="1A2E165E" w14:textId="77777777" w:rsidR="00AC0960" w:rsidRPr="00881A65" w:rsidRDefault="00AC0960" w:rsidP="00623461">
      <w:pPr>
        <w:pStyle w:val="ListParagraph"/>
        <w:numPr>
          <w:ilvl w:val="0"/>
          <w:numId w:val="22"/>
        </w:numPr>
        <w:autoSpaceDE w:val="0"/>
        <w:autoSpaceDN w:val="0"/>
        <w:adjustRightInd w:val="0"/>
        <w:spacing w:after="0" w:line="360" w:lineRule="auto"/>
        <w:jc w:val="both"/>
        <w:rPr>
          <w:rFonts w:ascii="Book Antiqua" w:hAnsi="Book Antiqua" w:cs="Times New Roman"/>
          <w:color w:val="auto"/>
          <w:sz w:val="24"/>
          <w:szCs w:val="24"/>
        </w:rPr>
      </w:pPr>
      <w:r w:rsidRPr="00881A65">
        <w:rPr>
          <w:rFonts w:ascii="Book Antiqua" w:hAnsi="Book Antiqua" w:cs="Times New Roman"/>
          <w:color w:val="000000"/>
          <w:sz w:val="24"/>
          <w:szCs w:val="24"/>
        </w:rPr>
        <w:t xml:space="preserve">keuntungan investasi terdahulu; </w:t>
      </w:r>
    </w:p>
    <w:p w14:paraId="751CE4B2" w14:textId="0946E3F1" w:rsidR="00AC0960" w:rsidRPr="00881A65" w:rsidRDefault="00AC0960" w:rsidP="00623461">
      <w:pPr>
        <w:pStyle w:val="ListParagraph"/>
        <w:numPr>
          <w:ilvl w:val="0"/>
          <w:numId w:val="22"/>
        </w:numPr>
        <w:autoSpaceDE w:val="0"/>
        <w:autoSpaceDN w:val="0"/>
        <w:adjustRightInd w:val="0"/>
        <w:spacing w:after="0" w:line="360" w:lineRule="auto"/>
        <w:jc w:val="both"/>
        <w:rPr>
          <w:rFonts w:ascii="Book Antiqua" w:hAnsi="Book Antiqua" w:cs="Times New Roman"/>
          <w:color w:val="auto"/>
          <w:sz w:val="24"/>
          <w:szCs w:val="24"/>
        </w:rPr>
      </w:pPr>
      <w:r w:rsidRPr="00881A65">
        <w:rPr>
          <w:rFonts w:ascii="Book Antiqua" w:hAnsi="Book Antiqua" w:cs="Times New Roman"/>
          <w:color w:val="000000"/>
          <w:sz w:val="24"/>
          <w:szCs w:val="24"/>
        </w:rPr>
        <w:t>dana/barang amanat pihak lain yang dikelola oleh Badan</w:t>
      </w:r>
      <w:r w:rsidR="00644FD3">
        <w:rPr>
          <w:rFonts w:ascii="Book Antiqua" w:hAnsi="Book Antiqua" w:cs="Times New Roman"/>
          <w:color w:val="000000"/>
          <w:sz w:val="24"/>
          <w:szCs w:val="24"/>
        </w:rPr>
        <w:t xml:space="preserve"> </w:t>
      </w:r>
      <w:r w:rsidRPr="00881A65">
        <w:rPr>
          <w:rFonts w:ascii="Book Antiqua" w:hAnsi="Book Antiqua" w:cs="Times New Roman"/>
          <w:color w:val="000000"/>
          <w:sz w:val="24"/>
          <w:szCs w:val="24"/>
        </w:rPr>
        <w:t xml:space="preserve">Investasi Pemerintah; dan/atau </w:t>
      </w:r>
    </w:p>
    <w:p w14:paraId="707E649E" w14:textId="77777777" w:rsidR="00AC0960" w:rsidRPr="00881A65" w:rsidRDefault="00AC0960" w:rsidP="00623461">
      <w:pPr>
        <w:pStyle w:val="ListParagraph"/>
        <w:numPr>
          <w:ilvl w:val="0"/>
          <w:numId w:val="22"/>
        </w:numPr>
        <w:autoSpaceDE w:val="0"/>
        <w:autoSpaceDN w:val="0"/>
        <w:adjustRightInd w:val="0"/>
        <w:spacing w:after="0" w:line="360" w:lineRule="auto"/>
        <w:jc w:val="both"/>
        <w:rPr>
          <w:rFonts w:ascii="Book Antiqua" w:hAnsi="Book Antiqua" w:cs="Times New Roman"/>
          <w:color w:val="auto"/>
          <w:sz w:val="24"/>
          <w:szCs w:val="24"/>
        </w:rPr>
      </w:pPr>
      <w:r w:rsidRPr="00881A65">
        <w:rPr>
          <w:rFonts w:ascii="Book Antiqua" w:hAnsi="Book Antiqua" w:cs="Times New Roman"/>
          <w:color w:val="000000"/>
          <w:sz w:val="24"/>
          <w:szCs w:val="24"/>
        </w:rPr>
        <w:t>sumber-sumber lainnya yang sah.</w:t>
      </w:r>
    </w:p>
    <w:p w14:paraId="175F7921" w14:textId="77777777" w:rsidR="00A308A9" w:rsidRPr="00881A65" w:rsidRDefault="00A308A9" w:rsidP="00477E26">
      <w:pPr>
        <w:autoSpaceDE w:val="0"/>
        <w:autoSpaceDN w:val="0"/>
        <w:adjustRightInd w:val="0"/>
        <w:spacing w:after="0" w:line="360" w:lineRule="auto"/>
        <w:rPr>
          <w:rFonts w:ascii="Book Antiqua" w:hAnsi="Book Antiqua" w:cs="Times New Roman"/>
          <w:b/>
          <w:color w:val="000000"/>
          <w:sz w:val="24"/>
          <w:szCs w:val="24"/>
        </w:rPr>
      </w:pPr>
    </w:p>
    <w:p w14:paraId="239AA9A8" w14:textId="77777777" w:rsidR="00507827" w:rsidRPr="00881A65" w:rsidRDefault="00507827" w:rsidP="00477E26">
      <w:pPr>
        <w:autoSpaceDE w:val="0"/>
        <w:autoSpaceDN w:val="0"/>
        <w:adjustRightInd w:val="0"/>
        <w:spacing w:after="0" w:line="360" w:lineRule="auto"/>
        <w:rPr>
          <w:rFonts w:ascii="Book Antiqua" w:hAnsi="Book Antiqua" w:cs="Times New Roman"/>
          <w:b/>
          <w:color w:val="000000"/>
          <w:sz w:val="24"/>
          <w:szCs w:val="24"/>
        </w:rPr>
      </w:pPr>
    </w:p>
    <w:p w14:paraId="7F6B4B59" w14:textId="77777777" w:rsidR="00507827" w:rsidRPr="00881A65" w:rsidRDefault="00507827" w:rsidP="00477E26">
      <w:pPr>
        <w:autoSpaceDE w:val="0"/>
        <w:autoSpaceDN w:val="0"/>
        <w:adjustRightInd w:val="0"/>
        <w:spacing w:after="0" w:line="360" w:lineRule="auto"/>
        <w:rPr>
          <w:rFonts w:ascii="Book Antiqua" w:hAnsi="Book Antiqua" w:cs="Times New Roman"/>
          <w:b/>
          <w:color w:val="000000"/>
          <w:sz w:val="24"/>
          <w:szCs w:val="24"/>
        </w:rPr>
      </w:pPr>
    </w:p>
    <w:p w14:paraId="523693CF" w14:textId="77777777" w:rsidR="00507827" w:rsidRPr="00881A65" w:rsidRDefault="00507827" w:rsidP="00477E26">
      <w:pPr>
        <w:autoSpaceDE w:val="0"/>
        <w:autoSpaceDN w:val="0"/>
        <w:adjustRightInd w:val="0"/>
        <w:spacing w:after="0" w:line="360" w:lineRule="auto"/>
        <w:rPr>
          <w:rFonts w:ascii="Book Antiqua" w:hAnsi="Book Antiqua" w:cs="Times New Roman"/>
          <w:b/>
          <w:color w:val="000000"/>
          <w:sz w:val="24"/>
          <w:szCs w:val="24"/>
        </w:rPr>
      </w:pPr>
    </w:p>
    <w:p w14:paraId="12D15D6B" w14:textId="77777777" w:rsidR="00507827" w:rsidRPr="00881A65" w:rsidRDefault="00507827" w:rsidP="00477E26">
      <w:pPr>
        <w:autoSpaceDE w:val="0"/>
        <w:autoSpaceDN w:val="0"/>
        <w:adjustRightInd w:val="0"/>
        <w:spacing w:after="0" w:line="360" w:lineRule="auto"/>
        <w:rPr>
          <w:rFonts w:ascii="Book Antiqua" w:hAnsi="Book Antiqua" w:cs="Times New Roman"/>
          <w:b/>
          <w:color w:val="000000"/>
          <w:sz w:val="24"/>
          <w:szCs w:val="24"/>
        </w:rPr>
      </w:pPr>
    </w:p>
    <w:p w14:paraId="04F996F5" w14:textId="77777777" w:rsidR="00507827" w:rsidRPr="00881A65" w:rsidRDefault="00507827" w:rsidP="00477E26">
      <w:pPr>
        <w:autoSpaceDE w:val="0"/>
        <w:autoSpaceDN w:val="0"/>
        <w:adjustRightInd w:val="0"/>
        <w:spacing w:after="0" w:line="360" w:lineRule="auto"/>
        <w:rPr>
          <w:rFonts w:ascii="Book Antiqua" w:hAnsi="Book Antiqua" w:cs="Times New Roman"/>
          <w:b/>
          <w:color w:val="000000"/>
          <w:sz w:val="24"/>
          <w:szCs w:val="24"/>
        </w:rPr>
      </w:pPr>
    </w:p>
    <w:p w14:paraId="7620FA9C" w14:textId="77777777" w:rsidR="00507827" w:rsidRPr="00881A65" w:rsidRDefault="00507827" w:rsidP="00477E26">
      <w:pPr>
        <w:autoSpaceDE w:val="0"/>
        <w:autoSpaceDN w:val="0"/>
        <w:adjustRightInd w:val="0"/>
        <w:spacing w:after="0" w:line="360" w:lineRule="auto"/>
        <w:rPr>
          <w:rFonts w:ascii="Book Antiqua" w:hAnsi="Book Antiqua" w:cs="Times New Roman"/>
          <w:b/>
          <w:color w:val="000000"/>
          <w:sz w:val="24"/>
          <w:szCs w:val="24"/>
        </w:rPr>
      </w:pPr>
    </w:p>
    <w:p w14:paraId="6A3B290E" w14:textId="77777777" w:rsidR="00507827" w:rsidRPr="00881A65" w:rsidRDefault="00507827" w:rsidP="00477E26">
      <w:pPr>
        <w:autoSpaceDE w:val="0"/>
        <w:autoSpaceDN w:val="0"/>
        <w:adjustRightInd w:val="0"/>
        <w:spacing w:after="0" w:line="360" w:lineRule="auto"/>
        <w:rPr>
          <w:rFonts w:ascii="Book Antiqua" w:hAnsi="Book Antiqua" w:cs="Times New Roman"/>
          <w:b/>
          <w:color w:val="000000"/>
          <w:sz w:val="24"/>
          <w:szCs w:val="24"/>
        </w:rPr>
      </w:pPr>
    </w:p>
    <w:p w14:paraId="7AA2FDFC" w14:textId="6BE8FC45" w:rsidR="00507827" w:rsidRDefault="00507827" w:rsidP="00477E26">
      <w:pPr>
        <w:autoSpaceDE w:val="0"/>
        <w:autoSpaceDN w:val="0"/>
        <w:adjustRightInd w:val="0"/>
        <w:spacing w:after="0" w:line="360" w:lineRule="auto"/>
        <w:rPr>
          <w:rFonts w:ascii="Book Antiqua" w:hAnsi="Book Antiqua" w:cs="Times New Roman"/>
          <w:b/>
          <w:color w:val="000000"/>
          <w:sz w:val="24"/>
          <w:szCs w:val="24"/>
        </w:rPr>
      </w:pPr>
    </w:p>
    <w:p w14:paraId="6422D960" w14:textId="27FA30E3" w:rsidR="004F0186"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4432355A" w14:textId="5535A313" w:rsidR="004F0186"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05BDE087" w14:textId="605B5F9A" w:rsidR="004F0186"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2C6F7881" w14:textId="4B6EB35F" w:rsidR="004F0186"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70E41A6D" w14:textId="79D6BC68" w:rsidR="004F0186"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3E06E8E1" w14:textId="77777777" w:rsidR="004F0186" w:rsidRPr="00881A65"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59F6AF12" w14:textId="77777777" w:rsidR="00507827" w:rsidRPr="00881A65" w:rsidRDefault="00507827" w:rsidP="00477E26">
      <w:pPr>
        <w:autoSpaceDE w:val="0"/>
        <w:autoSpaceDN w:val="0"/>
        <w:adjustRightInd w:val="0"/>
        <w:spacing w:after="0" w:line="360" w:lineRule="auto"/>
        <w:rPr>
          <w:rFonts w:ascii="Book Antiqua" w:hAnsi="Book Antiqua" w:cs="Times New Roman"/>
          <w:b/>
          <w:color w:val="000000"/>
          <w:sz w:val="24"/>
          <w:szCs w:val="24"/>
        </w:rPr>
      </w:pPr>
    </w:p>
    <w:p w14:paraId="67A72F8F" w14:textId="235F15DF" w:rsidR="00507827" w:rsidRDefault="00507827" w:rsidP="00477E26">
      <w:pPr>
        <w:autoSpaceDE w:val="0"/>
        <w:autoSpaceDN w:val="0"/>
        <w:adjustRightInd w:val="0"/>
        <w:spacing w:after="0" w:line="360" w:lineRule="auto"/>
        <w:rPr>
          <w:rFonts w:ascii="Book Antiqua" w:hAnsi="Book Antiqua" w:cs="Times New Roman"/>
          <w:b/>
          <w:color w:val="000000"/>
          <w:sz w:val="24"/>
          <w:szCs w:val="24"/>
        </w:rPr>
      </w:pPr>
    </w:p>
    <w:p w14:paraId="11D6C93B" w14:textId="418522E0" w:rsidR="00644FD3" w:rsidRDefault="00644FD3" w:rsidP="00477E26">
      <w:pPr>
        <w:autoSpaceDE w:val="0"/>
        <w:autoSpaceDN w:val="0"/>
        <w:adjustRightInd w:val="0"/>
        <w:spacing w:after="0" w:line="360" w:lineRule="auto"/>
        <w:rPr>
          <w:rFonts w:ascii="Book Antiqua" w:hAnsi="Book Antiqua" w:cs="Times New Roman"/>
          <w:b/>
          <w:color w:val="000000"/>
          <w:sz w:val="24"/>
          <w:szCs w:val="24"/>
        </w:rPr>
      </w:pPr>
    </w:p>
    <w:p w14:paraId="73FF256A" w14:textId="77777777" w:rsidR="00F35844" w:rsidRPr="00881A65" w:rsidRDefault="00F35844" w:rsidP="00A553F7">
      <w:pPr>
        <w:autoSpaceDE w:val="0"/>
        <w:autoSpaceDN w:val="0"/>
        <w:adjustRightInd w:val="0"/>
        <w:spacing w:after="0" w:line="240" w:lineRule="auto"/>
        <w:rPr>
          <w:rFonts w:ascii="Book Antiqua" w:hAnsi="Book Antiqua" w:cs="Times New Roman"/>
          <w:b/>
          <w:color w:val="000000"/>
          <w:sz w:val="24"/>
          <w:szCs w:val="24"/>
        </w:rPr>
      </w:pPr>
      <w:r w:rsidRPr="00881A65">
        <w:rPr>
          <w:rFonts w:ascii="Book Antiqua" w:hAnsi="Book Antiqua" w:cs="Times New Roman"/>
          <w:b/>
          <w:color w:val="000000"/>
          <w:sz w:val="24"/>
          <w:szCs w:val="24"/>
        </w:rPr>
        <w:lastRenderedPageBreak/>
        <w:t xml:space="preserve">BAB IV </w:t>
      </w:r>
    </w:p>
    <w:p w14:paraId="1E4B4C4B" w14:textId="77777777" w:rsidR="00F35844" w:rsidRPr="00881A65" w:rsidRDefault="00F35844" w:rsidP="00A553F7">
      <w:pPr>
        <w:autoSpaceDE w:val="0"/>
        <w:autoSpaceDN w:val="0"/>
        <w:adjustRightInd w:val="0"/>
        <w:spacing w:after="0" w:line="240" w:lineRule="auto"/>
        <w:ind w:right="1984"/>
        <w:rPr>
          <w:rFonts w:ascii="Book Antiqua" w:hAnsi="Book Antiqua" w:cs="Times New Roman"/>
          <w:b/>
          <w:sz w:val="30"/>
          <w:szCs w:val="24"/>
        </w:rPr>
      </w:pPr>
      <w:r w:rsidRPr="00881A65">
        <w:rPr>
          <w:rFonts w:ascii="Book Antiqua" w:hAnsi="Book Antiqua" w:cs="Times New Roman"/>
          <w:b/>
          <w:color w:val="000000"/>
          <w:sz w:val="30"/>
          <w:szCs w:val="24"/>
        </w:rPr>
        <w:t>LANDASAN FILOSOFIS, SOSIOLOGIS, DAN YURIDIS</w:t>
      </w:r>
    </w:p>
    <w:p w14:paraId="49BAAB98" w14:textId="77777777" w:rsidR="00F35844" w:rsidRPr="00881A65" w:rsidRDefault="00F35844" w:rsidP="00477E26">
      <w:pPr>
        <w:autoSpaceDE w:val="0"/>
        <w:autoSpaceDN w:val="0"/>
        <w:adjustRightInd w:val="0"/>
        <w:spacing w:after="0" w:line="360" w:lineRule="auto"/>
        <w:rPr>
          <w:rFonts w:ascii="Book Antiqua" w:hAnsi="Book Antiqua" w:cs="Times New Roman"/>
          <w:color w:val="000000"/>
          <w:sz w:val="24"/>
          <w:szCs w:val="24"/>
        </w:rPr>
      </w:pPr>
    </w:p>
    <w:p w14:paraId="1955B199" w14:textId="77777777" w:rsidR="00F23BCA" w:rsidRPr="00881A65" w:rsidRDefault="00F23BCA" w:rsidP="00477E26">
      <w:pPr>
        <w:autoSpaceDE w:val="0"/>
        <w:autoSpaceDN w:val="0"/>
        <w:adjustRightInd w:val="0"/>
        <w:spacing w:after="0" w:line="360" w:lineRule="auto"/>
        <w:rPr>
          <w:rFonts w:ascii="Book Antiqua" w:hAnsi="Book Antiqua" w:cs="Times New Roman"/>
          <w:color w:val="000000"/>
          <w:sz w:val="24"/>
          <w:szCs w:val="24"/>
        </w:rPr>
      </w:pPr>
    </w:p>
    <w:p w14:paraId="078B0A16" w14:textId="77777777" w:rsidR="00F23BCA" w:rsidRPr="00881A65" w:rsidRDefault="00F23BCA" w:rsidP="00477E26">
      <w:pPr>
        <w:autoSpaceDE w:val="0"/>
        <w:autoSpaceDN w:val="0"/>
        <w:adjustRightInd w:val="0"/>
        <w:spacing w:after="0" w:line="360" w:lineRule="auto"/>
        <w:rPr>
          <w:rFonts w:ascii="Book Antiqua" w:hAnsi="Book Antiqua" w:cs="Times New Roman"/>
          <w:color w:val="000000"/>
          <w:sz w:val="24"/>
          <w:szCs w:val="24"/>
        </w:rPr>
      </w:pPr>
    </w:p>
    <w:p w14:paraId="7C0E96C0" w14:textId="77777777" w:rsidR="00D83164" w:rsidRPr="00881A65" w:rsidRDefault="00D83164" w:rsidP="00477E26">
      <w:pPr>
        <w:autoSpaceDE w:val="0"/>
        <w:autoSpaceDN w:val="0"/>
        <w:adjustRightInd w:val="0"/>
        <w:spacing w:after="0" w:line="360" w:lineRule="auto"/>
        <w:ind w:firstLine="709"/>
        <w:rPr>
          <w:rFonts w:ascii="Book Antiqua" w:hAnsi="Book Antiqua" w:cs="Times New Roman"/>
          <w:color w:val="auto"/>
          <w:sz w:val="24"/>
          <w:szCs w:val="24"/>
        </w:rPr>
      </w:pPr>
    </w:p>
    <w:p w14:paraId="496FC521" w14:textId="5C0D0F2C" w:rsidR="00D14EF5" w:rsidRDefault="00D14EF5" w:rsidP="00D14EF5">
      <w:pPr>
        <w:autoSpaceDE w:val="0"/>
        <w:autoSpaceDN w:val="0"/>
        <w:adjustRightInd w:val="0"/>
        <w:spacing w:after="0" w:line="360" w:lineRule="auto"/>
        <w:ind w:firstLine="709"/>
        <w:jc w:val="both"/>
        <w:rPr>
          <w:rFonts w:ascii="Book Antiqua" w:hAnsi="Book Antiqua" w:cs="Times New Roman"/>
          <w:color w:val="auto"/>
          <w:sz w:val="24"/>
          <w:szCs w:val="24"/>
        </w:rPr>
      </w:pPr>
      <w:r w:rsidRPr="00D14EF5">
        <w:rPr>
          <w:rFonts w:ascii="Book Antiqua" w:hAnsi="Book Antiqua" w:cs="Times New Roman"/>
          <w:color w:val="auto"/>
          <w:sz w:val="24"/>
          <w:szCs w:val="24"/>
        </w:rPr>
        <w:t>Pemikiran akan landasan filosofis, sosiologis dan yuridis</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merupakan aktualisasi dari teori Keberlakuan Hukum (</w:t>
      </w:r>
      <w:r w:rsidRPr="00D14EF5">
        <w:rPr>
          <w:rFonts w:ascii="Book Antiqua" w:hAnsi="Book Antiqua" w:cs="Times New Roman"/>
          <w:i/>
          <w:iCs/>
          <w:color w:val="auto"/>
          <w:sz w:val="24"/>
          <w:szCs w:val="24"/>
        </w:rPr>
        <w:t>Gelding</w:t>
      </w:r>
      <w:r w:rsidR="00932889">
        <w:rPr>
          <w:rFonts w:ascii="Book Antiqua" w:hAnsi="Book Antiqua" w:cs="Times New Roman"/>
          <w:i/>
          <w:iCs/>
          <w:color w:val="auto"/>
          <w:sz w:val="24"/>
          <w:szCs w:val="24"/>
        </w:rPr>
        <w:t xml:space="preserve"> </w:t>
      </w:r>
      <w:r w:rsidRPr="00D14EF5">
        <w:rPr>
          <w:rFonts w:ascii="Book Antiqua" w:hAnsi="Book Antiqua" w:cs="Times New Roman"/>
          <w:i/>
          <w:iCs/>
          <w:color w:val="auto"/>
          <w:sz w:val="24"/>
          <w:szCs w:val="24"/>
        </w:rPr>
        <w:t>Theory</w:t>
      </w:r>
      <w:r w:rsidRPr="00D14EF5">
        <w:rPr>
          <w:rFonts w:ascii="Book Antiqua" w:hAnsi="Book Antiqua" w:cs="Times New Roman"/>
          <w:color w:val="auto"/>
          <w:sz w:val="24"/>
          <w:szCs w:val="24"/>
        </w:rPr>
        <w:t>). Teori ini didasari pada pemahaman bahwa perundang</w:t>
      </w:r>
      <w:r>
        <w:rPr>
          <w:rFonts w:ascii="Book Antiqua" w:hAnsi="Book Antiqua" w:cs="Times New Roman"/>
          <w:color w:val="auto"/>
          <w:sz w:val="24"/>
          <w:szCs w:val="24"/>
          <w:lang w:val="en-US"/>
        </w:rPr>
        <w:t>-</w:t>
      </w:r>
      <w:r w:rsidRPr="00D14EF5">
        <w:rPr>
          <w:rFonts w:ascii="Book Antiqua" w:hAnsi="Book Antiqua" w:cs="Times New Roman"/>
          <w:color w:val="auto"/>
          <w:sz w:val="24"/>
          <w:szCs w:val="24"/>
        </w:rPr>
        <w:t>undangan yang baik harus memenuhi beberapa persyaratan yaitu syarat filosofis, sosiologis dan yuridis. Implementasi dari teori</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keberlakuan hukum ini, telah menjadi bagian dari salah satu asas</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Pembentukan Peraturan Perundang-undangan yang baik, yang diatur</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dalam Pasal 5 huruf d Undang-Undang No. 12 Tahun 2011 tentang</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Pembentukan Peraturan Perundang-undangan yang baik, yaitu asas</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dapat dilaksanakan.</w:t>
      </w:r>
      <w:r w:rsidR="00932889">
        <w:rPr>
          <w:rFonts w:ascii="Book Antiqua" w:hAnsi="Book Antiqua" w:cs="Times New Roman"/>
          <w:color w:val="auto"/>
          <w:sz w:val="24"/>
          <w:szCs w:val="24"/>
        </w:rPr>
        <w:t xml:space="preserve"> </w:t>
      </w:r>
    </w:p>
    <w:p w14:paraId="56BA3CC2" w14:textId="54C9EA76" w:rsidR="005112AF" w:rsidRPr="00881A65" w:rsidRDefault="00D14EF5" w:rsidP="00D14EF5">
      <w:pPr>
        <w:autoSpaceDE w:val="0"/>
        <w:autoSpaceDN w:val="0"/>
        <w:adjustRightInd w:val="0"/>
        <w:spacing w:after="0" w:line="360" w:lineRule="auto"/>
        <w:ind w:firstLine="709"/>
        <w:jc w:val="both"/>
        <w:rPr>
          <w:rFonts w:ascii="Book Antiqua" w:hAnsi="Book Antiqua" w:cs="Times New Roman"/>
          <w:color w:val="000000"/>
          <w:sz w:val="24"/>
          <w:szCs w:val="24"/>
        </w:rPr>
      </w:pPr>
      <w:r w:rsidRPr="00D14EF5">
        <w:rPr>
          <w:rFonts w:ascii="Book Antiqua" w:hAnsi="Book Antiqua" w:cs="Times New Roman"/>
          <w:color w:val="auto"/>
          <w:sz w:val="24"/>
          <w:szCs w:val="24"/>
        </w:rPr>
        <w:t>Untuk mewujudkan materi muatan peraturan perundangan</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yang sesuai asas-asas peraturan perundangan yang baik diperlukan</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dasar untuk menjadi pijakan tentang dibentuknya sebuah peraturan</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perundangan. Asas-asas peraturan perundangan di atas memberikan</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pemahaman bahwa setiap Pembentukan Peraturan</w:t>
      </w:r>
      <w:r>
        <w:rPr>
          <w:rFonts w:ascii="Book Antiqua" w:hAnsi="Book Antiqua" w:cs="Times New Roman"/>
          <w:color w:val="auto"/>
          <w:sz w:val="24"/>
          <w:szCs w:val="24"/>
          <w:lang w:val="en-US"/>
        </w:rPr>
        <w:t xml:space="preserve"> </w:t>
      </w:r>
      <w:r w:rsidRPr="00D14EF5">
        <w:rPr>
          <w:rFonts w:ascii="Book Antiqua" w:hAnsi="Book Antiqua" w:cs="Times New Roman"/>
          <w:color w:val="auto"/>
          <w:sz w:val="24"/>
          <w:szCs w:val="24"/>
        </w:rPr>
        <w:t>Perundang</w:t>
      </w:r>
      <w:r>
        <w:rPr>
          <w:rFonts w:ascii="Book Antiqua" w:hAnsi="Book Antiqua" w:cs="Times New Roman"/>
          <w:color w:val="auto"/>
          <w:sz w:val="24"/>
          <w:szCs w:val="24"/>
          <w:lang w:val="en-US"/>
        </w:rPr>
        <w:t>-</w:t>
      </w:r>
      <w:r w:rsidRPr="00D14EF5">
        <w:rPr>
          <w:rFonts w:ascii="Book Antiqua" w:hAnsi="Book Antiqua" w:cs="Times New Roman"/>
          <w:color w:val="auto"/>
          <w:sz w:val="24"/>
          <w:szCs w:val="24"/>
        </w:rPr>
        <w:t>undangan harus memperhitungkan efektivitas Peraturan</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Perundangundangan tersebut di dalam masyarakat, baik secara</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filosofis, sosiologis, maupun yuridis.</w:t>
      </w:r>
    </w:p>
    <w:p w14:paraId="41B9C5CE" w14:textId="77777777" w:rsidR="00A308A9" w:rsidRPr="00881A65" w:rsidRDefault="002C0226" w:rsidP="00623461">
      <w:pPr>
        <w:pStyle w:val="ListParagraph"/>
        <w:numPr>
          <w:ilvl w:val="1"/>
          <w:numId w:val="23"/>
        </w:numPr>
        <w:autoSpaceDE w:val="0"/>
        <w:autoSpaceDN w:val="0"/>
        <w:adjustRightInd w:val="0"/>
        <w:spacing w:after="0" w:line="360" w:lineRule="auto"/>
        <w:ind w:left="567" w:hanging="567"/>
        <w:rPr>
          <w:rFonts w:ascii="Book Antiqua" w:hAnsi="Book Antiqua" w:cs="Times New Roman"/>
          <w:b/>
          <w:color w:val="000000"/>
          <w:sz w:val="24"/>
          <w:szCs w:val="24"/>
        </w:rPr>
      </w:pPr>
      <w:r w:rsidRPr="00881A65">
        <w:rPr>
          <w:rFonts w:ascii="Book Antiqua" w:hAnsi="Book Antiqua" w:cs="Times New Roman"/>
          <w:b/>
          <w:color w:val="000000"/>
          <w:sz w:val="24"/>
          <w:szCs w:val="24"/>
        </w:rPr>
        <w:t>Landasan Filosofis</w:t>
      </w:r>
    </w:p>
    <w:p w14:paraId="099CD106" w14:textId="70EE71F5" w:rsidR="00D14EF5" w:rsidRDefault="00D14EF5" w:rsidP="00D14EF5">
      <w:pPr>
        <w:pStyle w:val="ListParagraph"/>
        <w:autoSpaceDE w:val="0"/>
        <w:autoSpaceDN w:val="0"/>
        <w:adjustRightInd w:val="0"/>
        <w:spacing w:after="0" w:line="360" w:lineRule="auto"/>
        <w:ind w:left="0" w:firstLine="709"/>
        <w:jc w:val="both"/>
        <w:rPr>
          <w:rFonts w:ascii="Book Antiqua" w:hAnsi="Book Antiqua" w:cs="Times New Roman"/>
          <w:color w:val="auto"/>
          <w:sz w:val="24"/>
        </w:rPr>
      </w:pPr>
      <w:r w:rsidRPr="00D14EF5">
        <w:rPr>
          <w:rFonts w:ascii="Book Antiqua" w:hAnsi="Book Antiqua" w:cs="Times New Roman"/>
          <w:color w:val="auto"/>
          <w:sz w:val="24"/>
        </w:rPr>
        <w:t>Bahwa dalam konteks penyelenggaraan Pemerintahan daerah</w:t>
      </w:r>
      <w:r w:rsidR="00932889">
        <w:rPr>
          <w:rFonts w:ascii="Book Antiqua" w:hAnsi="Book Antiqua" w:cs="Times New Roman"/>
          <w:color w:val="auto"/>
          <w:sz w:val="24"/>
        </w:rPr>
        <w:t xml:space="preserve"> </w:t>
      </w:r>
      <w:r w:rsidRPr="00D14EF5">
        <w:rPr>
          <w:rFonts w:ascii="Book Antiqua" w:hAnsi="Book Antiqua" w:cs="Times New Roman"/>
          <w:color w:val="auto"/>
          <w:sz w:val="24"/>
        </w:rPr>
        <w:t>proses legislasi daerah merupakan sebuah keniscayaan dalam rangka</w:t>
      </w:r>
      <w:r w:rsidR="00932889">
        <w:rPr>
          <w:rFonts w:ascii="Book Antiqua" w:hAnsi="Book Antiqua" w:cs="Times New Roman"/>
          <w:color w:val="auto"/>
          <w:sz w:val="24"/>
        </w:rPr>
        <w:t xml:space="preserve"> </w:t>
      </w:r>
      <w:r w:rsidRPr="00D14EF5">
        <w:rPr>
          <w:rFonts w:ascii="Book Antiqua" w:hAnsi="Book Antiqua" w:cs="Times New Roman"/>
          <w:color w:val="auto"/>
          <w:sz w:val="24"/>
        </w:rPr>
        <w:t>mengakomodir segenap kepentingan di daerah. Proses pembentukan</w:t>
      </w:r>
      <w:r w:rsidR="00932889">
        <w:rPr>
          <w:rFonts w:ascii="Book Antiqua" w:hAnsi="Book Antiqua" w:cs="Times New Roman"/>
          <w:color w:val="auto"/>
          <w:sz w:val="24"/>
        </w:rPr>
        <w:t xml:space="preserve"> </w:t>
      </w:r>
      <w:r w:rsidRPr="00D14EF5">
        <w:rPr>
          <w:rFonts w:ascii="Book Antiqua" w:hAnsi="Book Antiqua" w:cs="Times New Roman"/>
          <w:color w:val="auto"/>
          <w:sz w:val="24"/>
        </w:rPr>
        <w:t>Peraturan daerah maupun produk hukum daerah lainnya secara</w:t>
      </w:r>
      <w:r w:rsidR="00932889">
        <w:rPr>
          <w:rFonts w:ascii="Book Antiqua" w:hAnsi="Book Antiqua" w:cs="Times New Roman"/>
          <w:color w:val="auto"/>
          <w:sz w:val="24"/>
        </w:rPr>
        <w:t xml:space="preserve"> </w:t>
      </w:r>
      <w:r w:rsidRPr="00D14EF5">
        <w:rPr>
          <w:rFonts w:ascii="Book Antiqua" w:hAnsi="Book Antiqua" w:cs="Times New Roman"/>
          <w:color w:val="auto"/>
          <w:sz w:val="24"/>
        </w:rPr>
        <w:t xml:space="preserve">prinsipil merupakan </w:t>
      </w:r>
      <w:r w:rsidRPr="00D14EF5">
        <w:rPr>
          <w:rFonts w:ascii="Book Antiqua" w:hAnsi="Book Antiqua" w:cs="Times New Roman"/>
          <w:color w:val="auto"/>
          <w:sz w:val="24"/>
        </w:rPr>
        <w:lastRenderedPageBreak/>
        <w:t>konsekuensi logis dari kemandirian daerah</w:t>
      </w:r>
      <w:r w:rsidR="00932889">
        <w:rPr>
          <w:rFonts w:ascii="Book Antiqua" w:hAnsi="Book Antiqua" w:cs="Times New Roman"/>
          <w:color w:val="auto"/>
          <w:sz w:val="24"/>
        </w:rPr>
        <w:t xml:space="preserve"> </w:t>
      </w:r>
      <w:r w:rsidRPr="00D14EF5">
        <w:rPr>
          <w:rFonts w:ascii="Book Antiqua" w:hAnsi="Book Antiqua" w:cs="Times New Roman"/>
          <w:color w:val="auto"/>
          <w:sz w:val="24"/>
        </w:rPr>
        <w:t>dalam kerangka otonomi. dengan demikian produk hukum yang lahir</w:t>
      </w:r>
      <w:r w:rsidR="00932889">
        <w:rPr>
          <w:rFonts w:ascii="Book Antiqua" w:hAnsi="Book Antiqua" w:cs="Times New Roman"/>
          <w:color w:val="auto"/>
          <w:sz w:val="24"/>
        </w:rPr>
        <w:t xml:space="preserve"> </w:t>
      </w:r>
      <w:r w:rsidRPr="00D14EF5">
        <w:rPr>
          <w:rFonts w:ascii="Book Antiqua" w:hAnsi="Book Antiqua" w:cs="Times New Roman"/>
          <w:color w:val="auto"/>
          <w:sz w:val="24"/>
        </w:rPr>
        <w:t>sejatinya merupakan bentuk konsensus yang mengikat warga negara</w:t>
      </w:r>
      <w:r w:rsidR="00932889">
        <w:rPr>
          <w:rFonts w:ascii="Book Antiqua" w:hAnsi="Book Antiqua" w:cs="Times New Roman"/>
          <w:color w:val="auto"/>
          <w:sz w:val="24"/>
        </w:rPr>
        <w:t xml:space="preserve"> </w:t>
      </w:r>
      <w:r w:rsidRPr="00D14EF5">
        <w:rPr>
          <w:rFonts w:ascii="Book Antiqua" w:hAnsi="Book Antiqua" w:cs="Times New Roman"/>
          <w:color w:val="auto"/>
          <w:sz w:val="24"/>
        </w:rPr>
        <w:t>secara lokalistik.</w:t>
      </w:r>
      <w:r w:rsidR="00932889">
        <w:rPr>
          <w:rFonts w:ascii="Book Antiqua" w:hAnsi="Book Antiqua" w:cs="Times New Roman"/>
          <w:color w:val="auto"/>
          <w:sz w:val="24"/>
        </w:rPr>
        <w:t xml:space="preserve"> </w:t>
      </w:r>
    </w:p>
    <w:p w14:paraId="20EE776A" w14:textId="0EFEEF81" w:rsidR="00D14EF5" w:rsidRDefault="00D14EF5" w:rsidP="00D14EF5">
      <w:pPr>
        <w:pStyle w:val="ListParagraph"/>
        <w:autoSpaceDE w:val="0"/>
        <w:autoSpaceDN w:val="0"/>
        <w:adjustRightInd w:val="0"/>
        <w:spacing w:after="0" w:line="360" w:lineRule="auto"/>
        <w:ind w:left="0" w:firstLine="709"/>
        <w:jc w:val="both"/>
        <w:rPr>
          <w:rFonts w:ascii="Book Antiqua" w:hAnsi="Book Antiqua" w:cs="Times New Roman"/>
          <w:color w:val="auto"/>
          <w:sz w:val="24"/>
        </w:rPr>
      </w:pPr>
      <w:r w:rsidRPr="00D14EF5">
        <w:rPr>
          <w:rFonts w:ascii="Book Antiqua" w:hAnsi="Book Antiqua" w:cs="Times New Roman"/>
          <w:color w:val="auto"/>
          <w:sz w:val="24"/>
        </w:rPr>
        <w:t>Pada konteks ini perlu dipahami bahwa hidup sebagai bangsa</w:t>
      </w:r>
      <w:r w:rsidR="00932889">
        <w:rPr>
          <w:rFonts w:ascii="Book Antiqua" w:hAnsi="Book Antiqua" w:cs="Times New Roman"/>
          <w:color w:val="auto"/>
          <w:sz w:val="24"/>
        </w:rPr>
        <w:t xml:space="preserve"> </w:t>
      </w:r>
      <w:r w:rsidRPr="00D14EF5">
        <w:rPr>
          <w:rFonts w:ascii="Book Antiqua" w:hAnsi="Book Antiqua" w:cs="Times New Roman"/>
          <w:color w:val="auto"/>
          <w:sz w:val="24"/>
        </w:rPr>
        <w:t>dan negara adalah hidup dinamis yang perlu terus menerus ditinjau</w:t>
      </w:r>
      <w:r w:rsidR="00932889">
        <w:rPr>
          <w:rFonts w:ascii="Book Antiqua" w:hAnsi="Book Antiqua" w:cs="Times New Roman"/>
          <w:color w:val="auto"/>
          <w:sz w:val="24"/>
        </w:rPr>
        <w:t xml:space="preserve"> </w:t>
      </w:r>
      <w:r w:rsidRPr="00D14EF5">
        <w:rPr>
          <w:rFonts w:ascii="Book Antiqua" w:hAnsi="Book Antiqua" w:cs="Times New Roman"/>
          <w:color w:val="auto"/>
          <w:sz w:val="24"/>
        </w:rPr>
        <w:t>sambil dijalankan. Kesadaran adalah tujuannya, kesadaran adalah</w:t>
      </w:r>
      <w:r w:rsidR="00932889">
        <w:rPr>
          <w:rFonts w:ascii="Book Antiqua" w:hAnsi="Book Antiqua" w:cs="Times New Roman"/>
          <w:color w:val="auto"/>
          <w:sz w:val="24"/>
        </w:rPr>
        <w:t xml:space="preserve"> </w:t>
      </w:r>
      <w:r w:rsidRPr="00D14EF5">
        <w:rPr>
          <w:rFonts w:ascii="Book Antiqua" w:hAnsi="Book Antiqua" w:cs="Times New Roman"/>
          <w:color w:val="auto"/>
          <w:sz w:val="24"/>
        </w:rPr>
        <w:t>kondisi ketika peninjauan atau refleksi yang kita lakukan bertemu</w:t>
      </w:r>
      <w:r w:rsidR="00932889">
        <w:rPr>
          <w:rFonts w:ascii="Book Antiqua" w:hAnsi="Book Antiqua" w:cs="Times New Roman"/>
          <w:color w:val="auto"/>
          <w:sz w:val="24"/>
        </w:rPr>
        <w:t xml:space="preserve"> </w:t>
      </w:r>
      <w:r w:rsidRPr="00D14EF5">
        <w:rPr>
          <w:rFonts w:ascii="Book Antiqua" w:hAnsi="Book Antiqua" w:cs="Times New Roman"/>
          <w:color w:val="auto"/>
          <w:sz w:val="24"/>
        </w:rPr>
        <w:t>dengan praktik berbangsa dan bernegara yang tidak jauh atau</w:t>
      </w:r>
      <w:r w:rsidR="00932889">
        <w:rPr>
          <w:rFonts w:ascii="Book Antiqua" w:hAnsi="Book Antiqua" w:cs="Times New Roman"/>
          <w:color w:val="auto"/>
          <w:sz w:val="24"/>
        </w:rPr>
        <w:t xml:space="preserve"> </w:t>
      </w:r>
      <w:r w:rsidRPr="00D14EF5">
        <w:rPr>
          <w:rFonts w:ascii="Book Antiqua" w:hAnsi="Book Antiqua" w:cs="Times New Roman"/>
          <w:color w:val="auto"/>
          <w:sz w:val="24"/>
        </w:rPr>
        <w:t>semakin mendekati hakikat yang harus dicapai. Berbicara tentang</w:t>
      </w:r>
      <w:r w:rsidR="00932889">
        <w:rPr>
          <w:rFonts w:ascii="Book Antiqua" w:hAnsi="Book Antiqua" w:cs="Times New Roman"/>
          <w:color w:val="auto"/>
          <w:sz w:val="24"/>
        </w:rPr>
        <w:t xml:space="preserve"> </w:t>
      </w:r>
      <w:r w:rsidRPr="00D14EF5">
        <w:rPr>
          <w:rFonts w:ascii="Book Antiqua" w:hAnsi="Book Antiqua" w:cs="Times New Roman"/>
          <w:color w:val="auto"/>
          <w:sz w:val="24"/>
        </w:rPr>
        <w:t>hakikat hidup berbangsa dan bernegara, ada beberapa isu mendasar</w:t>
      </w:r>
      <w:r w:rsidR="00932889">
        <w:rPr>
          <w:rFonts w:ascii="Book Antiqua" w:hAnsi="Book Antiqua" w:cs="Times New Roman"/>
          <w:color w:val="auto"/>
          <w:sz w:val="24"/>
        </w:rPr>
        <w:t xml:space="preserve"> </w:t>
      </w:r>
      <w:r w:rsidRPr="00D14EF5">
        <w:rPr>
          <w:rFonts w:ascii="Book Antiqua" w:hAnsi="Book Antiqua" w:cs="Times New Roman"/>
          <w:color w:val="auto"/>
          <w:sz w:val="24"/>
        </w:rPr>
        <w:t>yang perlu diperhatikan, yaitu faham kebangsaan, kemanusiaan,</w:t>
      </w:r>
      <w:r w:rsidR="00932889">
        <w:rPr>
          <w:rFonts w:ascii="Book Antiqua" w:hAnsi="Book Antiqua" w:cs="Times New Roman"/>
          <w:color w:val="auto"/>
          <w:sz w:val="24"/>
        </w:rPr>
        <w:t xml:space="preserve"> </w:t>
      </w:r>
      <w:r w:rsidRPr="00D14EF5">
        <w:rPr>
          <w:rFonts w:ascii="Book Antiqua" w:hAnsi="Book Antiqua" w:cs="Times New Roman"/>
          <w:color w:val="auto"/>
          <w:sz w:val="24"/>
        </w:rPr>
        <w:t>negara hukum atau negara kekuasaan, keadilan sosial, dan</w:t>
      </w:r>
      <w:r w:rsidR="00932889">
        <w:rPr>
          <w:rFonts w:ascii="Book Antiqua" w:hAnsi="Book Antiqua" w:cs="Times New Roman"/>
          <w:color w:val="auto"/>
          <w:sz w:val="24"/>
        </w:rPr>
        <w:t xml:space="preserve"> </w:t>
      </w:r>
      <w:r w:rsidRPr="00D14EF5">
        <w:rPr>
          <w:rFonts w:ascii="Book Antiqua" w:hAnsi="Book Antiqua" w:cs="Times New Roman"/>
          <w:color w:val="auto"/>
          <w:sz w:val="24"/>
        </w:rPr>
        <w:t>kedaulatan rakyat.</w:t>
      </w:r>
    </w:p>
    <w:p w14:paraId="6536D99D" w14:textId="00CBE249" w:rsidR="008A0F88" w:rsidRDefault="008A0F88" w:rsidP="008A0F88">
      <w:pPr>
        <w:pStyle w:val="ListParagraph"/>
        <w:autoSpaceDE w:val="0"/>
        <w:autoSpaceDN w:val="0"/>
        <w:adjustRightInd w:val="0"/>
        <w:spacing w:after="0" w:line="360" w:lineRule="auto"/>
        <w:ind w:left="0" w:firstLine="709"/>
        <w:jc w:val="both"/>
        <w:rPr>
          <w:rFonts w:ascii="Book Antiqua" w:hAnsi="Book Antiqua" w:cs="Times New Roman"/>
          <w:color w:val="auto"/>
          <w:sz w:val="24"/>
        </w:rPr>
      </w:pPr>
      <w:r w:rsidRPr="008A0F88">
        <w:rPr>
          <w:rFonts w:ascii="Book Antiqua" w:hAnsi="Book Antiqua" w:cs="Times New Roman"/>
          <w:color w:val="auto"/>
          <w:sz w:val="24"/>
        </w:rPr>
        <w:t>Menurut Arief Sidharta</w:t>
      </w:r>
      <w:r>
        <w:rPr>
          <w:rFonts w:ascii="Book Antiqua" w:hAnsi="Book Antiqua" w:cs="Times New Roman"/>
          <w:color w:val="auto"/>
          <w:sz w:val="24"/>
          <w:lang w:val="en-US"/>
        </w:rPr>
        <w:t xml:space="preserve"> (2004), </w:t>
      </w:r>
      <w:r w:rsidRPr="008A0F88">
        <w:rPr>
          <w:rFonts w:ascii="Book Antiqua" w:hAnsi="Book Antiqua" w:cs="Times New Roman"/>
          <w:color w:val="auto"/>
          <w:sz w:val="24"/>
        </w:rPr>
        <w:t>Scheltema, merumuskan</w:t>
      </w:r>
      <w:r w:rsidR="00623461">
        <w:rPr>
          <w:rFonts w:ascii="Book Antiqua" w:hAnsi="Book Antiqua" w:cs="Times New Roman"/>
          <w:color w:val="auto"/>
          <w:sz w:val="24"/>
        </w:rPr>
        <w:t xml:space="preserve"> </w:t>
      </w:r>
      <w:r w:rsidRPr="008A0F88">
        <w:rPr>
          <w:rFonts w:ascii="Book Antiqua" w:hAnsi="Book Antiqua" w:cs="Times New Roman"/>
          <w:color w:val="auto"/>
          <w:sz w:val="24"/>
        </w:rPr>
        <w:t>pandangannya tentang unsur-unsur dan asas-asas Negara Hukum itu</w:t>
      </w:r>
      <w:r w:rsidR="00623461">
        <w:rPr>
          <w:rFonts w:ascii="Book Antiqua" w:hAnsi="Book Antiqua" w:cs="Times New Roman"/>
          <w:color w:val="auto"/>
          <w:sz w:val="24"/>
        </w:rPr>
        <w:t xml:space="preserve"> </w:t>
      </w:r>
      <w:r w:rsidRPr="008A0F88">
        <w:rPr>
          <w:rFonts w:ascii="Book Antiqua" w:hAnsi="Book Antiqua" w:cs="Times New Roman"/>
          <w:color w:val="auto"/>
          <w:sz w:val="24"/>
        </w:rPr>
        <w:t>secara baru, yaitu meliputi 5 (lima) hal sebagai berikut:</w:t>
      </w:r>
    </w:p>
    <w:p w14:paraId="21B32EE0" w14:textId="77777777" w:rsidR="008A0F88" w:rsidRPr="008A0F88" w:rsidRDefault="008A0F88" w:rsidP="00623461">
      <w:pPr>
        <w:pStyle w:val="ListParagraph"/>
        <w:numPr>
          <w:ilvl w:val="0"/>
          <w:numId w:val="42"/>
        </w:numPr>
        <w:autoSpaceDE w:val="0"/>
        <w:autoSpaceDN w:val="0"/>
        <w:adjustRightInd w:val="0"/>
        <w:spacing w:after="0" w:line="360" w:lineRule="auto"/>
        <w:jc w:val="both"/>
        <w:rPr>
          <w:rFonts w:ascii="Book Antiqua" w:hAnsi="Book Antiqua" w:cs="Times New Roman"/>
          <w:color w:val="auto"/>
          <w:sz w:val="24"/>
          <w:lang w:val="en-US"/>
        </w:rPr>
      </w:pPr>
      <w:r w:rsidRPr="008A0F88">
        <w:rPr>
          <w:rFonts w:ascii="Book Antiqua" w:hAnsi="Book Antiqua" w:cs="Times New Roman"/>
          <w:color w:val="auto"/>
          <w:sz w:val="24"/>
        </w:rPr>
        <w:t>Pengakuan, penghormatan, dan perlindungan Hak Asasi</w:t>
      </w:r>
      <w:r>
        <w:rPr>
          <w:rFonts w:ascii="Book Antiqua" w:hAnsi="Book Antiqua" w:cs="Times New Roman"/>
          <w:color w:val="auto"/>
          <w:sz w:val="24"/>
        </w:rPr>
        <w:t xml:space="preserve"> </w:t>
      </w:r>
      <w:r w:rsidRPr="008A0F88">
        <w:rPr>
          <w:rFonts w:ascii="Book Antiqua" w:hAnsi="Book Antiqua" w:cs="Times New Roman"/>
          <w:color w:val="auto"/>
          <w:sz w:val="24"/>
        </w:rPr>
        <w:t>Manusia yang berakar dalam penghormatan atas martabat</w:t>
      </w:r>
      <w:r>
        <w:rPr>
          <w:rFonts w:ascii="Book Antiqua" w:hAnsi="Book Antiqua" w:cs="Times New Roman"/>
          <w:color w:val="auto"/>
          <w:sz w:val="24"/>
        </w:rPr>
        <w:t xml:space="preserve"> </w:t>
      </w:r>
      <w:r w:rsidRPr="008A0F88">
        <w:rPr>
          <w:rFonts w:ascii="Book Antiqua" w:hAnsi="Book Antiqua" w:cs="Times New Roman"/>
          <w:color w:val="auto"/>
          <w:sz w:val="24"/>
        </w:rPr>
        <w:t>manusia (human dignity).</w:t>
      </w:r>
      <w:r>
        <w:rPr>
          <w:rFonts w:ascii="Book Antiqua" w:hAnsi="Book Antiqua" w:cs="Times New Roman"/>
          <w:color w:val="auto"/>
          <w:sz w:val="24"/>
        </w:rPr>
        <w:t xml:space="preserve"> </w:t>
      </w:r>
    </w:p>
    <w:p w14:paraId="77EE92DA" w14:textId="77777777" w:rsidR="008A0F88" w:rsidRPr="008A0F88" w:rsidRDefault="008A0F88" w:rsidP="00623461">
      <w:pPr>
        <w:pStyle w:val="ListParagraph"/>
        <w:numPr>
          <w:ilvl w:val="0"/>
          <w:numId w:val="42"/>
        </w:numPr>
        <w:autoSpaceDE w:val="0"/>
        <w:autoSpaceDN w:val="0"/>
        <w:adjustRightInd w:val="0"/>
        <w:spacing w:after="0" w:line="360" w:lineRule="auto"/>
        <w:jc w:val="both"/>
        <w:rPr>
          <w:rFonts w:ascii="Book Antiqua" w:hAnsi="Book Antiqua" w:cs="Times New Roman"/>
          <w:color w:val="auto"/>
          <w:sz w:val="24"/>
          <w:lang w:val="en-US"/>
        </w:rPr>
      </w:pPr>
      <w:r w:rsidRPr="008A0F88">
        <w:rPr>
          <w:rFonts w:ascii="Book Antiqua" w:hAnsi="Book Antiqua" w:cs="Times New Roman"/>
          <w:color w:val="auto"/>
          <w:sz w:val="24"/>
        </w:rPr>
        <w:t>Berlakunya asas kepastian hukum. Negara Hukum untuk</w:t>
      </w:r>
      <w:r>
        <w:rPr>
          <w:rFonts w:ascii="Book Antiqua" w:hAnsi="Book Antiqua" w:cs="Times New Roman"/>
          <w:color w:val="auto"/>
          <w:sz w:val="24"/>
        </w:rPr>
        <w:t xml:space="preserve"> </w:t>
      </w:r>
      <w:r w:rsidRPr="008A0F88">
        <w:rPr>
          <w:rFonts w:ascii="Book Antiqua" w:hAnsi="Book Antiqua" w:cs="Times New Roman"/>
          <w:color w:val="auto"/>
          <w:sz w:val="24"/>
        </w:rPr>
        <w:t>bertujuan menjamin bahwa kepastian hukum terwujud dalam</w:t>
      </w:r>
      <w:r>
        <w:rPr>
          <w:rFonts w:ascii="Book Antiqua" w:hAnsi="Book Antiqua" w:cs="Times New Roman"/>
          <w:color w:val="auto"/>
          <w:sz w:val="24"/>
        </w:rPr>
        <w:t xml:space="preserve"> </w:t>
      </w:r>
      <w:r w:rsidRPr="008A0F88">
        <w:rPr>
          <w:rFonts w:ascii="Book Antiqua" w:hAnsi="Book Antiqua" w:cs="Times New Roman"/>
          <w:color w:val="auto"/>
          <w:sz w:val="24"/>
        </w:rPr>
        <w:t>masyarakat. Hukum bertujuan untuk mewujudkan kepastian</w:t>
      </w:r>
      <w:r>
        <w:rPr>
          <w:rFonts w:ascii="Book Antiqua" w:hAnsi="Book Antiqua" w:cs="Times New Roman"/>
          <w:color w:val="auto"/>
          <w:sz w:val="24"/>
        </w:rPr>
        <w:t xml:space="preserve"> </w:t>
      </w:r>
      <w:r w:rsidRPr="008A0F88">
        <w:rPr>
          <w:rFonts w:ascii="Book Antiqua" w:hAnsi="Book Antiqua" w:cs="Times New Roman"/>
          <w:color w:val="auto"/>
          <w:sz w:val="24"/>
        </w:rPr>
        <w:t>hukum dan prediktabilitas yang tinggi, sehingga dinamika</w:t>
      </w:r>
      <w:r>
        <w:rPr>
          <w:rFonts w:ascii="Book Antiqua" w:hAnsi="Book Antiqua" w:cs="Times New Roman"/>
          <w:color w:val="auto"/>
          <w:sz w:val="24"/>
        </w:rPr>
        <w:t xml:space="preserve"> </w:t>
      </w:r>
      <w:r w:rsidRPr="008A0F88">
        <w:rPr>
          <w:rFonts w:ascii="Book Antiqua" w:hAnsi="Book Antiqua" w:cs="Times New Roman"/>
          <w:color w:val="auto"/>
          <w:sz w:val="24"/>
        </w:rPr>
        <w:t>kehidupan bersama dalam masyarakat bersifat „predictable</w:t>
      </w:r>
      <w:r w:rsidRPr="008A0F88">
        <w:rPr>
          <w:rFonts w:ascii="Times New Roman" w:hAnsi="Times New Roman" w:cs="Times New Roman"/>
          <w:color w:val="auto"/>
          <w:sz w:val="24"/>
        </w:rPr>
        <w:t>‟</w:t>
      </w:r>
      <w:r w:rsidRPr="008A0F88">
        <w:rPr>
          <w:rFonts w:ascii="Book Antiqua" w:hAnsi="Book Antiqua" w:cs="Times New Roman"/>
          <w:color w:val="auto"/>
          <w:sz w:val="24"/>
        </w:rPr>
        <w:t>.</w:t>
      </w:r>
      <w:r>
        <w:rPr>
          <w:rFonts w:ascii="Book Antiqua" w:hAnsi="Book Antiqua" w:cs="Times New Roman"/>
          <w:color w:val="auto"/>
          <w:sz w:val="24"/>
        </w:rPr>
        <w:t xml:space="preserve"> </w:t>
      </w:r>
      <w:r w:rsidRPr="008A0F88">
        <w:rPr>
          <w:rFonts w:ascii="Book Antiqua" w:hAnsi="Book Antiqua" w:cs="Times New Roman"/>
          <w:color w:val="auto"/>
          <w:sz w:val="24"/>
        </w:rPr>
        <w:t>Asas-asas yang terkandung dalam atau terkait dengan asas</w:t>
      </w:r>
      <w:r>
        <w:rPr>
          <w:rFonts w:ascii="Book Antiqua" w:hAnsi="Book Antiqua" w:cs="Times New Roman"/>
          <w:color w:val="auto"/>
          <w:sz w:val="24"/>
        </w:rPr>
        <w:t xml:space="preserve"> </w:t>
      </w:r>
      <w:r w:rsidRPr="008A0F88">
        <w:rPr>
          <w:rFonts w:ascii="Book Antiqua" w:hAnsi="Book Antiqua" w:cs="Times New Roman"/>
          <w:color w:val="auto"/>
          <w:sz w:val="24"/>
        </w:rPr>
        <w:t>kepastian hukum itu adalah:</w:t>
      </w:r>
      <w:r>
        <w:rPr>
          <w:rFonts w:ascii="Book Antiqua" w:hAnsi="Book Antiqua" w:cs="Times New Roman"/>
          <w:color w:val="auto"/>
          <w:sz w:val="24"/>
        </w:rPr>
        <w:t xml:space="preserve"> </w:t>
      </w:r>
    </w:p>
    <w:p w14:paraId="77AEED2A" w14:textId="77777777" w:rsidR="008A0F88" w:rsidRPr="008A0F88" w:rsidRDefault="008A0F88" w:rsidP="00623461">
      <w:pPr>
        <w:pStyle w:val="ListParagraph"/>
        <w:numPr>
          <w:ilvl w:val="0"/>
          <w:numId w:val="43"/>
        </w:numPr>
        <w:autoSpaceDE w:val="0"/>
        <w:autoSpaceDN w:val="0"/>
        <w:adjustRightInd w:val="0"/>
        <w:spacing w:after="0" w:line="360" w:lineRule="auto"/>
        <w:jc w:val="both"/>
        <w:rPr>
          <w:rFonts w:ascii="Book Antiqua" w:hAnsi="Book Antiqua" w:cs="Times New Roman"/>
          <w:color w:val="auto"/>
          <w:sz w:val="24"/>
          <w:lang w:val="en-US"/>
        </w:rPr>
      </w:pPr>
      <w:r w:rsidRPr="008A0F88">
        <w:rPr>
          <w:rFonts w:ascii="Book Antiqua" w:hAnsi="Book Antiqua" w:cs="Times New Roman"/>
          <w:color w:val="auto"/>
          <w:sz w:val="24"/>
        </w:rPr>
        <w:t>Asas legalitas, konstitusionalitas, dan supremasi hukum;</w:t>
      </w:r>
      <w:r>
        <w:rPr>
          <w:rFonts w:ascii="Book Antiqua" w:hAnsi="Book Antiqua" w:cs="Times New Roman"/>
          <w:color w:val="auto"/>
          <w:sz w:val="24"/>
        </w:rPr>
        <w:t xml:space="preserve"> </w:t>
      </w:r>
    </w:p>
    <w:p w14:paraId="22B820E6" w14:textId="77777777" w:rsidR="008A0F88" w:rsidRPr="008A0F88" w:rsidRDefault="008A0F88" w:rsidP="00623461">
      <w:pPr>
        <w:pStyle w:val="ListParagraph"/>
        <w:numPr>
          <w:ilvl w:val="0"/>
          <w:numId w:val="43"/>
        </w:numPr>
        <w:autoSpaceDE w:val="0"/>
        <w:autoSpaceDN w:val="0"/>
        <w:adjustRightInd w:val="0"/>
        <w:spacing w:after="0" w:line="360" w:lineRule="auto"/>
        <w:jc w:val="both"/>
        <w:rPr>
          <w:rFonts w:ascii="Book Antiqua" w:hAnsi="Book Antiqua" w:cs="Times New Roman"/>
          <w:color w:val="auto"/>
          <w:sz w:val="24"/>
          <w:lang w:val="en-US"/>
        </w:rPr>
      </w:pPr>
      <w:r w:rsidRPr="008A0F88">
        <w:rPr>
          <w:rFonts w:ascii="Book Antiqua" w:hAnsi="Book Antiqua" w:cs="Times New Roman"/>
          <w:color w:val="auto"/>
          <w:sz w:val="24"/>
        </w:rPr>
        <w:lastRenderedPageBreak/>
        <w:t>Asas undang-undang menetapkan berbagai perangkat</w:t>
      </w:r>
      <w:r>
        <w:rPr>
          <w:rFonts w:ascii="Book Antiqua" w:hAnsi="Book Antiqua" w:cs="Times New Roman"/>
          <w:color w:val="auto"/>
          <w:sz w:val="24"/>
        </w:rPr>
        <w:t xml:space="preserve"> </w:t>
      </w:r>
      <w:r w:rsidRPr="008A0F88">
        <w:rPr>
          <w:rFonts w:ascii="Book Antiqua" w:hAnsi="Book Antiqua" w:cs="Times New Roman"/>
          <w:color w:val="auto"/>
          <w:sz w:val="24"/>
        </w:rPr>
        <w:t>peraturan tentang cara pemerintah dan para pejabatnya</w:t>
      </w:r>
      <w:r>
        <w:rPr>
          <w:rFonts w:ascii="Book Antiqua" w:hAnsi="Book Antiqua" w:cs="Times New Roman"/>
          <w:color w:val="auto"/>
          <w:sz w:val="24"/>
        </w:rPr>
        <w:t xml:space="preserve"> </w:t>
      </w:r>
      <w:r w:rsidRPr="008A0F88">
        <w:rPr>
          <w:rFonts w:ascii="Book Antiqua" w:hAnsi="Book Antiqua" w:cs="Times New Roman"/>
          <w:color w:val="auto"/>
          <w:sz w:val="24"/>
        </w:rPr>
        <w:t>melakukan tindakan pemerintahan;</w:t>
      </w:r>
      <w:r>
        <w:rPr>
          <w:rFonts w:ascii="Book Antiqua" w:hAnsi="Book Antiqua" w:cs="Times New Roman"/>
          <w:color w:val="auto"/>
          <w:sz w:val="24"/>
        </w:rPr>
        <w:t xml:space="preserve"> </w:t>
      </w:r>
    </w:p>
    <w:p w14:paraId="78768CA2" w14:textId="77777777" w:rsidR="008A0F88" w:rsidRPr="008A0F88" w:rsidRDefault="008A0F88" w:rsidP="00623461">
      <w:pPr>
        <w:pStyle w:val="ListParagraph"/>
        <w:numPr>
          <w:ilvl w:val="0"/>
          <w:numId w:val="43"/>
        </w:numPr>
        <w:autoSpaceDE w:val="0"/>
        <w:autoSpaceDN w:val="0"/>
        <w:adjustRightInd w:val="0"/>
        <w:spacing w:after="0" w:line="360" w:lineRule="auto"/>
        <w:jc w:val="both"/>
        <w:rPr>
          <w:rFonts w:ascii="Book Antiqua" w:hAnsi="Book Antiqua" w:cs="Times New Roman"/>
          <w:color w:val="auto"/>
          <w:sz w:val="24"/>
          <w:lang w:val="en-US"/>
        </w:rPr>
      </w:pPr>
      <w:r w:rsidRPr="008A0F88">
        <w:rPr>
          <w:rFonts w:ascii="Book Antiqua" w:hAnsi="Book Antiqua" w:cs="Times New Roman"/>
          <w:color w:val="auto"/>
          <w:sz w:val="24"/>
        </w:rPr>
        <w:t>Asas non-retroaktif perundang-undangan, sebelum mengikat</w:t>
      </w:r>
      <w:r>
        <w:rPr>
          <w:rFonts w:ascii="Book Antiqua" w:hAnsi="Book Antiqua" w:cs="Times New Roman"/>
          <w:color w:val="auto"/>
          <w:sz w:val="24"/>
        </w:rPr>
        <w:t xml:space="preserve"> </w:t>
      </w:r>
      <w:r w:rsidRPr="008A0F88">
        <w:rPr>
          <w:rFonts w:ascii="Book Antiqua" w:hAnsi="Book Antiqua" w:cs="Times New Roman"/>
          <w:color w:val="auto"/>
          <w:sz w:val="24"/>
        </w:rPr>
        <w:t>undang-undang harus lebih dulu diundangkan dan</w:t>
      </w:r>
      <w:r>
        <w:rPr>
          <w:rFonts w:ascii="Book Antiqua" w:hAnsi="Book Antiqua" w:cs="Times New Roman"/>
          <w:color w:val="auto"/>
          <w:sz w:val="24"/>
        </w:rPr>
        <w:t xml:space="preserve"> </w:t>
      </w:r>
      <w:r w:rsidRPr="008A0F88">
        <w:rPr>
          <w:rFonts w:ascii="Book Antiqua" w:hAnsi="Book Antiqua" w:cs="Times New Roman"/>
          <w:color w:val="auto"/>
          <w:sz w:val="24"/>
        </w:rPr>
        <w:t>diumumkan secara layak;</w:t>
      </w:r>
      <w:r>
        <w:rPr>
          <w:rFonts w:ascii="Book Antiqua" w:hAnsi="Book Antiqua" w:cs="Times New Roman"/>
          <w:color w:val="auto"/>
          <w:sz w:val="24"/>
        </w:rPr>
        <w:t xml:space="preserve"> </w:t>
      </w:r>
    </w:p>
    <w:p w14:paraId="6CEC1BF7" w14:textId="77777777" w:rsidR="008A0F88" w:rsidRPr="008A0F88" w:rsidRDefault="008A0F88" w:rsidP="00623461">
      <w:pPr>
        <w:pStyle w:val="ListParagraph"/>
        <w:numPr>
          <w:ilvl w:val="0"/>
          <w:numId w:val="43"/>
        </w:numPr>
        <w:autoSpaceDE w:val="0"/>
        <w:autoSpaceDN w:val="0"/>
        <w:adjustRightInd w:val="0"/>
        <w:spacing w:after="0" w:line="360" w:lineRule="auto"/>
        <w:jc w:val="both"/>
        <w:rPr>
          <w:rFonts w:ascii="Book Antiqua" w:hAnsi="Book Antiqua" w:cs="Times New Roman"/>
          <w:color w:val="auto"/>
          <w:sz w:val="24"/>
          <w:lang w:val="en-US"/>
        </w:rPr>
      </w:pPr>
      <w:r w:rsidRPr="008A0F88">
        <w:rPr>
          <w:rFonts w:ascii="Book Antiqua" w:hAnsi="Book Antiqua" w:cs="Times New Roman"/>
          <w:color w:val="auto"/>
          <w:sz w:val="24"/>
        </w:rPr>
        <w:t>Asas peradilan bebas, independent, imparial, dan objektif,</w:t>
      </w:r>
      <w:r>
        <w:rPr>
          <w:rFonts w:ascii="Book Antiqua" w:hAnsi="Book Antiqua" w:cs="Times New Roman"/>
          <w:color w:val="auto"/>
          <w:sz w:val="24"/>
        </w:rPr>
        <w:t xml:space="preserve"> </w:t>
      </w:r>
      <w:r w:rsidRPr="008A0F88">
        <w:rPr>
          <w:rFonts w:ascii="Book Antiqua" w:hAnsi="Book Antiqua" w:cs="Times New Roman"/>
          <w:color w:val="auto"/>
          <w:sz w:val="24"/>
        </w:rPr>
        <w:t>rasional, adil dan manusiawi;</w:t>
      </w:r>
      <w:r>
        <w:rPr>
          <w:rFonts w:ascii="Book Antiqua" w:hAnsi="Book Antiqua" w:cs="Times New Roman"/>
          <w:color w:val="auto"/>
          <w:sz w:val="24"/>
        </w:rPr>
        <w:t xml:space="preserve"> </w:t>
      </w:r>
    </w:p>
    <w:p w14:paraId="2A41508E" w14:textId="77777777" w:rsidR="008A0F88" w:rsidRPr="008A0F88" w:rsidRDefault="008A0F88" w:rsidP="00623461">
      <w:pPr>
        <w:pStyle w:val="ListParagraph"/>
        <w:numPr>
          <w:ilvl w:val="0"/>
          <w:numId w:val="43"/>
        </w:numPr>
        <w:autoSpaceDE w:val="0"/>
        <w:autoSpaceDN w:val="0"/>
        <w:adjustRightInd w:val="0"/>
        <w:spacing w:after="0" w:line="360" w:lineRule="auto"/>
        <w:jc w:val="both"/>
        <w:rPr>
          <w:rFonts w:ascii="Book Antiqua" w:hAnsi="Book Antiqua" w:cs="Times New Roman"/>
          <w:color w:val="auto"/>
          <w:sz w:val="24"/>
          <w:lang w:val="en-US"/>
        </w:rPr>
      </w:pPr>
      <w:r w:rsidRPr="008A0F88">
        <w:rPr>
          <w:rFonts w:ascii="Book Antiqua" w:hAnsi="Book Antiqua" w:cs="Times New Roman"/>
          <w:color w:val="auto"/>
          <w:sz w:val="24"/>
        </w:rPr>
        <w:t>Asas non-liquet, hakim tidak boleh menolak perkara karena</w:t>
      </w:r>
      <w:r>
        <w:rPr>
          <w:rFonts w:ascii="Book Antiqua" w:hAnsi="Book Antiqua" w:cs="Times New Roman"/>
          <w:color w:val="auto"/>
          <w:sz w:val="24"/>
        </w:rPr>
        <w:t xml:space="preserve"> </w:t>
      </w:r>
      <w:r w:rsidRPr="008A0F88">
        <w:rPr>
          <w:rFonts w:ascii="Book Antiqua" w:hAnsi="Book Antiqua" w:cs="Times New Roman"/>
          <w:color w:val="auto"/>
          <w:sz w:val="24"/>
        </w:rPr>
        <w:t>alasan undang-undangnya tidak ada atau tidak jelas;</w:t>
      </w:r>
      <w:r>
        <w:rPr>
          <w:rFonts w:ascii="Book Antiqua" w:hAnsi="Book Antiqua" w:cs="Times New Roman"/>
          <w:color w:val="auto"/>
          <w:sz w:val="24"/>
        </w:rPr>
        <w:t xml:space="preserve"> </w:t>
      </w:r>
    </w:p>
    <w:p w14:paraId="60C67C25" w14:textId="5F49B8BF" w:rsidR="008A0F88" w:rsidRDefault="008A0F88" w:rsidP="00623461">
      <w:pPr>
        <w:pStyle w:val="ListParagraph"/>
        <w:numPr>
          <w:ilvl w:val="0"/>
          <w:numId w:val="43"/>
        </w:numPr>
        <w:autoSpaceDE w:val="0"/>
        <w:autoSpaceDN w:val="0"/>
        <w:adjustRightInd w:val="0"/>
        <w:spacing w:after="0" w:line="360" w:lineRule="auto"/>
        <w:jc w:val="both"/>
        <w:rPr>
          <w:rFonts w:ascii="Book Antiqua" w:hAnsi="Book Antiqua" w:cs="Times New Roman"/>
          <w:color w:val="auto"/>
          <w:sz w:val="24"/>
          <w:lang w:val="en-US"/>
        </w:rPr>
      </w:pPr>
      <w:r w:rsidRPr="008A0F88">
        <w:rPr>
          <w:rFonts w:ascii="Book Antiqua" w:hAnsi="Book Antiqua" w:cs="Times New Roman"/>
          <w:color w:val="auto"/>
          <w:sz w:val="24"/>
        </w:rPr>
        <w:t>Hak asasi manusia harus dirumuskan dan dijamin</w:t>
      </w:r>
      <w:r>
        <w:rPr>
          <w:rFonts w:ascii="Book Antiqua" w:hAnsi="Book Antiqua" w:cs="Times New Roman"/>
          <w:color w:val="auto"/>
          <w:sz w:val="24"/>
        </w:rPr>
        <w:t xml:space="preserve"> </w:t>
      </w:r>
      <w:r w:rsidRPr="008A0F88">
        <w:rPr>
          <w:rFonts w:ascii="Book Antiqua" w:hAnsi="Book Antiqua" w:cs="Times New Roman"/>
          <w:color w:val="auto"/>
          <w:sz w:val="24"/>
        </w:rPr>
        <w:t>perlindungannya dalam undang-undang atau UUD.</w:t>
      </w:r>
      <w:r>
        <w:rPr>
          <w:rFonts w:ascii="Book Antiqua" w:hAnsi="Book Antiqua" w:cs="Times New Roman"/>
          <w:color w:val="auto"/>
          <w:sz w:val="24"/>
          <w:lang w:val="en-US"/>
        </w:rPr>
        <w:t xml:space="preserve"> </w:t>
      </w:r>
    </w:p>
    <w:p w14:paraId="1DED732A" w14:textId="77777777" w:rsidR="008A0F88" w:rsidRDefault="008A0F88" w:rsidP="00623461">
      <w:pPr>
        <w:pStyle w:val="ListParagraph"/>
        <w:numPr>
          <w:ilvl w:val="0"/>
          <w:numId w:val="42"/>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Berlakunya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Persamaan</w:t>
      </w:r>
      <w:proofErr w:type="spellEnd"/>
      <w:r w:rsidRPr="008A0F88">
        <w:rPr>
          <w:rFonts w:ascii="Book Antiqua" w:hAnsi="Book Antiqua" w:cs="Times New Roman"/>
          <w:color w:val="auto"/>
          <w:sz w:val="24"/>
          <w:lang w:val="en-US"/>
        </w:rPr>
        <w:t xml:space="preserve"> (Similia </w:t>
      </w:r>
      <w:proofErr w:type="spellStart"/>
      <w:r w:rsidRPr="008A0F88">
        <w:rPr>
          <w:rFonts w:ascii="Book Antiqua" w:hAnsi="Book Antiqua" w:cs="Times New Roman"/>
          <w:color w:val="auto"/>
          <w:sz w:val="24"/>
          <w:lang w:val="en-US"/>
        </w:rPr>
        <w:t>Similius</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atau</w:t>
      </w:r>
      <w:proofErr w:type="spellEnd"/>
      <w:r w:rsidRPr="008A0F88">
        <w:rPr>
          <w:rFonts w:ascii="Book Antiqua" w:hAnsi="Book Antiqua" w:cs="Times New Roman"/>
          <w:color w:val="auto"/>
          <w:sz w:val="24"/>
          <w:lang w:val="en-US"/>
        </w:rPr>
        <w:t xml:space="preserve"> Equality before the</w:t>
      </w:r>
      <w:r>
        <w:rPr>
          <w:rFonts w:ascii="Book Antiqua" w:hAnsi="Book Antiqua" w:cs="Times New Roman"/>
          <w:color w:val="auto"/>
          <w:sz w:val="24"/>
          <w:lang w:val="en-US"/>
        </w:rPr>
        <w:t xml:space="preserve"> </w:t>
      </w:r>
      <w:r w:rsidRPr="008A0F88">
        <w:rPr>
          <w:rFonts w:ascii="Book Antiqua" w:hAnsi="Book Antiqua" w:cs="Times New Roman"/>
          <w:color w:val="auto"/>
          <w:sz w:val="24"/>
          <w:lang w:val="en-US"/>
        </w:rPr>
        <w:t xml:space="preserve">Law) </w:t>
      </w:r>
      <w:proofErr w:type="spellStart"/>
      <w:r w:rsidRPr="008A0F88">
        <w:rPr>
          <w:rFonts w:ascii="Book Antiqua" w:hAnsi="Book Antiqua" w:cs="Times New Roman"/>
          <w:color w:val="auto"/>
          <w:sz w:val="24"/>
          <w:lang w:val="en-US"/>
        </w:rPr>
        <w:t>Dalam</w:t>
      </w:r>
      <w:proofErr w:type="spellEnd"/>
      <w:r w:rsidRPr="008A0F88">
        <w:rPr>
          <w:rFonts w:ascii="Book Antiqua" w:hAnsi="Book Antiqua" w:cs="Times New Roman"/>
          <w:color w:val="auto"/>
          <w:sz w:val="24"/>
          <w:lang w:val="en-US"/>
        </w:rPr>
        <w:t xml:space="preserve"> Negara </w:t>
      </w:r>
      <w:proofErr w:type="spellStart"/>
      <w:r w:rsidRPr="008A0F88">
        <w:rPr>
          <w:rFonts w:ascii="Book Antiqua" w:hAnsi="Book Antiqua" w:cs="Times New Roman"/>
          <w:color w:val="auto"/>
          <w:sz w:val="24"/>
          <w:lang w:val="en-US"/>
        </w:rPr>
        <w:t>Hukum</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Pemerintah</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tidak</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boleh</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mengistimewakan</w:t>
      </w:r>
      <w:proofErr w:type="spellEnd"/>
      <w:r w:rsidRPr="008A0F88">
        <w:rPr>
          <w:rFonts w:ascii="Book Antiqua" w:hAnsi="Book Antiqua" w:cs="Times New Roman"/>
          <w:color w:val="auto"/>
          <w:sz w:val="24"/>
          <w:lang w:val="en-US"/>
        </w:rPr>
        <w:t xml:space="preserve"> orang </w:t>
      </w:r>
      <w:proofErr w:type="spellStart"/>
      <w:r w:rsidRPr="008A0F88">
        <w:rPr>
          <w:rFonts w:ascii="Book Antiqua" w:hAnsi="Book Antiqua" w:cs="Times New Roman"/>
          <w:color w:val="auto"/>
          <w:sz w:val="24"/>
          <w:lang w:val="en-US"/>
        </w:rPr>
        <w:t>atau</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kelompok</w:t>
      </w:r>
      <w:proofErr w:type="spellEnd"/>
      <w:r w:rsidRPr="008A0F88">
        <w:rPr>
          <w:rFonts w:ascii="Book Antiqua" w:hAnsi="Book Antiqua" w:cs="Times New Roman"/>
          <w:color w:val="auto"/>
          <w:sz w:val="24"/>
          <w:lang w:val="en-US"/>
        </w:rPr>
        <w:t xml:space="preserve"> orang </w:t>
      </w:r>
      <w:proofErr w:type="spellStart"/>
      <w:r w:rsidRPr="008A0F88">
        <w:rPr>
          <w:rFonts w:ascii="Book Antiqua" w:hAnsi="Book Antiqua" w:cs="Times New Roman"/>
          <w:color w:val="auto"/>
          <w:sz w:val="24"/>
          <w:lang w:val="en-US"/>
        </w:rPr>
        <w:t>tertentu</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atau</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memdiskriminasikan</w:t>
      </w:r>
      <w:proofErr w:type="spellEnd"/>
      <w:r w:rsidRPr="008A0F88">
        <w:rPr>
          <w:rFonts w:ascii="Book Antiqua" w:hAnsi="Book Antiqua" w:cs="Times New Roman"/>
          <w:color w:val="auto"/>
          <w:sz w:val="24"/>
          <w:lang w:val="en-US"/>
        </w:rPr>
        <w:t xml:space="preserve"> orang </w:t>
      </w:r>
      <w:proofErr w:type="spellStart"/>
      <w:r w:rsidRPr="008A0F88">
        <w:rPr>
          <w:rFonts w:ascii="Book Antiqua" w:hAnsi="Book Antiqua" w:cs="Times New Roman"/>
          <w:color w:val="auto"/>
          <w:sz w:val="24"/>
          <w:lang w:val="en-US"/>
        </w:rPr>
        <w:t>atau</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kelompok</w:t>
      </w:r>
      <w:proofErr w:type="spellEnd"/>
      <w:r w:rsidRPr="008A0F88">
        <w:rPr>
          <w:rFonts w:ascii="Book Antiqua" w:hAnsi="Book Antiqua" w:cs="Times New Roman"/>
          <w:color w:val="auto"/>
          <w:sz w:val="24"/>
          <w:lang w:val="en-US"/>
        </w:rPr>
        <w:t xml:space="preserve"> orang </w:t>
      </w:r>
      <w:proofErr w:type="spellStart"/>
      <w:r w:rsidRPr="008A0F88">
        <w:rPr>
          <w:rFonts w:ascii="Book Antiqua" w:hAnsi="Book Antiqua" w:cs="Times New Roman"/>
          <w:color w:val="auto"/>
          <w:sz w:val="24"/>
          <w:lang w:val="en-US"/>
        </w:rPr>
        <w:t>tertentu</w:t>
      </w:r>
      <w:proofErr w:type="spellEnd"/>
      <w:r w:rsidRPr="008A0F88">
        <w:rPr>
          <w:rFonts w:ascii="Book Antiqua" w:hAnsi="Book Antiqua" w:cs="Times New Roman"/>
          <w:color w:val="auto"/>
          <w:sz w:val="24"/>
          <w:lang w:val="en-US"/>
        </w:rPr>
        <w:t>. Di</w:t>
      </w:r>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dalam</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prinsip</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ini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terkandung</w:t>
      </w:r>
      <w:proofErr w:type="spellEnd"/>
      <w:r w:rsidRPr="008A0F88">
        <w:rPr>
          <w:rFonts w:ascii="Book Antiqua" w:hAnsi="Book Antiqua" w:cs="Times New Roman"/>
          <w:color w:val="auto"/>
          <w:sz w:val="24"/>
          <w:lang w:val="en-US"/>
        </w:rPr>
        <w:t xml:space="preserve"> (a) </w:t>
      </w:r>
      <w:proofErr w:type="spellStart"/>
      <w:r w:rsidRPr="008A0F88">
        <w:rPr>
          <w:rFonts w:ascii="Book Antiqua" w:hAnsi="Book Antiqua" w:cs="Times New Roman"/>
          <w:color w:val="auto"/>
          <w:sz w:val="24"/>
          <w:lang w:val="en-US"/>
        </w:rPr>
        <w:t>adanya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jaminan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persamaan</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bagi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semua</w:t>
      </w:r>
      <w:proofErr w:type="spellEnd"/>
      <w:r w:rsidRPr="008A0F88">
        <w:rPr>
          <w:rFonts w:ascii="Book Antiqua" w:hAnsi="Book Antiqua" w:cs="Times New Roman"/>
          <w:color w:val="auto"/>
          <w:sz w:val="24"/>
          <w:lang w:val="en-US"/>
        </w:rPr>
        <w:t xml:space="preserve"> orang di </w:t>
      </w:r>
      <w:proofErr w:type="spellStart"/>
      <w:r w:rsidRPr="008A0F88">
        <w:rPr>
          <w:rFonts w:ascii="Book Antiqua" w:hAnsi="Book Antiqua" w:cs="Times New Roman"/>
          <w:color w:val="auto"/>
          <w:sz w:val="24"/>
          <w:lang w:val="en-US"/>
        </w:rPr>
        <w:t>hadapan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hukum</w:t>
      </w:r>
      <w:proofErr w:type="spellEnd"/>
      <w:r w:rsidRPr="008A0F88">
        <w:rPr>
          <w:rFonts w:ascii="Book Antiqua" w:hAnsi="Book Antiqua" w:cs="Times New Roman"/>
          <w:color w:val="auto"/>
          <w:sz w:val="24"/>
          <w:lang w:val="en-US"/>
        </w:rPr>
        <w:t xml:space="preserve"> dan </w:t>
      </w:r>
      <w:proofErr w:type="spellStart"/>
      <w:r w:rsidRPr="008A0F88">
        <w:rPr>
          <w:rFonts w:ascii="Book Antiqua" w:hAnsi="Book Antiqua" w:cs="Times New Roman"/>
          <w:color w:val="auto"/>
          <w:sz w:val="24"/>
          <w:lang w:val="en-US"/>
        </w:rPr>
        <w:t>pemerintahan</w:t>
      </w:r>
      <w:proofErr w:type="spellEnd"/>
      <w:r w:rsidRPr="008A0F88">
        <w:rPr>
          <w:rFonts w:ascii="Book Antiqua" w:hAnsi="Book Antiqua" w:cs="Times New Roman"/>
          <w:color w:val="auto"/>
          <w:sz w:val="24"/>
          <w:lang w:val="en-US"/>
        </w:rPr>
        <w:t>, dan</w:t>
      </w:r>
      <w:r>
        <w:rPr>
          <w:rFonts w:ascii="Book Antiqua" w:hAnsi="Book Antiqua" w:cs="Times New Roman"/>
          <w:color w:val="auto"/>
          <w:sz w:val="24"/>
          <w:lang w:val="en-US"/>
        </w:rPr>
        <w:t xml:space="preserve"> </w:t>
      </w:r>
      <w:r w:rsidRPr="008A0F88">
        <w:rPr>
          <w:rFonts w:ascii="Book Antiqua" w:hAnsi="Book Antiqua" w:cs="Times New Roman"/>
          <w:color w:val="auto"/>
          <w:sz w:val="24"/>
          <w:lang w:val="en-US"/>
        </w:rPr>
        <w:t xml:space="preserve">(b) </w:t>
      </w:r>
      <w:proofErr w:type="spellStart"/>
      <w:r w:rsidRPr="008A0F88">
        <w:rPr>
          <w:rFonts w:ascii="Book Antiqua" w:hAnsi="Book Antiqua" w:cs="Times New Roman"/>
          <w:color w:val="auto"/>
          <w:sz w:val="24"/>
          <w:lang w:val="en-US"/>
        </w:rPr>
        <w:t>tersedianya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mekanisme</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untuk</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menuntut</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perlakuan</w:t>
      </w:r>
      <w:proofErr w:type="spellEnd"/>
      <w:r w:rsidRPr="008A0F88">
        <w:rPr>
          <w:rFonts w:ascii="Book Antiqua" w:hAnsi="Book Antiqua" w:cs="Times New Roman"/>
          <w:color w:val="auto"/>
          <w:sz w:val="24"/>
          <w:lang w:val="en-US"/>
        </w:rPr>
        <w:t xml:space="preserve"> yang</w:t>
      </w:r>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sama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bagi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semua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warga</w:t>
      </w:r>
      <w:proofErr w:type="spellEnd"/>
      <w:r w:rsidRPr="008A0F88">
        <w:rPr>
          <w:rFonts w:ascii="Book Antiqua" w:hAnsi="Book Antiqua" w:cs="Times New Roman"/>
          <w:color w:val="auto"/>
          <w:sz w:val="24"/>
          <w:lang w:val="en-US"/>
        </w:rPr>
        <w:t xml:space="preserve"> Negara.</w:t>
      </w:r>
      <w:r>
        <w:rPr>
          <w:rFonts w:ascii="Book Antiqua" w:hAnsi="Book Antiqua" w:cs="Times New Roman"/>
          <w:color w:val="auto"/>
          <w:sz w:val="24"/>
          <w:lang w:val="en-US"/>
        </w:rPr>
        <w:t xml:space="preserve"> </w:t>
      </w:r>
    </w:p>
    <w:p w14:paraId="17E16C66" w14:textId="77777777" w:rsidR="008A0F88" w:rsidRDefault="008A0F88" w:rsidP="00623461">
      <w:pPr>
        <w:pStyle w:val="ListParagraph"/>
        <w:numPr>
          <w:ilvl w:val="0"/>
          <w:numId w:val="42"/>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Asas</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demokrasi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dimana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setiap</w:t>
      </w:r>
      <w:proofErr w:type="spellEnd"/>
      <w:r w:rsidRPr="008A0F88">
        <w:rPr>
          <w:rFonts w:ascii="Book Antiqua" w:hAnsi="Book Antiqua" w:cs="Times New Roman"/>
          <w:color w:val="auto"/>
          <w:sz w:val="24"/>
          <w:lang w:val="en-US"/>
        </w:rPr>
        <w:t xml:space="preserve"> orang </w:t>
      </w:r>
      <w:proofErr w:type="spellStart"/>
      <w:r w:rsidRPr="008A0F88">
        <w:rPr>
          <w:rFonts w:ascii="Book Antiqua" w:hAnsi="Book Antiqua" w:cs="Times New Roman"/>
          <w:color w:val="auto"/>
          <w:sz w:val="24"/>
          <w:lang w:val="en-US"/>
        </w:rPr>
        <w:t>mempunyai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hak</w:t>
      </w:r>
      <w:proofErr w:type="spellEnd"/>
      <w:r w:rsidRPr="008A0F88">
        <w:rPr>
          <w:rFonts w:ascii="Book Antiqua" w:hAnsi="Book Antiqua" w:cs="Times New Roman"/>
          <w:color w:val="auto"/>
          <w:sz w:val="24"/>
          <w:lang w:val="en-US"/>
        </w:rPr>
        <w:t xml:space="preserve"> dan</w:t>
      </w:r>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kesempatan</w:t>
      </w:r>
      <w:proofErr w:type="spellEnd"/>
      <w:r w:rsidRPr="008A0F88">
        <w:rPr>
          <w:rFonts w:ascii="Book Antiqua" w:hAnsi="Book Antiqua" w:cs="Times New Roman"/>
          <w:color w:val="auto"/>
          <w:sz w:val="24"/>
          <w:lang w:val="en-US"/>
        </w:rPr>
        <w:t xml:space="preserve"> yang </w:t>
      </w:r>
      <w:proofErr w:type="spellStart"/>
      <w:r w:rsidRPr="008A0F88">
        <w:rPr>
          <w:rFonts w:ascii="Book Antiqua" w:hAnsi="Book Antiqua" w:cs="Times New Roman"/>
          <w:color w:val="auto"/>
          <w:sz w:val="24"/>
          <w:lang w:val="en-US"/>
        </w:rPr>
        <w:t>sama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untuk</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turut</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serta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dalam</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pemerintahan</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atau</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untuk</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mempengaruhi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tindakan-tindakan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pemerintahan</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Untuk</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itu</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asas</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demokrasi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itu</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diwujudkan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melalui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beberapa</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prinsip</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yaitu</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
    <w:p w14:paraId="7D532211" w14:textId="77777777" w:rsidR="008A0F88" w:rsidRDefault="008A0F88" w:rsidP="00623461">
      <w:pPr>
        <w:pStyle w:val="ListParagraph"/>
        <w:numPr>
          <w:ilvl w:val="0"/>
          <w:numId w:val="44"/>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Adanya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mekanisme</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pemilihan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pejabat-pejabat</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publik</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tertentu</w:t>
      </w:r>
      <w:proofErr w:type="spellEnd"/>
      <w:r w:rsidRPr="008A0F88">
        <w:rPr>
          <w:rFonts w:ascii="Book Antiqua" w:hAnsi="Book Antiqua" w:cs="Times New Roman"/>
          <w:color w:val="auto"/>
          <w:sz w:val="24"/>
          <w:lang w:val="en-US"/>
        </w:rPr>
        <w:t xml:space="preserve"> yang </w:t>
      </w:r>
      <w:proofErr w:type="spellStart"/>
      <w:r w:rsidRPr="008A0F88">
        <w:rPr>
          <w:rFonts w:ascii="Book Antiqua" w:hAnsi="Book Antiqua" w:cs="Times New Roman"/>
          <w:color w:val="auto"/>
          <w:sz w:val="24"/>
          <w:lang w:val="en-US"/>
        </w:rPr>
        <w:t>bersifat</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langsung</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umum</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bebas</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rahasia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jujur</w:t>
      </w:r>
      <w:proofErr w:type="spellEnd"/>
      <w:r>
        <w:rPr>
          <w:rFonts w:ascii="Book Antiqua" w:hAnsi="Book Antiqua" w:cs="Times New Roman"/>
          <w:color w:val="auto"/>
          <w:sz w:val="24"/>
          <w:lang w:val="en-US"/>
        </w:rPr>
        <w:t xml:space="preserve"> </w:t>
      </w:r>
      <w:r w:rsidRPr="008A0F88">
        <w:rPr>
          <w:rFonts w:ascii="Book Antiqua" w:hAnsi="Book Antiqua" w:cs="Times New Roman"/>
          <w:color w:val="auto"/>
          <w:sz w:val="24"/>
          <w:lang w:val="en-US"/>
        </w:rPr>
        <w:t xml:space="preserve">dan </w:t>
      </w:r>
      <w:proofErr w:type="spellStart"/>
      <w:r w:rsidRPr="008A0F88">
        <w:rPr>
          <w:rFonts w:ascii="Book Antiqua" w:hAnsi="Book Antiqua" w:cs="Times New Roman"/>
          <w:color w:val="auto"/>
          <w:sz w:val="24"/>
          <w:lang w:val="en-US"/>
        </w:rPr>
        <w:t>adil</w:t>
      </w:r>
      <w:proofErr w:type="spellEnd"/>
      <w:r w:rsidRPr="008A0F88">
        <w:rPr>
          <w:rFonts w:ascii="Book Antiqua" w:hAnsi="Book Antiqua" w:cs="Times New Roman"/>
          <w:color w:val="auto"/>
          <w:sz w:val="24"/>
          <w:lang w:val="en-US"/>
        </w:rPr>
        <w:t xml:space="preserve"> yang </w:t>
      </w:r>
      <w:proofErr w:type="spellStart"/>
      <w:r w:rsidRPr="008A0F88">
        <w:rPr>
          <w:rFonts w:ascii="Book Antiqua" w:hAnsi="Book Antiqua" w:cs="Times New Roman"/>
          <w:color w:val="auto"/>
          <w:sz w:val="24"/>
          <w:lang w:val="en-US"/>
        </w:rPr>
        <w:t>diselenggarakan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secara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berkala</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
    <w:p w14:paraId="74818334" w14:textId="77777777" w:rsidR="008A0F88" w:rsidRDefault="008A0F88" w:rsidP="00623461">
      <w:pPr>
        <w:pStyle w:val="ListParagraph"/>
        <w:numPr>
          <w:ilvl w:val="0"/>
          <w:numId w:val="44"/>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lastRenderedPageBreak/>
        <w:t>Pemerintah</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bertanggungjawab</w:t>
      </w:r>
      <w:proofErr w:type="spellEnd"/>
      <w:r w:rsidRPr="008A0F88">
        <w:rPr>
          <w:rFonts w:ascii="Book Antiqua" w:hAnsi="Book Antiqua" w:cs="Times New Roman"/>
          <w:color w:val="auto"/>
          <w:sz w:val="24"/>
          <w:lang w:val="en-US"/>
        </w:rPr>
        <w:t xml:space="preserve"> dan </w:t>
      </w:r>
      <w:proofErr w:type="spellStart"/>
      <w:r w:rsidRPr="008A0F88">
        <w:rPr>
          <w:rFonts w:ascii="Book Antiqua" w:hAnsi="Book Antiqua" w:cs="Times New Roman"/>
          <w:color w:val="auto"/>
          <w:sz w:val="24"/>
          <w:lang w:val="en-US"/>
        </w:rPr>
        <w:t>dapat</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dimintai</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pertanggungjawaban</w:t>
      </w:r>
      <w:proofErr w:type="spellEnd"/>
      <w:r w:rsidRPr="008A0F88">
        <w:rPr>
          <w:rFonts w:ascii="Book Antiqua" w:hAnsi="Book Antiqua" w:cs="Times New Roman"/>
          <w:color w:val="auto"/>
          <w:sz w:val="24"/>
          <w:lang w:val="en-US"/>
        </w:rPr>
        <w:t xml:space="preserve"> oleh badan </w:t>
      </w:r>
      <w:proofErr w:type="spellStart"/>
      <w:r w:rsidRPr="008A0F88">
        <w:rPr>
          <w:rFonts w:ascii="Book Antiqua" w:hAnsi="Book Antiqua" w:cs="Times New Roman"/>
          <w:color w:val="auto"/>
          <w:sz w:val="24"/>
          <w:lang w:val="en-US"/>
        </w:rPr>
        <w:t>perwakilan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rakyat</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
    <w:p w14:paraId="1957489B" w14:textId="77777777" w:rsidR="008A0F88" w:rsidRDefault="008A0F88" w:rsidP="00623461">
      <w:pPr>
        <w:pStyle w:val="ListParagraph"/>
        <w:numPr>
          <w:ilvl w:val="0"/>
          <w:numId w:val="44"/>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Semua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warga</w:t>
      </w:r>
      <w:proofErr w:type="spellEnd"/>
      <w:r w:rsidRPr="008A0F88">
        <w:rPr>
          <w:rFonts w:ascii="Book Antiqua" w:hAnsi="Book Antiqua" w:cs="Times New Roman"/>
          <w:color w:val="auto"/>
          <w:sz w:val="24"/>
          <w:lang w:val="en-US"/>
        </w:rPr>
        <w:t xml:space="preserve"> Negara </w:t>
      </w:r>
      <w:proofErr w:type="spellStart"/>
      <w:r w:rsidRPr="008A0F88">
        <w:rPr>
          <w:rFonts w:ascii="Book Antiqua" w:hAnsi="Book Antiqua" w:cs="Times New Roman"/>
          <w:color w:val="auto"/>
          <w:sz w:val="24"/>
          <w:lang w:val="en-US"/>
        </w:rPr>
        <w:t>memiliki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kemungkinan</w:t>
      </w:r>
      <w:proofErr w:type="spellEnd"/>
      <w:r w:rsidRPr="008A0F88">
        <w:rPr>
          <w:rFonts w:ascii="Book Antiqua" w:hAnsi="Book Antiqua" w:cs="Times New Roman"/>
          <w:color w:val="auto"/>
          <w:sz w:val="24"/>
          <w:lang w:val="en-US"/>
        </w:rPr>
        <w:t xml:space="preserve"> dan</w:t>
      </w:r>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kesempatan</w:t>
      </w:r>
      <w:proofErr w:type="spellEnd"/>
      <w:r w:rsidRPr="008A0F88">
        <w:rPr>
          <w:rFonts w:ascii="Book Antiqua" w:hAnsi="Book Antiqua" w:cs="Times New Roman"/>
          <w:color w:val="auto"/>
          <w:sz w:val="24"/>
          <w:lang w:val="en-US"/>
        </w:rPr>
        <w:t xml:space="preserve"> yang </w:t>
      </w:r>
      <w:proofErr w:type="spellStart"/>
      <w:r w:rsidRPr="008A0F88">
        <w:rPr>
          <w:rFonts w:ascii="Book Antiqua" w:hAnsi="Book Antiqua" w:cs="Times New Roman"/>
          <w:color w:val="auto"/>
          <w:sz w:val="24"/>
          <w:lang w:val="en-US"/>
        </w:rPr>
        <w:t>sama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untuk</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berpartisipasi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dalam</w:t>
      </w:r>
      <w:proofErr w:type="spellEnd"/>
      <w:r w:rsidRPr="008A0F88">
        <w:rPr>
          <w:rFonts w:ascii="Book Antiqua" w:hAnsi="Book Antiqua" w:cs="Times New Roman"/>
          <w:color w:val="auto"/>
          <w:sz w:val="24"/>
          <w:lang w:val="en-US"/>
        </w:rPr>
        <w:t xml:space="preserve"> proses</w:t>
      </w:r>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pengambilan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keputusan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politik</w:t>
      </w:r>
      <w:proofErr w:type="spellEnd"/>
      <w:r w:rsidRPr="008A0F88">
        <w:rPr>
          <w:rFonts w:ascii="Book Antiqua" w:hAnsi="Book Antiqua" w:cs="Times New Roman"/>
          <w:color w:val="auto"/>
          <w:sz w:val="24"/>
          <w:lang w:val="en-US"/>
        </w:rPr>
        <w:t xml:space="preserve"> dan </w:t>
      </w:r>
      <w:proofErr w:type="spellStart"/>
      <w:r w:rsidRPr="008A0F88">
        <w:rPr>
          <w:rFonts w:ascii="Book Antiqua" w:hAnsi="Book Antiqua" w:cs="Times New Roman"/>
          <w:color w:val="auto"/>
          <w:sz w:val="24"/>
          <w:lang w:val="en-US"/>
        </w:rPr>
        <w:t>mengontrol</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pemerintah</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
    <w:p w14:paraId="7CDB7A17" w14:textId="77777777" w:rsidR="008A0F88" w:rsidRDefault="008A0F88" w:rsidP="00623461">
      <w:pPr>
        <w:pStyle w:val="ListParagraph"/>
        <w:numPr>
          <w:ilvl w:val="0"/>
          <w:numId w:val="44"/>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Semua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tindakan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pemerintahan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terbuka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bagi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kritik</w:t>
      </w:r>
      <w:proofErr w:type="spellEnd"/>
      <w:r w:rsidRPr="008A0F88">
        <w:rPr>
          <w:rFonts w:ascii="Book Antiqua" w:hAnsi="Book Antiqua" w:cs="Times New Roman"/>
          <w:color w:val="auto"/>
          <w:sz w:val="24"/>
          <w:lang w:val="en-US"/>
        </w:rPr>
        <w:t xml:space="preserve"> dan</w:t>
      </w:r>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kajian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rasional</w:t>
      </w:r>
      <w:proofErr w:type="spellEnd"/>
      <w:r w:rsidRPr="008A0F88">
        <w:rPr>
          <w:rFonts w:ascii="Book Antiqua" w:hAnsi="Book Antiqua" w:cs="Times New Roman"/>
          <w:color w:val="auto"/>
          <w:sz w:val="24"/>
          <w:lang w:val="en-US"/>
        </w:rPr>
        <w:t xml:space="preserve"> oleh </w:t>
      </w:r>
      <w:proofErr w:type="spellStart"/>
      <w:r w:rsidRPr="008A0F88">
        <w:rPr>
          <w:rFonts w:ascii="Book Antiqua" w:hAnsi="Book Antiqua" w:cs="Times New Roman"/>
          <w:color w:val="auto"/>
          <w:sz w:val="24"/>
          <w:lang w:val="en-US"/>
        </w:rPr>
        <w:t>semua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pihak</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
    <w:p w14:paraId="018E01E1" w14:textId="77777777" w:rsidR="008A0F88" w:rsidRDefault="008A0F88" w:rsidP="00623461">
      <w:pPr>
        <w:pStyle w:val="ListParagraph"/>
        <w:numPr>
          <w:ilvl w:val="0"/>
          <w:numId w:val="44"/>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Kebebasan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berpendapat</w:t>
      </w:r>
      <w:proofErr w:type="spellEnd"/>
      <w:r w:rsidRPr="008A0F88">
        <w:rPr>
          <w:rFonts w:ascii="Book Antiqua" w:hAnsi="Book Antiqua" w:cs="Times New Roman"/>
          <w:color w:val="auto"/>
          <w:sz w:val="24"/>
          <w:lang w:val="en-US"/>
        </w:rPr>
        <w:t>/</w:t>
      </w:r>
      <w:proofErr w:type="spellStart"/>
      <w:r w:rsidRPr="008A0F88">
        <w:rPr>
          <w:rFonts w:ascii="Book Antiqua" w:hAnsi="Book Antiqua" w:cs="Times New Roman"/>
          <w:color w:val="auto"/>
          <w:sz w:val="24"/>
          <w:lang w:val="en-US"/>
        </w:rPr>
        <w:t>berkeyakinan</w:t>
      </w:r>
      <w:proofErr w:type="spellEnd"/>
      <w:r w:rsidRPr="008A0F88">
        <w:rPr>
          <w:rFonts w:ascii="Book Antiqua" w:hAnsi="Book Antiqua" w:cs="Times New Roman"/>
          <w:color w:val="auto"/>
          <w:sz w:val="24"/>
          <w:lang w:val="en-US"/>
        </w:rPr>
        <w:t xml:space="preserve"> dan </w:t>
      </w:r>
      <w:proofErr w:type="spellStart"/>
      <w:r w:rsidRPr="008A0F88">
        <w:rPr>
          <w:rFonts w:ascii="Book Antiqua" w:hAnsi="Book Antiqua" w:cs="Times New Roman"/>
          <w:color w:val="auto"/>
          <w:sz w:val="24"/>
          <w:lang w:val="en-US"/>
        </w:rPr>
        <w:t>menyatakan</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pendapat</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
    <w:p w14:paraId="571D6B34" w14:textId="77777777" w:rsidR="008A0F88" w:rsidRDefault="008A0F88" w:rsidP="00623461">
      <w:pPr>
        <w:pStyle w:val="ListParagraph"/>
        <w:numPr>
          <w:ilvl w:val="0"/>
          <w:numId w:val="44"/>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Kebebasan</w:t>
      </w:r>
      <w:proofErr w:type="spellEnd"/>
      <w:r w:rsidRPr="008A0F88">
        <w:rPr>
          <w:rFonts w:ascii="Book Antiqua" w:hAnsi="Book Antiqua" w:cs="Times New Roman"/>
          <w:color w:val="auto"/>
          <w:sz w:val="24"/>
          <w:lang w:val="en-US"/>
        </w:rPr>
        <w:t xml:space="preserve"> pers dan </w:t>
      </w:r>
      <w:proofErr w:type="spellStart"/>
      <w:r w:rsidRPr="008A0F88">
        <w:rPr>
          <w:rFonts w:ascii="Book Antiqua" w:hAnsi="Book Antiqua" w:cs="Times New Roman"/>
          <w:color w:val="auto"/>
          <w:sz w:val="24"/>
          <w:lang w:val="en-US"/>
        </w:rPr>
        <w:t>lalu</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lintas</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informasi</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
    <w:p w14:paraId="7924B431" w14:textId="2BC246A8" w:rsidR="008A0F88" w:rsidRDefault="008A0F88" w:rsidP="00623461">
      <w:pPr>
        <w:pStyle w:val="ListParagraph"/>
        <w:numPr>
          <w:ilvl w:val="0"/>
          <w:numId w:val="44"/>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Rancangan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undang-undang</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harus</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dipublikasikan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untuk</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memungkinkan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partisipasi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rakyat</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secara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efektif</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
    <w:p w14:paraId="77239711" w14:textId="77777777" w:rsidR="008A0F88" w:rsidRDefault="008A0F88" w:rsidP="00623461">
      <w:pPr>
        <w:pStyle w:val="ListParagraph"/>
        <w:numPr>
          <w:ilvl w:val="0"/>
          <w:numId w:val="42"/>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Pemerintah</w:t>
      </w:r>
      <w:proofErr w:type="spellEnd"/>
      <w:r w:rsidRPr="008A0F88">
        <w:rPr>
          <w:rFonts w:ascii="Book Antiqua" w:hAnsi="Book Antiqua" w:cs="Times New Roman"/>
          <w:color w:val="auto"/>
          <w:sz w:val="24"/>
          <w:lang w:val="en-US"/>
        </w:rPr>
        <w:t xml:space="preserve"> dan </w:t>
      </w:r>
      <w:proofErr w:type="spellStart"/>
      <w:r w:rsidRPr="008A0F88">
        <w:rPr>
          <w:rFonts w:ascii="Book Antiqua" w:hAnsi="Book Antiqua" w:cs="Times New Roman"/>
          <w:color w:val="auto"/>
          <w:sz w:val="24"/>
          <w:lang w:val="en-US"/>
        </w:rPr>
        <w:t>Pejabat</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mengemban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amanat</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sebagai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pelayan</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masyarakat</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dalam</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rangka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mewujudkan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kesejahteraan</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masyarakat</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sesuai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dengan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tujuan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bernegara</w:t>
      </w:r>
      <w:proofErr w:type="spellEnd"/>
      <w:r w:rsidRPr="008A0F88">
        <w:rPr>
          <w:rFonts w:ascii="Book Antiqua" w:hAnsi="Book Antiqua" w:cs="Times New Roman"/>
          <w:color w:val="auto"/>
          <w:sz w:val="24"/>
          <w:lang w:val="en-US"/>
        </w:rPr>
        <w:t xml:space="preserve"> yang</w:t>
      </w:r>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bersangkutan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Dalam</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asas</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ini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terkandung</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hal-hal</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sebagai</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berikut</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
    <w:p w14:paraId="492E08C0" w14:textId="77777777" w:rsidR="008A0F88" w:rsidRDefault="008A0F88" w:rsidP="00623461">
      <w:pPr>
        <w:pStyle w:val="ListParagraph"/>
        <w:numPr>
          <w:ilvl w:val="0"/>
          <w:numId w:val="45"/>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Asas-asas</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umum</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pemerintahan</w:t>
      </w:r>
      <w:proofErr w:type="spellEnd"/>
      <w:r w:rsidRPr="008A0F88">
        <w:rPr>
          <w:rFonts w:ascii="Book Antiqua" w:hAnsi="Book Antiqua" w:cs="Times New Roman"/>
          <w:color w:val="auto"/>
          <w:sz w:val="24"/>
          <w:lang w:val="en-US"/>
        </w:rPr>
        <w:t xml:space="preserve"> yang </w:t>
      </w:r>
      <w:proofErr w:type="spellStart"/>
      <w:r w:rsidRPr="008A0F88">
        <w:rPr>
          <w:rFonts w:ascii="Book Antiqua" w:hAnsi="Book Antiqua" w:cs="Times New Roman"/>
          <w:color w:val="auto"/>
          <w:sz w:val="24"/>
          <w:lang w:val="en-US"/>
        </w:rPr>
        <w:t>layak</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
    <w:p w14:paraId="33A66620" w14:textId="77777777" w:rsidR="008A0F88" w:rsidRDefault="008A0F88" w:rsidP="00623461">
      <w:pPr>
        <w:pStyle w:val="ListParagraph"/>
        <w:numPr>
          <w:ilvl w:val="0"/>
          <w:numId w:val="45"/>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Syarat-syarat</w:t>
      </w:r>
      <w:proofErr w:type="spellEnd"/>
      <w:r w:rsidRPr="008A0F88">
        <w:rPr>
          <w:rFonts w:ascii="Book Antiqua" w:hAnsi="Book Antiqua" w:cs="Times New Roman"/>
          <w:color w:val="auto"/>
          <w:sz w:val="24"/>
          <w:lang w:val="en-US"/>
        </w:rPr>
        <w:t xml:space="preserve"> fundamental </w:t>
      </w:r>
      <w:proofErr w:type="spellStart"/>
      <w:r w:rsidRPr="008A0F88">
        <w:rPr>
          <w:rFonts w:ascii="Book Antiqua" w:hAnsi="Book Antiqua" w:cs="Times New Roman"/>
          <w:color w:val="auto"/>
          <w:sz w:val="24"/>
          <w:lang w:val="en-US"/>
        </w:rPr>
        <w:t>bagi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keberadaan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manusia</w:t>
      </w:r>
      <w:proofErr w:type="spellEnd"/>
      <w:r w:rsidRPr="008A0F88">
        <w:rPr>
          <w:rFonts w:ascii="Book Antiqua" w:hAnsi="Book Antiqua" w:cs="Times New Roman"/>
          <w:color w:val="auto"/>
          <w:sz w:val="24"/>
          <w:lang w:val="en-US"/>
        </w:rPr>
        <w:t xml:space="preserve"> yang</w:t>
      </w:r>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bermartabat</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manusiawi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dijamin</w:t>
      </w:r>
      <w:proofErr w:type="spellEnd"/>
      <w:r w:rsidRPr="008A0F88">
        <w:rPr>
          <w:rFonts w:ascii="Book Antiqua" w:hAnsi="Book Antiqua" w:cs="Times New Roman"/>
          <w:color w:val="auto"/>
          <w:sz w:val="24"/>
          <w:lang w:val="en-US"/>
        </w:rPr>
        <w:t xml:space="preserve"> dan </w:t>
      </w:r>
      <w:proofErr w:type="spellStart"/>
      <w:r w:rsidRPr="008A0F88">
        <w:rPr>
          <w:rFonts w:ascii="Book Antiqua" w:hAnsi="Book Antiqua" w:cs="Times New Roman"/>
          <w:color w:val="auto"/>
          <w:sz w:val="24"/>
          <w:lang w:val="en-US"/>
        </w:rPr>
        <w:t>dirumuskan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dalam</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aturan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perundang-undangan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khususnya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dalam</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konstitusi</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
    <w:p w14:paraId="398493E1" w14:textId="117AEB6D" w:rsidR="008A0F88" w:rsidRPr="008A0F88" w:rsidRDefault="008A0F88" w:rsidP="00623461">
      <w:pPr>
        <w:pStyle w:val="ListParagraph"/>
        <w:numPr>
          <w:ilvl w:val="0"/>
          <w:numId w:val="45"/>
        </w:numPr>
        <w:autoSpaceDE w:val="0"/>
        <w:autoSpaceDN w:val="0"/>
        <w:adjustRightInd w:val="0"/>
        <w:spacing w:after="0" w:line="360" w:lineRule="auto"/>
        <w:jc w:val="both"/>
        <w:rPr>
          <w:rFonts w:ascii="Book Antiqua" w:hAnsi="Book Antiqua" w:cs="Times New Roman"/>
          <w:color w:val="auto"/>
          <w:sz w:val="24"/>
          <w:lang w:val="en-US"/>
        </w:rPr>
      </w:pPr>
      <w:proofErr w:type="spellStart"/>
      <w:r w:rsidRPr="008A0F88">
        <w:rPr>
          <w:rFonts w:ascii="Book Antiqua" w:hAnsi="Book Antiqua" w:cs="Times New Roman"/>
          <w:color w:val="auto"/>
          <w:sz w:val="24"/>
          <w:lang w:val="en-US"/>
        </w:rPr>
        <w:t>Pemerintah</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harus</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secara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rasional</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menata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tiap</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tindakannya</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memiliki</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tujuan</w:t>
      </w:r>
      <w:proofErr w:type="spellEnd"/>
      <w:r w:rsidRPr="008A0F88">
        <w:rPr>
          <w:rFonts w:ascii="Book Antiqua" w:hAnsi="Book Antiqua" w:cs="Times New Roman"/>
          <w:color w:val="auto"/>
          <w:sz w:val="24"/>
          <w:lang w:val="en-US"/>
        </w:rPr>
        <w:t xml:space="preserve"> yang </w:t>
      </w:r>
      <w:proofErr w:type="spellStart"/>
      <w:r w:rsidRPr="008A0F88">
        <w:rPr>
          <w:rFonts w:ascii="Book Antiqua" w:hAnsi="Book Antiqua" w:cs="Times New Roman"/>
          <w:color w:val="auto"/>
          <w:sz w:val="24"/>
          <w:lang w:val="en-US"/>
        </w:rPr>
        <w:t>jelas</w:t>
      </w:r>
      <w:proofErr w:type="spellEnd"/>
      <w:r w:rsidRPr="008A0F88">
        <w:rPr>
          <w:rFonts w:ascii="Book Antiqua" w:hAnsi="Book Antiqua" w:cs="Times New Roman"/>
          <w:color w:val="auto"/>
          <w:sz w:val="24"/>
          <w:lang w:val="en-US"/>
        </w:rPr>
        <w:t xml:space="preserve"> dan </w:t>
      </w:r>
      <w:proofErr w:type="spellStart"/>
      <w:r w:rsidRPr="008A0F88">
        <w:rPr>
          <w:rFonts w:ascii="Book Antiqua" w:hAnsi="Book Antiqua" w:cs="Times New Roman"/>
          <w:color w:val="auto"/>
          <w:sz w:val="24"/>
          <w:lang w:val="en-US"/>
        </w:rPr>
        <w:t>berhasil</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guna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doelmatig</w:t>
      </w:r>
      <w:proofErr w:type="spellEnd"/>
      <w:r w:rsidRPr="008A0F88">
        <w:rPr>
          <w:rFonts w:ascii="Book Antiqua" w:hAnsi="Book Antiqua" w:cs="Times New Roman"/>
          <w:color w:val="auto"/>
          <w:sz w:val="24"/>
          <w:lang w:val="en-US"/>
        </w:rPr>
        <w:t>).</w:t>
      </w:r>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Artinya</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pemerintahan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itu</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harus</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diselenggarakan</w:t>
      </w:r>
      <w:proofErr w:type="spellEnd"/>
      <w:r w:rsidRPr="008A0F88">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secara</w:t>
      </w:r>
      <w:proofErr w:type="spellEnd"/>
      <w:r>
        <w:rPr>
          <w:rFonts w:ascii="Book Antiqua" w:hAnsi="Book Antiqua" w:cs="Times New Roman"/>
          <w:color w:val="auto"/>
          <w:sz w:val="24"/>
          <w:lang w:val="en-US"/>
        </w:rPr>
        <w:t xml:space="preserve"> </w:t>
      </w:r>
      <w:proofErr w:type="spellStart"/>
      <w:r w:rsidRPr="008A0F88">
        <w:rPr>
          <w:rFonts w:ascii="Book Antiqua" w:hAnsi="Book Antiqua" w:cs="Times New Roman"/>
          <w:color w:val="auto"/>
          <w:sz w:val="24"/>
          <w:lang w:val="en-US"/>
        </w:rPr>
        <w:t>efektif</w:t>
      </w:r>
      <w:proofErr w:type="spellEnd"/>
      <w:r w:rsidRPr="008A0F88">
        <w:rPr>
          <w:rFonts w:ascii="Book Antiqua" w:hAnsi="Book Antiqua" w:cs="Times New Roman"/>
          <w:color w:val="auto"/>
          <w:sz w:val="24"/>
          <w:lang w:val="en-US"/>
        </w:rPr>
        <w:t xml:space="preserve"> dan </w:t>
      </w:r>
      <w:proofErr w:type="spellStart"/>
      <w:r w:rsidRPr="008A0F88">
        <w:rPr>
          <w:rFonts w:ascii="Book Antiqua" w:hAnsi="Book Antiqua" w:cs="Times New Roman"/>
          <w:color w:val="auto"/>
          <w:sz w:val="24"/>
          <w:lang w:val="en-US"/>
        </w:rPr>
        <w:t>efisien</w:t>
      </w:r>
      <w:proofErr w:type="spellEnd"/>
      <w:r w:rsidRPr="008A0F88">
        <w:rPr>
          <w:rFonts w:ascii="Book Antiqua" w:hAnsi="Book Antiqua" w:cs="Times New Roman"/>
          <w:color w:val="auto"/>
          <w:sz w:val="24"/>
          <w:lang w:val="en-US"/>
        </w:rPr>
        <w:t>.</w:t>
      </w:r>
    </w:p>
    <w:p w14:paraId="0EE635D3" w14:textId="067711B1" w:rsidR="00D83164" w:rsidRPr="00881A65" w:rsidRDefault="00D83164" w:rsidP="00477E26">
      <w:pPr>
        <w:pStyle w:val="ListParagraph"/>
        <w:autoSpaceDE w:val="0"/>
        <w:autoSpaceDN w:val="0"/>
        <w:adjustRightInd w:val="0"/>
        <w:spacing w:after="0" w:line="360" w:lineRule="auto"/>
        <w:ind w:left="0" w:firstLine="709"/>
        <w:jc w:val="both"/>
        <w:rPr>
          <w:rFonts w:ascii="Book Antiqua" w:hAnsi="Book Antiqua" w:cs="Times New Roman"/>
          <w:color w:val="auto"/>
          <w:sz w:val="24"/>
          <w:szCs w:val="24"/>
        </w:rPr>
      </w:pPr>
      <w:r w:rsidRPr="00881A65">
        <w:rPr>
          <w:rFonts w:ascii="Book Antiqua" w:hAnsi="Book Antiqua" w:cs="Times New Roman"/>
          <w:color w:val="auto"/>
          <w:sz w:val="24"/>
        </w:rPr>
        <w:t xml:space="preserve">Penyertaan modal merupakan suatu usaha untuk memiliki perusahaan yang baru atau yang sudah berjalan, dengan melakukan setoran modal ke perusahaan tersebut. Penyertaan Modal Negara adalah pemisahan kekayaan </w:t>
      </w:r>
      <w:r w:rsidRPr="00881A65">
        <w:rPr>
          <w:rFonts w:ascii="Book Antiqua" w:hAnsi="Book Antiqua" w:cs="Times New Roman"/>
          <w:color w:val="auto"/>
          <w:sz w:val="24"/>
        </w:rPr>
        <w:lastRenderedPageBreak/>
        <w:t xml:space="preserve">negara dari Anggaran Pendapatan dan Belanja Negara (APBN) atau penetapan cadangan perusahaan atau sumber lain untuk dijadikan sebagai modal BUMN dan/atau Perseroan Terbatas </w:t>
      </w:r>
      <w:r w:rsidRPr="00881A65">
        <w:rPr>
          <w:rFonts w:ascii="Book Antiqua" w:hAnsi="Book Antiqua" w:cs="Times New Roman"/>
          <w:color w:val="auto"/>
          <w:sz w:val="24"/>
          <w:szCs w:val="24"/>
        </w:rPr>
        <w:t>lainnya, dan dikelola secara korporasi (Peraturan Pemerintah No. 6 Tahun 2006).</w:t>
      </w:r>
    </w:p>
    <w:p w14:paraId="30AB85CB" w14:textId="41EE2606" w:rsidR="00D83164" w:rsidRPr="00881A65" w:rsidRDefault="00D83164" w:rsidP="00477E26">
      <w:pPr>
        <w:pStyle w:val="ListParagraph"/>
        <w:spacing w:line="360" w:lineRule="auto"/>
        <w:ind w:left="0" w:firstLine="720"/>
        <w:jc w:val="both"/>
        <w:rPr>
          <w:rFonts w:ascii="Book Antiqua" w:hAnsi="Book Antiqua" w:cs="Times New Roman"/>
          <w:color w:val="auto"/>
          <w:sz w:val="24"/>
          <w:szCs w:val="24"/>
        </w:rPr>
      </w:pPr>
      <w:r w:rsidRPr="00881A65">
        <w:rPr>
          <w:rFonts w:ascii="Book Antiqua" w:hAnsi="Book Antiqua" w:cs="Times New Roman"/>
          <w:color w:val="auto"/>
          <w:sz w:val="24"/>
          <w:szCs w:val="24"/>
        </w:rPr>
        <w:t>Dalam pengelolaan dan pertanggungjawaban keuangan negara terdapat beberapa jenis penyertaan modal</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yaitu, antara lain :</w:t>
      </w:r>
      <w:r w:rsidR="00644FD3">
        <w:rPr>
          <w:rFonts w:ascii="Book Antiqua" w:hAnsi="Book Antiqua" w:cs="Times New Roman"/>
          <w:color w:val="auto"/>
          <w:sz w:val="24"/>
          <w:szCs w:val="24"/>
        </w:rPr>
        <w:t xml:space="preserve"> </w:t>
      </w:r>
    </w:p>
    <w:p w14:paraId="3F3881AE" w14:textId="6E77F0B2" w:rsidR="00D83164" w:rsidRPr="00881A65" w:rsidRDefault="00D83164" w:rsidP="00623461">
      <w:pPr>
        <w:pStyle w:val="ListParagraph"/>
        <w:numPr>
          <w:ilvl w:val="0"/>
          <w:numId w:val="25"/>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Penyertaan modal pemerintah pusat adalah pengalihan kepemilikan Barang</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Milik Negara yang semula merupakan kekayaan negara yang tidak dipisahkan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menjadi kekayaan negara yang dipisahkan untuk diperhitungkan sebagai</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modal/saham negara pada Badan Usaha Milik Negara (BUMN), Badan Usaha</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Milik Daerah (BUMD), atau Badan Hukum lainnya yang dimiliki</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Negara/Daerah.</w:t>
      </w:r>
      <w:r w:rsidR="00644FD3">
        <w:rPr>
          <w:rFonts w:ascii="Book Antiqua" w:hAnsi="Book Antiqua" w:cs="Times New Roman"/>
          <w:color w:val="auto"/>
          <w:sz w:val="24"/>
          <w:szCs w:val="24"/>
        </w:rPr>
        <w:t xml:space="preserve"> </w:t>
      </w:r>
    </w:p>
    <w:p w14:paraId="75D3CE3E" w14:textId="6CC0D9D1" w:rsidR="00D83164" w:rsidRPr="00881A65" w:rsidRDefault="00D83164" w:rsidP="00623461">
      <w:pPr>
        <w:pStyle w:val="ListParagraph"/>
        <w:numPr>
          <w:ilvl w:val="0"/>
          <w:numId w:val="25"/>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t>Dalam APBD, penyertaan modal pemerintah daerah kedalam perusahaan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daerah adalah salah satu bentuk kegiatan/usaha pemda untuk meningkatkan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pendapatan daerah guna mensejahterakan masyarakat. Berdasarkan peraturan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perundang-undangan dinyatakan bahwa setiap penyertaan modal atau</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penambahan penyertaan modal kepada perusahaan daerah harus diatur dalam</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perda tersendiri tentang penyertaan atau penambahan modal. Perlu diingat</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bahwa penyertaan modal pemerintah daerah dapat dilaksanakan apabila</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jumlah yang akan disertakan dalam tahun anggaran berkenaan telah</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ditetapkan dalam peraturan daerah tentang penyertaan modal daerah</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berkenaan. Penambahan penyertaan modal oleh Pemda bersumber dari APBD</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tahun anggaran berjalan pada saat penyertaan atau penambahan penyertaan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modal tersebut dilakukan.</w:t>
      </w:r>
    </w:p>
    <w:p w14:paraId="599C1F27" w14:textId="01760D70" w:rsidR="00D83164" w:rsidRPr="00881A65" w:rsidRDefault="00D83164" w:rsidP="00623461">
      <w:pPr>
        <w:pStyle w:val="ListParagraph"/>
        <w:numPr>
          <w:ilvl w:val="0"/>
          <w:numId w:val="25"/>
        </w:numPr>
        <w:spacing w:after="0" w:line="360" w:lineRule="auto"/>
        <w:jc w:val="both"/>
        <w:rPr>
          <w:rFonts w:ascii="Book Antiqua" w:hAnsi="Book Antiqua" w:cs="Times New Roman"/>
          <w:color w:val="auto"/>
          <w:sz w:val="24"/>
          <w:szCs w:val="24"/>
        </w:rPr>
      </w:pPr>
      <w:r w:rsidRPr="00881A65">
        <w:rPr>
          <w:rFonts w:ascii="Book Antiqua" w:hAnsi="Book Antiqua" w:cs="Times New Roman"/>
          <w:color w:val="auto"/>
          <w:sz w:val="24"/>
          <w:szCs w:val="24"/>
        </w:rPr>
        <w:lastRenderedPageBreak/>
        <w:t>Penyertaan Modal Bank Indonesia: sesuai dengan Pasal 64 Undang Undang</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No. 23 Tahun 1999 tentang Bank Indonesia sebagaimana telah diubah terakhir</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dengan Undang-Undang No. 6 Tahun 2009 dan Penjelasannya, Bank</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Indonesia hanya dapat melakukan penyertaan modal pada badan hukum atau</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badan lainnya yang sangat diperlukan dalam pelaksanaan tugas Bank</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Indonesia dan dengan persetujuan Dewan Perwakilan Rakyat. Penyertaan di</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luar badan hukum atau badan lain yang sangat diperlukan tersebut hanya</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dapat dilakukan apabila telah memperoleh persetujuan Dewan Perwakilan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Rakyat. Dana untuk penyertaan modal tersebut hanya dapat diambil dari dana</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cadangan tujuan.</w:t>
      </w:r>
    </w:p>
    <w:p w14:paraId="5563F41B" w14:textId="0E173FA6" w:rsidR="00307109" w:rsidRPr="00881A65" w:rsidRDefault="00307109" w:rsidP="00477E26">
      <w:pPr>
        <w:spacing w:after="0" w:line="360" w:lineRule="auto"/>
        <w:ind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Setiap penyertaan modal yang dilakukan Pemerintah dengan menggunakan APBN maka harus ditetapkan dengan Peraturan Daerah. Dalam hal</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 xml:space="preserve">PT </w:t>
      </w:r>
      <w:proofErr w:type="spellStart"/>
      <w:r w:rsidR="00D14EF5">
        <w:rPr>
          <w:rFonts w:ascii="Book Antiqua" w:hAnsi="Book Antiqua" w:cs="Times New Roman"/>
          <w:color w:val="auto"/>
          <w:sz w:val="24"/>
          <w:szCs w:val="24"/>
          <w:lang w:val="en-US"/>
        </w:rPr>
        <w:t>Bankaltimtara</w:t>
      </w:r>
      <w:proofErr w:type="spellEnd"/>
      <w:r w:rsidR="00644FD3">
        <w:rPr>
          <w:rFonts w:ascii="Book Antiqua" w:hAnsi="Book Antiqua" w:cs="Times New Roman"/>
          <w:color w:val="auto"/>
          <w:sz w:val="24"/>
          <w:szCs w:val="24"/>
          <w:lang w:val="en-US"/>
        </w:rPr>
        <w:t xml:space="preserve"> </w:t>
      </w:r>
      <w:r w:rsidRPr="00881A65">
        <w:rPr>
          <w:rFonts w:ascii="Book Antiqua" w:hAnsi="Book Antiqua" w:cs="Times New Roman"/>
          <w:color w:val="auto"/>
          <w:sz w:val="24"/>
          <w:szCs w:val="24"/>
        </w:rPr>
        <w:t xml:space="preserve">penyertaan modal yang dilakukan oleh Pemerintah Daerah harus ditetapkan dengan Peraturan Daerah. Karena </w:t>
      </w:r>
      <w:r w:rsidR="00D14EF5" w:rsidRPr="00881A65">
        <w:rPr>
          <w:rFonts w:ascii="Book Antiqua" w:hAnsi="Book Antiqua" w:cs="Times New Roman"/>
          <w:color w:val="auto"/>
          <w:sz w:val="24"/>
          <w:szCs w:val="24"/>
        </w:rPr>
        <w:t xml:space="preserve">PT </w:t>
      </w:r>
      <w:proofErr w:type="spellStart"/>
      <w:r w:rsidR="00D14EF5">
        <w:rPr>
          <w:rFonts w:ascii="Book Antiqua" w:hAnsi="Book Antiqua" w:cs="Times New Roman"/>
          <w:color w:val="auto"/>
          <w:sz w:val="24"/>
          <w:szCs w:val="24"/>
          <w:lang w:val="en-US"/>
        </w:rPr>
        <w:t>Bankaltimtara</w:t>
      </w:r>
      <w:proofErr w:type="spellEnd"/>
      <w:r w:rsidR="00D14EF5" w:rsidRPr="00881A65">
        <w:rPr>
          <w:rFonts w:ascii="Book Antiqua" w:hAnsi="Book Antiqua" w:cs="Times New Roman"/>
          <w:color w:val="auto"/>
          <w:sz w:val="24"/>
          <w:szCs w:val="24"/>
        </w:rPr>
        <w:t xml:space="preserve"> </w:t>
      </w:r>
      <w:r w:rsidRPr="00881A65">
        <w:rPr>
          <w:rFonts w:ascii="Book Antiqua" w:hAnsi="Book Antiqua" w:cs="Times New Roman"/>
          <w:color w:val="auto"/>
          <w:sz w:val="24"/>
          <w:szCs w:val="24"/>
        </w:rPr>
        <w:t>merupakan suatu</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Badan Usaha Milik Daerah (BUMD) maka Pemerintah Daerah yang berwenang</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untuk menetapkan peraturannya.</w:t>
      </w:r>
    </w:p>
    <w:p w14:paraId="7698A0F3" w14:textId="3DA9138F" w:rsidR="00307109" w:rsidRPr="00881A65" w:rsidRDefault="00307109" w:rsidP="00477E26">
      <w:pPr>
        <w:spacing w:after="0" w:line="360" w:lineRule="auto"/>
        <w:ind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Penyertaan Modal Daerah pada modal saham </w:t>
      </w:r>
      <w:r w:rsidR="00D14EF5" w:rsidRPr="00881A65">
        <w:rPr>
          <w:rFonts w:ascii="Book Antiqua" w:hAnsi="Book Antiqua" w:cs="Times New Roman"/>
          <w:color w:val="auto"/>
          <w:sz w:val="24"/>
          <w:szCs w:val="24"/>
        </w:rPr>
        <w:t xml:space="preserve">PT </w:t>
      </w:r>
      <w:proofErr w:type="spellStart"/>
      <w:r w:rsidR="00D14EF5">
        <w:rPr>
          <w:rFonts w:ascii="Book Antiqua" w:hAnsi="Book Antiqua" w:cs="Times New Roman"/>
          <w:color w:val="auto"/>
          <w:sz w:val="24"/>
          <w:szCs w:val="24"/>
          <w:lang w:val="en-US"/>
        </w:rPr>
        <w:t>Bankaltimtara</w:t>
      </w:r>
      <w:proofErr w:type="spellEnd"/>
      <w:r w:rsidR="00D14EF5" w:rsidRPr="00881A65">
        <w:rPr>
          <w:rFonts w:ascii="Book Antiqua" w:hAnsi="Book Antiqua" w:cs="Times New Roman"/>
          <w:color w:val="auto"/>
          <w:sz w:val="24"/>
          <w:szCs w:val="24"/>
        </w:rPr>
        <w:t xml:space="preserve"> </w:t>
      </w:r>
      <w:r w:rsidRPr="00881A65">
        <w:rPr>
          <w:rFonts w:ascii="Book Antiqua" w:hAnsi="Book Antiqua" w:cs="Times New Roman"/>
          <w:color w:val="auto"/>
          <w:sz w:val="24"/>
          <w:szCs w:val="24"/>
        </w:rPr>
        <w:t>antara lain</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berasal dari APBD merupakan kekayaan negara yang dipisahkan, Penyertaan Modal Negara tersebut mengandung arti pemisahan kekayaan negara yang dipisahkan, dipisahkan dari sistem pengelolaan dan pertanggung jawabkan APBD. Modal yang</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 xml:space="preserve">telah disetor pada BUMD </w:t>
      </w:r>
      <w:r w:rsidR="00D14EF5" w:rsidRPr="00881A65">
        <w:rPr>
          <w:rFonts w:ascii="Book Antiqua" w:hAnsi="Book Antiqua" w:cs="Times New Roman"/>
          <w:color w:val="auto"/>
          <w:sz w:val="24"/>
          <w:szCs w:val="24"/>
        </w:rPr>
        <w:t xml:space="preserve">PT </w:t>
      </w:r>
      <w:proofErr w:type="spellStart"/>
      <w:r w:rsidR="00D14EF5">
        <w:rPr>
          <w:rFonts w:ascii="Book Antiqua" w:hAnsi="Book Antiqua" w:cs="Times New Roman"/>
          <w:color w:val="auto"/>
          <w:sz w:val="24"/>
          <w:szCs w:val="24"/>
          <w:lang w:val="en-US"/>
        </w:rPr>
        <w:t>Bankaltimtara</w:t>
      </w:r>
      <w:proofErr w:type="spellEnd"/>
      <w:r w:rsidR="00D14EF5" w:rsidRPr="00881A65">
        <w:rPr>
          <w:rFonts w:ascii="Book Antiqua" w:hAnsi="Book Antiqua" w:cs="Times New Roman"/>
          <w:color w:val="auto"/>
          <w:sz w:val="24"/>
          <w:szCs w:val="24"/>
        </w:rPr>
        <w:t xml:space="preserve"> </w:t>
      </w:r>
      <w:r w:rsidRPr="00881A65">
        <w:rPr>
          <w:rFonts w:ascii="Book Antiqua" w:hAnsi="Book Antiqua" w:cs="Times New Roman"/>
          <w:color w:val="auto"/>
          <w:sz w:val="24"/>
          <w:szCs w:val="24"/>
        </w:rPr>
        <w:t xml:space="preserve">akan menjadi harta kekayaan </w:t>
      </w:r>
      <w:r w:rsidR="00D14EF5" w:rsidRPr="00881A65">
        <w:rPr>
          <w:rFonts w:ascii="Book Antiqua" w:hAnsi="Book Antiqua" w:cs="Times New Roman"/>
          <w:color w:val="auto"/>
          <w:sz w:val="24"/>
          <w:szCs w:val="24"/>
        </w:rPr>
        <w:t xml:space="preserve">PT </w:t>
      </w:r>
      <w:proofErr w:type="spellStart"/>
      <w:r w:rsidR="00D14EF5">
        <w:rPr>
          <w:rFonts w:ascii="Book Antiqua" w:hAnsi="Book Antiqua" w:cs="Times New Roman"/>
          <w:color w:val="auto"/>
          <w:sz w:val="24"/>
          <w:szCs w:val="24"/>
          <w:lang w:val="en-US"/>
        </w:rPr>
        <w:t>Bankaltimtara</w:t>
      </w:r>
      <w:proofErr w:type="spellEnd"/>
      <w:r w:rsidR="00D14EF5" w:rsidRPr="00881A65">
        <w:rPr>
          <w:rFonts w:ascii="Book Antiqua" w:hAnsi="Book Antiqua" w:cs="Times New Roman"/>
          <w:color w:val="auto"/>
          <w:sz w:val="24"/>
          <w:szCs w:val="24"/>
        </w:rPr>
        <w:t xml:space="preserve"> </w:t>
      </w:r>
      <w:r w:rsidRPr="00881A65">
        <w:rPr>
          <w:rFonts w:ascii="Book Antiqua" w:hAnsi="Book Antiqua" w:cs="Times New Roman"/>
          <w:color w:val="auto"/>
          <w:sz w:val="24"/>
          <w:szCs w:val="24"/>
        </w:rPr>
        <w:t>selaku badan hukum yang mandiri dan selanjutnya tunduk pada mekanisme</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t xml:space="preserve">berdasarkan hukum korporasi. </w:t>
      </w:r>
    </w:p>
    <w:p w14:paraId="58636EC1" w14:textId="49AFB607" w:rsidR="00307109" w:rsidRPr="00881A65" w:rsidRDefault="00307109" w:rsidP="00477E26">
      <w:pPr>
        <w:spacing w:after="0" w:line="360" w:lineRule="auto"/>
        <w:ind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Dengan demikian maka modal pemerintah pada </w:t>
      </w:r>
      <w:r w:rsidR="00D14EF5" w:rsidRPr="00881A65">
        <w:rPr>
          <w:rFonts w:ascii="Book Antiqua" w:hAnsi="Book Antiqua" w:cs="Times New Roman"/>
          <w:color w:val="auto"/>
          <w:sz w:val="24"/>
          <w:szCs w:val="24"/>
        </w:rPr>
        <w:t xml:space="preserve">PT </w:t>
      </w:r>
      <w:proofErr w:type="spellStart"/>
      <w:r w:rsidR="00D14EF5">
        <w:rPr>
          <w:rFonts w:ascii="Book Antiqua" w:hAnsi="Book Antiqua" w:cs="Times New Roman"/>
          <w:color w:val="auto"/>
          <w:sz w:val="24"/>
          <w:szCs w:val="24"/>
          <w:lang w:val="en-US"/>
        </w:rPr>
        <w:t>Bankaltimtara</w:t>
      </w:r>
      <w:proofErr w:type="spellEnd"/>
      <w:r w:rsidR="00D14EF5" w:rsidRPr="00881A65">
        <w:rPr>
          <w:rFonts w:ascii="Book Antiqua" w:hAnsi="Book Antiqua" w:cs="Times New Roman"/>
          <w:color w:val="auto"/>
          <w:sz w:val="24"/>
          <w:szCs w:val="24"/>
        </w:rPr>
        <w:t xml:space="preserve"> </w:t>
      </w:r>
      <w:r w:rsidRPr="00881A65">
        <w:rPr>
          <w:rFonts w:ascii="Book Antiqua" w:hAnsi="Book Antiqua" w:cs="Times New Roman"/>
          <w:color w:val="auto"/>
          <w:sz w:val="24"/>
          <w:szCs w:val="24"/>
        </w:rPr>
        <w:t>akan diperlakukan sama seperti investor lain selaku pemegang saham. Hal yang mempengaruhi terhadap kontrol perusahaan adalah jumlah saham yang</w:t>
      </w:r>
      <w:r w:rsidR="00644FD3">
        <w:rPr>
          <w:rFonts w:ascii="Book Antiqua" w:hAnsi="Book Antiqua" w:cs="Times New Roman"/>
          <w:color w:val="auto"/>
          <w:sz w:val="24"/>
          <w:szCs w:val="24"/>
        </w:rPr>
        <w:t xml:space="preserve"> </w:t>
      </w:r>
      <w:r w:rsidRPr="00881A65">
        <w:rPr>
          <w:rFonts w:ascii="Book Antiqua" w:hAnsi="Book Antiqua" w:cs="Times New Roman"/>
          <w:color w:val="auto"/>
          <w:sz w:val="24"/>
          <w:szCs w:val="24"/>
        </w:rPr>
        <w:lastRenderedPageBreak/>
        <w:t>dimiliki, semakin besar persentase perusahaan adalah jumlah saham yang dimiliki, semakin besar persentase kepemilikan saham terhadap perusahaan maka akan semakin besar pula kewenangan untuk mengendalikan pe</w:t>
      </w:r>
      <w:r w:rsidR="00732050" w:rsidRPr="00881A65">
        <w:rPr>
          <w:rFonts w:ascii="Book Antiqua" w:hAnsi="Book Antiqua" w:cs="Times New Roman"/>
          <w:color w:val="auto"/>
          <w:sz w:val="24"/>
          <w:szCs w:val="24"/>
        </w:rPr>
        <w:t>rusahaan melalui mekanisme RUPS.</w:t>
      </w:r>
    </w:p>
    <w:p w14:paraId="799CD247" w14:textId="5B66CEE1" w:rsidR="00732050" w:rsidRDefault="00732050" w:rsidP="00477E26">
      <w:pPr>
        <w:pStyle w:val="ListParagraph"/>
        <w:spacing w:after="0" w:line="360" w:lineRule="auto"/>
        <w:ind w:left="0" w:firstLine="720"/>
        <w:jc w:val="both"/>
        <w:rPr>
          <w:rFonts w:ascii="Book Antiqua" w:hAnsi="Book Antiqua" w:cs="Times New Roman"/>
          <w:color w:val="auto"/>
          <w:sz w:val="24"/>
          <w:szCs w:val="24"/>
        </w:rPr>
      </w:pPr>
      <w:r w:rsidRPr="00881A65">
        <w:rPr>
          <w:rFonts w:ascii="Book Antiqua" w:hAnsi="Book Antiqua" w:cs="Times New Roman"/>
          <w:color w:val="auto"/>
          <w:sz w:val="24"/>
          <w:szCs w:val="24"/>
        </w:rPr>
        <w:t>Penyertaan Modal Daerah dimaksudkan untuk mendapatkan manfaat ekonomi, sosial, meningkatkan kapasitas dan kemampuan teknologi. Tujuan penyertaan modal daerah untuk meningkatkan pertumbuhan ekonomi dan meningkatkan pendapatan daerah dalam rangka memajukan kesejahteraan masyarakat.</w:t>
      </w:r>
    </w:p>
    <w:p w14:paraId="121B7179" w14:textId="5F6B0896" w:rsidR="00D14EF5" w:rsidRPr="00881A65" w:rsidRDefault="00D14EF5" w:rsidP="00D14EF5">
      <w:pPr>
        <w:pStyle w:val="ListParagraph"/>
        <w:spacing w:after="0" w:line="360" w:lineRule="auto"/>
        <w:ind w:left="0" w:firstLine="720"/>
        <w:jc w:val="both"/>
        <w:rPr>
          <w:rFonts w:ascii="Book Antiqua" w:hAnsi="Book Antiqua" w:cs="Times New Roman"/>
          <w:b/>
          <w:color w:val="auto"/>
          <w:sz w:val="24"/>
          <w:szCs w:val="24"/>
        </w:rPr>
      </w:pPr>
      <w:r w:rsidRPr="00D14EF5">
        <w:rPr>
          <w:rFonts w:ascii="Book Antiqua" w:hAnsi="Book Antiqua" w:cs="Times New Roman"/>
          <w:bCs/>
          <w:color w:val="auto"/>
          <w:sz w:val="24"/>
          <w:szCs w:val="24"/>
        </w:rPr>
        <w:t>Penyelenggaraan penanaman modal melalui Rencana Umum</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Penanaman Modal diarahkan kepada penyelenggaraan pemerintahan</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 xml:space="preserve">Kabupaten </w:t>
      </w:r>
      <w:proofErr w:type="spellStart"/>
      <w:r>
        <w:rPr>
          <w:rFonts w:ascii="Book Antiqua" w:hAnsi="Book Antiqua" w:cs="Times New Roman"/>
          <w:bCs/>
          <w:color w:val="auto"/>
          <w:sz w:val="24"/>
          <w:szCs w:val="24"/>
          <w:lang w:val="en-US"/>
        </w:rPr>
        <w:t>Kutai</w:t>
      </w:r>
      <w:proofErr w:type="spellEnd"/>
      <w:r>
        <w:rPr>
          <w:rFonts w:ascii="Book Antiqua" w:hAnsi="Book Antiqua" w:cs="Times New Roman"/>
          <w:bCs/>
          <w:color w:val="auto"/>
          <w:sz w:val="24"/>
          <w:szCs w:val="24"/>
          <w:lang w:val="en-US"/>
        </w:rPr>
        <w:t xml:space="preserve"> Timur</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yang baik untuk mewujudkan kesejahteraan,</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Selain sebagai upaya untuk mewujudkan kesejahteraan tersebut,</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yaitu meningkatkan kesadaran, kemampuan dan kemandirian pelaku</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usaha untuk melindungi diri, mengangkat harkat dan martabat</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pelaku usaha dengan cara menghindarkan dari akses negatif,</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meciptakan sistem perlindungan yang mengandung unsur kepastian</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hukum dan keterbukaan informasi serta akses untuk mendapatkan</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informasi. Penyelenggaraan penyertaa modal di daerah kepada pihak</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ketiga sebagai wujud penyelenggaraan pemerintah dalam kerangka</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NKRI untuk mencapai cita-cita dan tujuan berbangsa dan bernegara</w:t>
      </w:r>
      <w:r w:rsidR="00932889">
        <w:rPr>
          <w:rFonts w:ascii="Book Antiqua" w:hAnsi="Book Antiqua" w:cs="Times New Roman"/>
          <w:bCs/>
          <w:color w:val="auto"/>
          <w:sz w:val="24"/>
          <w:szCs w:val="24"/>
        </w:rPr>
        <w:t xml:space="preserve"> </w:t>
      </w:r>
      <w:r w:rsidRPr="00D14EF5">
        <w:rPr>
          <w:rFonts w:ascii="Book Antiqua" w:hAnsi="Book Antiqua" w:cs="Times New Roman"/>
          <w:bCs/>
          <w:color w:val="auto"/>
          <w:sz w:val="24"/>
          <w:szCs w:val="24"/>
        </w:rPr>
        <w:t>sebagaimana diamanatkan dalam Pembukaan UUD NRI Tahun 1945.</w:t>
      </w:r>
    </w:p>
    <w:p w14:paraId="103BEAC7" w14:textId="77777777" w:rsidR="00A308A9" w:rsidRPr="00881A65" w:rsidRDefault="002C0226" w:rsidP="00623461">
      <w:pPr>
        <w:pStyle w:val="ListParagraph"/>
        <w:numPr>
          <w:ilvl w:val="1"/>
          <w:numId w:val="23"/>
        </w:numPr>
        <w:autoSpaceDE w:val="0"/>
        <w:autoSpaceDN w:val="0"/>
        <w:adjustRightInd w:val="0"/>
        <w:spacing w:after="0" w:line="360" w:lineRule="auto"/>
        <w:ind w:left="567" w:hanging="567"/>
        <w:rPr>
          <w:rFonts w:ascii="Book Antiqua" w:hAnsi="Book Antiqua" w:cs="Times New Roman"/>
          <w:b/>
          <w:color w:val="000000"/>
          <w:sz w:val="24"/>
          <w:szCs w:val="24"/>
        </w:rPr>
      </w:pPr>
      <w:r w:rsidRPr="00881A65">
        <w:rPr>
          <w:rFonts w:ascii="Book Antiqua" w:hAnsi="Book Antiqua" w:cs="Times New Roman"/>
          <w:b/>
          <w:color w:val="000000"/>
          <w:sz w:val="24"/>
          <w:szCs w:val="24"/>
        </w:rPr>
        <w:t>Landasan Sosiologis</w:t>
      </w:r>
    </w:p>
    <w:p w14:paraId="65AA86DE" w14:textId="3244E405" w:rsidR="00507827" w:rsidRPr="00881A65" w:rsidRDefault="00D14EF5" w:rsidP="00477E26">
      <w:pPr>
        <w:pStyle w:val="ListParagraph"/>
        <w:autoSpaceDE w:val="0"/>
        <w:autoSpaceDN w:val="0"/>
        <w:adjustRightInd w:val="0"/>
        <w:spacing w:after="0" w:line="360" w:lineRule="auto"/>
        <w:ind w:left="0" w:firstLine="709"/>
        <w:jc w:val="both"/>
        <w:rPr>
          <w:rFonts w:ascii="Book Antiqua" w:hAnsi="Book Antiqua" w:cs="Times New Roman"/>
          <w:color w:val="auto"/>
          <w:sz w:val="24"/>
          <w:szCs w:val="24"/>
        </w:rPr>
      </w:pPr>
      <w:r w:rsidRPr="00D14EF5">
        <w:rPr>
          <w:rFonts w:ascii="Book Antiqua" w:hAnsi="Book Antiqua" w:cs="Times New Roman"/>
          <w:color w:val="auto"/>
          <w:sz w:val="24"/>
          <w:szCs w:val="24"/>
        </w:rPr>
        <w:t xml:space="preserve">Kabupaten </w:t>
      </w:r>
      <w:proofErr w:type="spellStart"/>
      <w:r w:rsidR="008A0F88">
        <w:rPr>
          <w:rFonts w:ascii="Book Antiqua" w:hAnsi="Book Antiqua" w:cs="Times New Roman"/>
          <w:color w:val="auto"/>
          <w:sz w:val="24"/>
          <w:szCs w:val="24"/>
          <w:lang w:val="en-US"/>
        </w:rPr>
        <w:t>Kutai</w:t>
      </w:r>
      <w:proofErr w:type="spellEnd"/>
      <w:r w:rsidR="008A0F88">
        <w:rPr>
          <w:rFonts w:ascii="Book Antiqua" w:hAnsi="Book Antiqua" w:cs="Times New Roman"/>
          <w:color w:val="auto"/>
          <w:sz w:val="24"/>
          <w:szCs w:val="24"/>
          <w:lang w:val="en-US"/>
        </w:rPr>
        <w:t xml:space="preserve"> Timur</w:t>
      </w:r>
      <w:r w:rsidRPr="00D14EF5">
        <w:rPr>
          <w:rFonts w:ascii="Book Antiqua" w:hAnsi="Book Antiqua" w:cs="Times New Roman"/>
          <w:color w:val="auto"/>
          <w:sz w:val="24"/>
          <w:szCs w:val="24"/>
        </w:rPr>
        <w:t xml:space="preserve"> dalam upayanya untuk memenuhi</w:t>
      </w:r>
      <w:r w:rsidR="00932889">
        <w:rPr>
          <w:rFonts w:ascii="Book Antiqua" w:hAnsi="Book Antiqua" w:cs="Times New Roman"/>
          <w:color w:val="auto"/>
          <w:sz w:val="24"/>
          <w:szCs w:val="24"/>
        </w:rPr>
        <w:t xml:space="preserve"> </w:t>
      </w:r>
      <w:r w:rsidRPr="00D14EF5">
        <w:rPr>
          <w:rFonts w:ascii="Book Antiqua" w:hAnsi="Book Antiqua" w:cs="Times New Roman"/>
          <w:color w:val="auto"/>
          <w:sz w:val="24"/>
          <w:szCs w:val="24"/>
        </w:rPr>
        <w:t xml:space="preserve">kebutuhan investasi, juga melakukan persiapan terhadap </w:t>
      </w:r>
      <w:proofErr w:type="spellStart"/>
      <w:r>
        <w:rPr>
          <w:rFonts w:ascii="Book Antiqua" w:hAnsi="Book Antiqua" w:cs="Times New Roman"/>
          <w:color w:val="auto"/>
          <w:sz w:val="24"/>
          <w:szCs w:val="24"/>
          <w:lang w:val="en-US"/>
        </w:rPr>
        <w:t>peningkatan</w:t>
      </w:r>
      <w:proofErr w:type="spellEnd"/>
      <w:r>
        <w:rPr>
          <w:rFonts w:ascii="Book Antiqua" w:hAnsi="Book Antiqua" w:cs="Times New Roman"/>
          <w:color w:val="auto"/>
          <w:sz w:val="24"/>
          <w:szCs w:val="24"/>
          <w:lang w:val="en-US"/>
        </w:rPr>
        <w:t xml:space="preserve"> </w:t>
      </w:r>
      <w:proofErr w:type="spellStart"/>
      <w:r>
        <w:rPr>
          <w:rFonts w:ascii="Book Antiqua" w:hAnsi="Book Antiqua" w:cs="Times New Roman"/>
          <w:color w:val="auto"/>
          <w:sz w:val="24"/>
          <w:szCs w:val="24"/>
          <w:lang w:val="en-US"/>
        </w:rPr>
        <w:t>permodalan</w:t>
      </w:r>
      <w:proofErr w:type="spellEnd"/>
      <w:r>
        <w:rPr>
          <w:rFonts w:ascii="Book Antiqua" w:hAnsi="Book Antiqua" w:cs="Times New Roman"/>
          <w:color w:val="auto"/>
          <w:sz w:val="24"/>
          <w:szCs w:val="24"/>
          <w:lang w:val="en-US"/>
        </w:rPr>
        <w:t xml:space="preserve"> UMKM</w:t>
      </w:r>
      <w:r w:rsidRPr="00D14EF5">
        <w:rPr>
          <w:rFonts w:ascii="Book Antiqua" w:hAnsi="Book Antiqua" w:cs="Times New Roman"/>
          <w:color w:val="auto"/>
          <w:sz w:val="24"/>
          <w:szCs w:val="24"/>
        </w:rPr>
        <w:t>.</w:t>
      </w:r>
      <w:r>
        <w:rPr>
          <w:rFonts w:ascii="Book Antiqua" w:hAnsi="Book Antiqua" w:cs="Times New Roman"/>
          <w:color w:val="auto"/>
          <w:sz w:val="24"/>
          <w:szCs w:val="24"/>
          <w:lang w:val="en-US"/>
        </w:rPr>
        <w:t xml:space="preserve"> </w:t>
      </w:r>
      <w:r w:rsidR="00EB7E49" w:rsidRPr="00881A65">
        <w:rPr>
          <w:rFonts w:ascii="Book Antiqua" w:hAnsi="Book Antiqua" w:cs="Times New Roman"/>
          <w:color w:val="auto"/>
          <w:sz w:val="24"/>
          <w:szCs w:val="24"/>
        </w:rPr>
        <w:t xml:space="preserve">Landasan Sosiologis dilakukan dengan mengarahkan pada </w:t>
      </w:r>
      <w:r w:rsidR="00484B74" w:rsidRPr="00881A65">
        <w:rPr>
          <w:rFonts w:ascii="Book Antiqua" w:hAnsi="Book Antiqua" w:cs="Times New Roman"/>
          <w:color w:val="auto"/>
          <w:sz w:val="24"/>
          <w:szCs w:val="24"/>
        </w:rPr>
        <w:t>bagaimana keinginan masyar</w:t>
      </w:r>
      <w:r w:rsidR="008E4057" w:rsidRPr="00881A65">
        <w:rPr>
          <w:rFonts w:ascii="Book Antiqua" w:hAnsi="Book Antiqua" w:cs="Times New Roman"/>
          <w:color w:val="auto"/>
          <w:sz w:val="24"/>
          <w:szCs w:val="24"/>
        </w:rPr>
        <w:t>a</w:t>
      </w:r>
      <w:r w:rsidR="00484B74" w:rsidRPr="00881A65">
        <w:rPr>
          <w:rFonts w:ascii="Book Antiqua" w:hAnsi="Book Antiqua" w:cs="Times New Roman"/>
          <w:color w:val="auto"/>
          <w:sz w:val="24"/>
          <w:szCs w:val="24"/>
        </w:rPr>
        <w:t xml:space="preserve">kat atau UMKM dan Koperasi sebagai pelaku usaha </w:t>
      </w:r>
      <w:r w:rsidR="00484B74" w:rsidRPr="00881A65">
        <w:rPr>
          <w:rFonts w:ascii="Book Antiqua" w:hAnsi="Book Antiqua" w:cs="Times New Roman"/>
          <w:color w:val="auto"/>
          <w:sz w:val="24"/>
          <w:szCs w:val="24"/>
        </w:rPr>
        <w:lastRenderedPageBreak/>
        <w:t xml:space="preserve">terhadap kehadiran </w:t>
      </w:r>
      <w:r w:rsidR="00644FD3" w:rsidRPr="00881A65">
        <w:rPr>
          <w:rFonts w:ascii="Book Antiqua" w:hAnsi="Book Antiqua" w:cs="Times New Roman"/>
          <w:color w:val="auto"/>
          <w:sz w:val="24"/>
          <w:szCs w:val="24"/>
        </w:rPr>
        <w:t xml:space="preserve">PT </w:t>
      </w:r>
      <w:proofErr w:type="spellStart"/>
      <w:r>
        <w:rPr>
          <w:rFonts w:ascii="Book Antiqua" w:hAnsi="Book Antiqua" w:cs="Times New Roman"/>
          <w:color w:val="auto"/>
          <w:sz w:val="24"/>
          <w:szCs w:val="24"/>
          <w:lang w:val="en-US"/>
        </w:rPr>
        <w:t>Bankaltimtara</w:t>
      </w:r>
      <w:proofErr w:type="spellEnd"/>
      <w:r>
        <w:rPr>
          <w:rFonts w:ascii="Book Antiqua" w:hAnsi="Book Antiqua" w:cs="Times New Roman"/>
          <w:color w:val="auto"/>
          <w:sz w:val="24"/>
          <w:szCs w:val="24"/>
          <w:lang w:val="en-US"/>
        </w:rPr>
        <w:t xml:space="preserve"> </w:t>
      </w:r>
      <w:r w:rsidR="00484B74" w:rsidRPr="00881A65">
        <w:rPr>
          <w:rFonts w:ascii="Book Antiqua" w:hAnsi="Book Antiqua" w:cs="Times New Roman"/>
          <w:color w:val="auto"/>
          <w:sz w:val="24"/>
          <w:szCs w:val="24"/>
        </w:rPr>
        <w:t xml:space="preserve">dalam menunjang </w:t>
      </w:r>
      <w:proofErr w:type="spellStart"/>
      <w:r w:rsidR="00644FD3">
        <w:rPr>
          <w:rFonts w:ascii="Book Antiqua" w:hAnsi="Book Antiqua" w:cs="Times New Roman"/>
          <w:color w:val="auto"/>
          <w:sz w:val="24"/>
          <w:szCs w:val="24"/>
          <w:lang w:val="en-US"/>
        </w:rPr>
        <w:t>pemberian</w:t>
      </w:r>
      <w:proofErr w:type="spellEnd"/>
      <w:r w:rsidR="00644FD3">
        <w:rPr>
          <w:rFonts w:ascii="Book Antiqua" w:hAnsi="Book Antiqua" w:cs="Times New Roman"/>
          <w:color w:val="auto"/>
          <w:sz w:val="24"/>
          <w:szCs w:val="24"/>
          <w:lang w:val="en-US"/>
        </w:rPr>
        <w:t xml:space="preserve"> </w:t>
      </w:r>
      <w:r w:rsidR="00484B74" w:rsidRPr="00881A65">
        <w:rPr>
          <w:rFonts w:ascii="Book Antiqua" w:hAnsi="Book Antiqua" w:cs="Times New Roman"/>
          <w:color w:val="auto"/>
          <w:sz w:val="24"/>
          <w:szCs w:val="24"/>
        </w:rPr>
        <w:t xml:space="preserve">kredit bagi </w:t>
      </w:r>
      <w:r>
        <w:rPr>
          <w:rFonts w:ascii="Book Antiqua" w:hAnsi="Book Antiqua" w:cs="Times New Roman"/>
          <w:color w:val="auto"/>
          <w:sz w:val="24"/>
          <w:szCs w:val="24"/>
          <w:lang w:val="en-US"/>
        </w:rPr>
        <w:t xml:space="preserve">Perusahaan </w:t>
      </w:r>
      <w:r w:rsidR="00484B74" w:rsidRPr="00881A65">
        <w:rPr>
          <w:rFonts w:ascii="Book Antiqua" w:hAnsi="Book Antiqua" w:cs="Times New Roman"/>
          <w:color w:val="auto"/>
          <w:sz w:val="24"/>
          <w:szCs w:val="24"/>
        </w:rPr>
        <w:t xml:space="preserve">dan UMKM di </w:t>
      </w:r>
      <w:r w:rsidR="00B36F8C" w:rsidRPr="00881A65">
        <w:rPr>
          <w:rFonts w:ascii="Book Antiqua" w:hAnsi="Book Antiqua" w:cs="Times New Roman"/>
          <w:color w:val="auto"/>
          <w:sz w:val="24"/>
          <w:szCs w:val="24"/>
        </w:rPr>
        <w:t>Kabupaten Kutai Timur</w:t>
      </w:r>
      <w:r w:rsidR="00484B74" w:rsidRPr="00881A65">
        <w:rPr>
          <w:rFonts w:ascii="Book Antiqua" w:hAnsi="Book Antiqua" w:cs="Times New Roman"/>
          <w:color w:val="auto"/>
          <w:sz w:val="24"/>
          <w:szCs w:val="24"/>
        </w:rPr>
        <w:t>.</w:t>
      </w:r>
    </w:p>
    <w:p w14:paraId="5A04E3CA" w14:textId="61B96477" w:rsidR="00484B74" w:rsidRPr="00D14EF5" w:rsidRDefault="00493665" w:rsidP="00623461">
      <w:pPr>
        <w:pStyle w:val="ListParagraph"/>
        <w:numPr>
          <w:ilvl w:val="0"/>
          <w:numId w:val="28"/>
        </w:numPr>
        <w:autoSpaceDE w:val="0"/>
        <w:autoSpaceDN w:val="0"/>
        <w:adjustRightInd w:val="0"/>
        <w:spacing w:after="0" w:line="360" w:lineRule="auto"/>
        <w:ind w:left="360"/>
        <w:rPr>
          <w:rFonts w:ascii="Book Antiqua" w:hAnsi="Book Antiqua" w:cs="Times New Roman"/>
          <w:b/>
          <w:color w:val="000000"/>
          <w:sz w:val="24"/>
          <w:szCs w:val="24"/>
        </w:rPr>
      </w:pPr>
      <w:r w:rsidRPr="00D14EF5">
        <w:rPr>
          <w:rFonts w:ascii="Book Antiqua" w:hAnsi="Book Antiqua" w:cs="Times New Roman"/>
          <w:b/>
          <w:color w:val="000000"/>
          <w:sz w:val="24"/>
          <w:szCs w:val="24"/>
        </w:rPr>
        <w:t>Penge</w:t>
      </w:r>
      <w:r w:rsidR="00F74DF7" w:rsidRPr="00D14EF5">
        <w:rPr>
          <w:rFonts w:ascii="Book Antiqua" w:hAnsi="Book Antiqua" w:cs="Times New Roman"/>
          <w:b/>
          <w:color w:val="000000"/>
          <w:sz w:val="24"/>
          <w:szCs w:val="24"/>
        </w:rPr>
        <w:t>l</w:t>
      </w:r>
      <w:r w:rsidRPr="00D14EF5">
        <w:rPr>
          <w:rFonts w:ascii="Book Antiqua" w:hAnsi="Book Antiqua" w:cs="Times New Roman"/>
          <w:b/>
          <w:color w:val="000000"/>
          <w:sz w:val="24"/>
          <w:szCs w:val="24"/>
        </w:rPr>
        <w:t xml:space="preserve">olaan Penyertaan Modal pada </w:t>
      </w:r>
      <w:r w:rsidR="00D14EF5" w:rsidRPr="00D14EF5">
        <w:rPr>
          <w:rFonts w:ascii="Book Antiqua" w:hAnsi="Book Antiqua" w:cs="Times New Roman"/>
          <w:b/>
          <w:color w:val="auto"/>
          <w:sz w:val="24"/>
          <w:szCs w:val="24"/>
        </w:rPr>
        <w:t xml:space="preserve">PT </w:t>
      </w:r>
      <w:proofErr w:type="spellStart"/>
      <w:r w:rsidR="00D14EF5" w:rsidRPr="00D14EF5">
        <w:rPr>
          <w:rFonts w:ascii="Book Antiqua" w:hAnsi="Book Antiqua" w:cs="Times New Roman"/>
          <w:b/>
          <w:color w:val="auto"/>
          <w:sz w:val="24"/>
          <w:szCs w:val="24"/>
          <w:lang w:val="en-US"/>
        </w:rPr>
        <w:t>Bankaltimtara</w:t>
      </w:r>
      <w:proofErr w:type="spellEnd"/>
    </w:p>
    <w:p w14:paraId="08A3A0DE" w14:textId="0E6DF3B7" w:rsidR="00484B74" w:rsidRPr="00881A65" w:rsidRDefault="00484B74" w:rsidP="00477E26">
      <w:pPr>
        <w:shd w:val="clear" w:color="auto" w:fill="FFFFFF"/>
        <w:spacing w:after="0" w:line="360" w:lineRule="auto"/>
        <w:ind w:firstLine="709"/>
        <w:jc w:val="both"/>
        <w:textAlignment w:val="baseline"/>
        <w:rPr>
          <w:rStyle w:val="a"/>
          <w:rFonts w:ascii="Book Antiqua" w:hAnsi="Book Antiqua" w:cs="Times New Roman"/>
          <w:bCs/>
          <w:color w:val="auto"/>
          <w:sz w:val="24"/>
          <w:szCs w:val="24"/>
          <w:bdr w:val="none" w:sz="0" w:space="0" w:color="auto" w:frame="1"/>
        </w:rPr>
      </w:pPr>
      <w:r w:rsidRPr="00881A65">
        <w:rPr>
          <w:rStyle w:val="a"/>
          <w:rFonts w:ascii="Book Antiqua" w:hAnsi="Book Antiqua" w:cs="Times New Roman"/>
          <w:color w:val="auto"/>
          <w:sz w:val="24"/>
          <w:szCs w:val="24"/>
          <w:bdr w:val="none" w:sz="0" w:space="0" w:color="auto" w:frame="1"/>
        </w:rPr>
        <w:t>Penye</w:t>
      </w:r>
      <w:r w:rsidRPr="00881A65">
        <w:rPr>
          <w:rStyle w:val="l6"/>
          <w:rFonts w:ascii="Book Antiqua" w:hAnsi="Book Antiqua" w:cs="Times New Roman"/>
          <w:color w:val="auto"/>
          <w:sz w:val="24"/>
          <w:szCs w:val="24"/>
          <w:bdr w:val="none" w:sz="0" w:space="0" w:color="auto" w:frame="1"/>
        </w:rPr>
        <w:t>rtaan Modal</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Pemerintah</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Daerah merupakan</w:t>
      </w:r>
      <w:r w:rsidRPr="00881A65">
        <w:rPr>
          <w:rFonts w:ascii="Book Antiqua" w:hAnsi="Book Antiqua" w:cs="Times New Roman"/>
          <w:color w:val="auto"/>
          <w:sz w:val="24"/>
          <w:szCs w:val="24"/>
        </w:rPr>
        <w:t xml:space="preserve"> </w:t>
      </w:r>
      <w:r w:rsidRPr="00881A65">
        <w:rPr>
          <w:rStyle w:val="a"/>
          <w:rFonts w:ascii="Book Antiqua" w:hAnsi="Book Antiqua" w:cs="Times New Roman"/>
          <w:bCs/>
          <w:color w:val="auto"/>
          <w:sz w:val="24"/>
          <w:szCs w:val="24"/>
          <w:bdr w:val="none" w:sz="0" w:space="0" w:color="auto" w:frame="1"/>
        </w:rPr>
        <w:t>salah satu ben</w:t>
      </w:r>
      <w:r w:rsidRPr="00881A65">
        <w:rPr>
          <w:rStyle w:val="l8"/>
          <w:rFonts w:ascii="Book Antiqua" w:hAnsi="Book Antiqua" w:cs="Times New Roman"/>
          <w:bCs/>
          <w:color w:val="auto"/>
          <w:sz w:val="24"/>
          <w:szCs w:val="24"/>
          <w:bdr w:val="none" w:sz="0" w:space="0" w:color="auto" w:frame="1"/>
        </w:rPr>
        <w:t>tuk</w:t>
      </w:r>
      <w:r w:rsidRPr="00881A65">
        <w:rPr>
          <w:rStyle w:val="apple-converted-space"/>
          <w:rFonts w:ascii="Book Antiqua" w:hAnsi="Book Antiqua" w:cs="Times New Roman"/>
          <w:bCs/>
          <w:color w:val="auto"/>
          <w:sz w:val="24"/>
          <w:szCs w:val="24"/>
          <w:bdr w:val="none" w:sz="0" w:space="0" w:color="auto" w:frame="1"/>
        </w:rPr>
        <w:t xml:space="preserve"> </w:t>
      </w:r>
      <w:r w:rsidRPr="00881A65">
        <w:rPr>
          <w:rStyle w:val="l8"/>
          <w:rFonts w:ascii="Book Antiqua" w:hAnsi="Book Antiqua" w:cs="Times New Roman"/>
          <w:bCs/>
          <w:color w:val="auto"/>
          <w:sz w:val="24"/>
          <w:szCs w:val="24"/>
          <w:bdr w:val="none" w:sz="0" w:space="0" w:color="auto" w:frame="1"/>
        </w:rPr>
        <w:t>invest</w:t>
      </w:r>
      <w:r w:rsidRPr="00881A65">
        <w:rPr>
          <w:rStyle w:val="l7"/>
          <w:rFonts w:ascii="Book Antiqua" w:eastAsiaTheme="majorEastAsia" w:hAnsi="Book Antiqua" w:cs="Times New Roman"/>
          <w:bCs/>
          <w:color w:val="auto"/>
          <w:sz w:val="24"/>
          <w:szCs w:val="24"/>
          <w:bdr w:val="none" w:sz="0" w:space="0" w:color="auto" w:frame="1"/>
        </w:rPr>
        <w:t>asi</w:t>
      </w:r>
      <w:r w:rsidRPr="00881A65">
        <w:rPr>
          <w:rStyle w:val="apple-converted-space"/>
          <w:rFonts w:ascii="Book Antiqua" w:hAnsi="Book Antiqua" w:cs="Times New Roman"/>
          <w:bCs/>
          <w:color w:val="auto"/>
          <w:sz w:val="24"/>
          <w:szCs w:val="24"/>
          <w:bdr w:val="none" w:sz="0" w:space="0" w:color="auto" w:frame="1"/>
        </w:rPr>
        <w:t xml:space="preserve"> </w:t>
      </w:r>
      <w:r w:rsidRPr="00881A65">
        <w:rPr>
          <w:rStyle w:val="l7"/>
          <w:rFonts w:ascii="Book Antiqua" w:eastAsiaTheme="majorEastAsia" w:hAnsi="Book Antiqua" w:cs="Times New Roman"/>
          <w:bCs/>
          <w:color w:val="auto"/>
          <w:sz w:val="24"/>
          <w:szCs w:val="24"/>
          <w:bdr w:val="none" w:sz="0" w:space="0" w:color="auto" w:frame="1"/>
        </w:rPr>
        <w:t>(Investas</w:t>
      </w:r>
      <w:r w:rsidRPr="00881A65">
        <w:rPr>
          <w:rStyle w:val="l8"/>
          <w:rFonts w:ascii="Book Antiqua" w:hAnsi="Book Antiqua" w:cs="Times New Roman"/>
          <w:bCs/>
          <w:color w:val="auto"/>
          <w:sz w:val="24"/>
          <w:szCs w:val="24"/>
          <w:bdr w:val="none" w:sz="0" w:space="0" w:color="auto" w:frame="1"/>
        </w:rPr>
        <w:t>i</w:t>
      </w:r>
      <w:r w:rsidRPr="00881A65">
        <w:rPr>
          <w:rStyle w:val="apple-converted-space"/>
          <w:rFonts w:ascii="Book Antiqua" w:hAnsi="Book Antiqua" w:cs="Times New Roman"/>
          <w:bCs/>
          <w:color w:val="auto"/>
          <w:sz w:val="24"/>
          <w:szCs w:val="24"/>
          <w:bdr w:val="none" w:sz="0" w:space="0" w:color="auto" w:frame="1"/>
        </w:rPr>
        <w:t xml:space="preserve"> </w:t>
      </w:r>
      <w:r w:rsidRPr="00881A65">
        <w:rPr>
          <w:rStyle w:val="l8"/>
          <w:rFonts w:ascii="Book Antiqua" w:hAnsi="Book Antiqua" w:cs="Times New Roman"/>
          <w:bCs/>
          <w:color w:val="auto"/>
          <w:sz w:val="24"/>
          <w:szCs w:val="24"/>
          <w:bdr w:val="none" w:sz="0" w:space="0" w:color="auto" w:frame="1"/>
        </w:rPr>
        <w:t>langsung)</w:t>
      </w:r>
      <w:r w:rsidRPr="00881A65">
        <w:rPr>
          <w:rFonts w:ascii="Book Antiqua" w:hAnsi="Book Antiqua" w:cs="Times New Roman"/>
          <w:color w:val="auto"/>
          <w:sz w:val="24"/>
          <w:szCs w:val="24"/>
        </w:rPr>
        <w:t xml:space="preserve"> </w:t>
      </w:r>
      <w:r w:rsidRPr="00881A65">
        <w:rPr>
          <w:rStyle w:val="a"/>
          <w:rFonts w:ascii="Book Antiqua" w:hAnsi="Book Antiqua" w:cs="Times New Roman"/>
          <w:color w:val="auto"/>
          <w:sz w:val="24"/>
          <w:szCs w:val="24"/>
          <w:bdr w:val="none" w:sz="0" w:space="0" w:color="auto" w:frame="1"/>
        </w:rPr>
        <w:t>ole</w:t>
      </w:r>
      <w:r w:rsidRPr="00881A65">
        <w:rPr>
          <w:rStyle w:val="l6"/>
          <w:rFonts w:ascii="Book Antiqua" w:hAnsi="Book Antiqua" w:cs="Times New Roman"/>
          <w:color w:val="auto"/>
          <w:sz w:val="24"/>
          <w:szCs w:val="24"/>
          <w:bdr w:val="none" w:sz="0" w:space="0" w:color="auto" w:frame="1"/>
        </w:rPr>
        <w:t>h</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Pem</w:t>
      </w:r>
      <w:r w:rsidRPr="00881A65">
        <w:rPr>
          <w:rStyle w:val="l7"/>
          <w:rFonts w:ascii="Book Antiqua" w:eastAsiaTheme="majorEastAsia" w:hAnsi="Book Antiqua" w:cs="Times New Roman"/>
          <w:color w:val="auto"/>
          <w:sz w:val="24"/>
          <w:szCs w:val="24"/>
          <w:bdr w:val="none" w:sz="0" w:space="0" w:color="auto" w:frame="1"/>
        </w:rPr>
        <w:t xml:space="preserve">erintah </w:t>
      </w:r>
      <w:r w:rsidRPr="00881A65">
        <w:rPr>
          <w:rStyle w:val="a"/>
          <w:rFonts w:ascii="Book Antiqua" w:hAnsi="Book Antiqua" w:cs="Times New Roman"/>
          <w:color w:val="auto"/>
          <w:sz w:val="24"/>
          <w:szCs w:val="24"/>
          <w:bdr w:val="none" w:sz="0" w:space="0" w:color="auto" w:frame="1"/>
        </w:rPr>
        <w:t>Daerah sebagaimana diatur dalam</w:t>
      </w:r>
      <w:r w:rsidRPr="00881A65">
        <w:rPr>
          <w:rFonts w:ascii="Book Antiqua" w:hAnsi="Book Antiqua" w:cs="Times New Roman"/>
          <w:color w:val="auto"/>
          <w:sz w:val="24"/>
          <w:szCs w:val="24"/>
        </w:rPr>
        <w:t xml:space="preserve"> </w:t>
      </w:r>
      <w:r w:rsidRPr="00881A65">
        <w:rPr>
          <w:rStyle w:val="a"/>
          <w:rFonts w:ascii="Book Antiqua" w:hAnsi="Book Antiqua" w:cs="Times New Roman"/>
          <w:bCs/>
          <w:color w:val="auto"/>
          <w:sz w:val="24"/>
          <w:szCs w:val="24"/>
          <w:bdr w:val="none" w:sz="0" w:space="0" w:color="auto" w:frame="1"/>
        </w:rPr>
        <w:t>Permendagri No 52 Tahun 2012</w:t>
      </w:r>
      <w:r w:rsidRPr="00881A65">
        <w:rPr>
          <w:rFonts w:ascii="Book Antiqua" w:hAnsi="Book Antiqua" w:cs="Times New Roman"/>
          <w:color w:val="auto"/>
          <w:sz w:val="24"/>
          <w:szCs w:val="24"/>
        </w:rPr>
        <w:t xml:space="preserve"> </w:t>
      </w:r>
      <w:r w:rsidRPr="00881A65">
        <w:rPr>
          <w:rStyle w:val="a"/>
          <w:rFonts w:ascii="Book Antiqua" w:hAnsi="Book Antiqua" w:cs="Times New Roman"/>
          <w:color w:val="auto"/>
          <w:sz w:val="24"/>
          <w:szCs w:val="24"/>
          <w:bdr w:val="none" w:sz="0" w:space="0" w:color="auto" w:frame="1"/>
        </w:rPr>
        <w:t>te</w:t>
      </w:r>
      <w:r w:rsidRPr="00881A65">
        <w:rPr>
          <w:rStyle w:val="l6"/>
          <w:rFonts w:ascii="Book Antiqua" w:hAnsi="Book Antiqua" w:cs="Times New Roman"/>
          <w:color w:val="auto"/>
          <w:sz w:val="24"/>
          <w:szCs w:val="24"/>
          <w:bdr w:val="none" w:sz="0" w:space="0" w:color="auto" w:frame="1"/>
        </w:rPr>
        <w:t>nt</w:t>
      </w:r>
      <w:r w:rsidRPr="00881A65">
        <w:rPr>
          <w:rStyle w:val="l7"/>
          <w:rFonts w:ascii="Book Antiqua" w:eastAsiaTheme="majorEastAsia" w:hAnsi="Book Antiqua" w:cs="Times New Roman"/>
          <w:color w:val="auto"/>
          <w:sz w:val="24"/>
          <w:szCs w:val="24"/>
          <w:bdr w:val="none" w:sz="0" w:space="0" w:color="auto" w:frame="1"/>
        </w:rPr>
        <w:t>an</w:t>
      </w:r>
      <w:r w:rsidRPr="00881A65">
        <w:rPr>
          <w:rStyle w:val="l6"/>
          <w:rFonts w:ascii="Book Antiqua" w:hAnsi="Book Antiqua" w:cs="Times New Roman"/>
          <w:color w:val="auto"/>
          <w:sz w:val="24"/>
          <w:szCs w:val="24"/>
          <w:bdr w:val="none" w:sz="0" w:space="0" w:color="auto" w:frame="1"/>
        </w:rPr>
        <w:t>g</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Pe</w:t>
      </w:r>
      <w:r w:rsidRPr="00881A65">
        <w:rPr>
          <w:rStyle w:val="l7"/>
          <w:rFonts w:ascii="Book Antiqua" w:eastAsiaTheme="majorEastAsia" w:hAnsi="Book Antiqua" w:cs="Times New Roman"/>
          <w:color w:val="auto"/>
          <w:sz w:val="24"/>
          <w:szCs w:val="24"/>
          <w:bdr w:val="none" w:sz="0" w:space="0" w:color="auto" w:frame="1"/>
        </w:rPr>
        <w:t>do</w:t>
      </w:r>
      <w:r w:rsidRPr="00881A65">
        <w:rPr>
          <w:rStyle w:val="l6"/>
          <w:rFonts w:ascii="Book Antiqua" w:hAnsi="Book Antiqua" w:cs="Times New Roman"/>
          <w:color w:val="auto"/>
          <w:sz w:val="24"/>
          <w:szCs w:val="24"/>
          <w:bdr w:val="none" w:sz="0" w:space="0" w:color="auto" w:frame="1"/>
        </w:rPr>
        <w:t>man</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Pengelolaan</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In</w:t>
      </w:r>
      <w:r w:rsidRPr="00881A65">
        <w:rPr>
          <w:rStyle w:val="l7"/>
          <w:rFonts w:ascii="Book Antiqua" w:eastAsiaTheme="majorEastAsia" w:hAnsi="Book Antiqua" w:cs="Times New Roman"/>
          <w:color w:val="auto"/>
          <w:sz w:val="24"/>
          <w:szCs w:val="24"/>
          <w:bdr w:val="none" w:sz="0" w:space="0" w:color="auto" w:frame="1"/>
        </w:rPr>
        <w:t>vestasi</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7"/>
          <w:rFonts w:ascii="Book Antiqua" w:eastAsiaTheme="majorEastAsia" w:hAnsi="Book Antiqua" w:cs="Times New Roman"/>
          <w:color w:val="auto"/>
          <w:sz w:val="24"/>
          <w:szCs w:val="24"/>
          <w:bdr w:val="none" w:sz="0" w:space="0" w:color="auto" w:frame="1"/>
        </w:rPr>
        <w:t>Pe</w:t>
      </w:r>
      <w:r w:rsidRPr="00881A65">
        <w:rPr>
          <w:rStyle w:val="l6"/>
          <w:rFonts w:ascii="Book Antiqua" w:hAnsi="Book Antiqua" w:cs="Times New Roman"/>
          <w:color w:val="auto"/>
          <w:sz w:val="24"/>
          <w:szCs w:val="24"/>
          <w:bdr w:val="none" w:sz="0" w:space="0" w:color="auto" w:frame="1"/>
        </w:rPr>
        <w:t>merin</w:t>
      </w:r>
      <w:r w:rsidRPr="00881A65">
        <w:rPr>
          <w:rStyle w:val="l8"/>
          <w:rFonts w:ascii="Book Antiqua" w:hAnsi="Book Antiqua" w:cs="Times New Roman"/>
          <w:color w:val="auto"/>
          <w:sz w:val="24"/>
          <w:szCs w:val="24"/>
          <w:bdr w:val="none" w:sz="0" w:space="0" w:color="auto" w:frame="1"/>
        </w:rPr>
        <w:t>ta</w:t>
      </w:r>
      <w:r w:rsidRPr="00881A65">
        <w:rPr>
          <w:rStyle w:val="l7"/>
          <w:rFonts w:ascii="Book Antiqua" w:eastAsiaTheme="majorEastAsia" w:hAnsi="Book Antiqua" w:cs="Times New Roman"/>
          <w:color w:val="auto"/>
          <w:sz w:val="24"/>
          <w:szCs w:val="24"/>
          <w:bdr w:val="none" w:sz="0" w:space="0" w:color="auto" w:frame="1"/>
        </w:rPr>
        <w:t xml:space="preserve">h </w:t>
      </w:r>
      <w:r w:rsidRPr="00881A65">
        <w:rPr>
          <w:rStyle w:val="a"/>
          <w:rFonts w:ascii="Book Antiqua" w:hAnsi="Book Antiqua" w:cs="Times New Roman"/>
          <w:color w:val="auto"/>
          <w:sz w:val="24"/>
          <w:szCs w:val="24"/>
          <w:bdr w:val="none" w:sz="0" w:space="0" w:color="auto" w:frame="1"/>
        </w:rPr>
        <w:t>Daerah.</w:t>
      </w:r>
      <w:r w:rsidRPr="00881A65">
        <w:rPr>
          <w:rFonts w:ascii="Book Antiqua" w:hAnsi="Book Antiqua" w:cs="Times New Roman"/>
          <w:color w:val="auto"/>
          <w:sz w:val="24"/>
          <w:szCs w:val="24"/>
        </w:rPr>
        <w:t xml:space="preserve"> </w:t>
      </w:r>
      <w:r w:rsidRPr="00881A65">
        <w:rPr>
          <w:rStyle w:val="a"/>
          <w:rFonts w:ascii="Book Antiqua" w:hAnsi="Book Antiqua" w:cs="Times New Roman"/>
          <w:bCs/>
          <w:color w:val="auto"/>
          <w:sz w:val="24"/>
          <w:szCs w:val="24"/>
          <w:bdr w:val="none" w:sz="0" w:space="0" w:color="auto" w:frame="1"/>
        </w:rPr>
        <w:t>Inv</w:t>
      </w:r>
      <w:r w:rsidRPr="00881A65">
        <w:rPr>
          <w:rStyle w:val="l8"/>
          <w:rFonts w:ascii="Book Antiqua" w:hAnsi="Book Antiqua" w:cs="Times New Roman"/>
          <w:bCs/>
          <w:color w:val="auto"/>
          <w:sz w:val="24"/>
          <w:szCs w:val="24"/>
          <w:bdr w:val="none" w:sz="0" w:space="0" w:color="auto" w:frame="1"/>
        </w:rPr>
        <w:t>est</w:t>
      </w:r>
      <w:r w:rsidRPr="00881A65">
        <w:rPr>
          <w:rStyle w:val="l6"/>
          <w:rFonts w:ascii="Book Antiqua" w:hAnsi="Book Antiqua" w:cs="Times New Roman"/>
          <w:bCs/>
          <w:color w:val="auto"/>
          <w:sz w:val="24"/>
          <w:szCs w:val="24"/>
          <w:bdr w:val="none" w:sz="0" w:space="0" w:color="auto" w:frame="1"/>
        </w:rPr>
        <w:t>asi</w:t>
      </w:r>
      <w:r w:rsidRPr="00881A65">
        <w:rPr>
          <w:rStyle w:val="apple-converted-space"/>
          <w:rFonts w:ascii="Book Antiqua" w:hAnsi="Book Antiqua" w:cs="Times New Roman"/>
          <w:bCs/>
          <w:color w:val="auto"/>
          <w:sz w:val="24"/>
          <w:szCs w:val="24"/>
          <w:bdr w:val="none" w:sz="0" w:space="0" w:color="auto" w:frame="1"/>
        </w:rPr>
        <w:t xml:space="preserve"> </w:t>
      </w:r>
      <w:r w:rsidRPr="00881A65">
        <w:rPr>
          <w:rStyle w:val="l6"/>
          <w:rFonts w:ascii="Book Antiqua" w:hAnsi="Book Antiqua" w:cs="Times New Roman"/>
          <w:bCs/>
          <w:color w:val="auto"/>
          <w:sz w:val="24"/>
          <w:szCs w:val="24"/>
          <w:bdr w:val="none" w:sz="0" w:space="0" w:color="auto" w:frame="1"/>
        </w:rPr>
        <w:t>lan</w:t>
      </w:r>
      <w:r w:rsidRPr="00881A65">
        <w:rPr>
          <w:rStyle w:val="l8"/>
          <w:rFonts w:ascii="Book Antiqua" w:hAnsi="Book Antiqua" w:cs="Times New Roman"/>
          <w:bCs/>
          <w:color w:val="auto"/>
          <w:sz w:val="24"/>
          <w:szCs w:val="24"/>
          <w:bdr w:val="none" w:sz="0" w:space="0" w:color="auto" w:frame="1"/>
        </w:rPr>
        <w:t>gsung</w:t>
      </w:r>
      <w:r w:rsidRPr="00881A65">
        <w:rPr>
          <w:rFonts w:ascii="Book Antiqua" w:hAnsi="Book Antiqua" w:cs="Times New Roman"/>
          <w:color w:val="auto"/>
          <w:sz w:val="24"/>
          <w:szCs w:val="24"/>
        </w:rPr>
        <w:t xml:space="preserve"> </w:t>
      </w:r>
      <w:r w:rsidRPr="00881A65">
        <w:rPr>
          <w:rStyle w:val="a"/>
          <w:rFonts w:ascii="Book Antiqua" w:hAnsi="Book Antiqua" w:cs="Times New Roman"/>
          <w:color w:val="auto"/>
          <w:sz w:val="24"/>
          <w:szCs w:val="24"/>
          <w:bdr w:val="none" w:sz="0" w:space="0" w:color="auto" w:frame="1"/>
        </w:rPr>
        <w:t>ad</w:t>
      </w:r>
      <w:r w:rsidRPr="00881A65">
        <w:rPr>
          <w:rStyle w:val="l9"/>
          <w:rFonts w:ascii="Book Antiqua" w:hAnsi="Book Antiqua" w:cs="Times New Roman"/>
          <w:color w:val="auto"/>
          <w:sz w:val="24"/>
          <w:szCs w:val="24"/>
          <w:bdr w:val="none" w:sz="0" w:space="0" w:color="auto" w:frame="1"/>
        </w:rPr>
        <w:t>al</w:t>
      </w:r>
      <w:r w:rsidRPr="00881A65">
        <w:rPr>
          <w:rStyle w:val="l7"/>
          <w:rFonts w:ascii="Book Antiqua" w:eastAsiaTheme="majorEastAsia" w:hAnsi="Book Antiqua" w:cs="Times New Roman"/>
          <w:color w:val="auto"/>
          <w:sz w:val="24"/>
          <w:szCs w:val="24"/>
          <w:bdr w:val="none" w:sz="0" w:space="0" w:color="auto" w:frame="1"/>
        </w:rPr>
        <w:t>ah</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7"/>
          <w:rFonts w:ascii="Book Antiqua" w:eastAsiaTheme="majorEastAsia" w:hAnsi="Book Antiqua" w:cs="Times New Roman"/>
          <w:color w:val="auto"/>
          <w:sz w:val="24"/>
          <w:szCs w:val="24"/>
          <w:bdr w:val="none" w:sz="0" w:space="0" w:color="auto" w:frame="1"/>
        </w:rPr>
        <w:t>pe</w:t>
      </w:r>
      <w:r w:rsidRPr="00881A65">
        <w:rPr>
          <w:rStyle w:val="l8"/>
          <w:rFonts w:ascii="Book Antiqua" w:hAnsi="Book Antiqua" w:cs="Times New Roman"/>
          <w:color w:val="auto"/>
          <w:sz w:val="24"/>
          <w:szCs w:val="24"/>
          <w:bdr w:val="none" w:sz="0" w:space="0" w:color="auto" w:frame="1"/>
        </w:rPr>
        <w:t>ny</w:t>
      </w:r>
      <w:r w:rsidRPr="00881A65">
        <w:rPr>
          <w:rStyle w:val="l9"/>
          <w:rFonts w:ascii="Book Antiqua" w:hAnsi="Book Antiqua" w:cs="Times New Roman"/>
          <w:color w:val="auto"/>
          <w:sz w:val="24"/>
          <w:szCs w:val="24"/>
          <w:bdr w:val="none" w:sz="0" w:space="0" w:color="auto" w:frame="1"/>
        </w:rPr>
        <w:t>er</w:t>
      </w:r>
      <w:r w:rsidRPr="00881A65">
        <w:rPr>
          <w:rStyle w:val="l7"/>
          <w:rFonts w:ascii="Book Antiqua" w:eastAsiaTheme="majorEastAsia" w:hAnsi="Book Antiqua" w:cs="Times New Roman"/>
          <w:color w:val="auto"/>
          <w:sz w:val="24"/>
          <w:szCs w:val="24"/>
          <w:bdr w:val="none" w:sz="0" w:space="0" w:color="auto" w:frame="1"/>
        </w:rPr>
        <w:t>ta</w:t>
      </w:r>
      <w:r w:rsidRPr="00881A65">
        <w:rPr>
          <w:rStyle w:val="l9"/>
          <w:rFonts w:ascii="Book Antiqua" w:hAnsi="Book Antiqua" w:cs="Times New Roman"/>
          <w:color w:val="auto"/>
          <w:sz w:val="24"/>
          <w:szCs w:val="24"/>
          <w:bdr w:val="none" w:sz="0" w:space="0" w:color="auto" w:frame="1"/>
        </w:rPr>
        <w:t>an</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9"/>
          <w:rFonts w:ascii="Book Antiqua" w:hAnsi="Book Antiqua" w:cs="Times New Roman"/>
          <w:color w:val="auto"/>
          <w:sz w:val="24"/>
          <w:szCs w:val="24"/>
          <w:bdr w:val="none" w:sz="0" w:space="0" w:color="auto" w:frame="1"/>
        </w:rPr>
        <w:t>mo</w:t>
      </w:r>
      <w:r w:rsidRPr="00881A65">
        <w:rPr>
          <w:rStyle w:val="l8"/>
          <w:rFonts w:ascii="Book Antiqua" w:hAnsi="Book Antiqua" w:cs="Times New Roman"/>
          <w:color w:val="auto"/>
          <w:sz w:val="24"/>
          <w:szCs w:val="24"/>
          <w:bdr w:val="none" w:sz="0" w:space="0" w:color="auto" w:frame="1"/>
        </w:rPr>
        <w:t>dal</w:t>
      </w:r>
      <w:r w:rsidRPr="00881A65">
        <w:rPr>
          <w:rStyle w:val="a"/>
          <w:rFonts w:ascii="Book Antiqua" w:hAnsi="Book Antiqua" w:cs="Times New Roman"/>
          <w:color w:val="auto"/>
          <w:sz w:val="24"/>
          <w:szCs w:val="24"/>
          <w:bdr w:val="none" w:sz="0" w:space="0" w:color="auto" w:frame="1"/>
        </w:rPr>
        <w:t>dan</w:t>
      </w:r>
      <w:r w:rsidRPr="00881A65">
        <w:rPr>
          <w:rStyle w:val="l6"/>
          <w:rFonts w:ascii="Book Antiqua" w:hAnsi="Book Antiqua" w:cs="Times New Roman"/>
          <w:color w:val="auto"/>
          <w:sz w:val="24"/>
          <w:szCs w:val="24"/>
          <w:bdr w:val="none" w:sz="0" w:space="0" w:color="auto" w:frame="1"/>
        </w:rPr>
        <w:t>/at</w:t>
      </w:r>
      <w:r w:rsidRPr="00881A65">
        <w:rPr>
          <w:rStyle w:val="l7"/>
          <w:rFonts w:ascii="Book Antiqua" w:eastAsiaTheme="majorEastAsia" w:hAnsi="Book Antiqua" w:cs="Times New Roman"/>
          <w:color w:val="auto"/>
          <w:sz w:val="24"/>
          <w:szCs w:val="24"/>
          <w:bdr w:val="none" w:sz="0" w:space="0" w:color="auto" w:frame="1"/>
        </w:rPr>
        <w:t>au</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7"/>
          <w:rFonts w:ascii="Book Antiqua" w:eastAsiaTheme="majorEastAsia" w:hAnsi="Book Antiqua" w:cs="Times New Roman"/>
          <w:color w:val="auto"/>
          <w:sz w:val="24"/>
          <w:szCs w:val="24"/>
          <w:bdr w:val="none" w:sz="0" w:space="0" w:color="auto" w:frame="1"/>
        </w:rPr>
        <w:t>pem</w:t>
      </w:r>
      <w:r w:rsidRPr="00881A65">
        <w:rPr>
          <w:rStyle w:val="l6"/>
          <w:rFonts w:ascii="Book Antiqua" w:hAnsi="Book Antiqua" w:cs="Times New Roman"/>
          <w:color w:val="auto"/>
          <w:sz w:val="24"/>
          <w:szCs w:val="24"/>
          <w:bdr w:val="none" w:sz="0" w:space="0" w:color="auto" w:frame="1"/>
        </w:rPr>
        <w:t>berian</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pinjaman</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oleh</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pemerin</w:t>
      </w:r>
      <w:r w:rsidRPr="00881A65">
        <w:rPr>
          <w:rStyle w:val="l7"/>
          <w:rFonts w:ascii="Book Antiqua" w:eastAsiaTheme="majorEastAsia" w:hAnsi="Book Antiqua" w:cs="Times New Roman"/>
          <w:color w:val="auto"/>
          <w:sz w:val="24"/>
          <w:szCs w:val="24"/>
          <w:bdr w:val="none" w:sz="0" w:space="0" w:color="auto" w:frame="1"/>
        </w:rPr>
        <w:t>tah</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7"/>
          <w:rFonts w:ascii="Book Antiqua" w:eastAsiaTheme="majorEastAsia" w:hAnsi="Book Antiqua" w:cs="Times New Roman"/>
          <w:color w:val="auto"/>
          <w:sz w:val="24"/>
          <w:szCs w:val="24"/>
          <w:bdr w:val="none" w:sz="0" w:space="0" w:color="auto" w:frame="1"/>
        </w:rPr>
        <w:t>dae</w:t>
      </w:r>
      <w:r w:rsidRPr="00881A65">
        <w:rPr>
          <w:rStyle w:val="l6"/>
          <w:rFonts w:ascii="Book Antiqua" w:hAnsi="Book Antiqua" w:cs="Times New Roman"/>
          <w:color w:val="auto"/>
          <w:sz w:val="24"/>
          <w:szCs w:val="24"/>
          <w:bdr w:val="none" w:sz="0" w:space="0" w:color="auto" w:frame="1"/>
        </w:rPr>
        <w:t>rah</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unt</w:t>
      </w:r>
      <w:r w:rsidRPr="00881A65">
        <w:rPr>
          <w:rStyle w:val="l7"/>
          <w:rFonts w:ascii="Book Antiqua" w:eastAsiaTheme="majorEastAsia" w:hAnsi="Book Antiqua" w:cs="Times New Roman"/>
          <w:color w:val="auto"/>
          <w:sz w:val="24"/>
          <w:szCs w:val="24"/>
          <w:bdr w:val="none" w:sz="0" w:space="0" w:color="auto" w:frame="1"/>
        </w:rPr>
        <w:t>uk</w:t>
      </w:r>
      <w:r w:rsidRPr="00881A65">
        <w:rPr>
          <w:rStyle w:val="a"/>
          <w:rFonts w:ascii="Book Antiqua" w:hAnsi="Book Antiqua" w:cs="Times New Roman"/>
          <w:color w:val="auto"/>
          <w:sz w:val="24"/>
          <w:szCs w:val="24"/>
          <w:bdr w:val="none" w:sz="0" w:space="0" w:color="auto" w:frame="1"/>
        </w:rPr>
        <w:t>m</w:t>
      </w:r>
      <w:r w:rsidRPr="00881A65">
        <w:rPr>
          <w:rStyle w:val="l6"/>
          <w:rFonts w:ascii="Book Antiqua" w:hAnsi="Book Antiqua" w:cs="Times New Roman"/>
          <w:color w:val="auto"/>
          <w:sz w:val="24"/>
          <w:szCs w:val="24"/>
          <w:bdr w:val="none" w:sz="0" w:space="0" w:color="auto" w:frame="1"/>
        </w:rPr>
        <w:t>emb</w:t>
      </w:r>
      <w:r w:rsidRPr="00881A65">
        <w:rPr>
          <w:rStyle w:val="l12"/>
          <w:rFonts w:ascii="Book Antiqua" w:hAnsi="Book Antiqua" w:cs="Times New Roman"/>
          <w:color w:val="auto"/>
          <w:sz w:val="24"/>
          <w:szCs w:val="24"/>
          <w:bdr w:val="none" w:sz="0" w:space="0" w:color="auto" w:frame="1"/>
        </w:rPr>
        <w:t>i</w:t>
      </w:r>
      <w:r w:rsidRPr="00881A65">
        <w:rPr>
          <w:rStyle w:val="l6"/>
          <w:rFonts w:ascii="Book Antiqua" w:hAnsi="Book Antiqua" w:cs="Times New Roman"/>
          <w:color w:val="auto"/>
          <w:sz w:val="24"/>
          <w:szCs w:val="24"/>
          <w:bdr w:val="none" w:sz="0" w:space="0" w:color="auto" w:frame="1"/>
        </w:rPr>
        <w:t>ay</w:t>
      </w:r>
      <w:r w:rsidRPr="00881A65">
        <w:rPr>
          <w:rStyle w:val="l7"/>
          <w:rFonts w:ascii="Book Antiqua" w:eastAsiaTheme="majorEastAsia" w:hAnsi="Book Antiqua" w:cs="Times New Roman"/>
          <w:color w:val="auto"/>
          <w:sz w:val="24"/>
          <w:szCs w:val="24"/>
          <w:bdr w:val="none" w:sz="0" w:space="0" w:color="auto" w:frame="1"/>
        </w:rPr>
        <w:t>a</w:t>
      </w:r>
      <w:r w:rsidRPr="00881A65">
        <w:rPr>
          <w:rStyle w:val="l6"/>
          <w:rFonts w:ascii="Book Antiqua" w:hAnsi="Book Antiqua" w:cs="Times New Roman"/>
          <w:color w:val="auto"/>
          <w:sz w:val="24"/>
          <w:szCs w:val="24"/>
          <w:bdr w:val="none" w:sz="0" w:space="0" w:color="auto" w:frame="1"/>
        </w:rPr>
        <w:t>i</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kegiat</w:t>
      </w:r>
      <w:r w:rsidRPr="00881A65">
        <w:rPr>
          <w:rStyle w:val="l7"/>
          <w:rFonts w:ascii="Book Antiqua" w:eastAsiaTheme="majorEastAsia" w:hAnsi="Book Antiqua" w:cs="Times New Roman"/>
          <w:color w:val="auto"/>
          <w:sz w:val="24"/>
          <w:szCs w:val="24"/>
          <w:bdr w:val="none" w:sz="0" w:space="0" w:color="auto" w:frame="1"/>
        </w:rPr>
        <w:t>a</w:t>
      </w:r>
      <w:r w:rsidRPr="00881A65">
        <w:rPr>
          <w:rStyle w:val="l6"/>
          <w:rFonts w:ascii="Book Antiqua" w:hAnsi="Book Antiqua" w:cs="Times New Roman"/>
          <w:color w:val="auto"/>
          <w:sz w:val="24"/>
          <w:szCs w:val="24"/>
          <w:bdr w:val="none" w:sz="0" w:space="0" w:color="auto" w:frame="1"/>
        </w:rPr>
        <w:t>n</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us</w:t>
      </w:r>
      <w:r w:rsidRPr="00881A65">
        <w:rPr>
          <w:rStyle w:val="l7"/>
          <w:rFonts w:ascii="Book Antiqua" w:eastAsiaTheme="majorEastAsia" w:hAnsi="Book Antiqua" w:cs="Times New Roman"/>
          <w:color w:val="auto"/>
          <w:sz w:val="24"/>
          <w:szCs w:val="24"/>
          <w:bdr w:val="none" w:sz="0" w:space="0" w:color="auto" w:frame="1"/>
        </w:rPr>
        <w:t>ah</w:t>
      </w:r>
      <w:r w:rsidRPr="00881A65">
        <w:rPr>
          <w:rStyle w:val="l6"/>
          <w:rFonts w:ascii="Book Antiqua" w:hAnsi="Book Antiqua" w:cs="Times New Roman"/>
          <w:color w:val="auto"/>
          <w:sz w:val="24"/>
          <w:szCs w:val="24"/>
          <w:bdr w:val="none" w:sz="0" w:space="0" w:color="auto" w:frame="1"/>
        </w:rPr>
        <w:t>a.</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Dimana</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ko</w:t>
      </w:r>
      <w:r w:rsidRPr="00881A65">
        <w:rPr>
          <w:rStyle w:val="l12"/>
          <w:rFonts w:ascii="Book Antiqua" w:hAnsi="Book Antiqua" w:cs="Times New Roman"/>
          <w:color w:val="auto"/>
          <w:sz w:val="24"/>
          <w:szCs w:val="24"/>
          <w:bdr w:val="none" w:sz="0" w:space="0" w:color="auto" w:frame="1"/>
        </w:rPr>
        <w:t>n</w:t>
      </w:r>
      <w:r w:rsidRPr="00881A65">
        <w:rPr>
          <w:rStyle w:val="l6"/>
          <w:rFonts w:ascii="Book Antiqua" w:hAnsi="Book Antiqua" w:cs="Times New Roman"/>
          <w:color w:val="auto"/>
          <w:sz w:val="24"/>
          <w:szCs w:val="24"/>
          <w:bdr w:val="none" w:sz="0" w:space="0" w:color="auto" w:frame="1"/>
        </w:rPr>
        <w:t>se</w:t>
      </w:r>
      <w:r w:rsidRPr="00881A65">
        <w:rPr>
          <w:rStyle w:val="l7"/>
          <w:rFonts w:ascii="Book Antiqua" w:eastAsiaTheme="majorEastAsia" w:hAnsi="Book Antiqua" w:cs="Times New Roman"/>
          <w:color w:val="auto"/>
          <w:sz w:val="24"/>
          <w:szCs w:val="24"/>
          <w:bdr w:val="none" w:sz="0" w:space="0" w:color="auto" w:frame="1"/>
        </w:rPr>
        <w:t>ku</w:t>
      </w:r>
      <w:r w:rsidRPr="00881A65">
        <w:rPr>
          <w:rStyle w:val="l11"/>
          <w:rFonts w:ascii="Book Antiqua" w:hAnsi="Book Antiqua" w:cs="Times New Roman"/>
          <w:color w:val="auto"/>
          <w:sz w:val="24"/>
          <w:szCs w:val="24"/>
          <w:bdr w:val="none" w:sz="0" w:space="0" w:color="auto" w:frame="1"/>
        </w:rPr>
        <w:t>e</w:t>
      </w:r>
      <w:r w:rsidRPr="00881A65">
        <w:rPr>
          <w:rStyle w:val="l6"/>
          <w:rFonts w:ascii="Book Antiqua" w:hAnsi="Book Antiqua" w:cs="Times New Roman"/>
          <w:color w:val="auto"/>
          <w:sz w:val="24"/>
          <w:szCs w:val="24"/>
          <w:bdr w:val="none" w:sz="0" w:space="0" w:color="auto" w:frame="1"/>
        </w:rPr>
        <w:t>ns</w:t>
      </w:r>
      <w:r w:rsidRPr="00881A65">
        <w:rPr>
          <w:rStyle w:val="l7"/>
          <w:rFonts w:ascii="Book Antiqua" w:eastAsiaTheme="majorEastAsia" w:hAnsi="Book Antiqua" w:cs="Times New Roman"/>
          <w:color w:val="auto"/>
          <w:sz w:val="24"/>
          <w:szCs w:val="24"/>
          <w:bdr w:val="none" w:sz="0" w:space="0" w:color="auto" w:frame="1"/>
        </w:rPr>
        <w:t>i</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7"/>
          <w:rFonts w:ascii="Book Antiqua" w:eastAsiaTheme="majorEastAsia" w:hAnsi="Book Antiqua" w:cs="Times New Roman"/>
          <w:color w:val="auto"/>
          <w:sz w:val="24"/>
          <w:szCs w:val="24"/>
          <w:bdr w:val="none" w:sz="0" w:space="0" w:color="auto" w:frame="1"/>
        </w:rPr>
        <w:t>d</w:t>
      </w:r>
      <w:r w:rsidRPr="00881A65">
        <w:rPr>
          <w:rStyle w:val="l6"/>
          <w:rFonts w:ascii="Book Antiqua" w:hAnsi="Book Antiqua" w:cs="Times New Roman"/>
          <w:color w:val="auto"/>
          <w:sz w:val="24"/>
          <w:szCs w:val="24"/>
          <w:bdr w:val="none" w:sz="0" w:space="0" w:color="auto" w:frame="1"/>
        </w:rPr>
        <w:t>ari</w:t>
      </w:r>
      <w:r w:rsidR="00644FD3">
        <w:rPr>
          <w:rStyle w:val="l6"/>
          <w:rFonts w:ascii="Book Antiqua" w:hAnsi="Book Antiqua" w:cs="Times New Roman"/>
          <w:color w:val="auto"/>
          <w:sz w:val="24"/>
          <w:szCs w:val="24"/>
          <w:bdr w:val="none" w:sz="0" w:space="0" w:color="auto" w:frame="1"/>
          <w:lang w:val="en-US"/>
        </w:rPr>
        <w:t xml:space="preserve"> </w:t>
      </w:r>
      <w:r w:rsidRPr="00881A65">
        <w:rPr>
          <w:rStyle w:val="a"/>
          <w:rFonts w:ascii="Book Antiqua" w:hAnsi="Book Antiqua" w:cs="Times New Roman"/>
          <w:color w:val="auto"/>
          <w:sz w:val="24"/>
          <w:szCs w:val="24"/>
          <w:bdr w:val="none" w:sz="0" w:space="0" w:color="auto" w:frame="1"/>
        </w:rPr>
        <w:t>pen</w:t>
      </w:r>
      <w:r w:rsidRPr="00881A65">
        <w:rPr>
          <w:rStyle w:val="l6"/>
          <w:rFonts w:ascii="Book Antiqua" w:hAnsi="Book Antiqua" w:cs="Times New Roman"/>
          <w:color w:val="auto"/>
          <w:sz w:val="24"/>
          <w:szCs w:val="24"/>
          <w:bdr w:val="none" w:sz="0" w:space="0" w:color="auto" w:frame="1"/>
        </w:rPr>
        <w:t>yer</w:t>
      </w:r>
      <w:r w:rsidRPr="00881A65">
        <w:rPr>
          <w:rStyle w:val="l7"/>
          <w:rFonts w:ascii="Book Antiqua" w:eastAsiaTheme="majorEastAsia" w:hAnsi="Book Antiqua" w:cs="Times New Roman"/>
          <w:color w:val="auto"/>
          <w:sz w:val="24"/>
          <w:szCs w:val="24"/>
          <w:bdr w:val="none" w:sz="0" w:space="0" w:color="auto" w:frame="1"/>
        </w:rPr>
        <w:t>taa</w:t>
      </w:r>
      <w:r w:rsidRPr="00881A65">
        <w:rPr>
          <w:rStyle w:val="l6"/>
          <w:rFonts w:ascii="Book Antiqua" w:hAnsi="Book Antiqua" w:cs="Times New Roman"/>
          <w:color w:val="auto"/>
          <w:sz w:val="24"/>
          <w:szCs w:val="24"/>
          <w:bdr w:val="none" w:sz="0" w:space="0" w:color="auto" w:frame="1"/>
        </w:rPr>
        <w:t>n</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mod</w:t>
      </w:r>
      <w:r w:rsidRPr="00881A65">
        <w:rPr>
          <w:rStyle w:val="l7"/>
          <w:rFonts w:ascii="Book Antiqua" w:eastAsiaTheme="majorEastAsia" w:hAnsi="Book Antiqua" w:cs="Times New Roman"/>
          <w:color w:val="auto"/>
          <w:sz w:val="24"/>
          <w:szCs w:val="24"/>
          <w:bdr w:val="none" w:sz="0" w:space="0" w:color="auto" w:frame="1"/>
        </w:rPr>
        <w:t>al</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7"/>
          <w:rFonts w:ascii="Book Antiqua" w:eastAsiaTheme="majorEastAsia" w:hAnsi="Book Antiqua" w:cs="Times New Roman"/>
          <w:color w:val="auto"/>
          <w:sz w:val="24"/>
          <w:szCs w:val="24"/>
          <w:bdr w:val="none" w:sz="0" w:space="0" w:color="auto" w:frame="1"/>
        </w:rPr>
        <w:t>pemerintah</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7"/>
          <w:rFonts w:ascii="Book Antiqua" w:eastAsiaTheme="majorEastAsia" w:hAnsi="Book Antiqua" w:cs="Times New Roman"/>
          <w:color w:val="auto"/>
          <w:sz w:val="24"/>
          <w:szCs w:val="24"/>
          <w:bdr w:val="none" w:sz="0" w:space="0" w:color="auto" w:frame="1"/>
        </w:rPr>
        <w:t>dae</w:t>
      </w:r>
      <w:r w:rsidRPr="00881A65">
        <w:rPr>
          <w:rStyle w:val="l6"/>
          <w:rFonts w:ascii="Book Antiqua" w:hAnsi="Book Antiqua" w:cs="Times New Roman"/>
          <w:color w:val="auto"/>
          <w:sz w:val="24"/>
          <w:szCs w:val="24"/>
          <w:bdr w:val="none" w:sz="0" w:space="0" w:color="auto" w:frame="1"/>
        </w:rPr>
        <w:t>rah</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yan</w:t>
      </w:r>
      <w:r w:rsidRPr="00881A65">
        <w:rPr>
          <w:rStyle w:val="l7"/>
          <w:rFonts w:ascii="Book Antiqua" w:eastAsiaTheme="majorEastAsia" w:hAnsi="Book Antiqua" w:cs="Times New Roman"/>
          <w:color w:val="auto"/>
          <w:sz w:val="24"/>
          <w:szCs w:val="24"/>
          <w:bdr w:val="none" w:sz="0" w:space="0" w:color="auto" w:frame="1"/>
        </w:rPr>
        <w:t>g</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7"/>
          <w:rFonts w:ascii="Book Antiqua" w:eastAsiaTheme="majorEastAsia" w:hAnsi="Book Antiqua" w:cs="Times New Roman"/>
          <w:color w:val="auto"/>
          <w:sz w:val="24"/>
          <w:szCs w:val="24"/>
          <w:bdr w:val="none" w:sz="0" w:space="0" w:color="auto" w:frame="1"/>
        </w:rPr>
        <w:t>dil</w:t>
      </w:r>
      <w:r w:rsidRPr="00881A65">
        <w:rPr>
          <w:rStyle w:val="l6"/>
          <w:rFonts w:ascii="Book Antiqua" w:hAnsi="Book Antiqua" w:cs="Times New Roman"/>
          <w:color w:val="auto"/>
          <w:sz w:val="24"/>
          <w:szCs w:val="24"/>
          <w:bdr w:val="none" w:sz="0" w:space="0" w:color="auto" w:frame="1"/>
        </w:rPr>
        <w:t>akukan</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 xml:space="preserve">dalam </w:t>
      </w:r>
      <w:r w:rsidRPr="00881A65">
        <w:rPr>
          <w:rStyle w:val="a"/>
          <w:rFonts w:ascii="Book Antiqua" w:hAnsi="Book Antiqua" w:cs="Times New Roman"/>
          <w:color w:val="auto"/>
          <w:sz w:val="24"/>
          <w:szCs w:val="24"/>
          <w:bdr w:val="none" w:sz="0" w:space="0" w:color="auto" w:frame="1"/>
        </w:rPr>
        <w:t>ben</w:t>
      </w:r>
      <w:r w:rsidRPr="00881A65">
        <w:rPr>
          <w:rStyle w:val="l6"/>
          <w:rFonts w:ascii="Book Antiqua" w:hAnsi="Book Antiqua" w:cs="Times New Roman"/>
          <w:color w:val="auto"/>
          <w:sz w:val="24"/>
          <w:szCs w:val="24"/>
          <w:bdr w:val="none" w:sz="0" w:space="0" w:color="auto" w:frame="1"/>
        </w:rPr>
        <w:t>tuk</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uan</w:t>
      </w:r>
      <w:r w:rsidRPr="00881A65">
        <w:rPr>
          <w:rStyle w:val="l7"/>
          <w:rFonts w:ascii="Book Antiqua" w:eastAsiaTheme="majorEastAsia" w:hAnsi="Book Antiqua" w:cs="Times New Roman"/>
          <w:color w:val="auto"/>
          <w:sz w:val="24"/>
          <w:szCs w:val="24"/>
          <w:bdr w:val="none" w:sz="0" w:space="0" w:color="auto" w:frame="1"/>
        </w:rPr>
        <w:t>g</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7"/>
          <w:rFonts w:ascii="Book Antiqua" w:eastAsiaTheme="majorEastAsia" w:hAnsi="Book Antiqua" w:cs="Times New Roman"/>
          <w:color w:val="auto"/>
          <w:sz w:val="24"/>
          <w:szCs w:val="24"/>
          <w:bdr w:val="none" w:sz="0" w:space="0" w:color="auto" w:frame="1"/>
        </w:rPr>
        <w:t>merupak</w:t>
      </w:r>
      <w:r w:rsidRPr="00881A65">
        <w:rPr>
          <w:rStyle w:val="l6"/>
          <w:rFonts w:ascii="Book Antiqua" w:hAnsi="Book Antiqua" w:cs="Times New Roman"/>
          <w:color w:val="auto"/>
          <w:sz w:val="24"/>
          <w:szCs w:val="24"/>
          <w:bdr w:val="none" w:sz="0" w:space="0" w:color="auto" w:frame="1"/>
        </w:rPr>
        <w:t>an</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bent</w:t>
      </w:r>
      <w:r w:rsidRPr="00881A65">
        <w:rPr>
          <w:rStyle w:val="l9"/>
          <w:rFonts w:ascii="Book Antiqua" w:hAnsi="Book Antiqua" w:cs="Times New Roman"/>
          <w:color w:val="auto"/>
          <w:sz w:val="24"/>
          <w:szCs w:val="24"/>
          <w:bdr w:val="none" w:sz="0" w:space="0" w:color="auto" w:frame="1"/>
        </w:rPr>
        <w:t>uk</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9"/>
          <w:rFonts w:ascii="Book Antiqua" w:hAnsi="Book Antiqua" w:cs="Times New Roman"/>
          <w:color w:val="auto"/>
          <w:sz w:val="24"/>
          <w:szCs w:val="24"/>
          <w:bdr w:val="none" w:sz="0" w:space="0" w:color="auto" w:frame="1"/>
        </w:rPr>
        <w:t>inv</w:t>
      </w:r>
      <w:r w:rsidRPr="00881A65">
        <w:rPr>
          <w:rStyle w:val="l8"/>
          <w:rFonts w:ascii="Book Antiqua" w:hAnsi="Book Antiqua" w:cs="Times New Roman"/>
          <w:color w:val="auto"/>
          <w:sz w:val="24"/>
          <w:szCs w:val="24"/>
          <w:bdr w:val="none" w:sz="0" w:space="0" w:color="auto" w:frame="1"/>
        </w:rPr>
        <w:t>est</w:t>
      </w:r>
      <w:r w:rsidRPr="00881A65">
        <w:rPr>
          <w:rStyle w:val="l6"/>
          <w:rFonts w:ascii="Book Antiqua" w:hAnsi="Book Antiqua" w:cs="Times New Roman"/>
          <w:color w:val="auto"/>
          <w:sz w:val="24"/>
          <w:szCs w:val="24"/>
          <w:bdr w:val="none" w:sz="0" w:space="0" w:color="auto" w:frame="1"/>
        </w:rPr>
        <w:t>asi</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pem</w:t>
      </w:r>
      <w:r w:rsidRPr="00881A65">
        <w:rPr>
          <w:rStyle w:val="l7"/>
          <w:rFonts w:ascii="Book Antiqua" w:eastAsiaTheme="majorEastAsia" w:hAnsi="Book Antiqua" w:cs="Times New Roman"/>
          <w:color w:val="auto"/>
          <w:sz w:val="24"/>
          <w:szCs w:val="24"/>
          <w:bdr w:val="none" w:sz="0" w:space="0" w:color="auto" w:frame="1"/>
        </w:rPr>
        <w:t xml:space="preserve">erintah daerah </w:t>
      </w:r>
      <w:r w:rsidRPr="00881A65">
        <w:rPr>
          <w:rStyle w:val="a"/>
          <w:rFonts w:ascii="Book Antiqua" w:hAnsi="Book Antiqua" w:cs="Times New Roman"/>
          <w:color w:val="auto"/>
          <w:sz w:val="24"/>
          <w:szCs w:val="24"/>
          <w:bdr w:val="none" w:sz="0" w:space="0" w:color="auto" w:frame="1"/>
        </w:rPr>
        <w:t>pad</w:t>
      </w:r>
      <w:r w:rsidRPr="00881A65">
        <w:rPr>
          <w:rStyle w:val="l6"/>
          <w:rFonts w:ascii="Book Antiqua" w:hAnsi="Book Antiqua" w:cs="Times New Roman"/>
          <w:color w:val="auto"/>
          <w:sz w:val="24"/>
          <w:szCs w:val="24"/>
          <w:bdr w:val="none" w:sz="0" w:space="0" w:color="auto" w:frame="1"/>
        </w:rPr>
        <w:t>a</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badan</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usa</w:t>
      </w:r>
      <w:r w:rsidRPr="00881A65">
        <w:rPr>
          <w:rStyle w:val="l7"/>
          <w:rFonts w:ascii="Book Antiqua" w:eastAsiaTheme="majorEastAsia" w:hAnsi="Book Antiqua" w:cs="Times New Roman"/>
          <w:color w:val="auto"/>
          <w:sz w:val="24"/>
          <w:szCs w:val="24"/>
          <w:bdr w:val="none" w:sz="0" w:space="0" w:color="auto" w:frame="1"/>
        </w:rPr>
        <w:t>ha</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7"/>
          <w:rFonts w:ascii="Book Antiqua" w:eastAsiaTheme="majorEastAsia" w:hAnsi="Book Antiqua" w:cs="Times New Roman"/>
          <w:color w:val="auto"/>
          <w:sz w:val="24"/>
          <w:szCs w:val="24"/>
          <w:bdr w:val="none" w:sz="0" w:space="0" w:color="auto" w:frame="1"/>
        </w:rPr>
        <w:t>(BU</w:t>
      </w:r>
      <w:r w:rsidRPr="00881A65">
        <w:rPr>
          <w:rStyle w:val="l6"/>
          <w:rFonts w:ascii="Book Antiqua" w:hAnsi="Book Antiqua" w:cs="Times New Roman"/>
          <w:color w:val="auto"/>
          <w:sz w:val="24"/>
          <w:szCs w:val="24"/>
          <w:bdr w:val="none" w:sz="0" w:space="0" w:color="auto" w:frame="1"/>
        </w:rPr>
        <w:t>MN/</w:t>
      </w:r>
      <w:r w:rsidRPr="00881A65">
        <w:rPr>
          <w:rStyle w:val="l7"/>
          <w:rFonts w:ascii="Book Antiqua" w:eastAsiaTheme="majorEastAsia" w:hAnsi="Book Antiqua" w:cs="Times New Roman"/>
          <w:color w:val="auto"/>
          <w:sz w:val="24"/>
          <w:szCs w:val="24"/>
          <w:bdr w:val="none" w:sz="0" w:space="0" w:color="auto" w:frame="1"/>
        </w:rPr>
        <w:t>BUM</w:t>
      </w:r>
      <w:r w:rsidRPr="00881A65">
        <w:rPr>
          <w:rStyle w:val="l6"/>
          <w:rFonts w:ascii="Book Antiqua" w:hAnsi="Book Antiqua" w:cs="Times New Roman"/>
          <w:color w:val="auto"/>
          <w:sz w:val="24"/>
          <w:szCs w:val="24"/>
          <w:bdr w:val="none" w:sz="0" w:space="0" w:color="auto" w:frame="1"/>
        </w:rPr>
        <w:t>D)</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6"/>
          <w:rFonts w:ascii="Book Antiqua" w:hAnsi="Book Antiqua" w:cs="Times New Roman"/>
          <w:color w:val="auto"/>
          <w:sz w:val="24"/>
          <w:szCs w:val="24"/>
          <w:bdr w:val="none" w:sz="0" w:space="0" w:color="auto" w:frame="1"/>
        </w:rPr>
        <w:t>den</w:t>
      </w:r>
      <w:r w:rsidRPr="00881A65">
        <w:rPr>
          <w:rStyle w:val="l7"/>
          <w:rFonts w:ascii="Book Antiqua" w:eastAsiaTheme="majorEastAsia" w:hAnsi="Book Antiqua" w:cs="Times New Roman"/>
          <w:color w:val="auto"/>
          <w:sz w:val="24"/>
          <w:szCs w:val="24"/>
          <w:bdr w:val="none" w:sz="0" w:space="0" w:color="auto" w:frame="1"/>
        </w:rPr>
        <w:t>gan</w:t>
      </w:r>
      <w:r w:rsidRPr="00881A65">
        <w:rPr>
          <w:rStyle w:val="apple-converted-space"/>
          <w:rFonts w:ascii="Book Antiqua" w:hAnsi="Book Antiqua" w:cs="Times New Roman"/>
          <w:color w:val="auto"/>
          <w:sz w:val="24"/>
          <w:szCs w:val="24"/>
          <w:bdr w:val="none" w:sz="0" w:space="0" w:color="auto" w:frame="1"/>
        </w:rPr>
        <w:t xml:space="preserve"> </w:t>
      </w:r>
      <w:r w:rsidRPr="00881A65">
        <w:rPr>
          <w:rStyle w:val="l7"/>
          <w:rFonts w:ascii="Book Antiqua" w:eastAsiaTheme="majorEastAsia" w:hAnsi="Book Antiqua" w:cs="Times New Roman"/>
          <w:color w:val="auto"/>
          <w:sz w:val="24"/>
          <w:szCs w:val="24"/>
          <w:bdr w:val="none" w:sz="0" w:space="0" w:color="auto" w:frame="1"/>
        </w:rPr>
        <w:t>mendapatka</w:t>
      </w:r>
      <w:r w:rsidRPr="00881A65">
        <w:rPr>
          <w:rStyle w:val="l6"/>
          <w:rFonts w:ascii="Book Antiqua" w:hAnsi="Book Antiqua" w:cs="Times New Roman"/>
          <w:color w:val="auto"/>
          <w:sz w:val="24"/>
          <w:szCs w:val="24"/>
          <w:bdr w:val="none" w:sz="0" w:space="0" w:color="auto" w:frame="1"/>
        </w:rPr>
        <w:t>n</w:t>
      </w:r>
      <w:r w:rsidRPr="00881A65">
        <w:rPr>
          <w:rFonts w:ascii="Book Antiqua" w:hAnsi="Book Antiqua" w:cs="Times New Roman"/>
          <w:color w:val="auto"/>
          <w:sz w:val="24"/>
          <w:szCs w:val="24"/>
        </w:rPr>
        <w:t xml:space="preserve"> </w:t>
      </w:r>
      <w:r w:rsidRPr="00881A65">
        <w:rPr>
          <w:rStyle w:val="a"/>
          <w:rFonts w:ascii="Book Antiqua" w:hAnsi="Book Antiqua" w:cs="Times New Roman"/>
          <w:bCs/>
          <w:color w:val="auto"/>
          <w:sz w:val="24"/>
          <w:szCs w:val="24"/>
          <w:bdr w:val="none" w:sz="0" w:space="0" w:color="auto" w:frame="1"/>
        </w:rPr>
        <w:t>hak kepemilikan.</w:t>
      </w:r>
    </w:p>
    <w:p w14:paraId="085F0805" w14:textId="77777777" w:rsidR="00484B74" w:rsidRPr="00881A65" w:rsidRDefault="00484B74" w:rsidP="00477E26">
      <w:pPr>
        <w:shd w:val="clear" w:color="auto" w:fill="FFFFFF"/>
        <w:spacing w:after="0" w:line="360" w:lineRule="auto"/>
        <w:ind w:firstLine="709"/>
        <w:jc w:val="both"/>
        <w:textAlignment w:val="baseline"/>
        <w:rPr>
          <w:rFonts w:ascii="Book Antiqua" w:hAnsi="Book Antiqua" w:cs="Times New Roman"/>
          <w:color w:val="auto"/>
          <w:sz w:val="24"/>
          <w:szCs w:val="24"/>
        </w:rPr>
      </w:pPr>
      <w:r w:rsidRPr="00881A65">
        <w:rPr>
          <w:rStyle w:val="a"/>
          <w:rFonts w:ascii="Book Antiqua" w:hAnsi="Book Antiqua" w:cs="Times New Roman"/>
          <w:bCs/>
          <w:color w:val="auto"/>
          <w:sz w:val="24"/>
          <w:szCs w:val="24"/>
          <w:bdr w:val="none" w:sz="0" w:space="0" w:color="auto" w:frame="1"/>
        </w:rPr>
        <w:t>Daerah sebagai pengelola keuangan di daerah memiliki RAPBD yang bersumber dari dana perimbangan dan PAD. Tentunya secara rinci sumber investasi pemerintah daerah adalah</w:t>
      </w:r>
      <w:r w:rsidRPr="00881A65">
        <w:rPr>
          <w:rFonts w:ascii="Book Antiqua" w:hAnsi="Book Antiqua" w:cs="Times New Roman"/>
          <w:color w:val="auto"/>
          <w:sz w:val="24"/>
          <w:szCs w:val="24"/>
        </w:rPr>
        <w:t xml:space="preserve">: </w:t>
      </w:r>
    </w:p>
    <w:p w14:paraId="40C3511A" w14:textId="77777777" w:rsidR="00484B74" w:rsidRPr="00881A65" w:rsidRDefault="00484B74" w:rsidP="00623461">
      <w:pPr>
        <w:pStyle w:val="ListParagraph"/>
        <w:numPr>
          <w:ilvl w:val="0"/>
          <w:numId w:val="27"/>
        </w:numPr>
        <w:shd w:val="clear" w:color="auto" w:fill="FFFFFF"/>
        <w:spacing w:after="0" w:line="360" w:lineRule="auto"/>
        <w:jc w:val="both"/>
        <w:textAlignment w:val="baseline"/>
        <w:rPr>
          <w:rFonts w:ascii="Book Antiqua" w:hAnsi="Book Antiqua" w:cs="Times New Roman"/>
          <w:color w:val="auto"/>
          <w:sz w:val="24"/>
          <w:szCs w:val="24"/>
        </w:rPr>
      </w:pPr>
      <w:r w:rsidRPr="00881A65">
        <w:rPr>
          <w:rFonts w:ascii="Book Antiqua" w:hAnsi="Book Antiqua" w:cs="Times New Roman"/>
          <w:color w:val="auto"/>
          <w:sz w:val="24"/>
          <w:szCs w:val="24"/>
        </w:rPr>
        <w:t xml:space="preserve">Anggaran Pendapatan dan Belanja Daerah; </w:t>
      </w:r>
    </w:p>
    <w:p w14:paraId="200B2F82" w14:textId="77777777" w:rsidR="00484B74" w:rsidRPr="00881A65" w:rsidRDefault="00484B74" w:rsidP="00623461">
      <w:pPr>
        <w:pStyle w:val="ListParagraph"/>
        <w:numPr>
          <w:ilvl w:val="0"/>
          <w:numId w:val="27"/>
        </w:numPr>
        <w:shd w:val="clear" w:color="auto" w:fill="FFFFFF"/>
        <w:spacing w:after="0" w:line="360" w:lineRule="auto"/>
        <w:jc w:val="both"/>
        <w:textAlignment w:val="baseline"/>
        <w:rPr>
          <w:rFonts w:ascii="Book Antiqua" w:hAnsi="Book Antiqua" w:cs="Times New Roman"/>
          <w:color w:val="auto"/>
          <w:sz w:val="24"/>
          <w:szCs w:val="24"/>
        </w:rPr>
      </w:pPr>
      <w:r w:rsidRPr="00881A65">
        <w:rPr>
          <w:rFonts w:ascii="Book Antiqua" w:hAnsi="Book Antiqua" w:cs="Times New Roman"/>
          <w:color w:val="auto"/>
          <w:sz w:val="24"/>
          <w:szCs w:val="24"/>
        </w:rPr>
        <w:t xml:space="preserve">Keuntungan hasil usaha/laba terdahulu; dan/atau </w:t>
      </w:r>
    </w:p>
    <w:p w14:paraId="682A58A1" w14:textId="77777777" w:rsidR="00484B74" w:rsidRPr="00881A65" w:rsidRDefault="00484B74" w:rsidP="00623461">
      <w:pPr>
        <w:pStyle w:val="ListParagraph"/>
        <w:numPr>
          <w:ilvl w:val="0"/>
          <w:numId w:val="27"/>
        </w:numPr>
        <w:shd w:val="clear" w:color="auto" w:fill="FFFFFF"/>
        <w:spacing w:after="0" w:line="360" w:lineRule="auto"/>
        <w:jc w:val="both"/>
        <w:textAlignment w:val="baseline"/>
        <w:rPr>
          <w:rFonts w:ascii="Book Antiqua" w:hAnsi="Book Antiqua" w:cs="Times New Roman"/>
          <w:color w:val="auto"/>
          <w:sz w:val="24"/>
          <w:szCs w:val="24"/>
        </w:rPr>
      </w:pPr>
      <w:r w:rsidRPr="00881A65">
        <w:rPr>
          <w:rFonts w:ascii="Book Antiqua" w:hAnsi="Book Antiqua" w:cs="Times New Roman"/>
          <w:color w:val="auto"/>
          <w:sz w:val="24"/>
          <w:szCs w:val="24"/>
        </w:rPr>
        <w:t>Sumber-sumber lainnya yang sah.</w:t>
      </w:r>
    </w:p>
    <w:p w14:paraId="1A45C04F" w14:textId="77777777" w:rsidR="00484B74" w:rsidRPr="00881A65" w:rsidRDefault="00484B74" w:rsidP="00623461">
      <w:pPr>
        <w:pStyle w:val="ListParagraph"/>
        <w:numPr>
          <w:ilvl w:val="0"/>
          <w:numId w:val="28"/>
        </w:numPr>
        <w:autoSpaceDE w:val="0"/>
        <w:autoSpaceDN w:val="0"/>
        <w:adjustRightInd w:val="0"/>
        <w:spacing w:after="0" w:line="360" w:lineRule="auto"/>
        <w:ind w:left="360"/>
        <w:rPr>
          <w:rFonts w:ascii="Book Antiqua" w:hAnsi="Book Antiqua" w:cs="Times New Roman"/>
          <w:b/>
          <w:color w:val="000000"/>
          <w:sz w:val="24"/>
          <w:szCs w:val="24"/>
        </w:rPr>
      </w:pPr>
      <w:r w:rsidRPr="00881A65">
        <w:rPr>
          <w:rFonts w:ascii="Book Antiqua" w:hAnsi="Book Antiqua" w:cs="Times New Roman"/>
          <w:b/>
          <w:color w:val="000000"/>
          <w:sz w:val="24"/>
          <w:szCs w:val="24"/>
        </w:rPr>
        <w:t>Harapan Masyarakat</w:t>
      </w:r>
    </w:p>
    <w:p w14:paraId="00EF6980" w14:textId="3CD9078E" w:rsidR="00484B74" w:rsidRPr="00881A65" w:rsidRDefault="00484B74" w:rsidP="00477E26">
      <w:pPr>
        <w:pStyle w:val="ListParagraph"/>
        <w:autoSpaceDE w:val="0"/>
        <w:autoSpaceDN w:val="0"/>
        <w:adjustRightInd w:val="0"/>
        <w:spacing w:after="0" w:line="360" w:lineRule="auto"/>
        <w:ind w:left="0" w:firstLine="698"/>
        <w:jc w:val="both"/>
        <w:rPr>
          <w:rFonts w:ascii="Book Antiqua" w:hAnsi="Book Antiqua" w:cs="Times New Roman"/>
          <w:color w:val="333333"/>
          <w:sz w:val="24"/>
          <w:szCs w:val="24"/>
        </w:rPr>
      </w:pPr>
      <w:r w:rsidRPr="00881A65">
        <w:rPr>
          <w:rFonts w:ascii="Book Antiqua" w:hAnsi="Book Antiqua" w:cs="Times New Roman"/>
          <w:color w:val="333333"/>
          <w:sz w:val="24"/>
          <w:szCs w:val="24"/>
        </w:rPr>
        <w:t>Dalam rangka menanggulangi krisis, Pemerintah pernah mengeluarkan ketentuan yang mengatur pemberian jaminan dalam rangka mendorong sektor riil. Ketentuan tersebut berupa Keputusan Bersama Menteri Keuangan dan Gubernur Bank Indnesia tentang Program Penjaminan Eskpor Dalam Rangka Penggerakan Sektor Riil. Program ini ditujukan untuk menggerakkan sektor ekspor, memberdayakan eksportir dalam melancarkan kegiatan usahanya dalam rangka mempercepat pemulihan kegiatan se</w:t>
      </w:r>
      <w:r w:rsidR="000A516B" w:rsidRPr="00881A65">
        <w:rPr>
          <w:rFonts w:ascii="Book Antiqua" w:hAnsi="Book Antiqua" w:cs="Times New Roman"/>
          <w:color w:val="333333"/>
          <w:sz w:val="24"/>
          <w:szCs w:val="24"/>
        </w:rPr>
        <w:t>k</w:t>
      </w:r>
      <w:r w:rsidRPr="00881A65">
        <w:rPr>
          <w:rFonts w:ascii="Book Antiqua" w:hAnsi="Book Antiqua" w:cs="Times New Roman"/>
          <w:color w:val="333333"/>
          <w:sz w:val="24"/>
          <w:szCs w:val="24"/>
        </w:rPr>
        <w:t>tor riil dan meningkatkan tingkat kepercayaan masyarakat kepada perbankan nasional.</w:t>
      </w:r>
      <w:r w:rsidR="00644FD3">
        <w:rPr>
          <w:rFonts w:ascii="Book Antiqua" w:hAnsi="Book Antiqua" w:cs="Times New Roman"/>
          <w:sz w:val="24"/>
          <w:szCs w:val="24"/>
        </w:rPr>
        <w:t xml:space="preserve"> </w:t>
      </w:r>
    </w:p>
    <w:p w14:paraId="7BAEFBF5" w14:textId="6E140207" w:rsidR="00484B74" w:rsidRPr="00394635" w:rsidRDefault="00484B74" w:rsidP="00477E26">
      <w:pPr>
        <w:pStyle w:val="ListParagraph"/>
        <w:autoSpaceDE w:val="0"/>
        <w:autoSpaceDN w:val="0"/>
        <w:adjustRightInd w:val="0"/>
        <w:spacing w:after="0" w:line="360" w:lineRule="auto"/>
        <w:ind w:left="0" w:firstLine="698"/>
        <w:jc w:val="both"/>
        <w:rPr>
          <w:rFonts w:ascii="Book Antiqua" w:hAnsi="Book Antiqua" w:cs="Times New Roman"/>
          <w:color w:val="000000"/>
          <w:sz w:val="24"/>
          <w:szCs w:val="24"/>
          <w:lang w:val="en-US"/>
        </w:rPr>
      </w:pPr>
      <w:r w:rsidRPr="00881A65">
        <w:rPr>
          <w:rFonts w:ascii="Book Antiqua" w:hAnsi="Book Antiqua" w:cs="Times New Roman"/>
          <w:color w:val="333333"/>
          <w:sz w:val="24"/>
          <w:szCs w:val="24"/>
        </w:rPr>
        <w:lastRenderedPageBreak/>
        <w:t>Sedangkan objek yang dijamin adalah kredit modal kerja dalam rangka ekspor,</w:t>
      </w:r>
      <w:r w:rsidR="00644FD3">
        <w:rPr>
          <w:rFonts w:ascii="Book Antiqua" w:hAnsi="Book Antiqua" w:cs="Times New Roman"/>
          <w:color w:val="333333"/>
          <w:sz w:val="24"/>
          <w:szCs w:val="24"/>
        </w:rPr>
        <w:t xml:space="preserve"> </w:t>
      </w:r>
      <w:r w:rsidRPr="00881A65">
        <w:rPr>
          <w:rFonts w:ascii="Book Antiqua" w:hAnsi="Book Antiqua" w:cs="Times New Roman"/>
          <w:color w:val="333333"/>
          <w:sz w:val="24"/>
          <w:szCs w:val="24"/>
        </w:rPr>
        <w:t>L/C impor barang yang penggunaannya untuk keperluan ekspor.</w:t>
      </w:r>
      <w:r w:rsidR="00644FD3">
        <w:rPr>
          <w:rFonts w:ascii="Book Antiqua" w:hAnsi="Book Antiqua" w:cs="Times New Roman"/>
          <w:color w:val="333333"/>
          <w:sz w:val="24"/>
          <w:szCs w:val="24"/>
        </w:rPr>
        <w:t xml:space="preserve"> </w:t>
      </w:r>
      <w:r w:rsidRPr="00881A65">
        <w:rPr>
          <w:rFonts w:ascii="Book Antiqua" w:hAnsi="Book Antiqua" w:cs="Times New Roman"/>
          <w:color w:val="000000"/>
          <w:sz w:val="24"/>
          <w:szCs w:val="24"/>
        </w:rPr>
        <w:t>Program penjamin pemerintah ini tetap mewajibkan bank melakukan analisa keyakinan bank terhadap nasabah yang akan ikut fasilitas penjaminan yang antara lain meliputi analisa persyaratan proyek dan analisa persyaratan eksportir. Dengan kewajiban ini maka bank</w:t>
      </w:r>
      <w:r w:rsidR="00644FD3">
        <w:rPr>
          <w:rFonts w:ascii="Book Antiqua" w:hAnsi="Book Antiqua" w:cs="Times New Roman"/>
          <w:color w:val="000000"/>
          <w:sz w:val="24"/>
          <w:szCs w:val="24"/>
          <w:lang w:val="en-US"/>
        </w:rPr>
        <w:t>-</w:t>
      </w:r>
      <w:r w:rsidRPr="00881A65">
        <w:rPr>
          <w:rFonts w:ascii="Book Antiqua" w:hAnsi="Book Antiqua" w:cs="Times New Roman"/>
          <w:color w:val="000000"/>
          <w:sz w:val="24"/>
          <w:szCs w:val="24"/>
        </w:rPr>
        <w:t xml:space="preserve">bank tetap mempraktekkan </w:t>
      </w:r>
      <w:r w:rsidRPr="00881A65">
        <w:rPr>
          <w:rFonts w:ascii="Book Antiqua" w:hAnsi="Book Antiqua" w:cs="Times New Roman"/>
          <w:i/>
          <w:iCs/>
          <w:color w:val="000000"/>
          <w:sz w:val="24"/>
          <w:szCs w:val="24"/>
        </w:rPr>
        <w:t>prudential banking</w:t>
      </w:r>
      <w:r w:rsidRPr="00881A65">
        <w:rPr>
          <w:rFonts w:ascii="Book Antiqua" w:hAnsi="Book Antiqua" w:cs="Times New Roman"/>
          <w:color w:val="000000"/>
          <w:sz w:val="24"/>
          <w:szCs w:val="24"/>
        </w:rPr>
        <w:t xml:space="preserve"> meski sudah dijamin oleh pemerintah.</w:t>
      </w:r>
      <w:r w:rsidR="00644FD3">
        <w:rPr>
          <w:rFonts w:ascii="Book Antiqua" w:hAnsi="Book Antiqua" w:cs="Times New Roman"/>
          <w:color w:val="000000"/>
          <w:sz w:val="24"/>
          <w:szCs w:val="24"/>
        </w:rPr>
        <w:t xml:space="preserve"> </w:t>
      </w:r>
      <w:proofErr w:type="spellStart"/>
      <w:r w:rsidR="00394635">
        <w:rPr>
          <w:rFonts w:ascii="Book Antiqua" w:hAnsi="Book Antiqua" w:cs="Times New Roman"/>
          <w:color w:val="000000"/>
          <w:sz w:val="24"/>
          <w:szCs w:val="24"/>
          <w:lang w:val="en-US"/>
        </w:rPr>
        <w:t>Berikut</w:t>
      </w:r>
      <w:proofErr w:type="spellEnd"/>
      <w:r w:rsidR="00394635">
        <w:rPr>
          <w:rFonts w:ascii="Book Antiqua" w:hAnsi="Book Antiqua" w:cs="Times New Roman"/>
          <w:color w:val="000000"/>
          <w:sz w:val="24"/>
          <w:szCs w:val="24"/>
          <w:lang w:val="en-US"/>
        </w:rPr>
        <w:t xml:space="preserve"> </w:t>
      </w:r>
      <w:proofErr w:type="spellStart"/>
      <w:r w:rsidR="00394635">
        <w:rPr>
          <w:rFonts w:ascii="Book Antiqua" w:hAnsi="Book Antiqua" w:cs="Times New Roman"/>
          <w:color w:val="000000"/>
          <w:sz w:val="24"/>
          <w:szCs w:val="24"/>
          <w:lang w:val="en-US"/>
        </w:rPr>
        <w:t>beberapa</w:t>
      </w:r>
      <w:proofErr w:type="spellEnd"/>
      <w:r w:rsidR="00394635">
        <w:rPr>
          <w:rFonts w:ascii="Book Antiqua" w:hAnsi="Book Antiqua" w:cs="Times New Roman"/>
          <w:color w:val="000000"/>
          <w:sz w:val="24"/>
          <w:szCs w:val="24"/>
          <w:lang w:val="en-US"/>
        </w:rPr>
        <w:t xml:space="preserve"> </w:t>
      </w:r>
      <w:proofErr w:type="spellStart"/>
      <w:r w:rsidR="00394635">
        <w:rPr>
          <w:rFonts w:ascii="Book Antiqua" w:hAnsi="Book Antiqua" w:cs="Times New Roman"/>
          <w:color w:val="000000"/>
          <w:sz w:val="24"/>
          <w:szCs w:val="24"/>
          <w:lang w:val="en-US"/>
        </w:rPr>
        <w:t>peran</w:t>
      </w:r>
      <w:proofErr w:type="spellEnd"/>
      <w:r w:rsidR="00394635">
        <w:rPr>
          <w:rFonts w:ascii="Book Antiqua" w:hAnsi="Book Antiqua" w:cs="Times New Roman"/>
          <w:color w:val="000000"/>
          <w:sz w:val="24"/>
          <w:szCs w:val="24"/>
          <w:lang w:val="en-US"/>
        </w:rPr>
        <w:t xml:space="preserve"> </w:t>
      </w:r>
      <w:proofErr w:type="spellStart"/>
      <w:r w:rsidR="00394635">
        <w:rPr>
          <w:rFonts w:ascii="Book Antiqua" w:hAnsi="Book Antiqua" w:cs="Times New Roman"/>
          <w:color w:val="000000"/>
          <w:sz w:val="24"/>
          <w:szCs w:val="24"/>
          <w:lang w:val="en-US"/>
        </w:rPr>
        <w:t>Bankaltimtara</w:t>
      </w:r>
      <w:proofErr w:type="spellEnd"/>
      <w:r w:rsidR="00932889">
        <w:rPr>
          <w:rFonts w:ascii="Book Antiqua" w:hAnsi="Book Antiqua" w:cs="Times New Roman"/>
          <w:color w:val="000000"/>
          <w:sz w:val="24"/>
          <w:szCs w:val="24"/>
          <w:lang w:val="en-US"/>
        </w:rPr>
        <w:t xml:space="preserve"> </w:t>
      </w:r>
      <w:proofErr w:type="spellStart"/>
      <w:r w:rsidR="00394635">
        <w:rPr>
          <w:rFonts w:ascii="Book Antiqua" w:hAnsi="Book Antiqua" w:cs="Times New Roman"/>
          <w:color w:val="000000"/>
          <w:sz w:val="24"/>
          <w:szCs w:val="24"/>
          <w:lang w:val="en-US"/>
        </w:rPr>
        <w:t>bagi</w:t>
      </w:r>
      <w:proofErr w:type="spellEnd"/>
      <w:r w:rsidR="00394635">
        <w:rPr>
          <w:rFonts w:ascii="Book Antiqua" w:hAnsi="Book Antiqua" w:cs="Times New Roman"/>
          <w:color w:val="000000"/>
          <w:sz w:val="24"/>
          <w:szCs w:val="24"/>
          <w:lang w:val="en-US"/>
        </w:rPr>
        <w:t xml:space="preserve"> </w:t>
      </w:r>
      <w:proofErr w:type="spellStart"/>
      <w:r w:rsidR="00394635">
        <w:rPr>
          <w:rFonts w:ascii="Book Antiqua" w:hAnsi="Book Antiqua" w:cs="Times New Roman"/>
          <w:color w:val="000000"/>
          <w:sz w:val="24"/>
          <w:szCs w:val="24"/>
          <w:lang w:val="en-US"/>
        </w:rPr>
        <w:t>masyarakat</w:t>
      </w:r>
      <w:proofErr w:type="spellEnd"/>
      <w:r w:rsidR="00394635">
        <w:rPr>
          <w:rFonts w:ascii="Book Antiqua" w:hAnsi="Book Antiqua" w:cs="Times New Roman"/>
          <w:color w:val="000000"/>
          <w:sz w:val="24"/>
          <w:szCs w:val="24"/>
          <w:lang w:val="en-US"/>
        </w:rPr>
        <w:t xml:space="preserve"> </w:t>
      </w:r>
      <w:proofErr w:type="spellStart"/>
      <w:r w:rsidR="00394635">
        <w:rPr>
          <w:rFonts w:ascii="Book Antiqua" w:hAnsi="Book Antiqua" w:cs="Times New Roman"/>
          <w:color w:val="000000"/>
          <w:sz w:val="24"/>
          <w:szCs w:val="24"/>
          <w:lang w:val="en-US"/>
        </w:rPr>
        <w:t>Kutai</w:t>
      </w:r>
      <w:proofErr w:type="spellEnd"/>
      <w:r w:rsidR="00394635">
        <w:rPr>
          <w:rFonts w:ascii="Book Antiqua" w:hAnsi="Book Antiqua" w:cs="Times New Roman"/>
          <w:color w:val="000000"/>
          <w:sz w:val="24"/>
          <w:szCs w:val="24"/>
          <w:lang w:val="en-US"/>
        </w:rPr>
        <w:t xml:space="preserve"> </w:t>
      </w:r>
      <w:proofErr w:type="spellStart"/>
      <w:r w:rsidR="00394635">
        <w:rPr>
          <w:rFonts w:ascii="Book Antiqua" w:hAnsi="Book Antiqua" w:cs="Times New Roman"/>
          <w:color w:val="000000"/>
          <w:sz w:val="24"/>
          <w:szCs w:val="24"/>
          <w:lang w:val="en-US"/>
        </w:rPr>
        <w:t>Timu</w:t>
      </w:r>
      <w:proofErr w:type="spellEnd"/>
      <w:r w:rsidR="00394635">
        <w:rPr>
          <w:rFonts w:ascii="Book Antiqua" w:hAnsi="Book Antiqua" w:cs="Times New Roman"/>
          <w:color w:val="000000"/>
          <w:sz w:val="24"/>
          <w:szCs w:val="24"/>
          <w:lang w:val="en-US"/>
        </w:rPr>
        <w:t>:</w:t>
      </w:r>
    </w:p>
    <w:p w14:paraId="22CBFA23" w14:textId="1B2FFB22" w:rsidR="00394635" w:rsidRDefault="00394635" w:rsidP="00623461">
      <w:pPr>
        <w:pStyle w:val="ListParagraph"/>
        <w:numPr>
          <w:ilvl w:val="0"/>
          <w:numId w:val="41"/>
        </w:numPr>
        <w:autoSpaceDE w:val="0"/>
        <w:autoSpaceDN w:val="0"/>
        <w:adjustRightInd w:val="0"/>
        <w:spacing w:after="0" w:line="360" w:lineRule="auto"/>
        <w:ind w:left="1080"/>
        <w:jc w:val="both"/>
        <w:rPr>
          <w:rFonts w:ascii="Book Antiqua" w:hAnsi="Book Antiqua" w:cs="Times New Roman"/>
          <w:color w:val="000000"/>
          <w:sz w:val="24"/>
          <w:szCs w:val="24"/>
        </w:rPr>
      </w:pPr>
      <w:r w:rsidRPr="00394635">
        <w:rPr>
          <w:rFonts w:ascii="Book Antiqua" w:hAnsi="Book Antiqua" w:cs="Times New Roman"/>
          <w:color w:val="000000"/>
          <w:sz w:val="24"/>
          <w:szCs w:val="24"/>
        </w:rPr>
        <w:t xml:space="preserve">Peran </w:t>
      </w:r>
      <w:proofErr w:type="spellStart"/>
      <w:r>
        <w:rPr>
          <w:rFonts w:ascii="Book Antiqua" w:hAnsi="Book Antiqua" w:cs="Times New Roman"/>
          <w:color w:val="000000"/>
          <w:sz w:val="24"/>
          <w:szCs w:val="24"/>
          <w:lang w:val="en-US"/>
        </w:rPr>
        <w:t>Bankaltimtara</w:t>
      </w:r>
      <w:proofErr w:type="spellEnd"/>
      <w:r w:rsidR="00932889">
        <w:rPr>
          <w:rFonts w:ascii="Book Antiqua" w:hAnsi="Book Antiqua" w:cs="Times New Roman"/>
          <w:color w:val="000000"/>
          <w:sz w:val="24"/>
          <w:szCs w:val="24"/>
          <w:lang w:val="en-US"/>
        </w:rPr>
        <w:t xml:space="preserve"> </w:t>
      </w:r>
      <w:r w:rsidRPr="00394635">
        <w:rPr>
          <w:rFonts w:ascii="Book Antiqua" w:hAnsi="Book Antiqua" w:cs="Times New Roman"/>
          <w:color w:val="000000"/>
          <w:sz w:val="24"/>
          <w:szCs w:val="24"/>
        </w:rPr>
        <w:t xml:space="preserve">dalam ekonomi yang pertama dapat dijadikan wadah untuk menghimpun dana masyarakat. Dana yang terkumpul disimpan oleh </w:t>
      </w:r>
      <w:proofErr w:type="spellStart"/>
      <w:r>
        <w:rPr>
          <w:rFonts w:ascii="Book Antiqua" w:hAnsi="Book Antiqua" w:cs="Times New Roman"/>
          <w:color w:val="000000"/>
          <w:sz w:val="24"/>
          <w:szCs w:val="24"/>
          <w:lang w:val="en-US"/>
        </w:rPr>
        <w:t>Bankaltimtara</w:t>
      </w:r>
      <w:proofErr w:type="spellEnd"/>
      <w:r w:rsidR="00932889">
        <w:rPr>
          <w:rFonts w:ascii="Book Antiqua" w:hAnsi="Book Antiqua" w:cs="Times New Roman"/>
          <w:color w:val="000000"/>
          <w:sz w:val="24"/>
          <w:szCs w:val="24"/>
          <w:lang w:val="en-US"/>
        </w:rPr>
        <w:t xml:space="preserve"> </w:t>
      </w:r>
      <w:r w:rsidRPr="00394635">
        <w:rPr>
          <w:rFonts w:ascii="Book Antiqua" w:hAnsi="Book Antiqua" w:cs="Times New Roman"/>
          <w:color w:val="000000"/>
          <w:sz w:val="24"/>
          <w:szCs w:val="24"/>
        </w:rPr>
        <w:t>untuk digunakan menjadi bentuk lainnya misalnya pinjaman kepada orang lain. Dalam hal ini bank akan memberikan bunga yang merupakan keuntungan oleh bank atas pinjaman yang dilakukan oleh orang lain.</w:t>
      </w:r>
    </w:p>
    <w:p w14:paraId="220F0CBB" w14:textId="1EA969B9" w:rsidR="00394635" w:rsidRDefault="00394635" w:rsidP="00623461">
      <w:pPr>
        <w:pStyle w:val="ListParagraph"/>
        <w:numPr>
          <w:ilvl w:val="0"/>
          <w:numId w:val="41"/>
        </w:numPr>
        <w:autoSpaceDE w:val="0"/>
        <w:autoSpaceDN w:val="0"/>
        <w:adjustRightInd w:val="0"/>
        <w:spacing w:after="0" w:line="360" w:lineRule="auto"/>
        <w:ind w:left="1080"/>
        <w:jc w:val="both"/>
        <w:rPr>
          <w:rFonts w:ascii="Book Antiqua" w:hAnsi="Book Antiqua" w:cs="Times New Roman"/>
          <w:color w:val="000000"/>
          <w:sz w:val="24"/>
          <w:szCs w:val="24"/>
        </w:rPr>
      </w:pPr>
      <w:r w:rsidRPr="00394635">
        <w:rPr>
          <w:rFonts w:ascii="Book Antiqua" w:hAnsi="Book Antiqua" w:cs="Times New Roman"/>
          <w:color w:val="000000"/>
          <w:sz w:val="24"/>
          <w:szCs w:val="24"/>
        </w:rPr>
        <w:t>Menyalurkan dana yang ditabung di</w:t>
      </w:r>
      <w:r>
        <w:rPr>
          <w:rFonts w:ascii="Book Antiqua" w:hAnsi="Book Antiqua" w:cs="Times New Roman"/>
          <w:color w:val="000000"/>
          <w:sz w:val="24"/>
          <w:szCs w:val="24"/>
          <w:lang w:val="en-US"/>
        </w:rPr>
        <w:t xml:space="preserve"> </w:t>
      </w:r>
      <w:proofErr w:type="spellStart"/>
      <w:r>
        <w:rPr>
          <w:rFonts w:ascii="Book Antiqua" w:hAnsi="Book Antiqua" w:cs="Times New Roman"/>
          <w:color w:val="000000"/>
          <w:sz w:val="24"/>
          <w:szCs w:val="24"/>
          <w:lang w:val="en-US"/>
        </w:rPr>
        <w:t>Bankaltimtara</w:t>
      </w:r>
      <w:proofErr w:type="spellEnd"/>
      <w:r w:rsidR="00932889">
        <w:rPr>
          <w:rFonts w:ascii="Book Antiqua" w:hAnsi="Book Antiqua" w:cs="Times New Roman"/>
          <w:color w:val="000000"/>
          <w:sz w:val="24"/>
          <w:szCs w:val="24"/>
          <w:lang w:val="en-US"/>
        </w:rPr>
        <w:t xml:space="preserve"> </w:t>
      </w:r>
      <w:r w:rsidRPr="00394635">
        <w:rPr>
          <w:rFonts w:ascii="Book Antiqua" w:hAnsi="Book Antiqua" w:cs="Times New Roman"/>
          <w:color w:val="000000"/>
          <w:sz w:val="24"/>
          <w:szCs w:val="24"/>
        </w:rPr>
        <w:t>tersebut menjadi bentuk lainnya misalnya saja kredit usaha rakyat. Selain untuk membantu masyarakat lebih produktif sebagai awal peminjaman modal untuk usaha. Kredit yang diberikan juga dapat membantu memajukan perekonomian rakyat.</w:t>
      </w:r>
    </w:p>
    <w:p w14:paraId="6C5EFA2D" w14:textId="77777777" w:rsidR="00394635" w:rsidRDefault="00394635" w:rsidP="00623461">
      <w:pPr>
        <w:pStyle w:val="ListParagraph"/>
        <w:numPr>
          <w:ilvl w:val="0"/>
          <w:numId w:val="41"/>
        </w:numPr>
        <w:autoSpaceDE w:val="0"/>
        <w:autoSpaceDN w:val="0"/>
        <w:adjustRightInd w:val="0"/>
        <w:spacing w:after="0" w:line="360" w:lineRule="auto"/>
        <w:ind w:left="1080"/>
        <w:jc w:val="both"/>
        <w:rPr>
          <w:rFonts w:ascii="Book Antiqua" w:hAnsi="Book Antiqua" w:cs="Times New Roman"/>
          <w:color w:val="000000"/>
          <w:sz w:val="24"/>
          <w:szCs w:val="24"/>
        </w:rPr>
      </w:pPr>
      <w:r w:rsidRPr="00394635">
        <w:rPr>
          <w:rFonts w:ascii="Book Antiqua" w:hAnsi="Book Antiqua" w:cs="Times New Roman"/>
          <w:color w:val="000000"/>
          <w:sz w:val="24"/>
          <w:szCs w:val="24"/>
        </w:rPr>
        <w:t>Dengan semakin banyak nasabah dan roda perekonomian masyarakat semakin maju akan mendorong pendapatan masyarakat dan juga nasional meningkat. Dengan peningkatan pendapatan masyarakat akan meningkatkan kemakmuran dan perekonomian masyarakat. Mengatasi kemiskinan yang biasanya ada disetiap tempat yang terpenting adalah usaha dan kerja keras agar keluar dari kemiskinan dan bangkin untuk sukses dalam membangun usaha.</w:t>
      </w:r>
    </w:p>
    <w:p w14:paraId="269BDB50" w14:textId="77777777" w:rsidR="00394635" w:rsidRDefault="00394635" w:rsidP="00623461">
      <w:pPr>
        <w:pStyle w:val="ListParagraph"/>
        <w:numPr>
          <w:ilvl w:val="0"/>
          <w:numId w:val="41"/>
        </w:numPr>
        <w:autoSpaceDE w:val="0"/>
        <w:autoSpaceDN w:val="0"/>
        <w:adjustRightInd w:val="0"/>
        <w:spacing w:after="0" w:line="360" w:lineRule="auto"/>
        <w:ind w:left="1080"/>
        <w:jc w:val="both"/>
        <w:rPr>
          <w:rFonts w:ascii="Book Antiqua" w:hAnsi="Book Antiqua" w:cs="Times New Roman"/>
          <w:color w:val="000000"/>
          <w:sz w:val="24"/>
          <w:szCs w:val="24"/>
        </w:rPr>
      </w:pPr>
      <w:r w:rsidRPr="00394635">
        <w:rPr>
          <w:rFonts w:ascii="Book Antiqua" w:hAnsi="Book Antiqua" w:cs="Times New Roman"/>
          <w:color w:val="000000"/>
          <w:sz w:val="24"/>
          <w:szCs w:val="24"/>
        </w:rPr>
        <w:lastRenderedPageBreak/>
        <w:t>Mengatasi pengangguran yang banyak terjadi terlebih yang ada dikota besar. Dengan memberikan modal untuk usaha kecil maka akan membuat pengangguran yang ada menjadi terkikis. Pengangguran yang ada menjadi hilang dan perekonomian menjadi lebih maju karena penghasilan yang besar dari usaha yang mendatangkan keuntungan yang tak terbatas.</w:t>
      </w:r>
    </w:p>
    <w:p w14:paraId="32082750" w14:textId="77777777" w:rsidR="00394635" w:rsidRDefault="00394635" w:rsidP="00623461">
      <w:pPr>
        <w:pStyle w:val="ListParagraph"/>
        <w:numPr>
          <w:ilvl w:val="0"/>
          <w:numId w:val="41"/>
        </w:numPr>
        <w:autoSpaceDE w:val="0"/>
        <w:autoSpaceDN w:val="0"/>
        <w:adjustRightInd w:val="0"/>
        <w:spacing w:after="0" w:line="360" w:lineRule="auto"/>
        <w:ind w:left="1080"/>
        <w:jc w:val="both"/>
        <w:rPr>
          <w:rFonts w:ascii="Book Antiqua" w:hAnsi="Book Antiqua" w:cs="Times New Roman"/>
          <w:color w:val="000000"/>
          <w:sz w:val="24"/>
          <w:szCs w:val="24"/>
        </w:rPr>
      </w:pPr>
      <w:r w:rsidRPr="00394635">
        <w:rPr>
          <w:rFonts w:ascii="Book Antiqua" w:hAnsi="Book Antiqua" w:cs="Times New Roman"/>
          <w:color w:val="000000"/>
          <w:sz w:val="24"/>
          <w:szCs w:val="24"/>
        </w:rPr>
        <w:t>Membuka lapangan pekerjaan karena bagi yang dapat menjalankan usaha dan berkembang menjadi semakin besar membuka lapangan kerja baru. Banyaknya lapangan kerja memudahkan pengangguran yang ada mendapatkan pekerjaan dengan mudah. Memperbesar dibukanya lapangan kerja untuk mendapatkan penghasilan pun terbuka lebar.</w:t>
      </w:r>
    </w:p>
    <w:p w14:paraId="49C6CA91" w14:textId="77777777" w:rsidR="00394635" w:rsidRDefault="00394635" w:rsidP="00623461">
      <w:pPr>
        <w:pStyle w:val="ListParagraph"/>
        <w:numPr>
          <w:ilvl w:val="0"/>
          <w:numId w:val="41"/>
        </w:numPr>
        <w:autoSpaceDE w:val="0"/>
        <w:autoSpaceDN w:val="0"/>
        <w:adjustRightInd w:val="0"/>
        <w:spacing w:after="0" w:line="360" w:lineRule="auto"/>
        <w:ind w:left="1080"/>
        <w:jc w:val="both"/>
        <w:rPr>
          <w:rFonts w:ascii="Book Antiqua" w:hAnsi="Book Antiqua" w:cs="Times New Roman"/>
          <w:color w:val="000000"/>
          <w:sz w:val="24"/>
          <w:szCs w:val="24"/>
        </w:rPr>
      </w:pPr>
      <w:r w:rsidRPr="00394635">
        <w:rPr>
          <w:rFonts w:ascii="Book Antiqua" w:hAnsi="Book Antiqua" w:cs="Times New Roman"/>
          <w:color w:val="000000"/>
          <w:sz w:val="24"/>
          <w:szCs w:val="24"/>
        </w:rPr>
        <w:t>Arus barang dan jasa semakin lancar dengan begini maka perekonomian semakin lancar dan meningkatkan pendapat kemakmuran masyarakat. Penjualan pun semakin meningkat dan juga akan menjadi lebih mudah untuk melakukan perdagangan baik didalam atau diluar kota. Semua ini dimudahkan karena dapat ditransfer dan barang dikirim sesuai alamat yang diminta.</w:t>
      </w:r>
    </w:p>
    <w:p w14:paraId="570CD665" w14:textId="77777777" w:rsidR="00394635" w:rsidRDefault="00394635" w:rsidP="00623461">
      <w:pPr>
        <w:pStyle w:val="ListParagraph"/>
        <w:numPr>
          <w:ilvl w:val="0"/>
          <w:numId w:val="41"/>
        </w:numPr>
        <w:autoSpaceDE w:val="0"/>
        <w:autoSpaceDN w:val="0"/>
        <w:adjustRightInd w:val="0"/>
        <w:spacing w:after="0" w:line="360" w:lineRule="auto"/>
        <w:ind w:left="1080"/>
        <w:jc w:val="both"/>
        <w:rPr>
          <w:rFonts w:ascii="Book Antiqua" w:hAnsi="Book Antiqua" w:cs="Times New Roman"/>
          <w:color w:val="000000"/>
          <w:sz w:val="24"/>
          <w:szCs w:val="24"/>
        </w:rPr>
      </w:pPr>
      <w:r w:rsidRPr="00394635">
        <w:rPr>
          <w:rFonts w:ascii="Book Antiqua" w:hAnsi="Book Antiqua" w:cs="Times New Roman"/>
          <w:color w:val="000000"/>
          <w:sz w:val="24"/>
          <w:szCs w:val="24"/>
        </w:rPr>
        <w:t>Membantu masy</w:t>
      </w:r>
      <w:r>
        <w:rPr>
          <w:rFonts w:ascii="Book Antiqua" w:hAnsi="Book Antiqua" w:cs="Times New Roman"/>
          <w:color w:val="000000"/>
          <w:sz w:val="24"/>
          <w:szCs w:val="24"/>
          <w:lang w:val="en-US"/>
        </w:rPr>
        <w:t>a</w:t>
      </w:r>
      <w:r w:rsidRPr="00394635">
        <w:rPr>
          <w:rFonts w:ascii="Book Antiqua" w:hAnsi="Book Antiqua" w:cs="Times New Roman"/>
          <w:color w:val="000000"/>
          <w:sz w:val="24"/>
          <w:szCs w:val="24"/>
        </w:rPr>
        <w:t>rakat mendapatkan dana segar untuk merubah kehidupan dengan menyuntikkan dana segar dari masyarakat. Semua ini dapat dilakukan asalkan ada kemauan keras dari masyarakat yang mau berusaha dengan melakukan perdagangan.</w:t>
      </w:r>
    </w:p>
    <w:p w14:paraId="2D2D30E5" w14:textId="7A46401E" w:rsidR="00394635" w:rsidRDefault="00394635" w:rsidP="00623461">
      <w:pPr>
        <w:pStyle w:val="ListParagraph"/>
        <w:numPr>
          <w:ilvl w:val="0"/>
          <w:numId w:val="41"/>
        </w:numPr>
        <w:autoSpaceDE w:val="0"/>
        <w:autoSpaceDN w:val="0"/>
        <w:adjustRightInd w:val="0"/>
        <w:spacing w:after="0" w:line="360" w:lineRule="auto"/>
        <w:ind w:left="1080"/>
        <w:jc w:val="both"/>
        <w:rPr>
          <w:rFonts w:ascii="Book Antiqua" w:hAnsi="Book Antiqua" w:cs="Times New Roman"/>
          <w:color w:val="000000"/>
          <w:sz w:val="24"/>
          <w:szCs w:val="24"/>
        </w:rPr>
      </w:pPr>
      <w:r w:rsidRPr="00394635">
        <w:rPr>
          <w:rFonts w:ascii="Book Antiqua" w:hAnsi="Book Antiqua" w:cs="Times New Roman"/>
          <w:color w:val="000000"/>
          <w:sz w:val="24"/>
          <w:szCs w:val="24"/>
        </w:rPr>
        <w:t xml:space="preserve">Modal yang diberikan </w:t>
      </w:r>
      <w:proofErr w:type="spellStart"/>
      <w:r>
        <w:rPr>
          <w:rFonts w:ascii="Book Antiqua" w:hAnsi="Book Antiqua" w:cs="Times New Roman"/>
          <w:color w:val="000000"/>
          <w:sz w:val="24"/>
          <w:szCs w:val="24"/>
          <w:lang w:val="en-US"/>
        </w:rPr>
        <w:t>Bankaltimtara</w:t>
      </w:r>
      <w:proofErr w:type="spellEnd"/>
      <w:r w:rsidR="00932889">
        <w:rPr>
          <w:rFonts w:ascii="Book Antiqua" w:hAnsi="Book Antiqua" w:cs="Times New Roman"/>
          <w:color w:val="000000"/>
          <w:sz w:val="24"/>
          <w:szCs w:val="24"/>
          <w:lang w:val="en-US"/>
        </w:rPr>
        <w:t xml:space="preserve"> </w:t>
      </w:r>
      <w:r w:rsidRPr="00394635">
        <w:rPr>
          <w:rFonts w:ascii="Book Antiqua" w:hAnsi="Book Antiqua" w:cs="Times New Roman"/>
          <w:color w:val="000000"/>
          <w:sz w:val="24"/>
          <w:szCs w:val="24"/>
        </w:rPr>
        <w:t xml:space="preserve">memberikan kredit ringan. Sehingga bagi masyarakat miskin yang ingin merubah nasib bisa mendapatkan kredit dengan mudah. Syarat yang diajukan pun ringan misalnya saja harus penduduk asli wilayah tertentu, minimal </w:t>
      </w:r>
      <w:r w:rsidRPr="00394635">
        <w:rPr>
          <w:rFonts w:ascii="Book Antiqua" w:hAnsi="Book Antiqua" w:cs="Times New Roman"/>
          <w:color w:val="000000"/>
          <w:sz w:val="24"/>
          <w:szCs w:val="24"/>
        </w:rPr>
        <w:lastRenderedPageBreak/>
        <w:t>penghasilan dan lain sebagainya. Semua dapat terlaksana karena yang penting ada kemauan dan niat.</w:t>
      </w:r>
    </w:p>
    <w:p w14:paraId="34826FF8" w14:textId="240AC418" w:rsidR="00394635" w:rsidRDefault="00394635" w:rsidP="00623461">
      <w:pPr>
        <w:pStyle w:val="ListParagraph"/>
        <w:numPr>
          <w:ilvl w:val="0"/>
          <w:numId w:val="41"/>
        </w:numPr>
        <w:autoSpaceDE w:val="0"/>
        <w:autoSpaceDN w:val="0"/>
        <w:adjustRightInd w:val="0"/>
        <w:spacing w:after="0" w:line="360" w:lineRule="auto"/>
        <w:ind w:left="1080"/>
        <w:jc w:val="both"/>
        <w:rPr>
          <w:rFonts w:ascii="Book Antiqua" w:hAnsi="Book Antiqua" w:cs="Times New Roman"/>
          <w:color w:val="000000"/>
          <w:sz w:val="24"/>
          <w:szCs w:val="24"/>
        </w:rPr>
      </w:pPr>
      <w:r w:rsidRPr="00394635">
        <w:rPr>
          <w:rFonts w:ascii="Book Antiqua" w:hAnsi="Book Antiqua" w:cs="Times New Roman"/>
          <w:color w:val="000000"/>
          <w:sz w:val="24"/>
          <w:szCs w:val="24"/>
        </w:rPr>
        <w:t xml:space="preserve">Menyimpan dan mengatur keuangan agar lebih aman, mudah dan fleksible. Misalnya saja Anda berpergian jauh dan tak mungkin membawa uang yang banyak. Yang dapat Anda lakukan adalah menyimpan uang </w:t>
      </w:r>
      <w:r>
        <w:rPr>
          <w:rFonts w:ascii="Book Antiqua" w:hAnsi="Book Antiqua" w:cs="Times New Roman"/>
          <w:color w:val="000000"/>
          <w:sz w:val="24"/>
          <w:szCs w:val="24"/>
          <w:lang w:val="en-US"/>
        </w:rPr>
        <w:t xml:space="preserve">di </w:t>
      </w:r>
      <w:proofErr w:type="spellStart"/>
      <w:r>
        <w:rPr>
          <w:rFonts w:ascii="Book Antiqua" w:hAnsi="Book Antiqua" w:cs="Times New Roman"/>
          <w:color w:val="000000"/>
          <w:sz w:val="24"/>
          <w:szCs w:val="24"/>
          <w:lang w:val="en-US"/>
        </w:rPr>
        <w:t>Bankaltimtara</w:t>
      </w:r>
      <w:proofErr w:type="spellEnd"/>
      <w:r w:rsidR="00932889">
        <w:rPr>
          <w:rFonts w:ascii="Book Antiqua" w:hAnsi="Book Antiqua" w:cs="Times New Roman"/>
          <w:color w:val="000000"/>
          <w:sz w:val="24"/>
          <w:szCs w:val="24"/>
          <w:lang w:val="en-US"/>
        </w:rPr>
        <w:t xml:space="preserve"> </w:t>
      </w:r>
      <w:r w:rsidRPr="00394635">
        <w:rPr>
          <w:rFonts w:ascii="Book Antiqua" w:hAnsi="Book Antiqua" w:cs="Times New Roman"/>
          <w:color w:val="000000"/>
          <w:sz w:val="24"/>
          <w:szCs w:val="24"/>
        </w:rPr>
        <w:t xml:space="preserve">yang ada kartu atm. Jika </w:t>
      </w:r>
      <w:proofErr w:type="spellStart"/>
      <w:r>
        <w:rPr>
          <w:rFonts w:ascii="Book Antiqua" w:hAnsi="Book Antiqua" w:cs="Times New Roman"/>
          <w:color w:val="000000"/>
          <w:sz w:val="24"/>
          <w:szCs w:val="24"/>
          <w:lang w:val="en-US"/>
        </w:rPr>
        <w:t>masyarakat</w:t>
      </w:r>
      <w:proofErr w:type="spellEnd"/>
      <w:r w:rsidRPr="00394635">
        <w:rPr>
          <w:rFonts w:ascii="Book Antiqua" w:hAnsi="Book Antiqua" w:cs="Times New Roman"/>
          <w:color w:val="000000"/>
          <w:sz w:val="24"/>
          <w:szCs w:val="24"/>
        </w:rPr>
        <w:t>memerlukan uang tersebut dapat mengmbilny</w:t>
      </w:r>
      <w:r>
        <w:rPr>
          <w:rFonts w:ascii="Book Antiqua" w:hAnsi="Book Antiqua" w:cs="Times New Roman"/>
          <w:color w:val="000000"/>
          <w:sz w:val="24"/>
          <w:szCs w:val="24"/>
          <w:lang w:val="en-US"/>
        </w:rPr>
        <w:t>a</w:t>
      </w:r>
      <w:r w:rsidRPr="00394635">
        <w:rPr>
          <w:rFonts w:ascii="Book Antiqua" w:hAnsi="Book Antiqua" w:cs="Times New Roman"/>
          <w:color w:val="000000"/>
          <w:sz w:val="24"/>
          <w:szCs w:val="24"/>
        </w:rPr>
        <w:t xml:space="preserve"> diatm terdekat. Cara ini sangat efektif dan mudah untuk dilakukan sehingga Anda tak perlu memegang uang terlalu banyak.</w:t>
      </w:r>
    </w:p>
    <w:p w14:paraId="0390C9E4" w14:textId="0B0CA0E3" w:rsidR="00394635" w:rsidRDefault="00394635" w:rsidP="00623461">
      <w:pPr>
        <w:pStyle w:val="ListParagraph"/>
        <w:numPr>
          <w:ilvl w:val="0"/>
          <w:numId w:val="41"/>
        </w:numPr>
        <w:autoSpaceDE w:val="0"/>
        <w:autoSpaceDN w:val="0"/>
        <w:adjustRightInd w:val="0"/>
        <w:spacing w:after="0" w:line="360" w:lineRule="auto"/>
        <w:ind w:left="1080"/>
        <w:jc w:val="both"/>
        <w:rPr>
          <w:rFonts w:ascii="Book Antiqua" w:hAnsi="Book Antiqua" w:cs="Times New Roman"/>
          <w:color w:val="000000"/>
          <w:sz w:val="24"/>
          <w:szCs w:val="24"/>
        </w:rPr>
      </w:pPr>
      <w:r>
        <w:rPr>
          <w:rFonts w:ascii="Book Antiqua" w:hAnsi="Book Antiqua" w:cs="Times New Roman"/>
          <w:color w:val="000000"/>
          <w:sz w:val="24"/>
          <w:szCs w:val="24"/>
          <w:lang w:val="en-US"/>
        </w:rPr>
        <w:t xml:space="preserve">Masyarakat </w:t>
      </w:r>
      <w:r w:rsidRPr="00394635">
        <w:rPr>
          <w:rFonts w:ascii="Book Antiqua" w:hAnsi="Book Antiqua" w:cs="Times New Roman"/>
          <w:color w:val="000000"/>
          <w:sz w:val="24"/>
          <w:szCs w:val="24"/>
        </w:rPr>
        <w:t>juga dapat melakukan deposito untuk tabungan anak ketika beranjak kuliah nanti. Biaya kuliah yang begitu besar dapat membantu untuk menyimpan uang dan mempersiapkan untuk kebutuhannya di</w:t>
      </w:r>
      <w:r>
        <w:rPr>
          <w:rFonts w:ascii="Book Antiqua" w:hAnsi="Book Antiqua" w:cs="Times New Roman"/>
          <w:color w:val="000000"/>
          <w:sz w:val="24"/>
          <w:szCs w:val="24"/>
          <w:lang w:val="en-US"/>
        </w:rPr>
        <w:t xml:space="preserve"> </w:t>
      </w:r>
      <w:r w:rsidRPr="00394635">
        <w:rPr>
          <w:rFonts w:ascii="Book Antiqua" w:hAnsi="Book Antiqua" w:cs="Times New Roman"/>
          <w:color w:val="000000"/>
          <w:sz w:val="24"/>
          <w:szCs w:val="24"/>
        </w:rPr>
        <w:t>masa mendatang.</w:t>
      </w:r>
    </w:p>
    <w:p w14:paraId="488E1FB0" w14:textId="77777777" w:rsidR="002C0226" w:rsidRPr="00881A65" w:rsidRDefault="002C0226" w:rsidP="00623461">
      <w:pPr>
        <w:pStyle w:val="ListParagraph"/>
        <w:numPr>
          <w:ilvl w:val="1"/>
          <w:numId w:val="23"/>
        </w:numPr>
        <w:autoSpaceDE w:val="0"/>
        <w:autoSpaceDN w:val="0"/>
        <w:adjustRightInd w:val="0"/>
        <w:spacing w:after="0" w:line="360" w:lineRule="auto"/>
        <w:ind w:left="567" w:hanging="567"/>
        <w:rPr>
          <w:rFonts w:ascii="Book Antiqua" w:hAnsi="Book Antiqua" w:cs="Times New Roman"/>
          <w:b/>
          <w:color w:val="000000"/>
          <w:sz w:val="24"/>
          <w:szCs w:val="24"/>
        </w:rPr>
      </w:pPr>
      <w:r w:rsidRPr="00881A65">
        <w:rPr>
          <w:rFonts w:ascii="Book Antiqua" w:hAnsi="Book Antiqua" w:cs="Times New Roman"/>
          <w:b/>
          <w:color w:val="000000"/>
          <w:sz w:val="24"/>
          <w:szCs w:val="24"/>
        </w:rPr>
        <w:t>Landasan Yuridis</w:t>
      </w:r>
    </w:p>
    <w:p w14:paraId="07FF7EBD" w14:textId="1915DE67" w:rsidR="008A0F88" w:rsidRDefault="008A0F88" w:rsidP="008A0F88">
      <w:pPr>
        <w:pStyle w:val="ListParagraph"/>
        <w:spacing w:line="360" w:lineRule="auto"/>
        <w:ind w:left="0" w:firstLine="720"/>
        <w:jc w:val="both"/>
        <w:rPr>
          <w:rFonts w:ascii="Book Antiqua" w:hAnsi="Book Antiqua" w:cs="Times New Roman"/>
          <w:color w:val="auto"/>
          <w:sz w:val="24"/>
          <w:szCs w:val="24"/>
        </w:rPr>
      </w:pPr>
      <w:r w:rsidRPr="008A0F88">
        <w:rPr>
          <w:rFonts w:ascii="Book Antiqua" w:hAnsi="Book Antiqua" w:cs="Times New Roman"/>
          <w:color w:val="auto"/>
          <w:sz w:val="24"/>
          <w:szCs w:val="24"/>
        </w:rPr>
        <w:t>Sebagai salah satu prinsip yang diakui, negara hukum</w:t>
      </w:r>
      <w:r w:rsidR="00623461">
        <w:rPr>
          <w:rFonts w:ascii="Book Antiqua" w:hAnsi="Book Antiqua" w:cs="Times New Roman"/>
          <w:color w:val="auto"/>
          <w:sz w:val="24"/>
          <w:szCs w:val="24"/>
        </w:rPr>
        <w:t xml:space="preserve"> </w:t>
      </w:r>
      <w:r w:rsidRPr="008A0F88">
        <w:rPr>
          <w:rFonts w:ascii="Book Antiqua" w:hAnsi="Book Antiqua" w:cs="Times New Roman"/>
          <w:color w:val="auto"/>
          <w:sz w:val="24"/>
          <w:szCs w:val="24"/>
        </w:rPr>
        <w:t>Indonesia memiliki prinsip yang berbeda dengan negara hukum</w:t>
      </w:r>
      <w:r w:rsidR="00623461">
        <w:rPr>
          <w:rFonts w:ascii="Book Antiqua" w:hAnsi="Book Antiqua" w:cs="Times New Roman"/>
          <w:color w:val="auto"/>
          <w:sz w:val="24"/>
          <w:szCs w:val="24"/>
        </w:rPr>
        <w:t xml:space="preserve"> </w:t>
      </w:r>
      <w:r w:rsidRPr="008A0F88">
        <w:rPr>
          <w:rFonts w:ascii="Book Antiqua" w:hAnsi="Book Antiqua" w:cs="Times New Roman"/>
          <w:color w:val="auto"/>
          <w:sz w:val="24"/>
          <w:szCs w:val="24"/>
        </w:rPr>
        <w:t>kebanyakan. Negara hukum Indonesia tersebut, diidealkan harus</w:t>
      </w:r>
      <w:r w:rsidR="00623461">
        <w:rPr>
          <w:rFonts w:ascii="Book Antiqua" w:hAnsi="Book Antiqua" w:cs="Times New Roman"/>
          <w:color w:val="auto"/>
          <w:sz w:val="24"/>
          <w:szCs w:val="24"/>
        </w:rPr>
        <w:t xml:space="preserve"> </w:t>
      </w:r>
      <w:r w:rsidRPr="008A0F88">
        <w:rPr>
          <w:rFonts w:ascii="Book Antiqua" w:hAnsi="Book Antiqua" w:cs="Times New Roman"/>
          <w:color w:val="auto"/>
          <w:sz w:val="24"/>
          <w:szCs w:val="24"/>
        </w:rPr>
        <w:t>mengacu pada Pembukaan Undang-Undang Dasar Negara Republik</w:t>
      </w:r>
      <w:r w:rsidR="00623461">
        <w:rPr>
          <w:rFonts w:ascii="Book Antiqua" w:hAnsi="Book Antiqua" w:cs="Times New Roman"/>
          <w:color w:val="auto"/>
          <w:sz w:val="24"/>
          <w:szCs w:val="24"/>
        </w:rPr>
        <w:t xml:space="preserve"> </w:t>
      </w:r>
      <w:r w:rsidRPr="008A0F88">
        <w:rPr>
          <w:rFonts w:ascii="Book Antiqua" w:hAnsi="Book Antiqua" w:cs="Times New Roman"/>
          <w:color w:val="auto"/>
          <w:sz w:val="24"/>
          <w:szCs w:val="24"/>
        </w:rPr>
        <w:t>Indonesia tahun 1945 yang memang mengatur tentang tujuan</w:t>
      </w:r>
      <w:r w:rsidR="00623461">
        <w:rPr>
          <w:rFonts w:ascii="Book Antiqua" w:hAnsi="Book Antiqua" w:cs="Times New Roman"/>
          <w:color w:val="auto"/>
          <w:sz w:val="24"/>
          <w:szCs w:val="24"/>
        </w:rPr>
        <w:t xml:space="preserve"> </w:t>
      </w:r>
      <w:r w:rsidRPr="008A0F88">
        <w:rPr>
          <w:rFonts w:ascii="Book Antiqua" w:hAnsi="Book Antiqua" w:cs="Times New Roman"/>
          <w:color w:val="auto"/>
          <w:sz w:val="24"/>
          <w:szCs w:val="24"/>
        </w:rPr>
        <w:t>bernegara.24 Selain itu, prinsip negara hukum ini juga harus</w:t>
      </w:r>
      <w:r w:rsidR="00623461">
        <w:rPr>
          <w:rFonts w:ascii="Book Antiqua" w:hAnsi="Book Antiqua" w:cs="Times New Roman"/>
          <w:color w:val="auto"/>
          <w:sz w:val="24"/>
          <w:szCs w:val="24"/>
        </w:rPr>
        <w:t xml:space="preserve"> </w:t>
      </w:r>
      <w:r w:rsidRPr="008A0F88">
        <w:rPr>
          <w:rFonts w:ascii="Book Antiqua" w:hAnsi="Book Antiqua" w:cs="Times New Roman"/>
          <w:color w:val="auto"/>
          <w:sz w:val="24"/>
          <w:szCs w:val="24"/>
        </w:rPr>
        <w:t>dilandaskan pada asas dan konsep Pancasila yang diantaranya</w:t>
      </w:r>
      <w:r w:rsidR="00623461">
        <w:rPr>
          <w:rFonts w:ascii="Book Antiqua" w:hAnsi="Book Antiqua" w:cs="Times New Roman"/>
          <w:color w:val="auto"/>
          <w:sz w:val="24"/>
          <w:szCs w:val="24"/>
        </w:rPr>
        <w:t xml:space="preserve"> </w:t>
      </w:r>
      <w:r w:rsidRPr="008A0F88">
        <w:rPr>
          <w:rFonts w:ascii="Book Antiqua" w:hAnsi="Book Antiqua" w:cs="Times New Roman"/>
          <w:color w:val="auto"/>
          <w:sz w:val="24"/>
          <w:szCs w:val="24"/>
        </w:rPr>
        <w:t>mengandung</w:t>
      </w:r>
      <w:r>
        <w:rPr>
          <w:rFonts w:ascii="Book Antiqua" w:hAnsi="Book Antiqua" w:cs="Times New Roman"/>
          <w:color w:val="auto"/>
          <w:sz w:val="24"/>
          <w:szCs w:val="24"/>
          <w:lang w:val="en-US"/>
        </w:rPr>
        <w:t>:</w:t>
      </w:r>
      <w:r w:rsidRPr="008A0F88">
        <w:rPr>
          <w:rFonts w:ascii="Book Antiqua" w:hAnsi="Book Antiqua" w:cs="Times New Roman"/>
          <w:color w:val="auto"/>
          <w:sz w:val="24"/>
          <w:szCs w:val="24"/>
        </w:rPr>
        <w:t xml:space="preserve"> </w:t>
      </w:r>
    </w:p>
    <w:p w14:paraId="1E67E824" w14:textId="3BB8B4DE" w:rsidR="008A0F88" w:rsidRPr="008A0F88" w:rsidRDefault="008A0F88" w:rsidP="00623461">
      <w:pPr>
        <w:pStyle w:val="ListParagraph"/>
        <w:numPr>
          <w:ilvl w:val="3"/>
          <w:numId w:val="29"/>
        </w:numPr>
        <w:spacing w:line="360" w:lineRule="auto"/>
        <w:ind w:left="1080"/>
        <w:jc w:val="both"/>
        <w:rPr>
          <w:rFonts w:ascii="Book Antiqua" w:hAnsi="Book Antiqua" w:cs="Times New Roman"/>
          <w:color w:val="auto"/>
          <w:sz w:val="24"/>
          <w:szCs w:val="24"/>
          <w:lang w:val="en-US"/>
        </w:rPr>
      </w:pPr>
      <w:r w:rsidRPr="008A0F88">
        <w:rPr>
          <w:rFonts w:ascii="Book Antiqua" w:hAnsi="Book Antiqua" w:cs="Times New Roman"/>
          <w:color w:val="auto"/>
          <w:sz w:val="24"/>
          <w:szCs w:val="24"/>
        </w:rPr>
        <w:t>Asas ketuhanan (mengamanatkan bahwa tidak boleh</w:t>
      </w:r>
      <w:r w:rsidR="00623461">
        <w:rPr>
          <w:rFonts w:ascii="Book Antiqua" w:hAnsi="Book Antiqua" w:cs="Times New Roman"/>
          <w:color w:val="auto"/>
          <w:sz w:val="24"/>
          <w:szCs w:val="24"/>
        </w:rPr>
        <w:t xml:space="preserve"> </w:t>
      </w:r>
      <w:r w:rsidRPr="008A0F88">
        <w:rPr>
          <w:rFonts w:ascii="Book Antiqua" w:hAnsi="Book Antiqua" w:cs="Times New Roman"/>
          <w:color w:val="auto"/>
          <w:sz w:val="24"/>
          <w:szCs w:val="24"/>
        </w:rPr>
        <w:t>ada produk hukum nasional yang anti agama dan anti ajaran agama),</w:t>
      </w:r>
      <w:r w:rsidR="00623461">
        <w:rPr>
          <w:rFonts w:ascii="Book Antiqua" w:hAnsi="Book Antiqua" w:cs="Times New Roman"/>
          <w:color w:val="auto"/>
          <w:sz w:val="24"/>
          <w:szCs w:val="24"/>
        </w:rPr>
        <w:t xml:space="preserve"> </w:t>
      </w:r>
    </w:p>
    <w:p w14:paraId="4120829C" w14:textId="77777777" w:rsidR="008A0F88" w:rsidRDefault="008A0F88" w:rsidP="00623461">
      <w:pPr>
        <w:pStyle w:val="ListParagraph"/>
        <w:numPr>
          <w:ilvl w:val="3"/>
          <w:numId w:val="29"/>
        </w:numPr>
        <w:spacing w:line="360" w:lineRule="auto"/>
        <w:ind w:left="1080"/>
        <w:jc w:val="both"/>
        <w:rPr>
          <w:rFonts w:ascii="Book Antiqua" w:hAnsi="Book Antiqua" w:cs="Times New Roman"/>
          <w:color w:val="auto"/>
          <w:sz w:val="24"/>
          <w:szCs w:val="24"/>
          <w:lang w:val="en-US"/>
        </w:rPr>
      </w:pPr>
      <w:r w:rsidRPr="008A0F88">
        <w:rPr>
          <w:rFonts w:ascii="Book Antiqua" w:hAnsi="Book Antiqua" w:cs="Times New Roman"/>
          <w:color w:val="auto"/>
          <w:sz w:val="24"/>
          <w:szCs w:val="24"/>
        </w:rPr>
        <w:t>asas kemanusiaan (mengamanatkan bahwa hukum nasional harus</w:t>
      </w:r>
      <w:r>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menjamin</w:t>
      </w:r>
      <w:proofErr w:type="spellEnd"/>
      <w:r w:rsidRPr="008A0F88">
        <w:rPr>
          <w:rFonts w:ascii="Book Antiqua" w:hAnsi="Book Antiqua" w:cs="Times New Roman"/>
          <w:color w:val="auto"/>
          <w:sz w:val="24"/>
          <w:szCs w:val="24"/>
          <w:lang w:val="en-US"/>
        </w:rPr>
        <w:t xml:space="preserve"> dan </w:t>
      </w:r>
      <w:proofErr w:type="spellStart"/>
      <w:r w:rsidRPr="008A0F88">
        <w:rPr>
          <w:rFonts w:ascii="Book Antiqua" w:hAnsi="Book Antiqua" w:cs="Times New Roman"/>
          <w:color w:val="auto"/>
          <w:sz w:val="24"/>
          <w:szCs w:val="24"/>
          <w:lang w:val="en-US"/>
        </w:rPr>
        <w:t>melindungi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hak</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asasi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manusia</w:t>
      </w:r>
      <w:proofErr w:type="spellEnd"/>
      <w:r w:rsidRPr="008A0F88">
        <w:rPr>
          <w:rFonts w:ascii="Book Antiqua" w:hAnsi="Book Antiqua" w:cs="Times New Roman"/>
          <w:color w:val="auto"/>
          <w:sz w:val="24"/>
          <w:szCs w:val="24"/>
          <w:lang w:val="en-US"/>
        </w:rPr>
        <w:t xml:space="preserve">), </w:t>
      </w:r>
    </w:p>
    <w:p w14:paraId="29CCA2D9" w14:textId="7E03897E" w:rsidR="008A0F88" w:rsidRDefault="008A0F88" w:rsidP="00623461">
      <w:pPr>
        <w:pStyle w:val="ListParagraph"/>
        <w:numPr>
          <w:ilvl w:val="3"/>
          <w:numId w:val="29"/>
        </w:numPr>
        <w:spacing w:line="360" w:lineRule="auto"/>
        <w:ind w:left="1080"/>
        <w:jc w:val="both"/>
        <w:rPr>
          <w:rFonts w:ascii="Book Antiqua" w:hAnsi="Book Antiqua" w:cs="Times New Roman"/>
          <w:color w:val="auto"/>
          <w:sz w:val="24"/>
          <w:szCs w:val="24"/>
          <w:lang w:val="en-US"/>
        </w:rPr>
      </w:pPr>
      <w:proofErr w:type="spellStart"/>
      <w:r w:rsidRPr="008A0F88">
        <w:rPr>
          <w:rFonts w:ascii="Book Antiqua" w:hAnsi="Book Antiqua" w:cs="Times New Roman"/>
          <w:color w:val="auto"/>
          <w:sz w:val="24"/>
          <w:szCs w:val="24"/>
          <w:lang w:val="en-US"/>
        </w:rPr>
        <w:t>asas</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kesatuan</w:t>
      </w:r>
      <w:proofErr w:type="spellEnd"/>
      <w:r w:rsidRPr="008A0F88">
        <w:rPr>
          <w:rFonts w:ascii="Book Antiqua" w:hAnsi="Book Antiqua" w:cs="Times New Roman"/>
          <w:color w:val="auto"/>
          <w:sz w:val="24"/>
          <w:szCs w:val="24"/>
          <w:lang w:val="en-US"/>
        </w:rPr>
        <w:t xml:space="preserve"> dan</w:t>
      </w:r>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persatuan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mengamanatkan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bahwa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hukum</w:t>
      </w:r>
      <w:proofErr w:type="spellEnd"/>
      <w:r w:rsidRPr="008A0F88">
        <w:rPr>
          <w:rFonts w:ascii="Book Antiqua" w:hAnsi="Book Antiqua" w:cs="Times New Roman"/>
          <w:color w:val="auto"/>
          <w:sz w:val="24"/>
          <w:szCs w:val="24"/>
          <w:lang w:val="en-US"/>
        </w:rPr>
        <w:t xml:space="preserve"> Indonesia </w:t>
      </w:r>
      <w:proofErr w:type="spellStart"/>
      <w:r w:rsidRPr="008A0F88">
        <w:rPr>
          <w:rFonts w:ascii="Book Antiqua" w:hAnsi="Book Antiqua" w:cs="Times New Roman"/>
          <w:color w:val="auto"/>
          <w:sz w:val="24"/>
          <w:szCs w:val="24"/>
          <w:lang w:val="en-US"/>
        </w:rPr>
        <w:t>harus</w:t>
      </w:r>
      <w:proofErr w:type="spellEnd"/>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merupakan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hukum</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nasional</w:t>
      </w:r>
      <w:proofErr w:type="spellEnd"/>
      <w:r w:rsidRPr="008A0F88">
        <w:rPr>
          <w:rFonts w:ascii="Book Antiqua" w:hAnsi="Book Antiqua" w:cs="Times New Roman"/>
          <w:color w:val="auto"/>
          <w:sz w:val="24"/>
          <w:szCs w:val="24"/>
          <w:lang w:val="en-US"/>
        </w:rPr>
        <w:t xml:space="preserve"> yang </w:t>
      </w:r>
      <w:proofErr w:type="spellStart"/>
      <w:r w:rsidRPr="008A0F88">
        <w:rPr>
          <w:rFonts w:ascii="Book Antiqua" w:hAnsi="Book Antiqua" w:cs="Times New Roman"/>
          <w:color w:val="auto"/>
          <w:sz w:val="24"/>
          <w:szCs w:val="24"/>
          <w:lang w:val="en-US"/>
        </w:rPr>
        <w:t>berlaku</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bagi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lastRenderedPageBreak/>
        <w:t>seluruh</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bangsa</w:t>
      </w:r>
      <w:proofErr w:type="spellEnd"/>
      <w:r w:rsidR="00623461">
        <w:rPr>
          <w:rFonts w:ascii="Book Antiqua" w:hAnsi="Book Antiqua" w:cs="Times New Roman"/>
          <w:color w:val="auto"/>
          <w:sz w:val="24"/>
          <w:szCs w:val="24"/>
          <w:lang w:val="en-US"/>
        </w:rPr>
        <w:t xml:space="preserve"> </w:t>
      </w:r>
      <w:r w:rsidRPr="008A0F88">
        <w:rPr>
          <w:rFonts w:ascii="Book Antiqua" w:hAnsi="Book Antiqua" w:cs="Times New Roman"/>
          <w:color w:val="auto"/>
          <w:sz w:val="24"/>
          <w:szCs w:val="24"/>
          <w:lang w:val="en-US"/>
        </w:rPr>
        <w:t xml:space="preserve">Indonesia, </w:t>
      </w:r>
      <w:proofErr w:type="spellStart"/>
      <w:r w:rsidRPr="008A0F88">
        <w:rPr>
          <w:rFonts w:ascii="Book Antiqua" w:hAnsi="Book Antiqua" w:cs="Times New Roman"/>
          <w:color w:val="auto"/>
          <w:sz w:val="24"/>
          <w:szCs w:val="24"/>
          <w:lang w:val="en-US"/>
        </w:rPr>
        <w:t>serta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berfungsi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sebagai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pemersatu</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bangsa</w:t>
      </w:r>
      <w:proofErr w:type="spellEnd"/>
      <w:r w:rsidRPr="008A0F88">
        <w:rPr>
          <w:rFonts w:ascii="Book Antiqua" w:hAnsi="Book Antiqua" w:cs="Times New Roman"/>
          <w:color w:val="auto"/>
          <w:sz w:val="24"/>
          <w:szCs w:val="24"/>
          <w:lang w:val="en-US"/>
        </w:rPr>
        <w:t xml:space="preserve">), </w:t>
      </w:r>
    </w:p>
    <w:p w14:paraId="557B5963" w14:textId="5F255C35" w:rsidR="008A0F88" w:rsidRDefault="008A0F88" w:rsidP="00623461">
      <w:pPr>
        <w:pStyle w:val="ListParagraph"/>
        <w:numPr>
          <w:ilvl w:val="3"/>
          <w:numId w:val="29"/>
        </w:numPr>
        <w:spacing w:line="360" w:lineRule="auto"/>
        <w:ind w:left="1080"/>
        <w:jc w:val="both"/>
        <w:rPr>
          <w:rFonts w:ascii="Book Antiqua" w:hAnsi="Book Antiqua" w:cs="Times New Roman"/>
          <w:color w:val="auto"/>
          <w:sz w:val="24"/>
          <w:szCs w:val="24"/>
          <w:lang w:val="en-US"/>
        </w:rPr>
      </w:pPr>
      <w:proofErr w:type="spellStart"/>
      <w:r w:rsidRPr="008A0F88">
        <w:rPr>
          <w:rFonts w:ascii="Book Antiqua" w:hAnsi="Book Antiqua" w:cs="Times New Roman"/>
          <w:color w:val="auto"/>
          <w:sz w:val="24"/>
          <w:szCs w:val="24"/>
          <w:lang w:val="en-US"/>
        </w:rPr>
        <w:t>asas</w:t>
      </w:r>
      <w:proofErr w:type="spellEnd"/>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demokrasi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mengamanatkan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bahwa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kekuasaan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harus</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tunduk</w:t>
      </w:r>
      <w:proofErr w:type="spellEnd"/>
      <w:r w:rsidRPr="008A0F88">
        <w:rPr>
          <w:rFonts w:ascii="Book Antiqua" w:hAnsi="Book Antiqua" w:cs="Times New Roman"/>
          <w:color w:val="auto"/>
          <w:sz w:val="24"/>
          <w:szCs w:val="24"/>
          <w:lang w:val="en-US"/>
        </w:rPr>
        <w:t xml:space="preserve"> pada</w:t>
      </w:r>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hukum</w:t>
      </w:r>
      <w:proofErr w:type="spellEnd"/>
      <w:r w:rsidRPr="008A0F88">
        <w:rPr>
          <w:rFonts w:ascii="Book Antiqua" w:hAnsi="Book Antiqua" w:cs="Times New Roman"/>
          <w:color w:val="auto"/>
          <w:sz w:val="24"/>
          <w:szCs w:val="24"/>
          <w:lang w:val="en-US"/>
        </w:rPr>
        <w:t xml:space="preserve"> yang </w:t>
      </w:r>
      <w:proofErr w:type="spellStart"/>
      <w:r w:rsidRPr="008A0F88">
        <w:rPr>
          <w:rFonts w:ascii="Book Antiqua" w:hAnsi="Book Antiqua" w:cs="Times New Roman"/>
          <w:color w:val="auto"/>
          <w:sz w:val="24"/>
          <w:szCs w:val="24"/>
          <w:lang w:val="en-US"/>
        </w:rPr>
        <w:t>adil</w:t>
      </w:r>
      <w:proofErr w:type="spellEnd"/>
      <w:r w:rsidRPr="008A0F88">
        <w:rPr>
          <w:rFonts w:ascii="Book Antiqua" w:hAnsi="Book Antiqua" w:cs="Times New Roman"/>
          <w:color w:val="auto"/>
          <w:sz w:val="24"/>
          <w:szCs w:val="24"/>
          <w:lang w:val="en-US"/>
        </w:rPr>
        <w:t xml:space="preserve">, dan </w:t>
      </w:r>
      <w:proofErr w:type="spellStart"/>
      <w:r w:rsidRPr="008A0F88">
        <w:rPr>
          <w:rFonts w:ascii="Book Antiqua" w:hAnsi="Book Antiqua" w:cs="Times New Roman"/>
          <w:color w:val="auto"/>
          <w:sz w:val="24"/>
          <w:szCs w:val="24"/>
          <w:lang w:val="en-US"/>
        </w:rPr>
        <w:t>demokratis</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serta</w:t>
      </w:r>
      <w:proofErr w:type="spellEnd"/>
      <w:r w:rsidRPr="008A0F88">
        <w:rPr>
          <w:rFonts w:ascii="Book Antiqua" w:hAnsi="Book Antiqua" w:cs="Times New Roman"/>
          <w:color w:val="auto"/>
          <w:sz w:val="24"/>
          <w:szCs w:val="24"/>
          <w:lang w:val="en-US"/>
        </w:rPr>
        <w:t xml:space="preserve"> </w:t>
      </w:r>
    </w:p>
    <w:p w14:paraId="36608FEE" w14:textId="23FEDB54" w:rsidR="008A0F88" w:rsidRDefault="008A0F88" w:rsidP="00623461">
      <w:pPr>
        <w:pStyle w:val="ListParagraph"/>
        <w:numPr>
          <w:ilvl w:val="3"/>
          <w:numId w:val="29"/>
        </w:numPr>
        <w:spacing w:line="360" w:lineRule="auto"/>
        <w:ind w:left="1080"/>
        <w:jc w:val="both"/>
        <w:rPr>
          <w:rFonts w:ascii="Book Antiqua" w:hAnsi="Book Antiqua" w:cs="Times New Roman"/>
          <w:color w:val="auto"/>
          <w:sz w:val="24"/>
          <w:szCs w:val="24"/>
          <w:lang w:val="en-US"/>
        </w:rPr>
      </w:pPr>
      <w:proofErr w:type="spellStart"/>
      <w:r w:rsidRPr="008A0F88">
        <w:rPr>
          <w:rFonts w:ascii="Book Antiqua" w:hAnsi="Book Antiqua" w:cs="Times New Roman"/>
          <w:color w:val="auto"/>
          <w:sz w:val="24"/>
          <w:szCs w:val="24"/>
          <w:lang w:val="en-US"/>
        </w:rPr>
        <w:t>asas</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keadilan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sosial</w:t>
      </w:r>
      <w:proofErr w:type="spellEnd"/>
      <w:r w:rsidR="00623461">
        <w:rPr>
          <w:rFonts w:ascii="Book Antiqua" w:hAnsi="Book Antiqua" w:cs="Times New Roman"/>
          <w:color w:val="auto"/>
          <w:sz w:val="24"/>
          <w:szCs w:val="24"/>
          <w:lang w:val="en-US"/>
        </w:rPr>
        <w:t xml:space="preserve"> </w:t>
      </w:r>
      <w:r w:rsidRPr="008A0F88">
        <w:rPr>
          <w:rFonts w:ascii="Book Antiqua" w:hAnsi="Book Antiqua" w:cs="Times New Roman"/>
          <w:color w:val="auto"/>
          <w:sz w:val="24"/>
          <w:szCs w:val="24"/>
          <w:lang w:val="en-US"/>
        </w:rPr>
        <w:t>(</w:t>
      </w:r>
      <w:proofErr w:type="spellStart"/>
      <w:r w:rsidRPr="008A0F88">
        <w:rPr>
          <w:rFonts w:ascii="Book Antiqua" w:hAnsi="Book Antiqua" w:cs="Times New Roman"/>
          <w:color w:val="auto"/>
          <w:sz w:val="24"/>
          <w:szCs w:val="24"/>
          <w:lang w:val="en-US"/>
        </w:rPr>
        <w:t>mengamanatkan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bahwa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semua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warga</w:t>
      </w:r>
      <w:proofErr w:type="spellEnd"/>
      <w:r w:rsidRPr="008A0F88">
        <w:rPr>
          <w:rFonts w:ascii="Book Antiqua" w:hAnsi="Book Antiqua" w:cs="Times New Roman"/>
          <w:color w:val="auto"/>
          <w:sz w:val="24"/>
          <w:szCs w:val="24"/>
          <w:lang w:val="en-US"/>
        </w:rPr>
        <w:t xml:space="preserve"> negara </w:t>
      </w:r>
      <w:proofErr w:type="spellStart"/>
      <w:r w:rsidRPr="008A0F88">
        <w:rPr>
          <w:rFonts w:ascii="Book Antiqua" w:hAnsi="Book Antiqua" w:cs="Times New Roman"/>
          <w:color w:val="auto"/>
          <w:sz w:val="24"/>
          <w:szCs w:val="24"/>
          <w:lang w:val="en-US"/>
        </w:rPr>
        <w:t>mempunyai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hak</w:t>
      </w:r>
      <w:proofErr w:type="spellEnd"/>
      <w:r w:rsidRPr="008A0F88">
        <w:rPr>
          <w:rFonts w:ascii="Book Antiqua" w:hAnsi="Book Antiqua" w:cs="Times New Roman"/>
          <w:color w:val="auto"/>
          <w:sz w:val="24"/>
          <w:szCs w:val="24"/>
          <w:lang w:val="en-US"/>
        </w:rPr>
        <w:t xml:space="preserve"> yang</w:t>
      </w:r>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sama</w:t>
      </w:r>
      <w:proofErr w:type="spellEnd"/>
      <w:r w:rsidRPr="008A0F88">
        <w:rPr>
          <w:rFonts w:ascii="Book Antiqua" w:hAnsi="Book Antiqua" w:cs="Times New Roman"/>
          <w:color w:val="auto"/>
          <w:sz w:val="24"/>
          <w:szCs w:val="24"/>
          <w:lang w:val="en-US"/>
        </w:rPr>
        <w:t xml:space="preserve"> dan </w:t>
      </w:r>
      <w:proofErr w:type="spellStart"/>
      <w:r w:rsidRPr="008A0F88">
        <w:rPr>
          <w:rFonts w:ascii="Book Antiqua" w:hAnsi="Book Antiqua" w:cs="Times New Roman"/>
          <w:color w:val="auto"/>
          <w:sz w:val="24"/>
          <w:szCs w:val="24"/>
          <w:lang w:val="en-US"/>
        </w:rPr>
        <w:t>bahwa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semua</w:t>
      </w:r>
      <w:proofErr w:type="spellEnd"/>
      <w:r w:rsidRPr="008A0F88">
        <w:rPr>
          <w:rFonts w:ascii="Book Antiqua" w:hAnsi="Book Antiqua" w:cs="Times New Roman"/>
          <w:color w:val="auto"/>
          <w:sz w:val="24"/>
          <w:szCs w:val="24"/>
          <w:lang w:val="en-US"/>
        </w:rPr>
        <w:t xml:space="preserve"> orang </w:t>
      </w:r>
      <w:proofErr w:type="spellStart"/>
      <w:r w:rsidRPr="008A0F88">
        <w:rPr>
          <w:rFonts w:ascii="Book Antiqua" w:hAnsi="Book Antiqua" w:cs="Times New Roman"/>
          <w:color w:val="auto"/>
          <w:sz w:val="24"/>
          <w:szCs w:val="24"/>
          <w:lang w:val="en-US"/>
        </w:rPr>
        <w:t>sama</w:t>
      </w:r>
      <w:proofErr w:type="spellEnd"/>
      <w:r w:rsidRPr="008A0F88">
        <w:rPr>
          <w:rFonts w:ascii="Book Antiqua" w:hAnsi="Book Antiqua" w:cs="Times New Roman"/>
          <w:color w:val="auto"/>
          <w:sz w:val="24"/>
          <w:szCs w:val="24"/>
          <w:lang w:val="en-US"/>
        </w:rPr>
        <w:t xml:space="preserve"> di </w:t>
      </w:r>
      <w:proofErr w:type="spellStart"/>
      <w:r w:rsidRPr="008A0F88">
        <w:rPr>
          <w:rFonts w:ascii="Book Antiqua" w:hAnsi="Book Antiqua" w:cs="Times New Roman"/>
          <w:color w:val="auto"/>
          <w:sz w:val="24"/>
          <w:szCs w:val="24"/>
          <w:lang w:val="en-US"/>
        </w:rPr>
        <w:t>hadapan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hukum</w:t>
      </w:r>
      <w:proofErr w:type="spellEnd"/>
      <w:r w:rsidRPr="008A0F88">
        <w:rPr>
          <w:rFonts w:ascii="Book Antiqua" w:hAnsi="Book Antiqua" w:cs="Times New Roman"/>
          <w:color w:val="auto"/>
          <w:sz w:val="24"/>
          <w:szCs w:val="24"/>
          <w:lang w:val="en-US"/>
        </w:rPr>
        <w:t>).</w:t>
      </w:r>
      <w:r w:rsidR="00623461">
        <w:rPr>
          <w:rFonts w:ascii="Book Antiqua" w:hAnsi="Book Antiqua" w:cs="Times New Roman"/>
          <w:color w:val="auto"/>
          <w:sz w:val="24"/>
          <w:szCs w:val="24"/>
          <w:lang w:val="en-US"/>
        </w:rPr>
        <w:t xml:space="preserve"> </w:t>
      </w:r>
    </w:p>
    <w:p w14:paraId="5BFF7FBA" w14:textId="42EF1C87" w:rsidR="008A0F88" w:rsidRDefault="008A0F88" w:rsidP="008A0F88">
      <w:pPr>
        <w:pStyle w:val="ListParagraph"/>
        <w:spacing w:line="360" w:lineRule="auto"/>
        <w:ind w:left="0" w:firstLine="720"/>
        <w:jc w:val="both"/>
        <w:rPr>
          <w:rFonts w:ascii="Book Antiqua" w:hAnsi="Book Antiqua" w:cs="Times New Roman"/>
          <w:color w:val="auto"/>
          <w:sz w:val="24"/>
          <w:szCs w:val="24"/>
          <w:lang w:val="en-US"/>
        </w:rPr>
      </w:pPr>
      <w:proofErr w:type="spellStart"/>
      <w:r w:rsidRPr="008A0F88">
        <w:rPr>
          <w:rFonts w:ascii="Book Antiqua" w:hAnsi="Book Antiqua" w:cs="Times New Roman"/>
          <w:color w:val="auto"/>
          <w:sz w:val="24"/>
          <w:szCs w:val="24"/>
          <w:lang w:val="en-US"/>
        </w:rPr>
        <w:t>Berdasarkan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konsep</w:t>
      </w:r>
      <w:proofErr w:type="spellEnd"/>
      <w:r w:rsidRPr="008A0F88">
        <w:rPr>
          <w:rFonts w:ascii="Book Antiqua" w:hAnsi="Book Antiqua" w:cs="Times New Roman"/>
          <w:color w:val="auto"/>
          <w:sz w:val="24"/>
          <w:szCs w:val="24"/>
          <w:lang w:val="en-US"/>
        </w:rPr>
        <w:t xml:space="preserve"> negara </w:t>
      </w:r>
      <w:proofErr w:type="spellStart"/>
      <w:r w:rsidRPr="008A0F88">
        <w:rPr>
          <w:rFonts w:ascii="Book Antiqua" w:hAnsi="Book Antiqua" w:cs="Times New Roman"/>
          <w:color w:val="auto"/>
          <w:sz w:val="24"/>
          <w:szCs w:val="24"/>
          <w:lang w:val="en-US"/>
        </w:rPr>
        <w:t>hukum</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ini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menurut</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Jimly</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Asshiddiqie</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diidealkan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bahwa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dalam</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sebuah</w:t>
      </w:r>
      <w:proofErr w:type="spellEnd"/>
      <w:r w:rsidRPr="008A0F88">
        <w:rPr>
          <w:rFonts w:ascii="Book Antiqua" w:hAnsi="Book Antiqua" w:cs="Times New Roman"/>
          <w:color w:val="auto"/>
          <w:sz w:val="24"/>
          <w:szCs w:val="24"/>
          <w:lang w:val="en-US"/>
        </w:rPr>
        <w:t xml:space="preserve"> negara, yang </w:t>
      </w:r>
      <w:proofErr w:type="spellStart"/>
      <w:r w:rsidRPr="008A0F88">
        <w:rPr>
          <w:rFonts w:ascii="Book Antiqua" w:hAnsi="Book Antiqua" w:cs="Times New Roman"/>
          <w:color w:val="auto"/>
          <w:sz w:val="24"/>
          <w:szCs w:val="24"/>
          <w:lang w:val="en-US"/>
        </w:rPr>
        <w:t>harus</w:t>
      </w:r>
      <w:proofErr w:type="spellEnd"/>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dijadikan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panglima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tertinggi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dalam</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kehidupan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kenegaraan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adalah</w:t>
      </w:r>
      <w:proofErr w:type="spellEnd"/>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hukum</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bukan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politik</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ataupun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ekonomi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Selain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itu</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gagasan</w:t>
      </w:r>
      <w:proofErr w:type="spellEnd"/>
      <w:r w:rsidRPr="008A0F88">
        <w:rPr>
          <w:rFonts w:ascii="Book Antiqua" w:hAnsi="Book Antiqua" w:cs="Times New Roman"/>
          <w:color w:val="auto"/>
          <w:sz w:val="24"/>
          <w:szCs w:val="24"/>
          <w:lang w:val="en-US"/>
        </w:rPr>
        <w:t xml:space="preserve"> negara</w:t>
      </w:r>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hukum</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itu</w:t>
      </w:r>
      <w:proofErr w:type="spellEnd"/>
      <w:r w:rsidRPr="008A0F88">
        <w:rPr>
          <w:rFonts w:ascii="Book Antiqua" w:hAnsi="Book Antiqua" w:cs="Times New Roman"/>
          <w:color w:val="auto"/>
          <w:sz w:val="24"/>
          <w:szCs w:val="24"/>
          <w:lang w:val="en-US"/>
        </w:rPr>
        <w:t xml:space="preserve"> juga </w:t>
      </w:r>
      <w:proofErr w:type="spellStart"/>
      <w:r w:rsidRPr="008A0F88">
        <w:rPr>
          <w:rFonts w:ascii="Book Antiqua" w:hAnsi="Book Antiqua" w:cs="Times New Roman"/>
          <w:color w:val="auto"/>
          <w:sz w:val="24"/>
          <w:szCs w:val="24"/>
          <w:lang w:val="en-US"/>
        </w:rPr>
        <w:t>harus</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dibangun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dengan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mengembangkan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perangkat</w:t>
      </w:r>
      <w:proofErr w:type="spellEnd"/>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hukum</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itu</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sendiri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sebagai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suatu</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sistem</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fungsional</w:t>
      </w:r>
      <w:proofErr w:type="spellEnd"/>
      <w:r w:rsidRPr="008A0F88">
        <w:rPr>
          <w:rFonts w:ascii="Book Antiqua" w:hAnsi="Book Antiqua" w:cs="Times New Roman"/>
          <w:color w:val="auto"/>
          <w:sz w:val="24"/>
          <w:szCs w:val="24"/>
          <w:lang w:val="en-US"/>
        </w:rPr>
        <w:t xml:space="preserve"> yang </w:t>
      </w:r>
      <w:proofErr w:type="spellStart"/>
      <w:r w:rsidRPr="008A0F88">
        <w:rPr>
          <w:rFonts w:ascii="Book Antiqua" w:hAnsi="Book Antiqua" w:cs="Times New Roman"/>
          <w:color w:val="auto"/>
          <w:sz w:val="24"/>
          <w:szCs w:val="24"/>
          <w:lang w:val="en-US"/>
        </w:rPr>
        <w:t>berkeadilan</w:t>
      </w:r>
      <w:proofErr w:type="spellEnd"/>
      <w:r w:rsidRPr="008A0F88">
        <w:rPr>
          <w:rFonts w:ascii="Book Antiqua" w:hAnsi="Book Antiqua" w:cs="Times New Roman"/>
          <w:color w:val="auto"/>
          <w:sz w:val="24"/>
          <w:szCs w:val="24"/>
          <w:lang w:val="en-US"/>
        </w:rPr>
        <w:t>.</w:t>
      </w:r>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Sistem</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tersebut</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kemudian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dikembangkan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dengan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menata</w:t>
      </w:r>
      <w:proofErr w:type="spellEnd"/>
      <w:r w:rsidRPr="008A0F88">
        <w:rPr>
          <w:rFonts w:ascii="Book Antiqua" w:hAnsi="Book Antiqua" w:cs="Times New Roman"/>
          <w:color w:val="auto"/>
          <w:sz w:val="24"/>
          <w:szCs w:val="24"/>
          <w:lang w:val="en-US"/>
        </w:rPr>
        <w:t xml:space="preserve"> supra</w:t>
      </w:r>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struktur</w:t>
      </w:r>
      <w:proofErr w:type="spellEnd"/>
      <w:r w:rsidRPr="008A0F88">
        <w:rPr>
          <w:rFonts w:ascii="Book Antiqua" w:hAnsi="Book Antiqua" w:cs="Times New Roman"/>
          <w:color w:val="auto"/>
          <w:sz w:val="24"/>
          <w:szCs w:val="24"/>
          <w:lang w:val="en-US"/>
        </w:rPr>
        <w:t xml:space="preserve"> dan infra </w:t>
      </w:r>
      <w:proofErr w:type="spellStart"/>
      <w:r w:rsidRPr="008A0F88">
        <w:rPr>
          <w:rFonts w:ascii="Book Antiqua" w:hAnsi="Book Antiqua" w:cs="Times New Roman"/>
          <w:color w:val="auto"/>
          <w:sz w:val="24"/>
          <w:szCs w:val="24"/>
          <w:lang w:val="en-US"/>
        </w:rPr>
        <w:t>struktur</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kelembagaan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politik</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ekonomi</w:t>
      </w:r>
      <w:proofErr w:type="spellEnd"/>
      <w:r w:rsidRPr="008A0F88">
        <w:rPr>
          <w:rFonts w:ascii="Book Antiqua" w:hAnsi="Book Antiqua" w:cs="Times New Roman"/>
          <w:color w:val="auto"/>
          <w:sz w:val="24"/>
          <w:szCs w:val="24"/>
          <w:lang w:val="en-US"/>
        </w:rPr>
        <w:t xml:space="preserve"> dan </w:t>
      </w:r>
      <w:proofErr w:type="spellStart"/>
      <w:r w:rsidRPr="008A0F88">
        <w:rPr>
          <w:rFonts w:ascii="Book Antiqua" w:hAnsi="Book Antiqua" w:cs="Times New Roman"/>
          <w:color w:val="auto"/>
          <w:sz w:val="24"/>
          <w:szCs w:val="24"/>
          <w:lang w:val="en-US"/>
        </w:rPr>
        <w:t>sosial</w:t>
      </w:r>
      <w:proofErr w:type="spellEnd"/>
      <w:r w:rsidR="00623461">
        <w:rPr>
          <w:rFonts w:ascii="Book Antiqua" w:hAnsi="Book Antiqua" w:cs="Times New Roman"/>
          <w:color w:val="auto"/>
          <w:sz w:val="24"/>
          <w:szCs w:val="24"/>
          <w:lang w:val="en-US"/>
        </w:rPr>
        <w:t xml:space="preserve"> </w:t>
      </w:r>
      <w:r w:rsidRPr="008A0F88">
        <w:rPr>
          <w:rFonts w:ascii="Book Antiqua" w:hAnsi="Book Antiqua" w:cs="Times New Roman"/>
          <w:color w:val="auto"/>
          <w:sz w:val="24"/>
          <w:szCs w:val="24"/>
          <w:lang w:val="en-US"/>
        </w:rPr>
        <w:t xml:space="preserve">yang </w:t>
      </w:r>
      <w:proofErr w:type="spellStart"/>
      <w:r w:rsidRPr="008A0F88">
        <w:rPr>
          <w:rFonts w:ascii="Book Antiqua" w:hAnsi="Book Antiqua" w:cs="Times New Roman"/>
          <w:color w:val="auto"/>
          <w:sz w:val="24"/>
          <w:szCs w:val="24"/>
          <w:lang w:val="en-US"/>
        </w:rPr>
        <w:t>tertib</w:t>
      </w:r>
      <w:proofErr w:type="spellEnd"/>
      <w:r w:rsidRPr="008A0F88">
        <w:rPr>
          <w:rFonts w:ascii="Book Antiqua" w:hAnsi="Book Antiqua" w:cs="Times New Roman"/>
          <w:color w:val="auto"/>
          <w:sz w:val="24"/>
          <w:szCs w:val="24"/>
          <w:lang w:val="en-US"/>
        </w:rPr>
        <w:t xml:space="preserve"> dan </w:t>
      </w:r>
      <w:proofErr w:type="spellStart"/>
      <w:r w:rsidRPr="008A0F88">
        <w:rPr>
          <w:rFonts w:ascii="Book Antiqua" w:hAnsi="Book Antiqua" w:cs="Times New Roman"/>
          <w:color w:val="auto"/>
          <w:sz w:val="24"/>
          <w:szCs w:val="24"/>
          <w:lang w:val="en-US"/>
        </w:rPr>
        <w:t>teratur</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serta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pembangunan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budaya</w:t>
      </w:r>
      <w:proofErr w:type="spellEnd"/>
      <w:r w:rsidRPr="008A0F88">
        <w:rPr>
          <w:rFonts w:ascii="Book Antiqua" w:hAnsi="Book Antiqua" w:cs="Times New Roman"/>
          <w:color w:val="auto"/>
          <w:sz w:val="24"/>
          <w:szCs w:val="24"/>
          <w:lang w:val="en-US"/>
        </w:rPr>
        <w:t xml:space="preserve"> dan </w:t>
      </w:r>
      <w:proofErr w:type="spellStart"/>
      <w:r w:rsidRPr="008A0F88">
        <w:rPr>
          <w:rFonts w:ascii="Book Antiqua" w:hAnsi="Book Antiqua" w:cs="Times New Roman"/>
          <w:color w:val="auto"/>
          <w:sz w:val="24"/>
          <w:szCs w:val="24"/>
          <w:lang w:val="en-US"/>
        </w:rPr>
        <w:t>kesadaran</w:t>
      </w:r>
      <w:proofErr w:type="spellEnd"/>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hukum</w:t>
      </w:r>
      <w:proofErr w:type="spellEnd"/>
      <w:r w:rsidRPr="008A0F88">
        <w:rPr>
          <w:rFonts w:ascii="Book Antiqua" w:hAnsi="Book Antiqua" w:cs="Times New Roman"/>
          <w:color w:val="auto"/>
          <w:sz w:val="24"/>
          <w:szCs w:val="24"/>
          <w:lang w:val="en-US"/>
        </w:rPr>
        <w:t xml:space="preserve"> yang </w:t>
      </w:r>
      <w:proofErr w:type="spellStart"/>
      <w:r w:rsidRPr="008A0F88">
        <w:rPr>
          <w:rFonts w:ascii="Book Antiqua" w:hAnsi="Book Antiqua" w:cs="Times New Roman"/>
          <w:color w:val="auto"/>
          <w:sz w:val="24"/>
          <w:szCs w:val="24"/>
          <w:lang w:val="en-US"/>
        </w:rPr>
        <w:t>rasional</w:t>
      </w:r>
      <w:proofErr w:type="spellEnd"/>
      <w:r w:rsidRPr="008A0F88">
        <w:rPr>
          <w:rFonts w:ascii="Book Antiqua" w:hAnsi="Book Antiqua" w:cs="Times New Roman"/>
          <w:color w:val="auto"/>
          <w:sz w:val="24"/>
          <w:szCs w:val="24"/>
          <w:lang w:val="en-US"/>
        </w:rPr>
        <w:t xml:space="preserve"> dan impersonal </w:t>
      </w:r>
      <w:proofErr w:type="spellStart"/>
      <w:r w:rsidRPr="008A0F88">
        <w:rPr>
          <w:rFonts w:ascii="Book Antiqua" w:hAnsi="Book Antiqua" w:cs="Times New Roman"/>
          <w:color w:val="auto"/>
          <w:sz w:val="24"/>
          <w:szCs w:val="24"/>
          <w:lang w:val="en-US"/>
        </w:rPr>
        <w:t>dalam</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kehidupan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berbangsa</w:t>
      </w:r>
      <w:proofErr w:type="spellEnd"/>
      <w:r w:rsidRPr="008A0F88">
        <w:rPr>
          <w:rFonts w:ascii="Book Antiqua" w:hAnsi="Book Antiqua" w:cs="Times New Roman"/>
          <w:color w:val="auto"/>
          <w:sz w:val="24"/>
          <w:szCs w:val="24"/>
          <w:lang w:val="en-US"/>
        </w:rPr>
        <w:t>.</w:t>
      </w:r>
      <w:r w:rsidR="00623461">
        <w:rPr>
          <w:rFonts w:ascii="Book Antiqua" w:hAnsi="Book Antiqua" w:cs="Times New Roman"/>
          <w:color w:val="auto"/>
          <w:sz w:val="24"/>
          <w:szCs w:val="24"/>
          <w:lang w:val="en-US"/>
        </w:rPr>
        <w:t xml:space="preserve"> </w:t>
      </w:r>
    </w:p>
    <w:p w14:paraId="2493B5C3" w14:textId="63E45DC6" w:rsidR="008A0F88" w:rsidRDefault="008A0F88" w:rsidP="008A0F88">
      <w:pPr>
        <w:pStyle w:val="ListParagraph"/>
        <w:spacing w:line="360" w:lineRule="auto"/>
        <w:ind w:left="0" w:firstLine="720"/>
        <w:jc w:val="both"/>
        <w:rPr>
          <w:rFonts w:ascii="Book Antiqua" w:hAnsi="Book Antiqua" w:cs="Times New Roman"/>
          <w:color w:val="auto"/>
          <w:sz w:val="24"/>
          <w:szCs w:val="24"/>
          <w:lang w:val="en-US"/>
        </w:rPr>
      </w:pPr>
      <w:proofErr w:type="spellStart"/>
      <w:r w:rsidRPr="008A0F88">
        <w:rPr>
          <w:rFonts w:ascii="Book Antiqua" w:hAnsi="Book Antiqua" w:cs="Times New Roman"/>
          <w:color w:val="auto"/>
          <w:sz w:val="24"/>
          <w:szCs w:val="24"/>
          <w:lang w:val="en-US"/>
        </w:rPr>
        <w:t>Sebagai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konsekuensi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diterapkannya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konsep</w:t>
      </w:r>
      <w:proofErr w:type="spellEnd"/>
      <w:r w:rsidRPr="008A0F88">
        <w:rPr>
          <w:rFonts w:ascii="Book Antiqua" w:hAnsi="Book Antiqua" w:cs="Times New Roman"/>
          <w:color w:val="auto"/>
          <w:sz w:val="24"/>
          <w:szCs w:val="24"/>
          <w:lang w:val="en-US"/>
        </w:rPr>
        <w:t xml:space="preserve"> negara </w:t>
      </w:r>
      <w:proofErr w:type="spellStart"/>
      <w:r w:rsidRPr="008A0F88">
        <w:rPr>
          <w:rFonts w:ascii="Book Antiqua" w:hAnsi="Book Antiqua" w:cs="Times New Roman"/>
          <w:color w:val="auto"/>
          <w:sz w:val="24"/>
          <w:szCs w:val="24"/>
          <w:lang w:val="en-US"/>
        </w:rPr>
        <w:t>hukum</w:t>
      </w:r>
      <w:proofErr w:type="spellEnd"/>
      <w:r w:rsidRPr="008A0F88">
        <w:rPr>
          <w:rFonts w:ascii="Book Antiqua" w:hAnsi="Book Antiqua" w:cs="Times New Roman"/>
          <w:color w:val="auto"/>
          <w:sz w:val="24"/>
          <w:szCs w:val="24"/>
          <w:lang w:val="en-US"/>
        </w:rPr>
        <w:t xml:space="preserve"> di</w:t>
      </w:r>
      <w:r w:rsidR="00623461">
        <w:rPr>
          <w:rFonts w:ascii="Book Antiqua" w:hAnsi="Book Antiqua" w:cs="Times New Roman"/>
          <w:color w:val="auto"/>
          <w:sz w:val="24"/>
          <w:szCs w:val="24"/>
          <w:lang w:val="en-US"/>
        </w:rPr>
        <w:t xml:space="preserve"> </w:t>
      </w:r>
      <w:r w:rsidRPr="008A0F88">
        <w:rPr>
          <w:rFonts w:ascii="Book Antiqua" w:hAnsi="Book Antiqua" w:cs="Times New Roman"/>
          <w:color w:val="auto"/>
          <w:sz w:val="24"/>
          <w:szCs w:val="24"/>
          <w:lang w:val="en-US"/>
        </w:rPr>
        <w:t xml:space="preserve">Indonesia </w:t>
      </w:r>
      <w:proofErr w:type="spellStart"/>
      <w:r w:rsidRPr="008A0F88">
        <w:rPr>
          <w:rFonts w:ascii="Book Antiqua" w:hAnsi="Book Antiqua" w:cs="Times New Roman"/>
          <w:color w:val="auto"/>
          <w:sz w:val="24"/>
          <w:szCs w:val="24"/>
          <w:lang w:val="en-US"/>
        </w:rPr>
        <w:t>tersebut</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maka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sesungguhnya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setiap</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kebijakan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maupun</w:t>
      </w:r>
      <w:proofErr w:type="spellEnd"/>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tindakan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pemerintah</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harus</w:t>
      </w:r>
      <w:proofErr w:type="spellEnd"/>
      <w:r w:rsidRPr="008A0F88">
        <w:rPr>
          <w:rFonts w:ascii="Book Antiqua" w:hAnsi="Book Antiqua" w:cs="Times New Roman"/>
          <w:color w:val="auto"/>
          <w:sz w:val="24"/>
          <w:szCs w:val="24"/>
          <w:lang w:val="en-US"/>
        </w:rPr>
        <w:t xml:space="preserve"> pula </w:t>
      </w:r>
      <w:proofErr w:type="spellStart"/>
      <w:r w:rsidRPr="008A0F88">
        <w:rPr>
          <w:rFonts w:ascii="Book Antiqua" w:hAnsi="Book Antiqua" w:cs="Times New Roman"/>
          <w:color w:val="auto"/>
          <w:sz w:val="24"/>
          <w:szCs w:val="24"/>
          <w:lang w:val="en-US"/>
        </w:rPr>
        <w:t>berdasarkan</w:t>
      </w:r>
      <w:proofErr w:type="spellEnd"/>
      <w:r w:rsidRPr="008A0F88">
        <w:rPr>
          <w:rFonts w:ascii="Book Antiqua" w:hAnsi="Book Antiqua" w:cs="Times New Roman"/>
          <w:color w:val="auto"/>
          <w:sz w:val="24"/>
          <w:szCs w:val="24"/>
          <w:lang w:val="en-US"/>
        </w:rPr>
        <w:t xml:space="preserve"> pada </w:t>
      </w:r>
      <w:proofErr w:type="spellStart"/>
      <w:r w:rsidRPr="008A0F88">
        <w:rPr>
          <w:rFonts w:ascii="Book Antiqua" w:hAnsi="Book Antiqua" w:cs="Times New Roman"/>
          <w:color w:val="auto"/>
          <w:sz w:val="24"/>
          <w:szCs w:val="24"/>
          <w:lang w:val="en-US"/>
        </w:rPr>
        <w:t>hukum</w:t>
      </w:r>
      <w:proofErr w:type="spellEnd"/>
      <w:r w:rsidRPr="008A0F88">
        <w:rPr>
          <w:rFonts w:ascii="Book Antiqua" w:hAnsi="Book Antiqua" w:cs="Times New Roman"/>
          <w:color w:val="auto"/>
          <w:sz w:val="24"/>
          <w:szCs w:val="24"/>
          <w:lang w:val="en-US"/>
        </w:rPr>
        <w:t xml:space="preserve"> dan</w:t>
      </w:r>
      <w:r>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peraturan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perundang-undangan</w:t>
      </w:r>
      <w:proofErr w:type="spellEnd"/>
      <w:r w:rsidRPr="008A0F88">
        <w:rPr>
          <w:rFonts w:ascii="Book Antiqua" w:hAnsi="Book Antiqua" w:cs="Times New Roman"/>
          <w:color w:val="auto"/>
          <w:sz w:val="24"/>
          <w:szCs w:val="24"/>
          <w:lang w:val="en-US"/>
        </w:rPr>
        <w:t xml:space="preserve"> yang </w:t>
      </w:r>
      <w:proofErr w:type="spellStart"/>
      <w:r w:rsidRPr="008A0F88">
        <w:rPr>
          <w:rFonts w:ascii="Book Antiqua" w:hAnsi="Book Antiqua" w:cs="Times New Roman"/>
          <w:color w:val="auto"/>
          <w:sz w:val="24"/>
          <w:szCs w:val="24"/>
          <w:lang w:val="en-US"/>
        </w:rPr>
        <w:t>berlaku</w:t>
      </w:r>
      <w:proofErr w:type="spellEnd"/>
      <w:r w:rsidRPr="008A0F88">
        <w:rPr>
          <w:rFonts w:ascii="Book Antiqua" w:hAnsi="Book Antiqua" w:cs="Times New Roman"/>
          <w:color w:val="auto"/>
          <w:sz w:val="24"/>
          <w:szCs w:val="24"/>
          <w:lang w:val="en-US"/>
        </w:rPr>
        <w:t xml:space="preserve">. Hal </w:t>
      </w:r>
      <w:proofErr w:type="spellStart"/>
      <w:r w:rsidRPr="008A0F88">
        <w:rPr>
          <w:rFonts w:ascii="Book Antiqua" w:hAnsi="Book Antiqua" w:cs="Times New Roman"/>
          <w:color w:val="auto"/>
          <w:sz w:val="24"/>
          <w:szCs w:val="24"/>
          <w:lang w:val="en-US"/>
        </w:rPr>
        <w:t>ini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sesungguhnya</w:t>
      </w:r>
      <w:proofErr w:type="spellEnd"/>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bertujuan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sebagai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konsep</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pengawasan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bertingkat</w:t>
      </w:r>
      <w:proofErr w:type="spellEnd"/>
      <w:r w:rsidRPr="008A0F88">
        <w:rPr>
          <w:rFonts w:ascii="Book Antiqua" w:hAnsi="Book Antiqua" w:cs="Times New Roman"/>
          <w:color w:val="auto"/>
          <w:sz w:val="24"/>
          <w:szCs w:val="24"/>
          <w:lang w:val="en-US"/>
        </w:rPr>
        <w:t xml:space="preserve"> agar </w:t>
      </w:r>
      <w:proofErr w:type="spellStart"/>
      <w:r w:rsidRPr="008A0F88">
        <w:rPr>
          <w:rFonts w:ascii="Book Antiqua" w:hAnsi="Book Antiqua" w:cs="Times New Roman"/>
          <w:color w:val="auto"/>
          <w:sz w:val="24"/>
          <w:szCs w:val="24"/>
          <w:lang w:val="en-US"/>
        </w:rPr>
        <w:t>setiap</w:t>
      </w:r>
      <w:proofErr w:type="spellEnd"/>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kebijakan</w:t>
      </w:r>
      <w:proofErr w:type="spellEnd"/>
      <w:r w:rsidRPr="008A0F88">
        <w:rPr>
          <w:rFonts w:ascii="Book Antiqua" w:hAnsi="Book Antiqua" w:cs="Times New Roman"/>
          <w:color w:val="auto"/>
          <w:sz w:val="24"/>
          <w:szCs w:val="24"/>
          <w:lang w:val="en-US"/>
        </w:rPr>
        <w:t xml:space="preserve"> yang </w:t>
      </w:r>
      <w:proofErr w:type="spellStart"/>
      <w:r w:rsidRPr="008A0F88">
        <w:rPr>
          <w:rFonts w:ascii="Book Antiqua" w:hAnsi="Book Antiqua" w:cs="Times New Roman"/>
          <w:color w:val="auto"/>
          <w:sz w:val="24"/>
          <w:szCs w:val="24"/>
          <w:lang w:val="en-US"/>
        </w:rPr>
        <w:t>dibuat</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seluruhnya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dapat</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terintegrasi</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tidak</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saling</w:t>
      </w:r>
      <w:proofErr w:type="spellEnd"/>
      <w:r w:rsidR="00623461">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bertentangan</w:t>
      </w:r>
      <w:proofErr w:type="spellEnd"/>
      <w:r w:rsidRPr="008A0F88">
        <w:rPr>
          <w:rFonts w:ascii="Book Antiqua" w:hAnsi="Book Antiqua" w:cs="Times New Roman"/>
          <w:color w:val="auto"/>
          <w:sz w:val="24"/>
          <w:szCs w:val="24"/>
          <w:lang w:val="en-US"/>
        </w:rPr>
        <w:t xml:space="preserve">, dan </w:t>
      </w:r>
      <w:proofErr w:type="spellStart"/>
      <w:r w:rsidRPr="008A0F88">
        <w:rPr>
          <w:rFonts w:ascii="Book Antiqua" w:hAnsi="Book Antiqua" w:cs="Times New Roman"/>
          <w:color w:val="auto"/>
          <w:sz w:val="24"/>
          <w:szCs w:val="24"/>
          <w:lang w:val="en-US"/>
        </w:rPr>
        <w:t>tidak</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akan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dimungkinkannya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tindakan</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pemerintah</w:t>
      </w:r>
      <w:proofErr w:type="spellEnd"/>
      <w:r w:rsidR="00623461">
        <w:rPr>
          <w:rFonts w:ascii="Book Antiqua" w:hAnsi="Book Antiqua" w:cs="Times New Roman"/>
          <w:color w:val="auto"/>
          <w:sz w:val="24"/>
          <w:szCs w:val="24"/>
          <w:lang w:val="en-US"/>
        </w:rPr>
        <w:t xml:space="preserve"> </w:t>
      </w:r>
      <w:r w:rsidRPr="008A0F88">
        <w:rPr>
          <w:rFonts w:ascii="Book Antiqua" w:hAnsi="Book Antiqua" w:cs="Times New Roman"/>
          <w:color w:val="auto"/>
          <w:sz w:val="24"/>
          <w:szCs w:val="24"/>
          <w:lang w:val="en-US"/>
        </w:rPr>
        <w:t xml:space="preserve">yang </w:t>
      </w:r>
      <w:proofErr w:type="spellStart"/>
      <w:r w:rsidRPr="008A0F88">
        <w:rPr>
          <w:rFonts w:ascii="Book Antiqua" w:hAnsi="Book Antiqua" w:cs="Times New Roman"/>
          <w:color w:val="auto"/>
          <w:sz w:val="24"/>
          <w:szCs w:val="24"/>
          <w:lang w:val="en-US"/>
        </w:rPr>
        <w:t>semena-mena</w:t>
      </w:r>
      <w:proofErr w:type="spellEnd"/>
      <w:r w:rsidRPr="008A0F88">
        <w:rPr>
          <w:rFonts w:ascii="Book Antiqua" w:hAnsi="Book Antiqua" w:cs="Times New Roman"/>
          <w:color w:val="auto"/>
          <w:sz w:val="24"/>
          <w:szCs w:val="24"/>
          <w:lang w:val="en-US"/>
        </w:rPr>
        <w:t xml:space="preserve"> dan </w:t>
      </w:r>
      <w:proofErr w:type="spellStart"/>
      <w:r w:rsidRPr="008A0F88">
        <w:rPr>
          <w:rFonts w:ascii="Book Antiqua" w:hAnsi="Book Antiqua" w:cs="Times New Roman"/>
          <w:color w:val="auto"/>
          <w:sz w:val="24"/>
          <w:szCs w:val="24"/>
          <w:lang w:val="en-US"/>
        </w:rPr>
        <w:t>tanpa</w:t>
      </w:r>
      <w:proofErr w:type="spellEnd"/>
      <w:r w:rsidRPr="008A0F88">
        <w:rPr>
          <w:rFonts w:ascii="Book Antiqua" w:hAnsi="Book Antiqua" w:cs="Times New Roman"/>
          <w:color w:val="auto"/>
          <w:sz w:val="24"/>
          <w:szCs w:val="24"/>
          <w:lang w:val="en-US"/>
        </w:rPr>
        <w:t xml:space="preserve"> </w:t>
      </w:r>
      <w:proofErr w:type="spellStart"/>
      <w:r w:rsidRPr="008A0F88">
        <w:rPr>
          <w:rFonts w:ascii="Book Antiqua" w:hAnsi="Book Antiqua" w:cs="Times New Roman"/>
          <w:color w:val="auto"/>
          <w:sz w:val="24"/>
          <w:szCs w:val="24"/>
          <w:lang w:val="en-US"/>
        </w:rPr>
        <w:t>landasan</w:t>
      </w:r>
      <w:proofErr w:type="spellEnd"/>
      <w:r w:rsidRPr="008A0F88">
        <w:rPr>
          <w:rFonts w:ascii="Book Antiqua" w:hAnsi="Book Antiqua" w:cs="Times New Roman"/>
          <w:color w:val="auto"/>
          <w:sz w:val="24"/>
          <w:szCs w:val="24"/>
          <w:lang w:val="en-US"/>
        </w:rPr>
        <w:t xml:space="preserve"> yang </w:t>
      </w:r>
      <w:proofErr w:type="spellStart"/>
      <w:r w:rsidRPr="008A0F88">
        <w:rPr>
          <w:rFonts w:ascii="Book Antiqua" w:hAnsi="Book Antiqua" w:cs="Times New Roman"/>
          <w:color w:val="auto"/>
          <w:sz w:val="24"/>
          <w:szCs w:val="24"/>
          <w:lang w:val="en-US"/>
        </w:rPr>
        <w:t>jelas</w:t>
      </w:r>
      <w:proofErr w:type="spellEnd"/>
      <w:r w:rsidRPr="008A0F88">
        <w:rPr>
          <w:rFonts w:ascii="Book Antiqua" w:hAnsi="Book Antiqua" w:cs="Times New Roman"/>
          <w:color w:val="auto"/>
          <w:sz w:val="24"/>
          <w:szCs w:val="24"/>
          <w:lang w:val="en-US"/>
        </w:rPr>
        <w:t>.</w:t>
      </w:r>
    </w:p>
    <w:p w14:paraId="64603196" w14:textId="7B04EAC6" w:rsidR="00623461" w:rsidRPr="008A0F88" w:rsidRDefault="00623461" w:rsidP="00623461">
      <w:pPr>
        <w:pStyle w:val="ListParagraph"/>
        <w:spacing w:line="360" w:lineRule="auto"/>
        <w:ind w:left="0" w:firstLine="720"/>
        <w:jc w:val="both"/>
        <w:rPr>
          <w:rFonts w:ascii="Book Antiqua" w:hAnsi="Book Antiqua" w:cs="Times New Roman"/>
          <w:color w:val="auto"/>
          <w:sz w:val="24"/>
          <w:szCs w:val="24"/>
          <w:lang w:val="en-US"/>
        </w:rPr>
      </w:pPr>
      <w:proofErr w:type="spellStart"/>
      <w:r w:rsidRPr="00623461">
        <w:rPr>
          <w:rFonts w:ascii="Book Antiqua" w:hAnsi="Book Antiqua" w:cs="Times New Roman"/>
          <w:color w:val="auto"/>
          <w:sz w:val="24"/>
          <w:szCs w:val="24"/>
          <w:lang w:val="en-US"/>
        </w:rPr>
        <w:t>Meningkatnya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investasi</w:t>
      </w:r>
      <w:proofErr w:type="spellEnd"/>
      <w:r w:rsidRPr="00623461">
        <w:rPr>
          <w:rFonts w:ascii="Book Antiqua" w:hAnsi="Book Antiqua" w:cs="Times New Roman"/>
          <w:color w:val="auto"/>
          <w:sz w:val="24"/>
          <w:szCs w:val="24"/>
          <w:lang w:val="en-US"/>
        </w:rPr>
        <w:t xml:space="preserve"> yang </w:t>
      </w:r>
      <w:proofErr w:type="spellStart"/>
      <w:r w:rsidRPr="00623461">
        <w:rPr>
          <w:rFonts w:ascii="Book Antiqua" w:hAnsi="Book Antiqua" w:cs="Times New Roman"/>
          <w:color w:val="auto"/>
          <w:sz w:val="24"/>
          <w:szCs w:val="24"/>
          <w:lang w:val="en-US"/>
        </w:rPr>
        <w:t>masuk</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ke</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Kabupaten</w:t>
      </w:r>
      <w:proofErr w:type="spellEnd"/>
      <w:r w:rsidRPr="00623461">
        <w:rPr>
          <w:rFonts w:ascii="Book Antiqua" w:hAnsi="Book Antiqua" w:cs="Times New Roman"/>
          <w:color w:val="auto"/>
          <w:sz w:val="24"/>
          <w:szCs w:val="24"/>
          <w:lang w:val="en-US"/>
        </w:rPr>
        <w:t xml:space="preserve"> </w:t>
      </w:r>
      <w:proofErr w:type="spellStart"/>
      <w:r>
        <w:rPr>
          <w:rFonts w:ascii="Book Antiqua" w:hAnsi="Book Antiqua" w:cs="Times New Roman"/>
          <w:color w:val="auto"/>
          <w:sz w:val="24"/>
          <w:szCs w:val="24"/>
          <w:lang w:val="en-US"/>
        </w:rPr>
        <w:t>Kutai</w:t>
      </w:r>
      <w:proofErr w:type="spellEnd"/>
      <w:r>
        <w:rPr>
          <w:rFonts w:ascii="Book Antiqua" w:hAnsi="Book Antiqua" w:cs="Times New Roman"/>
          <w:color w:val="auto"/>
          <w:sz w:val="24"/>
          <w:szCs w:val="24"/>
          <w:lang w:val="en-US"/>
        </w:rPr>
        <w:t xml:space="preserve"> Timur</w:t>
      </w:r>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baik</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lokal</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maupun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asing</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tentu</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menambah</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tingkatan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ekonomi</w:t>
      </w:r>
      <w:proofErr w:type="spellEnd"/>
      <w:r w:rsidRPr="00623461">
        <w:rPr>
          <w:rFonts w:ascii="Book Antiqua" w:hAnsi="Book Antiqua" w:cs="Times New Roman"/>
          <w:color w:val="auto"/>
          <w:sz w:val="24"/>
          <w:szCs w:val="24"/>
          <w:lang w:val="en-US"/>
        </w:rPr>
        <w:t xml:space="preserve">. Hal </w:t>
      </w:r>
      <w:proofErr w:type="spellStart"/>
      <w:r w:rsidRPr="00623461">
        <w:rPr>
          <w:rFonts w:ascii="Book Antiqua" w:hAnsi="Book Antiqua" w:cs="Times New Roman"/>
          <w:color w:val="auto"/>
          <w:sz w:val="24"/>
          <w:szCs w:val="24"/>
          <w:lang w:val="en-US"/>
        </w:rPr>
        <w:t>tersebut</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didukung</w:t>
      </w:r>
      <w:proofErr w:type="spellEnd"/>
      <w:r w:rsidRPr="00623461">
        <w:rPr>
          <w:rFonts w:ascii="Book Antiqua" w:hAnsi="Book Antiqua" w:cs="Times New Roman"/>
          <w:color w:val="auto"/>
          <w:sz w:val="24"/>
          <w:szCs w:val="24"/>
          <w:lang w:val="en-US"/>
        </w:rPr>
        <w:t xml:space="preserve"> oleh </w:t>
      </w:r>
      <w:proofErr w:type="spellStart"/>
      <w:r w:rsidRPr="00623461">
        <w:rPr>
          <w:rFonts w:ascii="Book Antiqua" w:hAnsi="Book Antiqua" w:cs="Times New Roman"/>
          <w:color w:val="auto"/>
          <w:sz w:val="24"/>
          <w:szCs w:val="24"/>
          <w:lang w:val="en-US"/>
        </w:rPr>
        <w:t>kinerja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pemrintah</w:t>
      </w:r>
      <w:proofErr w:type="spellEnd"/>
      <w:r w:rsidRPr="00623461">
        <w:rPr>
          <w:rFonts w:ascii="Book Antiqua" w:hAnsi="Book Antiqua" w:cs="Times New Roman"/>
          <w:color w:val="auto"/>
          <w:sz w:val="24"/>
          <w:szCs w:val="24"/>
          <w:lang w:val="en-US"/>
        </w:rPr>
        <w:t xml:space="preserve"> yang </w:t>
      </w:r>
      <w:proofErr w:type="spellStart"/>
      <w:r w:rsidRPr="00623461">
        <w:rPr>
          <w:rFonts w:ascii="Book Antiqua" w:hAnsi="Book Antiqua" w:cs="Times New Roman"/>
          <w:color w:val="auto"/>
          <w:sz w:val="24"/>
          <w:szCs w:val="24"/>
          <w:lang w:val="en-US"/>
        </w:rPr>
        <w:t>membuat</w:t>
      </w:r>
      <w:proofErr w:type="spellEnd"/>
      <w:r w:rsidRPr="00623461">
        <w:rPr>
          <w:rFonts w:ascii="Book Antiqua" w:hAnsi="Book Antiqua" w:cs="Times New Roman"/>
          <w:color w:val="auto"/>
          <w:sz w:val="24"/>
          <w:szCs w:val="24"/>
          <w:lang w:val="en-US"/>
        </w:rPr>
        <w:t xml:space="preserve"> dan </w:t>
      </w:r>
      <w:proofErr w:type="spellStart"/>
      <w:r w:rsidRPr="00623461">
        <w:rPr>
          <w:rFonts w:ascii="Book Antiqua" w:hAnsi="Book Antiqua" w:cs="Times New Roman"/>
          <w:color w:val="auto"/>
          <w:sz w:val="24"/>
          <w:szCs w:val="24"/>
          <w:lang w:val="en-US"/>
        </w:rPr>
        <w:t>mengembangkan</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kebijakan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terkait</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investasi</w:t>
      </w:r>
      <w:proofErr w:type="spellEnd"/>
      <w:r w:rsidRPr="00623461">
        <w:rPr>
          <w:rFonts w:ascii="Book Antiqua" w:hAnsi="Book Antiqua" w:cs="Times New Roman"/>
          <w:color w:val="auto"/>
          <w:sz w:val="24"/>
          <w:szCs w:val="24"/>
          <w:lang w:val="en-US"/>
        </w:rPr>
        <w:t xml:space="preserve"> yang </w:t>
      </w:r>
      <w:proofErr w:type="spellStart"/>
      <w:r w:rsidRPr="00623461">
        <w:rPr>
          <w:rFonts w:ascii="Book Antiqua" w:hAnsi="Book Antiqua" w:cs="Times New Roman"/>
          <w:color w:val="auto"/>
          <w:sz w:val="24"/>
          <w:szCs w:val="24"/>
          <w:lang w:val="en-US"/>
        </w:rPr>
        <w:t>selama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ini</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sudah</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ada</w:t>
      </w:r>
      <w:proofErr w:type="spellEnd"/>
      <w:r w:rsidRPr="00623461">
        <w:rPr>
          <w:rFonts w:ascii="Book Antiqua" w:hAnsi="Book Antiqua" w:cs="Times New Roman"/>
          <w:color w:val="auto"/>
          <w:sz w:val="24"/>
          <w:szCs w:val="24"/>
          <w:lang w:val="en-US"/>
        </w:rPr>
        <w:t xml:space="preserve"> di </w:t>
      </w:r>
      <w:proofErr w:type="spellStart"/>
      <w:r w:rsidRPr="00623461">
        <w:rPr>
          <w:rFonts w:ascii="Book Antiqua" w:hAnsi="Book Antiqua" w:cs="Times New Roman"/>
          <w:color w:val="auto"/>
          <w:sz w:val="24"/>
          <w:szCs w:val="24"/>
          <w:lang w:val="en-US"/>
        </w:rPr>
        <w:t>Kabupaten</w:t>
      </w:r>
      <w:proofErr w:type="spellEnd"/>
      <w:r>
        <w:rPr>
          <w:rFonts w:ascii="Book Antiqua" w:hAnsi="Book Antiqua" w:cs="Times New Roman"/>
          <w:color w:val="auto"/>
          <w:sz w:val="24"/>
          <w:szCs w:val="24"/>
          <w:lang w:val="en-US"/>
        </w:rPr>
        <w:t xml:space="preserve"> </w:t>
      </w:r>
      <w:proofErr w:type="spellStart"/>
      <w:r>
        <w:rPr>
          <w:rFonts w:ascii="Book Antiqua" w:hAnsi="Book Antiqua" w:cs="Times New Roman"/>
          <w:color w:val="auto"/>
          <w:sz w:val="24"/>
          <w:szCs w:val="24"/>
          <w:lang w:val="en-US"/>
        </w:rPr>
        <w:t>Kutai</w:t>
      </w:r>
      <w:proofErr w:type="spellEnd"/>
      <w:r>
        <w:rPr>
          <w:rFonts w:ascii="Book Antiqua" w:hAnsi="Book Antiqua" w:cs="Times New Roman"/>
          <w:color w:val="auto"/>
          <w:sz w:val="24"/>
          <w:szCs w:val="24"/>
          <w:lang w:val="en-US"/>
        </w:rPr>
        <w:t xml:space="preserve"> </w:t>
      </w:r>
      <w:r>
        <w:rPr>
          <w:rFonts w:ascii="Book Antiqua" w:hAnsi="Book Antiqua" w:cs="Times New Roman"/>
          <w:color w:val="auto"/>
          <w:sz w:val="24"/>
          <w:szCs w:val="24"/>
          <w:lang w:val="en-US"/>
        </w:rPr>
        <w:lastRenderedPageBreak/>
        <w:t>Timur</w:t>
      </w:r>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Dengan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adanya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kebijakan</w:t>
      </w:r>
      <w:proofErr w:type="spellEnd"/>
      <w:r w:rsidRPr="00623461">
        <w:rPr>
          <w:rFonts w:ascii="Book Antiqua" w:hAnsi="Book Antiqua" w:cs="Times New Roman"/>
          <w:color w:val="auto"/>
          <w:sz w:val="24"/>
          <w:szCs w:val="24"/>
          <w:lang w:val="en-US"/>
        </w:rPr>
        <w:t xml:space="preserve"> yang </w:t>
      </w:r>
      <w:proofErr w:type="spellStart"/>
      <w:r w:rsidRPr="00623461">
        <w:rPr>
          <w:rFonts w:ascii="Book Antiqua" w:hAnsi="Book Antiqua" w:cs="Times New Roman"/>
          <w:color w:val="auto"/>
          <w:sz w:val="24"/>
          <w:szCs w:val="24"/>
          <w:lang w:val="en-US"/>
        </w:rPr>
        <w:t>disusun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pemerintah</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membuktikan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bahwa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ada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kemudahan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bagi</w:t>
      </w:r>
      <w:proofErr w:type="spellEnd"/>
      <w:r w:rsidRPr="00623461">
        <w:rPr>
          <w:rFonts w:ascii="Book Antiqua" w:hAnsi="Book Antiqua" w:cs="Times New Roman"/>
          <w:color w:val="auto"/>
          <w:sz w:val="24"/>
          <w:szCs w:val="24"/>
          <w:lang w:val="en-US"/>
        </w:rPr>
        <w:t xml:space="preserve"> investor </w:t>
      </w:r>
      <w:proofErr w:type="spellStart"/>
      <w:r w:rsidRPr="00623461">
        <w:rPr>
          <w:rFonts w:ascii="Book Antiqua" w:hAnsi="Book Antiqua" w:cs="Times New Roman"/>
          <w:color w:val="auto"/>
          <w:sz w:val="24"/>
          <w:szCs w:val="24"/>
          <w:lang w:val="en-US"/>
        </w:rPr>
        <w:t>untuk</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menanamkan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modalnya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Pemerintah</w:t>
      </w:r>
      <w:proofErr w:type="spellEnd"/>
      <w:r w:rsidRPr="00623461">
        <w:rPr>
          <w:rFonts w:ascii="Book Antiqua" w:hAnsi="Book Antiqua" w:cs="Times New Roman"/>
          <w:color w:val="auto"/>
          <w:sz w:val="24"/>
          <w:szCs w:val="24"/>
          <w:lang w:val="en-US"/>
        </w:rPr>
        <w:t xml:space="preserve"> juga </w:t>
      </w:r>
      <w:proofErr w:type="spellStart"/>
      <w:r w:rsidRPr="00623461">
        <w:rPr>
          <w:rFonts w:ascii="Book Antiqua" w:hAnsi="Book Antiqua" w:cs="Times New Roman"/>
          <w:color w:val="auto"/>
          <w:sz w:val="24"/>
          <w:szCs w:val="24"/>
          <w:lang w:val="en-US"/>
        </w:rPr>
        <w:t>tidak</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sembarangan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dalam</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membuat</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kebijakan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tersebut</w:t>
      </w:r>
      <w:proofErr w:type="spellEnd"/>
      <w:r w:rsidRPr="00623461">
        <w:rPr>
          <w:rFonts w:ascii="Book Antiqua" w:hAnsi="Book Antiqua" w:cs="Times New Roman"/>
          <w:color w:val="auto"/>
          <w:sz w:val="24"/>
          <w:szCs w:val="24"/>
          <w:lang w:val="en-US"/>
        </w:rPr>
        <w:t xml:space="preserve">. Ada </w:t>
      </w:r>
      <w:proofErr w:type="spellStart"/>
      <w:r w:rsidRPr="00623461">
        <w:rPr>
          <w:rFonts w:ascii="Book Antiqua" w:hAnsi="Book Antiqua" w:cs="Times New Roman"/>
          <w:color w:val="auto"/>
          <w:sz w:val="24"/>
          <w:szCs w:val="24"/>
          <w:lang w:val="en-US"/>
        </w:rPr>
        <w:t>beberapa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hal</w:t>
      </w:r>
      <w:proofErr w:type="spellEnd"/>
      <w:r w:rsidRPr="00623461">
        <w:rPr>
          <w:rFonts w:ascii="Book Antiqua" w:hAnsi="Book Antiqua" w:cs="Times New Roman"/>
          <w:color w:val="auto"/>
          <w:sz w:val="24"/>
          <w:szCs w:val="24"/>
          <w:lang w:val="en-US"/>
        </w:rPr>
        <w:t xml:space="preserve"> yang </w:t>
      </w:r>
      <w:proofErr w:type="spellStart"/>
      <w:r w:rsidRPr="00623461">
        <w:rPr>
          <w:rFonts w:ascii="Book Antiqua" w:hAnsi="Book Antiqua" w:cs="Times New Roman"/>
          <w:color w:val="auto"/>
          <w:sz w:val="24"/>
          <w:szCs w:val="24"/>
          <w:lang w:val="en-US"/>
        </w:rPr>
        <w:t>diperhatikan</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pemerintah</w:t>
      </w:r>
      <w:proofErr w:type="spellEnd"/>
      <w:r w:rsidRPr="00623461">
        <w:rPr>
          <w:rFonts w:ascii="Book Antiqua" w:hAnsi="Book Antiqua" w:cs="Times New Roman"/>
          <w:color w:val="auto"/>
          <w:sz w:val="24"/>
          <w:szCs w:val="24"/>
          <w:lang w:val="en-US"/>
        </w:rPr>
        <w:t xml:space="preserve"> yang </w:t>
      </w:r>
      <w:proofErr w:type="spellStart"/>
      <w:r w:rsidRPr="00623461">
        <w:rPr>
          <w:rFonts w:ascii="Book Antiqua" w:hAnsi="Book Antiqua" w:cs="Times New Roman"/>
          <w:color w:val="auto"/>
          <w:sz w:val="24"/>
          <w:szCs w:val="24"/>
          <w:lang w:val="en-US"/>
        </w:rPr>
        <w:t>berkaitan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dengan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investasi</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sehingga</w:t>
      </w:r>
      <w:proofErr w:type="spellEnd"/>
      <w:r w:rsidRPr="00623461">
        <w:rPr>
          <w:rFonts w:ascii="Book Antiqua" w:hAnsi="Book Antiqua" w:cs="Times New Roman"/>
          <w:color w:val="auto"/>
          <w:sz w:val="24"/>
          <w:szCs w:val="24"/>
          <w:lang w:val="en-US"/>
        </w:rPr>
        <w:t xml:space="preserve"> investor </w:t>
      </w:r>
      <w:proofErr w:type="spellStart"/>
      <w:r w:rsidRPr="00623461">
        <w:rPr>
          <w:rFonts w:ascii="Book Antiqua" w:hAnsi="Book Antiqua" w:cs="Times New Roman"/>
          <w:color w:val="auto"/>
          <w:sz w:val="24"/>
          <w:szCs w:val="24"/>
          <w:lang w:val="en-US"/>
        </w:rPr>
        <w:t>tidak</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asal</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menanamkan</w:t>
      </w:r>
      <w:proofErr w:type="spellEnd"/>
      <w:r w:rsidRPr="00623461">
        <w:rPr>
          <w:rFonts w:ascii="Book Antiqua" w:hAnsi="Book Antiqua" w:cs="Times New Roman"/>
          <w:color w:val="auto"/>
          <w:sz w:val="24"/>
          <w:szCs w:val="24"/>
          <w:lang w:val="en-US"/>
        </w:rPr>
        <w:t xml:space="preserve"> modal, </w:t>
      </w:r>
      <w:proofErr w:type="spellStart"/>
      <w:r w:rsidRPr="00623461">
        <w:rPr>
          <w:rFonts w:ascii="Book Antiqua" w:hAnsi="Book Antiqua" w:cs="Times New Roman"/>
          <w:color w:val="auto"/>
          <w:sz w:val="24"/>
          <w:szCs w:val="24"/>
          <w:lang w:val="en-US"/>
        </w:rPr>
        <w:t>tetapi</w:t>
      </w:r>
      <w:proofErr w:type="spellEnd"/>
      <w:r w:rsidRPr="00623461">
        <w:rPr>
          <w:rFonts w:ascii="Book Antiqua" w:hAnsi="Book Antiqua" w:cs="Times New Roman"/>
          <w:color w:val="auto"/>
          <w:sz w:val="24"/>
          <w:szCs w:val="24"/>
          <w:lang w:val="en-US"/>
        </w:rPr>
        <w:t xml:space="preserve"> juga </w:t>
      </w:r>
      <w:proofErr w:type="spellStart"/>
      <w:r w:rsidRPr="00623461">
        <w:rPr>
          <w:rFonts w:ascii="Book Antiqua" w:hAnsi="Book Antiqua" w:cs="Times New Roman"/>
          <w:color w:val="auto"/>
          <w:sz w:val="24"/>
          <w:szCs w:val="24"/>
          <w:lang w:val="en-US"/>
        </w:rPr>
        <w:t>membantu</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pemerintah</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untuk</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memajukan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daerahnya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Pemerintah</w:t>
      </w:r>
      <w:proofErr w:type="spellEnd"/>
      <w:r w:rsidRPr="00623461">
        <w:rPr>
          <w:rFonts w:ascii="Book Antiqua" w:hAnsi="Book Antiqua" w:cs="Times New Roman"/>
          <w:color w:val="auto"/>
          <w:sz w:val="24"/>
          <w:szCs w:val="24"/>
          <w:lang w:val="en-US"/>
        </w:rPr>
        <w:t xml:space="preserve"> Daerah </w:t>
      </w:r>
      <w:proofErr w:type="spellStart"/>
      <w:r w:rsidRPr="00623461">
        <w:rPr>
          <w:rFonts w:ascii="Book Antiqua" w:hAnsi="Book Antiqua" w:cs="Times New Roman"/>
          <w:color w:val="auto"/>
          <w:sz w:val="24"/>
          <w:szCs w:val="24"/>
          <w:lang w:val="en-US"/>
        </w:rPr>
        <w:t>tidak</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hanya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perlu</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membuat</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undang-undang</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terkait</w:t>
      </w:r>
      <w:proofErr w:type="spellEnd"/>
      <w:r w:rsidRPr="00623461">
        <w:rPr>
          <w:rFonts w:ascii="Book Antiqua" w:hAnsi="Book Antiqua" w:cs="Times New Roman"/>
          <w:color w:val="auto"/>
          <w:sz w:val="24"/>
          <w:szCs w:val="24"/>
          <w:lang w:val="en-US"/>
        </w:rPr>
        <w:t xml:space="preserve"> yang </w:t>
      </w:r>
      <w:proofErr w:type="spellStart"/>
      <w:r w:rsidRPr="00623461">
        <w:rPr>
          <w:rFonts w:ascii="Book Antiqua" w:hAnsi="Book Antiqua" w:cs="Times New Roman"/>
          <w:color w:val="auto"/>
          <w:sz w:val="24"/>
          <w:szCs w:val="24"/>
          <w:lang w:val="en-US"/>
        </w:rPr>
        <w:t>harus</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dijalani</w:t>
      </w:r>
      <w:proofErr w:type="spellEnd"/>
      <w:r w:rsidRPr="00623461">
        <w:rPr>
          <w:rFonts w:ascii="Book Antiqua" w:hAnsi="Book Antiqua" w:cs="Times New Roman"/>
          <w:color w:val="auto"/>
          <w:sz w:val="24"/>
          <w:szCs w:val="24"/>
          <w:lang w:val="en-US"/>
        </w:rPr>
        <w:t xml:space="preserve"> dan</w:t>
      </w:r>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diperhatikan</w:t>
      </w:r>
      <w:proofErr w:type="spellEnd"/>
      <w:r w:rsidRPr="00623461">
        <w:rPr>
          <w:rFonts w:ascii="Book Antiqua" w:hAnsi="Book Antiqua" w:cs="Times New Roman"/>
          <w:color w:val="auto"/>
          <w:sz w:val="24"/>
          <w:szCs w:val="24"/>
          <w:lang w:val="en-US"/>
        </w:rPr>
        <w:t xml:space="preserve"> oleh </w:t>
      </w:r>
      <w:proofErr w:type="spellStart"/>
      <w:r w:rsidRPr="00623461">
        <w:rPr>
          <w:rFonts w:ascii="Book Antiqua" w:hAnsi="Book Antiqua" w:cs="Times New Roman"/>
          <w:color w:val="auto"/>
          <w:sz w:val="24"/>
          <w:szCs w:val="24"/>
          <w:lang w:val="en-US"/>
        </w:rPr>
        <w:t>pelaku</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investasi</w:t>
      </w:r>
      <w:proofErr w:type="spellEnd"/>
      <w:r w:rsidRPr="00623461">
        <w:rPr>
          <w:rFonts w:ascii="Book Antiqua" w:hAnsi="Book Antiqua" w:cs="Times New Roman"/>
          <w:color w:val="auto"/>
          <w:sz w:val="24"/>
          <w:szCs w:val="24"/>
          <w:lang w:val="en-US"/>
        </w:rPr>
        <w:t xml:space="preserve">. Di </w:t>
      </w:r>
      <w:proofErr w:type="spellStart"/>
      <w:r w:rsidRPr="00623461">
        <w:rPr>
          <w:rFonts w:ascii="Book Antiqua" w:hAnsi="Book Antiqua" w:cs="Times New Roman"/>
          <w:color w:val="auto"/>
          <w:sz w:val="24"/>
          <w:szCs w:val="24"/>
          <w:lang w:val="en-US"/>
        </w:rPr>
        <w:t>sisi</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lain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pemerintah</w:t>
      </w:r>
      <w:proofErr w:type="spellEnd"/>
      <w:r w:rsidRPr="00623461">
        <w:rPr>
          <w:rFonts w:ascii="Book Antiqua" w:hAnsi="Book Antiqua" w:cs="Times New Roman"/>
          <w:color w:val="auto"/>
          <w:sz w:val="24"/>
          <w:szCs w:val="24"/>
          <w:lang w:val="en-US"/>
        </w:rPr>
        <w:t xml:space="preserve"> juga </w:t>
      </w:r>
      <w:proofErr w:type="spellStart"/>
      <w:r w:rsidRPr="00623461">
        <w:rPr>
          <w:rFonts w:ascii="Book Antiqua" w:hAnsi="Book Antiqua" w:cs="Times New Roman"/>
          <w:color w:val="auto"/>
          <w:sz w:val="24"/>
          <w:szCs w:val="24"/>
          <w:lang w:val="en-US"/>
        </w:rPr>
        <w:t>harus</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memberikan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pelayanan</w:t>
      </w:r>
      <w:proofErr w:type="spellEnd"/>
      <w:r w:rsidRPr="00623461">
        <w:rPr>
          <w:rFonts w:ascii="Book Antiqua" w:hAnsi="Book Antiqua" w:cs="Times New Roman"/>
          <w:color w:val="auto"/>
          <w:sz w:val="24"/>
          <w:szCs w:val="24"/>
          <w:lang w:val="en-US"/>
        </w:rPr>
        <w:t xml:space="preserve"> dan </w:t>
      </w:r>
      <w:proofErr w:type="spellStart"/>
      <w:r w:rsidRPr="00623461">
        <w:rPr>
          <w:rFonts w:ascii="Book Antiqua" w:hAnsi="Book Antiqua" w:cs="Times New Roman"/>
          <w:color w:val="auto"/>
          <w:sz w:val="24"/>
          <w:szCs w:val="24"/>
          <w:lang w:val="en-US"/>
        </w:rPr>
        <w:t>fasilitas</w:t>
      </w:r>
      <w:proofErr w:type="spellEnd"/>
      <w:r w:rsidRPr="00623461">
        <w:rPr>
          <w:rFonts w:ascii="Book Antiqua" w:hAnsi="Book Antiqua" w:cs="Times New Roman"/>
          <w:color w:val="auto"/>
          <w:sz w:val="24"/>
          <w:szCs w:val="24"/>
          <w:lang w:val="en-US"/>
        </w:rPr>
        <w:t xml:space="preserve"> yang </w:t>
      </w:r>
      <w:proofErr w:type="spellStart"/>
      <w:r w:rsidRPr="00623461">
        <w:rPr>
          <w:rFonts w:ascii="Book Antiqua" w:hAnsi="Book Antiqua" w:cs="Times New Roman"/>
          <w:color w:val="auto"/>
          <w:sz w:val="24"/>
          <w:szCs w:val="24"/>
          <w:lang w:val="en-US"/>
        </w:rPr>
        <w:t>mendukung</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jalannya</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investasi</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Kabupaten</w:t>
      </w:r>
      <w:proofErr w:type="spellEnd"/>
      <w:r w:rsidRPr="00623461">
        <w:rPr>
          <w:rFonts w:ascii="Book Antiqua" w:hAnsi="Book Antiqua" w:cs="Times New Roman"/>
          <w:color w:val="auto"/>
          <w:sz w:val="24"/>
          <w:szCs w:val="24"/>
          <w:lang w:val="en-US"/>
        </w:rPr>
        <w:t xml:space="preserve"> </w:t>
      </w:r>
      <w:proofErr w:type="spellStart"/>
      <w:r>
        <w:rPr>
          <w:rFonts w:ascii="Book Antiqua" w:hAnsi="Book Antiqua" w:cs="Times New Roman"/>
          <w:color w:val="auto"/>
          <w:sz w:val="24"/>
          <w:szCs w:val="24"/>
          <w:lang w:val="en-US"/>
        </w:rPr>
        <w:t>Kutai</w:t>
      </w:r>
      <w:proofErr w:type="spellEnd"/>
      <w:r>
        <w:rPr>
          <w:rFonts w:ascii="Book Antiqua" w:hAnsi="Book Antiqua" w:cs="Times New Roman"/>
          <w:color w:val="auto"/>
          <w:sz w:val="24"/>
          <w:szCs w:val="24"/>
          <w:lang w:val="en-US"/>
        </w:rPr>
        <w:t xml:space="preserve"> Timur</w:t>
      </w:r>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secara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berkala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telah</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melakukan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beberapa</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hal</w:t>
      </w:r>
      <w:proofErr w:type="spellEnd"/>
      <w:r w:rsidRPr="00623461">
        <w:rPr>
          <w:rFonts w:ascii="Book Antiqua" w:hAnsi="Book Antiqua" w:cs="Times New Roman"/>
          <w:color w:val="auto"/>
          <w:sz w:val="24"/>
          <w:szCs w:val="24"/>
          <w:lang w:val="en-US"/>
        </w:rPr>
        <w:t xml:space="preserve"> yang </w:t>
      </w:r>
      <w:proofErr w:type="spellStart"/>
      <w:r w:rsidRPr="00623461">
        <w:rPr>
          <w:rFonts w:ascii="Book Antiqua" w:hAnsi="Book Antiqua" w:cs="Times New Roman"/>
          <w:color w:val="auto"/>
          <w:sz w:val="24"/>
          <w:szCs w:val="24"/>
          <w:lang w:val="en-US"/>
        </w:rPr>
        <w:t>digunakan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untuk</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mendukung</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Iklim</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investasi</w:t>
      </w:r>
      <w:proofErr w:type="spellEnd"/>
      <w:r w:rsidRPr="00623461">
        <w:rPr>
          <w:rFonts w:ascii="Book Antiqua" w:hAnsi="Book Antiqua" w:cs="Times New Roman"/>
          <w:color w:val="auto"/>
          <w:sz w:val="24"/>
          <w:szCs w:val="24"/>
          <w:lang w:val="en-US"/>
        </w:rPr>
        <w:t xml:space="preserve"> yang </w:t>
      </w:r>
      <w:proofErr w:type="spellStart"/>
      <w:r w:rsidRPr="00623461">
        <w:rPr>
          <w:rFonts w:ascii="Book Antiqua" w:hAnsi="Book Antiqua" w:cs="Times New Roman"/>
          <w:color w:val="auto"/>
          <w:sz w:val="24"/>
          <w:szCs w:val="24"/>
          <w:lang w:val="en-US"/>
        </w:rPr>
        <w:t>baik</w:t>
      </w:r>
      <w:proofErr w:type="spellEnd"/>
      <w:r w:rsidRPr="00623461">
        <w:rPr>
          <w:rFonts w:ascii="Book Antiqua" w:hAnsi="Book Antiqua" w:cs="Times New Roman"/>
          <w:color w:val="auto"/>
          <w:sz w:val="24"/>
          <w:szCs w:val="24"/>
          <w:lang w:val="en-US"/>
        </w:rPr>
        <w:t xml:space="preserve"> dan</w:t>
      </w:r>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bermanfaat</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Perlu</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bagi</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Kabupaten</w:t>
      </w:r>
      <w:proofErr w:type="spellEnd"/>
      <w:r w:rsidRPr="00623461">
        <w:rPr>
          <w:rFonts w:ascii="Book Antiqua" w:hAnsi="Book Antiqua" w:cs="Times New Roman"/>
          <w:color w:val="auto"/>
          <w:sz w:val="24"/>
          <w:szCs w:val="24"/>
          <w:lang w:val="en-US"/>
        </w:rPr>
        <w:t xml:space="preserve"> </w:t>
      </w:r>
      <w:proofErr w:type="spellStart"/>
      <w:r>
        <w:rPr>
          <w:rFonts w:ascii="Book Antiqua" w:hAnsi="Book Antiqua" w:cs="Times New Roman"/>
          <w:color w:val="auto"/>
          <w:sz w:val="24"/>
          <w:szCs w:val="24"/>
          <w:lang w:val="en-US"/>
        </w:rPr>
        <w:t>Kutai</w:t>
      </w:r>
      <w:proofErr w:type="spellEnd"/>
      <w:r>
        <w:rPr>
          <w:rFonts w:ascii="Book Antiqua" w:hAnsi="Book Antiqua" w:cs="Times New Roman"/>
          <w:color w:val="auto"/>
          <w:sz w:val="24"/>
          <w:szCs w:val="24"/>
          <w:lang w:val="en-US"/>
        </w:rPr>
        <w:t xml:space="preserve"> Timur</w:t>
      </w:r>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untuk</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merancang</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kebijakan</w:t>
      </w:r>
      <w:proofErr w:type="spellEnd"/>
      <w:r>
        <w:rPr>
          <w:rFonts w:ascii="Book Antiqua" w:hAnsi="Book Antiqua" w:cs="Times New Roman"/>
          <w:color w:val="auto"/>
          <w:sz w:val="24"/>
          <w:szCs w:val="24"/>
          <w:lang w:val="en-US"/>
        </w:rPr>
        <w:t xml:space="preserve"> </w:t>
      </w:r>
      <w:r w:rsidRPr="00623461">
        <w:rPr>
          <w:rFonts w:ascii="Book Antiqua" w:hAnsi="Book Antiqua" w:cs="Times New Roman"/>
          <w:color w:val="auto"/>
          <w:sz w:val="24"/>
          <w:szCs w:val="24"/>
          <w:lang w:val="en-US"/>
        </w:rPr>
        <w:t xml:space="preserve">yang </w:t>
      </w:r>
      <w:proofErr w:type="spellStart"/>
      <w:r w:rsidRPr="00623461">
        <w:rPr>
          <w:rFonts w:ascii="Book Antiqua" w:hAnsi="Book Antiqua" w:cs="Times New Roman"/>
          <w:color w:val="auto"/>
          <w:sz w:val="24"/>
          <w:szCs w:val="24"/>
          <w:lang w:val="en-US"/>
        </w:rPr>
        <w:t>berkesinambungan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dengan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kebutuhan</w:t>
      </w:r>
      <w:proofErr w:type="spellEnd"/>
      <w:r w:rsidRPr="00623461">
        <w:rPr>
          <w:rFonts w:ascii="Book Antiqua" w:hAnsi="Book Antiqua" w:cs="Times New Roman"/>
          <w:color w:val="auto"/>
          <w:sz w:val="24"/>
          <w:szCs w:val="24"/>
          <w:lang w:val="en-US"/>
        </w:rPr>
        <w:t xml:space="preserve"> yang </w:t>
      </w:r>
      <w:proofErr w:type="spellStart"/>
      <w:r w:rsidRPr="00623461">
        <w:rPr>
          <w:rFonts w:ascii="Book Antiqua" w:hAnsi="Book Antiqua" w:cs="Times New Roman"/>
          <w:color w:val="auto"/>
          <w:sz w:val="24"/>
          <w:szCs w:val="24"/>
          <w:lang w:val="en-US"/>
        </w:rPr>
        <w:t>saling</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melengkapi</w:t>
      </w:r>
      <w:proofErr w:type="spellEnd"/>
      <w:r>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antara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pemerintah</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dengan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pelaku</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investasi</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Sehingga</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keuntungan</w:t>
      </w:r>
      <w:proofErr w:type="spellEnd"/>
      <w:r>
        <w:rPr>
          <w:rFonts w:ascii="Book Antiqua" w:hAnsi="Book Antiqua" w:cs="Times New Roman"/>
          <w:color w:val="auto"/>
          <w:sz w:val="24"/>
          <w:szCs w:val="24"/>
          <w:lang w:val="en-US"/>
        </w:rPr>
        <w:t xml:space="preserve"> </w:t>
      </w:r>
      <w:r w:rsidRPr="00623461">
        <w:rPr>
          <w:rFonts w:ascii="Book Antiqua" w:hAnsi="Book Antiqua" w:cs="Times New Roman"/>
          <w:color w:val="auto"/>
          <w:sz w:val="24"/>
          <w:szCs w:val="24"/>
          <w:lang w:val="en-US"/>
        </w:rPr>
        <w:t xml:space="preserve">dan </w:t>
      </w:r>
      <w:proofErr w:type="spellStart"/>
      <w:r w:rsidRPr="00623461">
        <w:rPr>
          <w:rFonts w:ascii="Book Antiqua" w:hAnsi="Book Antiqua" w:cs="Times New Roman"/>
          <w:color w:val="auto"/>
          <w:sz w:val="24"/>
          <w:szCs w:val="24"/>
          <w:lang w:val="en-US"/>
        </w:rPr>
        <w:t>manfaat</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dari</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masing-masing</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pihak</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terdistribusi</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dengan</w:t>
      </w:r>
      <w:proofErr w:type="spellEnd"/>
      <w:r w:rsidRPr="00623461">
        <w:rPr>
          <w:rFonts w:ascii="Book Antiqua" w:hAnsi="Book Antiqua" w:cs="Times New Roman"/>
          <w:color w:val="auto"/>
          <w:sz w:val="24"/>
          <w:szCs w:val="24"/>
          <w:lang w:val="en-US"/>
        </w:rPr>
        <w:t xml:space="preserve"> </w:t>
      </w:r>
      <w:proofErr w:type="spellStart"/>
      <w:r w:rsidRPr="00623461">
        <w:rPr>
          <w:rFonts w:ascii="Book Antiqua" w:hAnsi="Book Antiqua" w:cs="Times New Roman"/>
          <w:color w:val="auto"/>
          <w:sz w:val="24"/>
          <w:szCs w:val="24"/>
          <w:lang w:val="en-US"/>
        </w:rPr>
        <w:t>baik</w:t>
      </w:r>
      <w:proofErr w:type="spellEnd"/>
      <w:r w:rsidRPr="00623461">
        <w:rPr>
          <w:rFonts w:ascii="Book Antiqua" w:hAnsi="Book Antiqua" w:cs="Times New Roman"/>
          <w:color w:val="auto"/>
          <w:sz w:val="24"/>
          <w:szCs w:val="24"/>
          <w:lang w:val="en-US"/>
        </w:rPr>
        <w:t>.</w:t>
      </w:r>
    </w:p>
    <w:p w14:paraId="0F627ECE" w14:textId="41BDAC9C" w:rsidR="00D83164" w:rsidRPr="00881A65" w:rsidRDefault="00D83164" w:rsidP="00477E26">
      <w:pPr>
        <w:pStyle w:val="ListParagraph"/>
        <w:spacing w:line="360" w:lineRule="auto"/>
        <w:ind w:left="0" w:firstLine="720"/>
        <w:jc w:val="both"/>
        <w:rPr>
          <w:rFonts w:ascii="Book Antiqua" w:hAnsi="Book Antiqua" w:cs="Times New Roman"/>
          <w:color w:val="auto"/>
          <w:sz w:val="24"/>
          <w:szCs w:val="24"/>
        </w:rPr>
      </w:pPr>
      <w:r w:rsidRPr="00881A65">
        <w:rPr>
          <w:rFonts w:ascii="Book Antiqua" w:hAnsi="Book Antiqua" w:cs="Times New Roman"/>
          <w:color w:val="auto"/>
          <w:sz w:val="24"/>
          <w:szCs w:val="24"/>
        </w:rPr>
        <w:t>Upaya untuk melakukan penyertaan modal harus berasarkan berbagai pertauran perundangan yang berlaku, baik ditingakt pusat maupun di daerah. Adapun pertauran perundangan antara lain:</w:t>
      </w:r>
    </w:p>
    <w:p w14:paraId="50A74C79" w14:textId="3D1DF678" w:rsidR="00D83164" w:rsidRPr="00881A65" w:rsidRDefault="00D83164" w:rsidP="00623461">
      <w:pPr>
        <w:pStyle w:val="ListParagraph"/>
        <w:numPr>
          <w:ilvl w:val="0"/>
          <w:numId w:val="26"/>
        </w:numPr>
        <w:spacing w:after="0" w:line="360" w:lineRule="auto"/>
        <w:jc w:val="both"/>
        <w:rPr>
          <w:rFonts w:ascii="Book Antiqua" w:hAnsi="Book Antiqua" w:cs="Times New Roman"/>
          <w:color w:val="auto"/>
          <w:sz w:val="24"/>
          <w:szCs w:val="24"/>
        </w:rPr>
      </w:pPr>
      <w:r w:rsidRPr="00881A65">
        <w:rPr>
          <w:rFonts w:ascii="Book Antiqua" w:hAnsi="Book Antiqua" w:cs="Times New Roman"/>
          <w:b/>
          <w:color w:val="auto"/>
          <w:sz w:val="24"/>
          <w:szCs w:val="24"/>
        </w:rPr>
        <w:t>Undang-undang</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Nomor</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27</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Tahun</w:t>
      </w:r>
      <w:r w:rsidR="00644FD3">
        <w:rPr>
          <w:rFonts w:ascii="Book Antiqua" w:hAnsi="Book Antiqua" w:cs="Times New Roman"/>
          <w:b/>
          <w:color w:val="auto"/>
          <w:sz w:val="24"/>
          <w:szCs w:val="24"/>
        </w:rPr>
        <w:t xml:space="preserve"> </w:t>
      </w:r>
      <w:r w:rsidRPr="00881A65">
        <w:rPr>
          <w:rFonts w:ascii="Book Antiqua" w:hAnsi="Book Antiqua" w:cs="Times New Roman"/>
          <w:b/>
          <w:color w:val="auto"/>
          <w:sz w:val="24"/>
          <w:szCs w:val="24"/>
        </w:rPr>
        <w:t>1959 tentang Penetapan Undang-undang Darurat Nomor 3 Tahun 1953 tentang Pembentukan Daerah Tingkat II di Kalimantan sebagai Undang-Undang</w:t>
      </w:r>
      <w:r w:rsidRPr="00881A65">
        <w:rPr>
          <w:rFonts w:ascii="Book Antiqua" w:hAnsi="Book Antiqua" w:cs="Times New Roman"/>
          <w:color w:val="auto"/>
          <w:sz w:val="24"/>
          <w:szCs w:val="24"/>
        </w:rPr>
        <w:t>;</w:t>
      </w:r>
      <w:r w:rsidR="00A339FA" w:rsidRPr="00881A65">
        <w:rPr>
          <w:rFonts w:ascii="Book Antiqua" w:hAnsi="Book Antiqua" w:cs="Times New Roman"/>
          <w:color w:val="auto"/>
          <w:sz w:val="24"/>
          <w:szCs w:val="24"/>
        </w:rPr>
        <w:t xml:space="preserve"> undang-undang ini penting dibahas karena akan mengemukakan keberadaan suau daerah yang melaksanakan penyertaan modal yaitu </w:t>
      </w:r>
      <w:r w:rsidR="00B36F8C" w:rsidRPr="00881A65">
        <w:rPr>
          <w:rFonts w:ascii="Book Antiqua" w:hAnsi="Book Antiqua" w:cs="Times New Roman"/>
          <w:color w:val="auto"/>
          <w:sz w:val="24"/>
          <w:szCs w:val="24"/>
        </w:rPr>
        <w:t>Kabupaten Kutai Timur</w:t>
      </w:r>
      <w:r w:rsidR="00A339FA" w:rsidRPr="00881A65">
        <w:rPr>
          <w:rFonts w:ascii="Book Antiqua" w:hAnsi="Book Antiqua" w:cs="Times New Roman"/>
          <w:color w:val="auto"/>
          <w:sz w:val="24"/>
          <w:szCs w:val="24"/>
        </w:rPr>
        <w:t>.</w:t>
      </w:r>
    </w:p>
    <w:p w14:paraId="3D2D9B2B" w14:textId="5E14FF4F" w:rsidR="00D83164" w:rsidRPr="00881A65" w:rsidRDefault="00D83164" w:rsidP="00623461">
      <w:pPr>
        <w:pStyle w:val="ListParagraph"/>
        <w:numPr>
          <w:ilvl w:val="0"/>
          <w:numId w:val="26"/>
        </w:numPr>
        <w:spacing w:after="0" w:line="360" w:lineRule="auto"/>
        <w:jc w:val="both"/>
        <w:rPr>
          <w:rFonts w:ascii="Book Antiqua" w:hAnsi="Book Antiqua" w:cs="Times New Roman"/>
          <w:color w:val="auto"/>
          <w:sz w:val="24"/>
          <w:szCs w:val="24"/>
        </w:rPr>
      </w:pPr>
      <w:r w:rsidRPr="00881A65">
        <w:rPr>
          <w:rFonts w:ascii="Book Antiqua" w:hAnsi="Book Antiqua" w:cs="Times New Roman"/>
          <w:b/>
          <w:color w:val="auto"/>
          <w:sz w:val="24"/>
          <w:szCs w:val="24"/>
        </w:rPr>
        <w:t>Undang-Undang Nomor 5 Tahun 1962 tentang Perusahaan Daerah;</w:t>
      </w:r>
      <w:r w:rsidR="00493665" w:rsidRPr="00881A65">
        <w:rPr>
          <w:rFonts w:ascii="Book Antiqua" w:hAnsi="Book Antiqua" w:cs="Times New Roman"/>
          <w:b/>
          <w:color w:val="auto"/>
          <w:sz w:val="24"/>
          <w:szCs w:val="24"/>
        </w:rPr>
        <w:t xml:space="preserve"> </w:t>
      </w:r>
      <w:r w:rsidR="00493665" w:rsidRPr="00881A65">
        <w:rPr>
          <w:rFonts w:ascii="Book Antiqua" w:hAnsi="Book Antiqua" w:cs="Times New Roman"/>
          <w:color w:val="auto"/>
          <w:sz w:val="24"/>
          <w:szCs w:val="24"/>
        </w:rPr>
        <w:t xml:space="preserve">seperti dijelaskan di atas, landasan yuridis adalah Undang-Undang Nomor 5 Tahun 1962 tentang Perusahaan Daerah dimana </w:t>
      </w:r>
      <w:proofErr w:type="spellStart"/>
      <w:r w:rsidR="00ED6100">
        <w:rPr>
          <w:rFonts w:ascii="Book Antiqua" w:hAnsi="Book Antiqua" w:cs="Times New Roman"/>
          <w:color w:val="000000"/>
          <w:sz w:val="24"/>
          <w:szCs w:val="24"/>
          <w:lang w:val="en-US"/>
        </w:rPr>
        <w:t>Bankaltimtara</w:t>
      </w:r>
      <w:proofErr w:type="spellEnd"/>
      <w:r w:rsidR="00493665" w:rsidRPr="00881A65">
        <w:rPr>
          <w:rFonts w:ascii="Book Antiqua" w:hAnsi="Book Antiqua" w:cs="Times New Roman"/>
          <w:color w:val="auto"/>
          <w:sz w:val="24"/>
          <w:szCs w:val="24"/>
        </w:rPr>
        <w:t xml:space="preserve"> adalah perusahaan daerah yang dibentuk oleh pemerintah </w:t>
      </w:r>
      <w:proofErr w:type="spellStart"/>
      <w:r w:rsidR="00FF3ACD">
        <w:rPr>
          <w:rFonts w:ascii="Book Antiqua" w:hAnsi="Book Antiqua" w:cs="Times New Roman"/>
          <w:color w:val="auto"/>
          <w:sz w:val="24"/>
          <w:szCs w:val="24"/>
          <w:lang w:val="en-US"/>
        </w:rPr>
        <w:t>Pemkab</w:t>
      </w:r>
      <w:proofErr w:type="spellEnd"/>
      <w:r w:rsidR="00FF3ACD">
        <w:rPr>
          <w:rFonts w:ascii="Book Antiqua" w:hAnsi="Book Antiqua" w:cs="Times New Roman"/>
          <w:color w:val="auto"/>
          <w:sz w:val="24"/>
          <w:szCs w:val="24"/>
          <w:lang w:val="en-US"/>
        </w:rPr>
        <w:t xml:space="preserve"> </w:t>
      </w:r>
      <w:proofErr w:type="spellStart"/>
      <w:r w:rsidR="00FF3ACD">
        <w:rPr>
          <w:rFonts w:ascii="Book Antiqua" w:hAnsi="Book Antiqua" w:cs="Times New Roman"/>
          <w:color w:val="auto"/>
          <w:sz w:val="24"/>
          <w:szCs w:val="24"/>
          <w:lang w:val="en-US"/>
        </w:rPr>
        <w:lastRenderedPageBreak/>
        <w:t>Kutai</w:t>
      </w:r>
      <w:proofErr w:type="spellEnd"/>
      <w:r w:rsidR="00FF3ACD">
        <w:rPr>
          <w:rFonts w:ascii="Book Antiqua" w:hAnsi="Book Antiqua" w:cs="Times New Roman"/>
          <w:color w:val="auto"/>
          <w:sz w:val="24"/>
          <w:szCs w:val="24"/>
          <w:lang w:val="en-US"/>
        </w:rPr>
        <w:t xml:space="preserve"> </w:t>
      </w:r>
      <w:r w:rsidR="00493665" w:rsidRPr="00881A65">
        <w:rPr>
          <w:rFonts w:ascii="Book Antiqua" w:hAnsi="Book Antiqua" w:cs="Times New Roman"/>
          <w:color w:val="auto"/>
          <w:sz w:val="24"/>
          <w:szCs w:val="24"/>
        </w:rPr>
        <w:t xml:space="preserve">Timur dengan tujuan membantu perkreditan di wilayah </w:t>
      </w:r>
      <w:proofErr w:type="spellStart"/>
      <w:r w:rsidR="00FF3ACD">
        <w:rPr>
          <w:rFonts w:ascii="Book Antiqua" w:hAnsi="Book Antiqua" w:cs="Times New Roman"/>
          <w:color w:val="auto"/>
          <w:sz w:val="24"/>
          <w:szCs w:val="24"/>
          <w:lang w:val="en-US"/>
        </w:rPr>
        <w:t>Kutai</w:t>
      </w:r>
      <w:proofErr w:type="spellEnd"/>
      <w:r w:rsidR="00FF3ACD">
        <w:rPr>
          <w:rFonts w:ascii="Book Antiqua" w:hAnsi="Book Antiqua" w:cs="Times New Roman"/>
          <w:color w:val="auto"/>
          <w:sz w:val="24"/>
          <w:szCs w:val="24"/>
          <w:lang w:val="en-US"/>
        </w:rPr>
        <w:t xml:space="preserve"> Timur</w:t>
      </w:r>
      <w:r w:rsidR="00493665" w:rsidRPr="00881A65">
        <w:rPr>
          <w:rFonts w:ascii="Book Antiqua" w:hAnsi="Book Antiqua" w:cs="Times New Roman"/>
          <w:color w:val="auto"/>
          <w:sz w:val="24"/>
          <w:szCs w:val="24"/>
        </w:rPr>
        <w:t>. Undang-Undang No .5 Tahun 1962 tentang Perusahaan Daerah memberikan pengertian tentang yang dimaksud dengan Perusahaan Daerah adalah semua perusahaan yang didirikan berdasarkan undang-undang ini yang seluruh atau sebagian modalnya merupakan kekayaan daerah yang dipisahkan, kecuali jika ditentukan lain dengan atau berdasarkan undang-undang.</w:t>
      </w:r>
    </w:p>
    <w:p w14:paraId="19A698F7" w14:textId="77777777" w:rsidR="00A339FA" w:rsidRPr="00881A65" w:rsidRDefault="00D83164" w:rsidP="00623461">
      <w:pPr>
        <w:pStyle w:val="ListParagraph"/>
        <w:numPr>
          <w:ilvl w:val="0"/>
          <w:numId w:val="26"/>
        </w:numPr>
        <w:spacing w:after="0" w:line="360" w:lineRule="auto"/>
        <w:jc w:val="both"/>
        <w:rPr>
          <w:rFonts w:ascii="Book Antiqua" w:hAnsi="Book Antiqua" w:cs="Times New Roman"/>
          <w:b/>
          <w:color w:val="auto"/>
          <w:sz w:val="24"/>
          <w:szCs w:val="24"/>
        </w:rPr>
      </w:pPr>
      <w:r w:rsidRPr="00881A65">
        <w:rPr>
          <w:rFonts w:ascii="Book Antiqua" w:hAnsi="Book Antiqua" w:cs="Times New Roman"/>
          <w:b/>
          <w:color w:val="auto"/>
          <w:sz w:val="24"/>
          <w:szCs w:val="24"/>
        </w:rPr>
        <w:t>Undang-Undang Nomor 1 Tahun 2004 tentang Perbendaharaan Negara;</w:t>
      </w:r>
      <w:r w:rsidR="00A339FA" w:rsidRPr="00881A65">
        <w:rPr>
          <w:rFonts w:ascii="Book Antiqua" w:hAnsi="Book Antiqua" w:cs="Times New Roman"/>
          <w:b/>
          <w:color w:val="auto"/>
          <w:sz w:val="24"/>
          <w:szCs w:val="24"/>
        </w:rPr>
        <w:t xml:space="preserve"> </w:t>
      </w:r>
      <w:r w:rsidR="00A339FA" w:rsidRPr="00881A65">
        <w:rPr>
          <w:rFonts w:ascii="Book Antiqua" w:hAnsi="Book Antiqua" w:cs="Times New Roman"/>
          <w:color w:val="auto"/>
          <w:sz w:val="24"/>
          <w:szCs w:val="24"/>
        </w:rPr>
        <w:t xml:space="preserve">Dari berbagai ruang lingkup kerja perbendaharaan negara ada diantaranya yang berkaitan dengan penyertaan modal yaitu pengelolaan investasi dan barang milik negara/daerah. Di daerah namanya Bendahara Umum Daerah. </w:t>
      </w:r>
      <w:r w:rsidR="00A339FA" w:rsidRPr="00881A65">
        <w:rPr>
          <w:rFonts w:ascii="Book Antiqua" w:hAnsi="Book Antiqua" w:cs="Times New Roman"/>
          <w:color w:val="000000"/>
          <w:sz w:val="24"/>
          <w:szCs w:val="24"/>
        </w:rPr>
        <w:t>Kepala Satuan Kerja Pengelola Keuangan Daerah adal ah Bendahara Umum Daerah. Salah satu runag lingkupnya adalah melaksanakan penempatan uang daerah dan mengelola/ menatausahakan investasi. Kepala Satuan Kerja Pengelola Keuangan Daerah selaku Bendahara Umum Daerah berwenang melaksanakan penempatan uang daerah dan mengelola/ menatausahakan investasi.</w:t>
      </w:r>
    </w:p>
    <w:p w14:paraId="6836ABB5" w14:textId="42062C9C" w:rsidR="00D83164" w:rsidRPr="00881A65" w:rsidRDefault="00D83164" w:rsidP="00623461">
      <w:pPr>
        <w:pStyle w:val="ListParagraph"/>
        <w:numPr>
          <w:ilvl w:val="0"/>
          <w:numId w:val="26"/>
        </w:numPr>
        <w:spacing w:after="0" w:line="360" w:lineRule="auto"/>
        <w:jc w:val="both"/>
        <w:rPr>
          <w:rFonts w:ascii="Book Antiqua" w:hAnsi="Book Antiqua" w:cs="Times New Roman"/>
          <w:b/>
          <w:color w:val="auto"/>
          <w:sz w:val="24"/>
          <w:szCs w:val="24"/>
        </w:rPr>
      </w:pPr>
      <w:r w:rsidRPr="00881A65">
        <w:rPr>
          <w:rFonts w:ascii="Book Antiqua" w:hAnsi="Book Antiqua" w:cs="Times New Roman"/>
          <w:b/>
          <w:color w:val="auto"/>
          <w:sz w:val="24"/>
          <w:szCs w:val="24"/>
        </w:rPr>
        <w:t>Undang-Undang Nomor 25 Tahun 2007 tentang Penanaman Modal;</w:t>
      </w:r>
      <w:r w:rsidR="00A339FA" w:rsidRPr="00881A65">
        <w:rPr>
          <w:rFonts w:ascii="Book Antiqua" w:hAnsi="Book Antiqua" w:cs="Times New Roman"/>
          <w:b/>
          <w:color w:val="auto"/>
          <w:sz w:val="24"/>
          <w:szCs w:val="24"/>
        </w:rPr>
        <w:t xml:space="preserve"> </w:t>
      </w:r>
      <w:r w:rsidR="00A339FA" w:rsidRPr="00881A65">
        <w:rPr>
          <w:rFonts w:ascii="Book Antiqua" w:hAnsi="Book Antiqua" w:cs="Times New Roman"/>
          <w:color w:val="auto"/>
          <w:sz w:val="24"/>
          <w:szCs w:val="24"/>
        </w:rPr>
        <w:t xml:space="preserve">Penyertaan modal termasuk dalam ruang lingkup bisnis penanaman modal, dalam hal ini adalah penyertaan modal oleh pemerintah </w:t>
      </w:r>
      <w:r w:rsidR="00B36F8C" w:rsidRPr="00881A65">
        <w:rPr>
          <w:rFonts w:ascii="Book Antiqua" w:hAnsi="Book Antiqua" w:cs="Times New Roman"/>
          <w:color w:val="auto"/>
          <w:sz w:val="24"/>
          <w:szCs w:val="24"/>
        </w:rPr>
        <w:t>Kabupaten Kutai Timur</w:t>
      </w:r>
      <w:r w:rsidR="00A339FA" w:rsidRPr="00881A65">
        <w:rPr>
          <w:rFonts w:ascii="Book Antiqua" w:hAnsi="Book Antiqua" w:cs="Times New Roman"/>
          <w:color w:val="auto"/>
          <w:sz w:val="24"/>
          <w:szCs w:val="24"/>
        </w:rPr>
        <w:t xml:space="preserve"> kepada </w:t>
      </w:r>
      <w:proofErr w:type="spellStart"/>
      <w:r w:rsidR="00ED6100">
        <w:rPr>
          <w:rFonts w:ascii="Book Antiqua" w:hAnsi="Book Antiqua" w:cs="Times New Roman"/>
          <w:color w:val="000000"/>
          <w:sz w:val="24"/>
          <w:szCs w:val="24"/>
          <w:lang w:val="en-US"/>
        </w:rPr>
        <w:t>Bankaltimtara</w:t>
      </w:r>
      <w:proofErr w:type="spellEnd"/>
      <w:r w:rsidR="00A339FA" w:rsidRPr="00881A65">
        <w:rPr>
          <w:rFonts w:ascii="Book Antiqua" w:hAnsi="Book Antiqua" w:cs="Times New Roman"/>
          <w:color w:val="auto"/>
          <w:sz w:val="24"/>
          <w:szCs w:val="24"/>
        </w:rPr>
        <w:t xml:space="preserve">. </w:t>
      </w:r>
      <w:r w:rsidR="00A339FA" w:rsidRPr="00881A65">
        <w:rPr>
          <w:rFonts w:ascii="Book Antiqua" w:hAnsi="Book Antiqua" w:cs="Times New Roman"/>
          <w:color w:val="000000"/>
          <w:sz w:val="24"/>
          <w:szCs w:val="24"/>
        </w:rPr>
        <w:t xml:space="preserve">Dalam </w:t>
      </w:r>
      <w:r w:rsidR="00A339FA" w:rsidRPr="00881A65">
        <w:rPr>
          <w:rFonts w:ascii="Book Antiqua" w:hAnsi="Book Antiqua" w:cs="Times New Roman"/>
          <w:color w:val="auto"/>
          <w:sz w:val="24"/>
          <w:szCs w:val="24"/>
        </w:rPr>
        <w:t>Undang-Undang</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Nomor</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25 Tahun</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2007</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tentang Penanaman disebutkan bahwa Modal</w:t>
      </w:r>
      <w:r w:rsidR="00A339FA" w:rsidRPr="00881A65">
        <w:rPr>
          <w:rFonts w:ascii="Book Antiqua" w:hAnsi="Book Antiqua" w:cs="Times New Roman"/>
          <w:color w:val="000000"/>
          <w:sz w:val="24"/>
          <w:szCs w:val="24"/>
        </w:rPr>
        <w:t xml:space="preserve"> Penanaman modal adalah segala bentuk kegiatan menanam modal, </w:t>
      </w:r>
      <w:r w:rsidR="00A339FA" w:rsidRPr="00881A65">
        <w:rPr>
          <w:rFonts w:ascii="Book Antiqua" w:hAnsi="Book Antiqua" w:cs="Times New Roman"/>
          <w:bCs/>
          <w:color w:val="000000"/>
          <w:sz w:val="24"/>
          <w:szCs w:val="24"/>
        </w:rPr>
        <w:t xml:space="preserve">baik </w:t>
      </w:r>
      <w:r w:rsidR="00A339FA" w:rsidRPr="00881A65">
        <w:rPr>
          <w:rFonts w:ascii="Book Antiqua" w:hAnsi="Book Antiqua" w:cs="Times New Roman"/>
          <w:color w:val="000000"/>
          <w:sz w:val="24"/>
          <w:szCs w:val="24"/>
        </w:rPr>
        <w:t xml:space="preserve">oleh penanam modal </w:t>
      </w:r>
      <w:r w:rsidR="00A339FA" w:rsidRPr="00881A65">
        <w:rPr>
          <w:rFonts w:ascii="Book Antiqua" w:hAnsi="Book Antiqua" w:cs="Times New Roman"/>
          <w:bCs/>
          <w:color w:val="000000"/>
          <w:sz w:val="24"/>
          <w:szCs w:val="24"/>
        </w:rPr>
        <w:t xml:space="preserve">da&amp; </w:t>
      </w:r>
      <w:r w:rsidR="00A339FA" w:rsidRPr="00881A65">
        <w:rPr>
          <w:rFonts w:ascii="Book Antiqua" w:hAnsi="Book Antiqua" w:cs="Times New Roman"/>
          <w:color w:val="000000"/>
          <w:sz w:val="24"/>
          <w:szCs w:val="24"/>
        </w:rPr>
        <w:t>negeri maupun penanarn modal asing untuk melakukan usaha</w:t>
      </w:r>
      <w:r w:rsidR="00644FD3">
        <w:rPr>
          <w:rFonts w:ascii="Book Antiqua" w:hAnsi="Book Antiqua" w:cs="Times New Roman"/>
          <w:color w:val="000000"/>
          <w:sz w:val="24"/>
          <w:szCs w:val="24"/>
        </w:rPr>
        <w:t xml:space="preserve"> </w:t>
      </w:r>
      <w:r w:rsidR="00A339FA" w:rsidRPr="00881A65">
        <w:rPr>
          <w:rFonts w:ascii="Book Antiqua" w:hAnsi="Book Antiqua" w:cs="Times New Roman"/>
          <w:color w:val="000000"/>
          <w:sz w:val="24"/>
          <w:szCs w:val="24"/>
        </w:rPr>
        <w:t>di wilayah negara Republik Indonesia.</w:t>
      </w:r>
    </w:p>
    <w:p w14:paraId="14662BDA" w14:textId="46EFC992" w:rsidR="00D83164" w:rsidRPr="00881A65" w:rsidRDefault="00D83164" w:rsidP="00623461">
      <w:pPr>
        <w:pStyle w:val="ListParagraph"/>
        <w:numPr>
          <w:ilvl w:val="0"/>
          <w:numId w:val="26"/>
        </w:numPr>
        <w:spacing w:after="0" w:line="360" w:lineRule="auto"/>
        <w:jc w:val="both"/>
        <w:rPr>
          <w:rFonts w:ascii="Book Antiqua" w:hAnsi="Book Antiqua" w:cs="Times New Roman"/>
          <w:b/>
          <w:color w:val="auto"/>
          <w:sz w:val="24"/>
          <w:szCs w:val="24"/>
        </w:rPr>
      </w:pPr>
      <w:r w:rsidRPr="00881A65">
        <w:rPr>
          <w:rFonts w:ascii="Book Antiqua" w:hAnsi="Book Antiqua" w:cs="Times New Roman"/>
          <w:b/>
          <w:color w:val="auto"/>
          <w:sz w:val="24"/>
          <w:szCs w:val="24"/>
        </w:rPr>
        <w:lastRenderedPageBreak/>
        <w:t>Undang-Undang Nomor 40 Tahun 2007 tentang Perseroan Terbatas;</w:t>
      </w:r>
      <w:r w:rsidR="00A339FA" w:rsidRPr="00881A65">
        <w:rPr>
          <w:rFonts w:ascii="Book Antiqua" w:hAnsi="Book Antiqua" w:cs="Times New Roman"/>
          <w:b/>
          <w:color w:val="auto"/>
          <w:sz w:val="24"/>
          <w:szCs w:val="24"/>
        </w:rPr>
        <w:t xml:space="preserve"> </w:t>
      </w:r>
      <w:r w:rsidR="00A339FA" w:rsidRPr="00881A65">
        <w:rPr>
          <w:rFonts w:ascii="Book Antiqua" w:hAnsi="Book Antiqua" w:cs="Times New Roman"/>
          <w:bCs/>
          <w:color w:val="auto"/>
          <w:sz w:val="24"/>
          <w:szCs w:val="24"/>
        </w:rPr>
        <w:t xml:space="preserve">BUMD </w:t>
      </w:r>
      <w:proofErr w:type="spellStart"/>
      <w:r w:rsidR="00ED6100">
        <w:rPr>
          <w:rFonts w:ascii="Book Antiqua" w:hAnsi="Book Antiqua" w:cs="Times New Roman"/>
          <w:color w:val="000000"/>
          <w:sz w:val="24"/>
          <w:szCs w:val="24"/>
          <w:lang w:val="en-US"/>
        </w:rPr>
        <w:t>Bankaltimtara</w:t>
      </w:r>
      <w:proofErr w:type="spellEnd"/>
      <w:r w:rsidR="00A339FA" w:rsidRPr="00881A65">
        <w:rPr>
          <w:rFonts w:ascii="Book Antiqua" w:hAnsi="Book Antiqua" w:cs="Times New Roman"/>
          <w:bCs/>
          <w:color w:val="auto"/>
          <w:sz w:val="24"/>
          <w:szCs w:val="24"/>
        </w:rPr>
        <w:t xml:space="preserve"> yang didirikan oleh pemerintah </w:t>
      </w:r>
      <w:proofErr w:type="spellStart"/>
      <w:r w:rsidR="00ED6100">
        <w:rPr>
          <w:rFonts w:ascii="Book Antiqua" w:hAnsi="Book Antiqua" w:cs="Times New Roman"/>
          <w:bCs/>
          <w:color w:val="auto"/>
          <w:sz w:val="24"/>
          <w:szCs w:val="24"/>
          <w:lang w:val="en-US"/>
        </w:rPr>
        <w:t>Pemerintah</w:t>
      </w:r>
      <w:proofErr w:type="spellEnd"/>
      <w:r w:rsidR="00ED6100">
        <w:rPr>
          <w:rFonts w:ascii="Book Antiqua" w:hAnsi="Book Antiqua" w:cs="Times New Roman"/>
          <w:bCs/>
          <w:color w:val="auto"/>
          <w:sz w:val="24"/>
          <w:szCs w:val="24"/>
          <w:lang w:val="en-US"/>
        </w:rPr>
        <w:t xml:space="preserve"> </w:t>
      </w:r>
      <w:proofErr w:type="spellStart"/>
      <w:r w:rsidR="00ED6100">
        <w:rPr>
          <w:rFonts w:ascii="Book Antiqua" w:hAnsi="Book Antiqua" w:cs="Times New Roman"/>
          <w:bCs/>
          <w:color w:val="auto"/>
          <w:sz w:val="24"/>
          <w:szCs w:val="24"/>
          <w:lang w:val="en-US"/>
        </w:rPr>
        <w:t>daerah</w:t>
      </w:r>
      <w:proofErr w:type="spellEnd"/>
      <w:r w:rsidR="00ED6100">
        <w:rPr>
          <w:rFonts w:ascii="Book Antiqua" w:hAnsi="Book Antiqua" w:cs="Times New Roman"/>
          <w:bCs/>
          <w:color w:val="auto"/>
          <w:sz w:val="24"/>
          <w:szCs w:val="24"/>
          <w:lang w:val="en-US"/>
        </w:rPr>
        <w:t xml:space="preserve"> di Kalimantan </w:t>
      </w:r>
      <w:r w:rsidR="00FF3ACD">
        <w:rPr>
          <w:rFonts w:ascii="Book Antiqua" w:hAnsi="Book Antiqua" w:cs="Times New Roman"/>
          <w:bCs/>
          <w:color w:val="auto"/>
          <w:sz w:val="24"/>
          <w:szCs w:val="24"/>
          <w:lang w:val="en-US"/>
        </w:rPr>
        <w:t xml:space="preserve">Timur </w:t>
      </w:r>
      <w:r w:rsidR="00A339FA" w:rsidRPr="00881A65">
        <w:rPr>
          <w:rFonts w:ascii="Book Antiqua" w:hAnsi="Book Antiqua" w:cs="Times New Roman"/>
          <w:bCs/>
          <w:color w:val="auto"/>
          <w:sz w:val="24"/>
          <w:szCs w:val="24"/>
        </w:rPr>
        <w:t>adalah perusahaan deerah yang berbentuk Perserona Terbatas, maka dar</w:t>
      </w:r>
      <w:proofErr w:type="spellStart"/>
      <w:r w:rsidR="00FF3ACD">
        <w:rPr>
          <w:rFonts w:ascii="Book Antiqua" w:hAnsi="Book Antiqua" w:cs="Times New Roman"/>
          <w:bCs/>
          <w:color w:val="auto"/>
          <w:sz w:val="24"/>
          <w:szCs w:val="24"/>
          <w:lang w:val="en-US"/>
        </w:rPr>
        <w:t>i</w:t>
      </w:r>
      <w:proofErr w:type="spellEnd"/>
      <w:r w:rsidR="00A339FA" w:rsidRPr="00881A65">
        <w:rPr>
          <w:rFonts w:ascii="Book Antiqua" w:hAnsi="Book Antiqua" w:cs="Times New Roman"/>
          <w:bCs/>
          <w:color w:val="auto"/>
          <w:sz w:val="24"/>
          <w:szCs w:val="24"/>
        </w:rPr>
        <w:t xml:space="preserve"> itu ada hubunga dengan </w:t>
      </w:r>
      <w:r w:rsidR="00A339FA" w:rsidRPr="00881A65">
        <w:rPr>
          <w:rFonts w:ascii="Book Antiqua" w:hAnsi="Book Antiqua" w:cs="Times New Roman"/>
          <w:color w:val="auto"/>
          <w:sz w:val="24"/>
          <w:szCs w:val="24"/>
        </w:rPr>
        <w:t>Undang-Undang</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Nomor</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40</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Tahun</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2007</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tentang Perseroan</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 xml:space="preserve">Terbatas. </w:t>
      </w:r>
      <w:r w:rsidR="00A339FA" w:rsidRPr="00881A65">
        <w:rPr>
          <w:rFonts w:ascii="Book Antiqua" w:hAnsi="Book Antiqua" w:cs="Times New Roman"/>
          <w:bCs/>
          <w:color w:val="auto"/>
          <w:sz w:val="24"/>
          <w:szCs w:val="24"/>
        </w:rPr>
        <w:t>Perseroan Terbatas (PT) adalah suatu badan hukum untuk menjalankan usaha yang memiliki modal terdiri dari saham-saham, yang pemiliknya memiliki bagian sebanyak saham yang dimilikinya. Karena modalnya terdiri dari saham-saham yang dapat diperjualbelikan, perubahan kepemilikan perusahaan dapat dilakukan tanpa perlu membubarkan perusahaan.</w:t>
      </w:r>
    </w:p>
    <w:p w14:paraId="487EE596" w14:textId="77777777" w:rsidR="00FF3ACD" w:rsidRPr="00FF3ACD" w:rsidRDefault="00D83164" w:rsidP="00623461">
      <w:pPr>
        <w:pStyle w:val="ListParagraph"/>
        <w:numPr>
          <w:ilvl w:val="0"/>
          <w:numId w:val="26"/>
        </w:numPr>
        <w:spacing w:after="0" w:line="360" w:lineRule="auto"/>
        <w:jc w:val="both"/>
        <w:rPr>
          <w:rFonts w:ascii="Book Antiqua" w:hAnsi="Book Antiqua" w:cs="Times New Roman"/>
          <w:b/>
          <w:color w:val="auto"/>
          <w:sz w:val="24"/>
          <w:szCs w:val="24"/>
        </w:rPr>
      </w:pPr>
      <w:r w:rsidRPr="00881A65">
        <w:rPr>
          <w:rFonts w:ascii="Book Antiqua" w:hAnsi="Book Antiqua" w:cs="Times New Roman"/>
          <w:b/>
          <w:color w:val="auto"/>
          <w:sz w:val="24"/>
          <w:szCs w:val="24"/>
        </w:rPr>
        <w:t>Peraturan Pemerintah Nomor 1 Tahun 2008 tentang Investasi Pemerintah;</w:t>
      </w:r>
      <w:r w:rsidR="00A339FA" w:rsidRPr="00881A65">
        <w:rPr>
          <w:rFonts w:ascii="Book Antiqua" w:hAnsi="Book Antiqua" w:cs="Times New Roman"/>
          <w:b/>
          <w:color w:val="auto"/>
          <w:sz w:val="24"/>
          <w:szCs w:val="24"/>
        </w:rPr>
        <w:t xml:space="preserve"> </w:t>
      </w:r>
      <w:r w:rsidR="00A339FA" w:rsidRPr="00881A65">
        <w:rPr>
          <w:rFonts w:ascii="Book Antiqua" w:hAnsi="Book Antiqua" w:cs="Times New Roman"/>
          <w:color w:val="auto"/>
          <w:sz w:val="24"/>
          <w:szCs w:val="24"/>
        </w:rPr>
        <w:t>Dalam</w:t>
      </w:r>
      <w:r w:rsidR="00A339FA" w:rsidRPr="00881A65">
        <w:rPr>
          <w:rFonts w:ascii="Book Antiqua" w:hAnsi="Book Antiqua" w:cs="Times New Roman"/>
          <w:b/>
          <w:color w:val="auto"/>
          <w:sz w:val="24"/>
          <w:szCs w:val="24"/>
        </w:rPr>
        <w:t xml:space="preserve"> </w:t>
      </w:r>
      <w:r w:rsidR="00A339FA" w:rsidRPr="00881A65">
        <w:rPr>
          <w:rFonts w:ascii="Book Antiqua" w:hAnsi="Book Antiqua" w:cs="Times New Roman"/>
          <w:color w:val="auto"/>
          <w:sz w:val="24"/>
          <w:szCs w:val="24"/>
        </w:rPr>
        <w:t>Peraturan</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Pemerintah</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Nomor</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1</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Tahun</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2008</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Tentang Investasi</w:t>
      </w:r>
      <w:r w:rsidR="00644FD3">
        <w:rPr>
          <w:rFonts w:ascii="Book Antiqua" w:hAnsi="Book Antiqua" w:cs="Times New Roman"/>
          <w:color w:val="auto"/>
          <w:sz w:val="24"/>
          <w:szCs w:val="24"/>
        </w:rPr>
        <w:t xml:space="preserve"> </w:t>
      </w:r>
      <w:r w:rsidR="00A339FA" w:rsidRPr="00881A65">
        <w:rPr>
          <w:rFonts w:ascii="Book Antiqua" w:hAnsi="Book Antiqua" w:cs="Times New Roman"/>
          <w:color w:val="auto"/>
          <w:sz w:val="24"/>
          <w:szCs w:val="24"/>
        </w:rPr>
        <w:t>Pemerintah</w:t>
      </w:r>
      <w:r w:rsidR="00A339FA" w:rsidRPr="00881A65">
        <w:rPr>
          <w:rFonts w:ascii="Book Antiqua" w:hAnsi="Book Antiqua" w:cs="Times New Roman"/>
          <w:color w:val="000000"/>
          <w:sz w:val="24"/>
          <w:szCs w:val="24"/>
        </w:rPr>
        <w:t xml:space="preserve"> disebutkan bahwa Investasi Pemerintah adalah penempatan sejumlah dana</w:t>
      </w:r>
      <w:r w:rsidR="00644FD3">
        <w:rPr>
          <w:rFonts w:ascii="Book Antiqua" w:hAnsi="Book Antiqua" w:cs="Times New Roman"/>
          <w:color w:val="000000"/>
          <w:sz w:val="24"/>
          <w:szCs w:val="24"/>
        </w:rPr>
        <w:t xml:space="preserve"> </w:t>
      </w:r>
      <w:r w:rsidR="00A339FA" w:rsidRPr="00881A65">
        <w:rPr>
          <w:rFonts w:ascii="Book Antiqua" w:hAnsi="Book Antiqua" w:cs="Times New Roman"/>
          <w:color w:val="000000"/>
          <w:sz w:val="24"/>
          <w:szCs w:val="24"/>
        </w:rPr>
        <w:t>dan/atau barang dalam jangka panjang</w:t>
      </w:r>
      <w:r w:rsidR="00A339FA" w:rsidRPr="00881A65">
        <w:rPr>
          <w:rFonts w:ascii="Book Antiqua" w:hAnsi="Book Antiqua" w:cs="Times New Roman"/>
          <w:i/>
          <w:iCs/>
          <w:color w:val="000000"/>
          <w:sz w:val="24"/>
          <w:szCs w:val="24"/>
        </w:rPr>
        <w:t xml:space="preserve"> </w:t>
      </w:r>
      <w:r w:rsidR="00A339FA" w:rsidRPr="00881A65">
        <w:rPr>
          <w:rFonts w:ascii="Book Antiqua" w:hAnsi="Book Antiqua" w:cs="Times New Roman"/>
          <w:color w:val="000000"/>
          <w:sz w:val="24"/>
          <w:szCs w:val="24"/>
        </w:rPr>
        <w:t>untuk investasi pembelian surat berharga dan Investasi Langsung untuk memperoleh manfaat ekonomi, sosial, dan/atau manfaat lainnya. Kemudian disebutkan pula Penyertaan Modal adalah bentuk Investasi Pemerintah pada Badan Usaha dengan mendapat hak kepemilikan, termasuk pendirian Perseroan Terbatas dan/atau pengambilalihan Perseroan Terbatas.</w:t>
      </w:r>
    </w:p>
    <w:p w14:paraId="464B9D37" w14:textId="77777777" w:rsidR="00ED6100" w:rsidRPr="00ED6100" w:rsidRDefault="00FF3ACD" w:rsidP="00623461">
      <w:pPr>
        <w:pStyle w:val="ListParagraph"/>
        <w:numPr>
          <w:ilvl w:val="0"/>
          <w:numId w:val="26"/>
        </w:numPr>
        <w:spacing w:after="0" w:line="360" w:lineRule="auto"/>
        <w:jc w:val="both"/>
        <w:rPr>
          <w:rFonts w:ascii="Book Antiqua" w:hAnsi="Book Antiqua" w:cs="Times New Roman"/>
          <w:b/>
          <w:color w:val="auto"/>
          <w:sz w:val="24"/>
          <w:szCs w:val="24"/>
        </w:rPr>
      </w:pPr>
      <w:r w:rsidRPr="00FF3ACD">
        <w:rPr>
          <w:rFonts w:ascii="Book Antiqua" w:hAnsi="Book Antiqua"/>
          <w:b/>
          <w:bCs/>
          <w:color w:val="auto"/>
          <w:sz w:val="24"/>
          <w:szCs w:val="24"/>
        </w:rPr>
        <w:t>Peraturan Menteri Dalam Negeri Nomor 94 Tahun 2017</w:t>
      </w:r>
      <w:r w:rsidRPr="00FF3ACD">
        <w:rPr>
          <w:rFonts w:ascii="Book Antiqua" w:hAnsi="Book Antiqua"/>
          <w:b/>
          <w:bCs/>
          <w:color w:val="auto"/>
          <w:sz w:val="24"/>
          <w:szCs w:val="24"/>
          <w:lang w:val="en-US"/>
        </w:rPr>
        <w:t xml:space="preserve"> </w:t>
      </w:r>
      <w:proofErr w:type="spellStart"/>
      <w:r w:rsidRPr="00FF3ACD">
        <w:rPr>
          <w:rFonts w:ascii="Book Antiqua" w:hAnsi="Book Antiqua"/>
          <w:b/>
          <w:bCs/>
          <w:color w:val="auto"/>
          <w:sz w:val="24"/>
          <w:szCs w:val="24"/>
          <w:lang w:val="en-US"/>
        </w:rPr>
        <w:t>Pengelolaan</w:t>
      </w:r>
      <w:proofErr w:type="spellEnd"/>
      <w:r w:rsidRPr="00FF3ACD">
        <w:rPr>
          <w:rFonts w:ascii="Book Antiqua" w:hAnsi="Book Antiqua"/>
          <w:b/>
          <w:bCs/>
          <w:color w:val="auto"/>
          <w:sz w:val="24"/>
          <w:szCs w:val="24"/>
          <w:lang w:val="en-US"/>
        </w:rPr>
        <w:t xml:space="preserve"> </w:t>
      </w:r>
      <w:r w:rsidR="00ED6100">
        <w:rPr>
          <w:rFonts w:ascii="Book Antiqua" w:hAnsi="Book Antiqua"/>
          <w:b/>
          <w:bCs/>
          <w:color w:val="auto"/>
          <w:sz w:val="24"/>
          <w:szCs w:val="24"/>
          <w:lang w:val="en-US"/>
        </w:rPr>
        <w:t xml:space="preserve">PT </w:t>
      </w:r>
      <w:proofErr w:type="spellStart"/>
      <w:r w:rsidR="00ED6100" w:rsidRPr="00ED6100">
        <w:rPr>
          <w:rFonts w:ascii="Book Antiqua" w:hAnsi="Book Antiqua" w:cs="Times New Roman"/>
          <w:b/>
          <w:bCs/>
          <w:color w:val="000000"/>
          <w:sz w:val="24"/>
          <w:szCs w:val="24"/>
          <w:lang w:val="en-US"/>
        </w:rPr>
        <w:t>Bankaltimtara</w:t>
      </w:r>
      <w:proofErr w:type="spellEnd"/>
      <w:r w:rsidR="00ED6100" w:rsidRPr="00FF3ACD">
        <w:rPr>
          <w:rFonts w:ascii="Book Antiqua" w:hAnsi="Book Antiqua"/>
          <w:b/>
          <w:bCs/>
          <w:color w:val="auto"/>
          <w:sz w:val="24"/>
          <w:szCs w:val="24"/>
          <w:lang w:val="en-US"/>
        </w:rPr>
        <w:t xml:space="preserve"> </w:t>
      </w:r>
      <w:proofErr w:type="spellStart"/>
      <w:r w:rsidRPr="00FF3ACD">
        <w:rPr>
          <w:rFonts w:ascii="Book Antiqua" w:hAnsi="Book Antiqua"/>
          <w:b/>
          <w:bCs/>
          <w:color w:val="auto"/>
          <w:sz w:val="24"/>
          <w:szCs w:val="24"/>
          <w:lang w:val="en-US"/>
        </w:rPr>
        <w:t>Milik</w:t>
      </w:r>
      <w:proofErr w:type="spellEnd"/>
      <w:r w:rsidRPr="00FF3ACD">
        <w:rPr>
          <w:rFonts w:ascii="Book Antiqua" w:hAnsi="Book Antiqua"/>
          <w:b/>
          <w:bCs/>
          <w:color w:val="auto"/>
          <w:sz w:val="24"/>
          <w:szCs w:val="24"/>
          <w:lang w:val="en-US"/>
        </w:rPr>
        <w:t xml:space="preserve"> </w:t>
      </w:r>
      <w:proofErr w:type="spellStart"/>
      <w:r w:rsidRPr="00FF3ACD">
        <w:rPr>
          <w:rFonts w:ascii="Book Antiqua" w:hAnsi="Book Antiqua"/>
          <w:b/>
          <w:bCs/>
          <w:color w:val="auto"/>
          <w:sz w:val="24"/>
          <w:szCs w:val="24"/>
          <w:lang w:val="en-US"/>
        </w:rPr>
        <w:t>Pemerintah</w:t>
      </w:r>
      <w:proofErr w:type="spellEnd"/>
      <w:r w:rsidRPr="00FF3ACD">
        <w:rPr>
          <w:rFonts w:ascii="Book Antiqua" w:hAnsi="Book Antiqua"/>
          <w:b/>
          <w:bCs/>
          <w:color w:val="auto"/>
          <w:sz w:val="24"/>
          <w:szCs w:val="24"/>
          <w:lang w:val="en-US"/>
        </w:rPr>
        <w:t xml:space="preserve"> Daerah</w:t>
      </w:r>
      <w:r w:rsidRPr="00FF3ACD">
        <w:rPr>
          <w:rFonts w:ascii="Book Antiqua" w:hAnsi="Book Antiqua"/>
          <w:color w:val="auto"/>
          <w:sz w:val="24"/>
          <w:szCs w:val="24"/>
          <w:lang w:val="en-US"/>
        </w:rPr>
        <w:t xml:space="preserve">. </w:t>
      </w:r>
    </w:p>
    <w:p w14:paraId="403E621E" w14:textId="01350861" w:rsidR="002C0226" w:rsidRPr="00FF3ACD" w:rsidRDefault="00FF3ACD" w:rsidP="00ED6100">
      <w:pPr>
        <w:pStyle w:val="ListParagraph"/>
        <w:spacing w:after="0" w:line="360" w:lineRule="auto"/>
        <w:jc w:val="both"/>
        <w:rPr>
          <w:rFonts w:ascii="Book Antiqua" w:hAnsi="Book Antiqua" w:cs="Times New Roman"/>
          <w:b/>
          <w:color w:val="auto"/>
          <w:sz w:val="24"/>
          <w:szCs w:val="24"/>
        </w:rPr>
      </w:pPr>
      <w:proofErr w:type="spellStart"/>
      <w:r w:rsidRPr="00FF3ACD">
        <w:rPr>
          <w:rFonts w:ascii="Book Antiqua" w:hAnsi="Book Antiqua"/>
          <w:color w:val="auto"/>
          <w:sz w:val="24"/>
          <w:szCs w:val="24"/>
          <w:lang w:val="en-US"/>
        </w:rPr>
        <w:t>Permendagri</w:t>
      </w:r>
      <w:proofErr w:type="spellEnd"/>
      <w:r w:rsidRPr="00FF3ACD">
        <w:rPr>
          <w:rFonts w:ascii="Book Antiqua" w:hAnsi="Book Antiqua"/>
          <w:color w:val="auto"/>
          <w:sz w:val="24"/>
          <w:szCs w:val="24"/>
          <w:lang w:val="en-US"/>
        </w:rPr>
        <w:t xml:space="preserve"> </w:t>
      </w:r>
      <w:proofErr w:type="spellStart"/>
      <w:r w:rsidRPr="00FF3ACD">
        <w:rPr>
          <w:rFonts w:ascii="Book Antiqua" w:hAnsi="Book Antiqua"/>
          <w:color w:val="auto"/>
          <w:sz w:val="24"/>
          <w:szCs w:val="24"/>
          <w:lang w:val="en-US"/>
        </w:rPr>
        <w:t>ini</w:t>
      </w:r>
      <w:proofErr w:type="spellEnd"/>
      <w:r w:rsidRPr="00FF3ACD">
        <w:rPr>
          <w:rFonts w:ascii="Book Antiqua" w:hAnsi="Book Antiqua"/>
          <w:color w:val="auto"/>
          <w:sz w:val="24"/>
          <w:szCs w:val="24"/>
          <w:lang w:val="en-US"/>
        </w:rPr>
        <w:t xml:space="preserve"> </w:t>
      </w:r>
      <w:proofErr w:type="spellStart"/>
      <w:r w:rsidRPr="00FF3ACD">
        <w:rPr>
          <w:rFonts w:ascii="Book Antiqua" w:hAnsi="Book Antiqua"/>
          <w:color w:val="auto"/>
          <w:sz w:val="24"/>
          <w:szCs w:val="24"/>
          <w:lang w:val="en-US"/>
        </w:rPr>
        <w:t>ini</w:t>
      </w:r>
      <w:proofErr w:type="spellEnd"/>
      <w:r w:rsidRPr="00FF3ACD">
        <w:rPr>
          <w:rFonts w:ascii="Book Antiqua" w:hAnsi="Book Antiqua"/>
          <w:color w:val="auto"/>
          <w:sz w:val="24"/>
          <w:szCs w:val="24"/>
          <w:lang w:val="en-US"/>
        </w:rPr>
        <w:t xml:space="preserve"> </w:t>
      </w:r>
      <w:r w:rsidRPr="00FF3ACD">
        <w:rPr>
          <w:rFonts w:ascii="Book Antiqua" w:hAnsi="Book Antiqua"/>
          <w:color w:val="auto"/>
          <w:sz w:val="24"/>
          <w:szCs w:val="24"/>
        </w:rPr>
        <w:t>bahwa</w:t>
      </w:r>
      <w:r>
        <w:rPr>
          <w:rFonts w:ascii="Book Antiqua" w:hAnsi="Book Antiqua"/>
          <w:color w:val="auto"/>
          <w:sz w:val="24"/>
          <w:szCs w:val="24"/>
          <w:lang w:val="en-US"/>
        </w:rPr>
        <w:t xml:space="preserve"> </w:t>
      </w:r>
      <w:r w:rsidRPr="00FF3ACD">
        <w:rPr>
          <w:rFonts w:ascii="Book Antiqua" w:hAnsi="Book Antiqua"/>
          <w:color w:val="auto"/>
          <w:sz w:val="24"/>
          <w:szCs w:val="24"/>
        </w:rPr>
        <w:t xml:space="preserve">Penyertaan modal Daerah dalam rangka pendirian </w:t>
      </w:r>
      <w:r w:rsidR="004F0186">
        <w:rPr>
          <w:rFonts w:ascii="Book Antiqua" w:hAnsi="Book Antiqua" w:cs="Times New Roman"/>
          <w:color w:val="auto"/>
          <w:sz w:val="24"/>
          <w:szCs w:val="24"/>
          <w:lang w:val="en-US"/>
        </w:rPr>
        <w:t xml:space="preserve">PT </w:t>
      </w:r>
      <w:proofErr w:type="spellStart"/>
      <w:r w:rsidR="004F0186">
        <w:rPr>
          <w:rFonts w:ascii="Book Antiqua" w:hAnsi="Book Antiqua" w:cs="Times New Roman"/>
          <w:color w:val="auto"/>
          <w:sz w:val="24"/>
          <w:szCs w:val="24"/>
          <w:lang w:val="en-US"/>
        </w:rPr>
        <w:t>Bankaltimtara</w:t>
      </w:r>
      <w:proofErr w:type="spellEnd"/>
      <w:r w:rsidR="004F0186" w:rsidRPr="00FF3ACD">
        <w:rPr>
          <w:rFonts w:ascii="Book Antiqua" w:hAnsi="Book Antiqua"/>
          <w:color w:val="auto"/>
          <w:sz w:val="24"/>
          <w:szCs w:val="24"/>
        </w:rPr>
        <w:t xml:space="preserve"> </w:t>
      </w:r>
      <w:r w:rsidRPr="00FF3ACD">
        <w:rPr>
          <w:rFonts w:ascii="Book Antiqua" w:hAnsi="Book Antiqua"/>
          <w:color w:val="auto"/>
          <w:sz w:val="24"/>
          <w:szCs w:val="24"/>
        </w:rPr>
        <w:t xml:space="preserve">ditujukan untuk memenuhi modal dasar atau nama lainnya. Besaran modal dan penggunaannya sesuai dengan ketentuan peraturan perundang-undangan. Dalam hal pemerintah </w:t>
      </w:r>
      <w:r w:rsidRPr="00FF3ACD">
        <w:rPr>
          <w:rFonts w:ascii="Book Antiqua" w:hAnsi="Book Antiqua"/>
          <w:color w:val="auto"/>
          <w:sz w:val="24"/>
          <w:szCs w:val="24"/>
        </w:rPr>
        <w:lastRenderedPageBreak/>
        <w:t xml:space="preserve">daerah akan menambah jumlah penyertaan modal melebihi jumlah penyertaan modal yang telah ditetapkan dalam Perda tentang penyertaan modal, dilakukan perubahan Perda tentang penyertaan modal yang berkenaan. Penyertaan modal Daerah dalam rangka penambahan modal </w:t>
      </w:r>
      <w:r w:rsidR="00ED6100">
        <w:rPr>
          <w:rFonts w:ascii="Book Antiqua" w:hAnsi="Book Antiqua"/>
          <w:color w:val="auto"/>
          <w:sz w:val="24"/>
          <w:szCs w:val="24"/>
          <w:lang w:val="en-US"/>
        </w:rPr>
        <w:t xml:space="preserve">PT </w:t>
      </w:r>
      <w:proofErr w:type="spellStart"/>
      <w:r w:rsidR="00ED6100">
        <w:rPr>
          <w:rFonts w:ascii="Book Antiqua" w:hAnsi="Book Antiqua" w:cs="Times New Roman"/>
          <w:color w:val="000000"/>
          <w:sz w:val="24"/>
          <w:szCs w:val="24"/>
          <w:lang w:val="en-US"/>
        </w:rPr>
        <w:t>Bankaltimtara</w:t>
      </w:r>
      <w:proofErr w:type="spellEnd"/>
      <w:r w:rsidR="00ED6100">
        <w:rPr>
          <w:rFonts w:ascii="Book Antiqua" w:hAnsi="Book Antiqua"/>
          <w:color w:val="auto"/>
          <w:sz w:val="24"/>
          <w:szCs w:val="24"/>
          <w:lang w:val="en-US"/>
        </w:rPr>
        <w:t xml:space="preserve"> </w:t>
      </w:r>
      <w:r w:rsidRPr="00FF3ACD">
        <w:rPr>
          <w:rFonts w:ascii="Book Antiqua" w:hAnsi="Book Antiqua"/>
          <w:color w:val="auto"/>
          <w:sz w:val="24"/>
          <w:szCs w:val="24"/>
        </w:rPr>
        <w:t>dilakukan untuk</w:t>
      </w:r>
      <w:r w:rsidRPr="00FF3ACD">
        <w:rPr>
          <w:rFonts w:ascii="Book Antiqua" w:hAnsi="Book Antiqua"/>
          <w:color w:val="auto"/>
          <w:sz w:val="24"/>
          <w:szCs w:val="24"/>
          <w:lang w:val="en-US"/>
        </w:rPr>
        <w:t xml:space="preserve"> </w:t>
      </w:r>
      <w:r w:rsidRPr="00FF3ACD">
        <w:rPr>
          <w:rFonts w:ascii="Book Antiqua" w:hAnsi="Book Antiqua"/>
          <w:color w:val="auto"/>
          <w:sz w:val="24"/>
          <w:szCs w:val="24"/>
        </w:rPr>
        <w:t>pengembangan usaha</w:t>
      </w:r>
      <w:r w:rsidRPr="00FF3ACD">
        <w:rPr>
          <w:rFonts w:ascii="Book Antiqua" w:hAnsi="Book Antiqua"/>
          <w:color w:val="auto"/>
          <w:sz w:val="24"/>
          <w:szCs w:val="24"/>
          <w:lang w:val="en-US"/>
        </w:rPr>
        <w:t xml:space="preserve">, </w:t>
      </w:r>
      <w:r w:rsidRPr="00FF3ACD">
        <w:rPr>
          <w:rFonts w:ascii="Book Antiqua" w:hAnsi="Book Antiqua"/>
          <w:color w:val="auto"/>
          <w:sz w:val="24"/>
          <w:szCs w:val="24"/>
        </w:rPr>
        <w:t>penguatan struktur permodalan dan penugasan Pemerintah Daerah</w:t>
      </w:r>
      <w:r w:rsidRPr="00FF3ACD">
        <w:rPr>
          <w:rFonts w:ascii="Book Antiqua" w:hAnsi="Book Antiqua"/>
          <w:color w:val="auto"/>
          <w:sz w:val="24"/>
          <w:szCs w:val="24"/>
          <w:lang w:val="en-US"/>
        </w:rPr>
        <w:t>.</w:t>
      </w:r>
      <w:r w:rsidRPr="00FF3ACD">
        <w:rPr>
          <w:rFonts w:ascii="Book Antiqua" w:hAnsi="Book Antiqua"/>
          <w:color w:val="auto"/>
          <w:sz w:val="24"/>
          <w:szCs w:val="24"/>
        </w:rPr>
        <w:t xml:space="preserve"> Penyertaan modal Daerah untuk penambahan modal </w:t>
      </w:r>
      <w:r w:rsidR="00ED6100">
        <w:rPr>
          <w:rFonts w:ascii="Book Antiqua" w:hAnsi="Book Antiqua"/>
          <w:color w:val="auto"/>
          <w:sz w:val="24"/>
          <w:szCs w:val="24"/>
          <w:lang w:val="en-US"/>
        </w:rPr>
        <w:t xml:space="preserve">PT </w:t>
      </w:r>
      <w:proofErr w:type="spellStart"/>
      <w:r w:rsidR="00ED6100">
        <w:rPr>
          <w:rFonts w:ascii="Book Antiqua" w:hAnsi="Book Antiqua" w:cs="Times New Roman"/>
          <w:color w:val="000000"/>
          <w:sz w:val="24"/>
          <w:szCs w:val="24"/>
          <w:lang w:val="en-US"/>
        </w:rPr>
        <w:t>Bankaltimtara</w:t>
      </w:r>
      <w:proofErr w:type="spellEnd"/>
      <w:r w:rsidR="00ED6100" w:rsidRPr="00FF3ACD">
        <w:rPr>
          <w:rFonts w:ascii="Book Antiqua" w:hAnsi="Book Antiqua"/>
          <w:color w:val="auto"/>
          <w:sz w:val="24"/>
          <w:szCs w:val="24"/>
        </w:rPr>
        <w:t xml:space="preserve"> </w:t>
      </w:r>
      <w:r w:rsidRPr="00FF3ACD">
        <w:rPr>
          <w:rFonts w:ascii="Book Antiqua" w:hAnsi="Book Antiqua"/>
          <w:color w:val="auto"/>
          <w:sz w:val="24"/>
          <w:szCs w:val="24"/>
        </w:rPr>
        <w:t>dilaksanakan setelah dilakukan analisis investasi oleh pemerintah daerah dan tersedianya rencana bisnis.</w:t>
      </w:r>
      <w:r w:rsidRPr="00FF3ACD">
        <w:rPr>
          <w:rFonts w:ascii="Book Antiqua" w:hAnsi="Book Antiqua"/>
          <w:color w:val="auto"/>
          <w:sz w:val="24"/>
          <w:szCs w:val="24"/>
          <w:lang w:val="en-US"/>
        </w:rPr>
        <w:t xml:space="preserve"> </w:t>
      </w:r>
      <w:proofErr w:type="spellStart"/>
      <w:r w:rsidRPr="00FF3ACD">
        <w:rPr>
          <w:rFonts w:ascii="Book Antiqua" w:hAnsi="Book Antiqua" w:cs="Times New Roman"/>
          <w:color w:val="auto"/>
          <w:sz w:val="24"/>
          <w:szCs w:val="24"/>
          <w:lang w:val="en-US"/>
        </w:rPr>
        <w:t>Dalam</w:t>
      </w:r>
      <w:proofErr w:type="spellEnd"/>
      <w:r w:rsidRPr="00FF3ACD">
        <w:rPr>
          <w:rFonts w:ascii="Book Antiqua" w:hAnsi="Book Antiqua" w:cs="Times New Roman"/>
          <w:color w:val="auto"/>
          <w:sz w:val="24"/>
          <w:szCs w:val="24"/>
          <w:lang w:val="en-US"/>
        </w:rPr>
        <w:t xml:space="preserve"> </w:t>
      </w:r>
      <w:r w:rsidRPr="00FF3ACD">
        <w:rPr>
          <w:rFonts w:ascii="Book Antiqua" w:hAnsi="Book Antiqua"/>
          <w:color w:val="auto"/>
          <w:sz w:val="24"/>
          <w:szCs w:val="24"/>
        </w:rPr>
        <w:t>Peraturan Menteri Dalam Negeri Nomor 94 Tahun 2017</w:t>
      </w:r>
      <w:r w:rsidRPr="00FF3ACD">
        <w:rPr>
          <w:rFonts w:ascii="Book Antiqua" w:hAnsi="Book Antiqua"/>
          <w:color w:val="auto"/>
          <w:sz w:val="24"/>
          <w:szCs w:val="24"/>
          <w:lang w:val="en-US"/>
        </w:rPr>
        <w:t xml:space="preserve"> </w:t>
      </w:r>
      <w:proofErr w:type="spellStart"/>
      <w:r w:rsidRPr="00FF3ACD">
        <w:rPr>
          <w:rFonts w:ascii="Book Antiqua" w:hAnsi="Book Antiqua" w:cs="Times New Roman"/>
          <w:color w:val="auto"/>
          <w:sz w:val="24"/>
          <w:szCs w:val="24"/>
          <w:lang w:val="en-US"/>
        </w:rPr>
        <w:t>ini</w:t>
      </w:r>
      <w:proofErr w:type="spellEnd"/>
      <w:r w:rsidRPr="00FF3ACD">
        <w:rPr>
          <w:rFonts w:ascii="Book Antiqua" w:hAnsi="Book Antiqua" w:cs="Times New Roman"/>
          <w:color w:val="auto"/>
          <w:sz w:val="24"/>
          <w:szCs w:val="24"/>
          <w:lang w:val="en-US"/>
        </w:rPr>
        <w:t xml:space="preserve"> </w:t>
      </w:r>
      <w:proofErr w:type="spellStart"/>
      <w:r w:rsidRPr="00FF3ACD">
        <w:rPr>
          <w:rFonts w:ascii="Book Antiqua" w:hAnsi="Book Antiqua" w:cs="Times New Roman"/>
          <w:color w:val="auto"/>
          <w:sz w:val="24"/>
          <w:szCs w:val="24"/>
          <w:lang w:val="en-US"/>
        </w:rPr>
        <w:t>terdapat</w:t>
      </w:r>
      <w:proofErr w:type="spellEnd"/>
      <w:r w:rsidRPr="00FF3ACD">
        <w:rPr>
          <w:rFonts w:ascii="Book Antiqua" w:hAnsi="Book Antiqua" w:cs="Times New Roman"/>
          <w:color w:val="auto"/>
          <w:sz w:val="24"/>
          <w:szCs w:val="24"/>
          <w:lang w:val="en-US"/>
        </w:rPr>
        <w:t xml:space="preserve"> </w:t>
      </w:r>
      <w:proofErr w:type="spellStart"/>
      <w:r w:rsidRPr="00FF3ACD">
        <w:rPr>
          <w:rFonts w:ascii="Book Antiqua" w:hAnsi="Book Antiqua" w:cs="Times New Roman"/>
          <w:color w:val="auto"/>
          <w:sz w:val="24"/>
          <w:szCs w:val="24"/>
          <w:lang w:val="en-US"/>
        </w:rPr>
        <w:t>hal</w:t>
      </w:r>
      <w:proofErr w:type="spellEnd"/>
      <w:r w:rsidRPr="00FF3ACD">
        <w:rPr>
          <w:rFonts w:ascii="Book Antiqua" w:hAnsi="Book Antiqua" w:cs="Times New Roman"/>
          <w:color w:val="auto"/>
          <w:sz w:val="24"/>
          <w:szCs w:val="24"/>
          <w:lang w:val="en-US"/>
        </w:rPr>
        <w:t xml:space="preserve"> </w:t>
      </w:r>
      <w:proofErr w:type="spellStart"/>
      <w:r w:rsidRPr="00FF3ACD">
        <w:rPr>
          <w:rFonts w:ascii="Book Antiqua" w:hAnsi="Book Antiqua" w:cs="Times New Roman"/>
          <w:color w:val="auto"/>
          <w:sz w:val="24"/>
          <w:szCs w:val="24"/>
          <w:lang w:val="en-US"/>
        </w:rPr>
        <w:t>esensial</w:t>
      </w:r>
      <w:proofErr w:type="spellEnd"/>
      <w:r w:rsidRPr="00FF3ACD">
        <w:rPr>
          <w:rFonts w:ascii="Book Antiqua" w:hAnsi="Book Antiqua" w:cs="Times New Roman"/>
          <w:color w:val="auto"/>
          <w:sz w:val="24"/>
          <w:szCs w:val="24"/>
          <w:lang w:val="en-US"/>
        </w:rPr>
        <w:t xml:space="preserve"> </w:t>
      </w:r>
      <w:proofErr w:type="spellStart"/>
      <w:r w:rsidRPr="00FF3ACD">
        <w:rPr>
          <w:rFonts w:ascii="Book Antiqua" w:hAnsi="Book Antiqua" w:cs="Times New Roman"/>
          <w:color w:val="auto"/>
          <w:sz w:val="24"/>
          <w:szCs w:val="24"/>
          <w:lang w:val="en-US"/>
        </w:rPr>
        <w:t>bahwa</w:t>
      </w:r>
      <w:proofErr w:type="spellEnd"/>
      <w:r w:rsidRPr="00FF3ACD">
        <w:rPr>
          <w:rFonts w:ascii="Book Antiqua" w:hAnsi="Book Antiqua" w:cs="Times New Roman"/>
          <w:color w:val="auto"/>
          <w:sz w:val="24"/>
          <w:szCs w:val="24"/>
          <w:lang w:val="en-US"/>
        </w:rPr>
        <w:t xml:space="preserve"> </w:t>
      </w:r>
      <w:r w:rsidRPr="00FF3ACD">
        <w:rPr>
          <w:rFonts w:ascii="Book Antiqua" w:hAnsi="Book Antiqua"/>
          <w:color w:val="auto"/>
          <w:sz w:val="24"/>
          <w:szCs w:val="24"/>
        </w:rPr>
        <w:t xml:space="preserve">Modal </w:t>
      </w:r>
      <w:r w:rsidR="00ED6100">
        <w:rPr>
          <w:rFonts w:ascii="Book Antiqua" w:hAnsi="Book Antiqua"/>
          <w:color w:val="auto"/>
          <w:sz w:val="24"/>
          <w:szCs w:val="24"/>
          <w:lang w:val="en-US"/>
        </w:rPr>
        <w:t xml:space="preserve">PT </w:t>
      </w:r>
      <w:proofErr w:type="spellStart"/>
      <w:r w:rsidR="00ED6100">
        <w:rPr>
          <w:rFonts w:ascii="Book Antiqua" w:hAnsi="Book Antiqua" w:cs="Times New Roman"/>
          <w:color w:val="000000"/>
          <w:sz w:val="24"/>
          <w:szCs w:val="24"/>
          <w:lang w:val="en-US"/>
        </w:rPr>
        <w:t>Bankaltimtara</w:t>
      </w:r>
      <w:proofErr w:type="spellEnd"/>
      <w:r w:rsidR="00ED6100" w:rsidRPr="00FF3ACD">
        <w:rPr>
          <w:rFonts w:ascii="Book Antiqua" w:hAnsi="Book Antiqua"/>
          <w:color w:val="auto"/>
          <w:sz w:val="24"/>
          <w:szCs w:val="24"/>
        </w:rPr>
        <w:t xml:space="preserve"> </w:t>
      </w:r>
      <w:r w:rsidRPr="00FF3ACD">
        <w:rPr>
          <w:rFonts w:ascii="Book Antiqua" w:hAnsi="Book Antiqua"/>
          <w:color w:val="auto"/>
          <w:sz w:val="24"/>
          <w:szCs w:val="24"/>
        </w:rPr>
        <w:t xml:space="preserve">yang bersumber dari penyertaan modal Daerah merupakan batas pertanggungjawaban Daerah atas kerugian </w:t>
      </w:r>
      <w:r w:rsidR="00ED6100">
        <w:rPr>
          <w:rFonts w:ascii="Book Antiqua" w:hAnsi="Book Antiqua"/>
          <w:color w:val="auto"/>
          <w:sz w:val="24"/>
          <w:szCs w:val="24"/>
          <w:lang w:val="en-US"/>
        </w:rPr>
        <w:t xml:space="preserve">PT </w:t>
      </w:r>
      <w:proofErr w:type="spellStart"/>
      <w:r w:rsidR="00ED6100">
        <w:rPr>
          <w:rFonts w:ascii="Book Antiqua" w:hAnsi="Book Antiqua" w:cs="Times New Roman"/>
          <w:color w:val="000000"/>
          <w:sz w:val="24"/>
          <w:szCs w:val="24"/>
          <w:lang w:val="en-US"/>
        </w:rPr>
        <w:t>Bankaltimtara</w:t>
      </w:r>
      <w:proofErr w:type="spellEnd"/>
      <w:r w:rsidRPr="00FF3ACD">
        <w:rPr>
          <w:rFonts w:ascii="Book Antiqua" w:hAnsi="Book Antiqua"/>
          <w:color w:val="auto"/>
          <w:sz w:val="24"/>
          <w:szCs w:val="24"/>
        </w:rPr>
        <w:t>.</w:t>
      </w:r>
    </w:p>
    <w:p w14:paraId="3446FAAE" w14:textId="77777777" w:rsidR="002C0226" w:rsidRPr="00881A65" w:rsidRDefault="002C0226" w:rsidP="00477E26">
      <w:pPr>
        <w:pStyle w:val="ListParagraph"/>
        <w:autoSpaceDE w:val="0"/>
        <w:autoSpaceDN w:val="0"/>
        <w:adjustRightInd w:val="0"/>
        <w:spacing w:after="0" w:line="360" w:lineRule="auto"/>
        <w:rPr>
          <w:rFonts w:ascii="Book Antiqua" w:hAnsi="Book Antiqua" w:cs="Times New Roman"/>
          <w:b/>
          <w:color w:val="000000"/>
          <w:sz w:val="24"/>
          <w:szCs w:val="24"/>
        </w:rPr>
      </w:pPr>
    </w:p>
    <w:p w14:paraId="220BC0A0" w14:textId="06AFB2DB" w:rsidR="005112AF" w:rsidRDefault="005112AF" w:rsidP="00477E26">
      <w:pPr>
        <w:autoSpaceDE w:val="0"/>
        <w:autoSpaceDN w:val="0"/>
        <w:adjustRightInd w:val="0"/>
        <w:spacing w:after="0" w:line="360" w:lineRule="auto"/>
        <w:rPr>
          <w:rFonts w:ascii="Book Antiqua" w:hAnsi="Book Antiqua" w:cs="Times New Roman"/>
          <w:b/>
          <w:color w:val="000000"/>
          <w:sz w:val="24"/>
          <w:szCs w:val="24"/>
        </w:rPr>
      </w:pPr>
    </w:p>
    <w:p w14:paraId="1D6D3807" w14:textId="020B2E6D"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0200C2D3" w14:textId="723EC71C"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6D695F52" w14:textId="7E7AC38C"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46ACCE51" w14:textId="6E73C806"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6ACD7CC6" w14:textId="683895AA"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5DD27D96" w14:textId="6F28D3BB"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0C4FB0E3" w14:textId="6841A2FE"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3916E2C2" w14:textId="3E060950"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08A01DEE" w14:textId="01A8DB1A"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45EA2B4B" w14:textId="438BB496"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619BC9B6" w14:textId="3096488C"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1069FF40" w14:textId="4D71EC4D" w:rsidR="00623461"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26832CB4" w14:textId="77777777" w:rsidR="00623461" w:rsidRPr="00881A65" w:rsidRDefault="00623461" w:rsidP="00477E26">
      <w:pPr>
        <w:autoSpaceDE w:val="0"/>
        <w:autoSpaceDN w:val="0"/>
        <w:adjustRightInd w:val="0"/>
        <w:spacing w:after="0" w:line="360" w:lineRule="auto"/>
        <w:rPr>
          <w:rFonts w:ascii="Book Antiqua" w:hAnsi="Book Antiqua" w:cs="Times New Roman"/>
          <w:b/>
          <w:color w:val="000000"/>
          <w:sz w:val="24"/>
          <w:szCs w:val="24"/>
        </w:rPr>
      </w:pPr>
    </w:p>
    <w:p w14:paraId="1CA11C02" w14:textId="77777777" w:rsidR="00F35844" w:rsidRPr="00881A65" w:rsidRDefault="00F35844" w:rsidP="00FF3ACD">
      <w:pPr>
        <w:autoSpaceDE w:val="0"/>
        <w:autoSpaceDN w:val="0"/>
        <w:adjustRightInd w:val="0"/>
        <w:spacing w:after="0" w:line="240" w:lineRule="auto"/>
        <w:rPr>
          <w:rFonts w:ascii="Book Antiqua" w:hAnsi="Book Antiqua" w:cs="Times New Roman"/>
          <w:b/>
          <w:color w:val="000000"/>
          <w:sz w:val="24"/>
          <w:szCs w:val="24"/>
        </w:rPr>
      </w:pPr>
      <w:r w:rsidRPr="00881A65">
        <w:rPr>
          <w:rFonts w:ascii="Book Antiqua" w:hAnsi="Book Antiqua" w:cs="Times New Roman"/>
          <w:b/>
          <w:color w:val="000000"/>
          <w:sz w:val="24"/>
          <w:szCs w:val="24"/>
        </w:rPr>
        <w:lastRenderedPageBreak/>
        <w:t xml:space="preserve">BAB V </w:t>
      </w:r>
    </w:p>
    <w:p w14:paraId="6BBC4B4C" w14:textId="5959905F" w:rsidR="00F35844" w:rsidRPr="00881A65" w:rsidRDefault="00F35844" w:rsidP="00FF3ACD">
      <w:pPr>
        <w:autoSpaceDE w:val="0"/>
        <w:autoSpaceDN w:val="0"/>
        <w:adjustRightInd w:val="0"/>
        <w:spacing w:after="0" w:line="240" w:lineRule="auto"/>
        <w:ind w:right="1275"/>
        <w:rPr>
          <w:rFonts w:ascii="Book Antiqua" w:hAnsi="Book Antiqua" w:cs="Times New Roman"/>
          <w:b/>
          <w:sz w:val="28"/>
          <w:szCs w:val="24"/>
        </w:rPr>
      </w:pPr>
      <w:r w:rsidRPr="00881A65">
        <w:rPr>
          <w:rFonts w:ascii="Book Antiqua" w:hAnsi="Book Antiqua" w:cs="Times New Roman"/>
          <w:b/>
          <w:color w:val="000000"/>
          <w:sz w:val="28"/>
          <w:szCs w:val="24"/>
        </w:rPr>
        <w:t>JANGKAUAN, ARAH PENGATURAN, DAN RUANG LINGKUP</w:t>
      </w:r>
      <w:r w:rsidR="00F23BCA" w:rsidRPr="00881A65">
        <w:rPr>
          <w:rFonts w:ascii="Book Antiqua" w:hAnsi="Book Antiqua" w:cs="Times New Roman"/>
          <w:b/>
          <w:color w:val="000000"/>
          <w:sz w:val="28"/>
          <w:szCs w:val="24"/>
        </w:rPr>
        <w:t xml:space="preserve"> </w:t>
      </w:r>
      <w:r w:rsidRPr="00881A65">
        <w:rPr>
          <w:rFonts w:ascii="Book Antiqua" w:hAnsi="Book Antiqua" w:cs="Times New Roman"/>
          <w:b/>
          <w:color w:val="000000"/>
          <w:sz w:val="28"/>
          <w:szCs w:val="24"/>
        </w:rPr>
        <w:t>MATERI MUATAN PERATURAN DAERAH</w:t>
      </w:r>
      <w:r w:rsidR="009F1800" w:rsidRPr="00881A65">
        <w:rPr>
          <w:rFonts w:ascii="Book Antiqua" w:hAnsi="Book Antiqua" w:cs="Times New Roman"/>
          <w:b/>
          <w:color w:val="000000"/>
          <w:sz w:val="28"/>
          <w:szCs w:val="24"/>
        </w:rPr>
        <w:t xml:space="preserve"> </w:t>
      </w:r>
      <w:r w:rsidR="00B36F8C" w:rsidRPr="00881A65">
        <w:rPr>
          <w:rFonts w:ascii="Book Antiqua" w:hAnsi="Book Antiqua" w:cs="Times New Roman"/>
          <w:b/>
          <w:color w:val="000000"/>
          <w:sz w:val="28"/>
          <w:szCs w:val="24"/>
        </w:rPr>
        <w:t>KABUPATEN KUTAI TIMUR</w:t>
      </w:r>
    </w:p>
    <w:p w14:paraId="31A182E5" w14:textId="77777777" w:rsidR="00F35844" w:rsidRPr="00881A65" w:rsidRDefault="00F35844" w:rsidP="00477E26">
      <w:pPr>
        <w:autoSpaceDE w:val="0"/>
        <w:autoSpaceDN w:val="0"/>
        <w:adjustRightInd w:val="0"/>
        <w:spacing w:after="0" w:line="360" w:lineRule="auto"/>
        <w:rPr>
          <w:rFonts w:ascii="Book Antiqua" w:hAnsi="Book Antiqua" w:cs="Times New Roman"/>
          <w:color w:val="000000"/>
          <w:sz w:val="24"/>
          <w:szCs w:val="24"/>
        </w:rPr>
      </w:pPr>
    </w:p>
    <w:p w14:paraId="1C274E68" w14:textId="77777777" w:rsidR="005112AF" w:rsidRPr="00881A65" w:rsidRDefault="005112AF" w:rsidP="00477E26">
      <w:pPr>
        <w:autoSpaceDE w:val="0"/>
        <w:autoSpaceDN w:val="0"/>
        <w:adjustRightInd w:val="0"/>
        <w:spacing w:after="0" w:line="360" w:lineRule="auto"/>
        <w:rPr>
          <w:rFonts w:ascii="Book Antiqua" w:hAnsi="Book Antiqua" w:cs="Times New Roman"/>
          <w:color w:val="000000"/>
          <w:sz w:val="24"/>
          <w:szCs w:val="24"/>
        </w:rPr>
      </w:pPr>
    </w:p>
    <w:p w14:paraId="2AF79CA3" w14:textId="77777777" w:rsidR="005112AF" w:rsidRPr="00881A65" w:rsidRDefault="005112AF" w:rsidP="00477E26">
      <w:pPr>
        <w:autoSpaceDE w:val="0"/>
        <w:autoSpaceDN w:val="0"/>
        <w:adjustRightInd w:val="0"/>
        <w:spacing w:after="0" w:line="360" w:lineRule="auto"/>
        <w:rPr>
          <w:rFonts w:ascii="Book Antiqua" w:hAnsi="Book Antiqua" w:cs="Times New Roman"/>
          <w:color w:val="000000"/>
          <w:sz w:val="24"/>
          <w:szCs w:val="24"/>
        </w:rPr>
      </w:pPr>
    </w:p>
    <w:p w14:paraId="7840DD2C" w14:textId="77777777" w:rsidR="00F23BCA" w:rsidRPr="00881A65" w:rsidRDefault="002C0226" w:rsidP="00623461">
      <w:pPr>
        <w:pStyle w:val="ListParagraph"/>
        <w:numPr>
          <w:ilvl w:val="1"/>
          <w:numId w:val="24"/>
        </w:numPr>
        <w:autoSpaceDE w:val="0"/>
        <w:autoSpaceDN w:val="0"/>
        <w:adjustRightInd w:val="0"/>
        <w:spacing w:after="0" w:line="360" w:lineRule="auto"/>
        <w:ind w:left="567" w:hanging="567"/>
        <w:rPr>
          <w:rFonts w:ascii="Book Antiqua" w:hAnsi="Book Antiqua" w:cs="Times New Roman"/>
          <w:b/>
          <w:color w:val="000000"/>
          <w:sz w:val="24"/>
          <w:szCs w:val="24"/>
        </w:rPr>
      </w:pPr>
      <w:r w:rsidRPr="00881A65">
        <w:rPr>
          <w:rFonts w:ascii="Book Antiqua" w:hAnsi="Book Antiqua" w:cs="Times New Roman"/>
          <w:b/>
          <w:color w:val="000000"/>
          <w:sz w:val="24"/>
          <w:szCs w:val="24"/>
        </w:rPr>
        <w:t xml:space="preserve">Ketentuan </w:t>
      </w:r>
      <w:r w:rsidR="00806D70" w:rsidRPr="00881A65">
        <w:rPr>
          <w:rFonts w:ascii="Book Antiqua" w:hAnsi="Book Antiqua" w:cs="Times New Roman"/>
          <w:b/>
          <w:color w:val="000000"/>
          <w:sz w:val="24"/>
          <w:szCs w:val="24"/>
        </w:rPr>
        <w:t xml:space="preserve">Umum </w:t>
      </w:r>
    </w:p>
    <w:p w14:paraId="6B71D785" w14:textId="639A6564" w:rsidR="003214C4" w:rsidRPr="006800E4" w:rsidRDefault="003214C4" w:rsidP="006800E4">
      <w:pPr>
        <w:pStyle w:val="ListParagraph"/>
        <w:autoSpaceDE w:val="0"/>
        <w:autoSpaceDN w:val="0"/>
        <w:adjustRightInd w:val="0"/>
        <w:spacing w:after="0" w:line="360" w:lineRule="auto"/>
        <w:ind w:left="0" w:firstLine="709"/>
        <w:jc w:val="both"/>
        <w:rPr>
          <w:rFonts w:ascii="Book Antiqua" w:hAnsi="Book Antiqua" w:cs="Times New Roman"/>
          <w:b/>
          <w:color w:val="auto"/>
          <w:sz w:val="24"/>
          <w:szCs w:val="24"/>
        </w:rPr>
      </w:pPr>
      <w:r w:rsidRPr="00881A65">
        <w:rPr>
          <w:rFonts w:ascii="Book Antiqua" w:hAnsi="Book Antiqua" w:cs="Times New Roman"/>
          <w:color w:val="auto"/>
          <w:sz w:val="24"/>
          <w:szCs w:val="24"/>
        </w:rPr>
        <w:t xml:space="preserve">Ketentuan umum ini menyangkut berbagai defisini awal yang berkaitan dengan nama daerah, lembaga legislatif daerah, perangkat daerah, atau badan-badan yang berkaitan dengan peraturan daerah dalam hal ini peraturan daerah </w:t>
      </w:r>
      <w:r w:rsidR="00B36F8C" w:rsidRPr="006800E4">
        <w:rPr>
          <w:rFonts w:ascii="Book Antiqua" w:hAnsi="Book Antiqua" w:cs="Times New Roman"/>
          <w:color w:val="auto"/>
          <w:sz w:val="24"/>
          <w:szCs w:val="24"/>
        </w:rPr>
        <w:t>Kabupaten Kutai Timur</w:t>
      </w:r>
      <w:r w:rsidR="00A9161E" w:rsidRPr="006800E4">
        <w:rPr>
          <w:rFonts w:ascii="Book Antiqua" w:hAnsi="Book Antiqua" w:cs="Times New Roman"/>
          <w:color w:val="auto"/>
          <w:sz w:val="24"/>
          <w:szCs w:val="24"/>
        </w:rPr>
        <w:t xml:space="preserve"> </w:t>
      </w:r>
      <w:r w:rsidRPr="006800E4">
        <w:rPr>
          <w:rFonts w:ascii="Book Antiqua" w:hAnsi="Book Antiqua" w:cs="Times New Roman"/>
          <w:color w:val="auto"/>
          <w:sz w:val="24"/>
          <w:szCs w:val="24"/>
        </w:rPr>
        <w:t xml:space="preserve">tentang Penyertaan Modal pada </w:t>
      </w:r>
      <w:r w:rsidR="006800E4" w:rsidRPr="006800E4">
        <w:rPr>
          <w:rFonts w:ascii="Book Antiqua" w:hAnsi="Book Antiqua"/>
          <w:color w:val="auto"/>
          <w:sz w:val="24"/>
          <w:szCs w:val="24"/>
          <w:lang w:val="en-US"/>
        </w:rPr>
        <w:t xml:space="preserve">PT </w:t>
      </w:r>
      <w:r w:rsidR="006800E4" w:rsidRPr="006800E4">
        <w:rPr>
          <w:rFonts w:ascii="Book Antiqua" w:hAnsi="Book Antiqua"/>
          <w:color w:val="auto"/>
          <w:sz w:val="24"/>
          <w:szCs w:val="24"/>
        </w:rPr>
        <w:t>Bank Pembangunan Daerah Provinsi Kalimantan Timur dan Kalimantan Utara</w:t>
      </w:r>
      <w:r w:rsidRPr="006800E4">
        <w:rPr>
          <w:rFonts w:ascii="Book Antiqua" w:hAnsi="Book Antiqua" w:cs="Times New Roman"/>
          <w:color w:val="auto"/>
          <w:sz w:val="24"/>
          <w:szCs w:val="24"/>
        </w:rPr>
        <w:t>:</w:t>
      </w:r>
    </w:p>
    <w:p w14:paraId="17DE166A" w14:textId="77777777" w:rsidR="006800E4" w:rsidRPr="006800E4" w:rsidRDefault="006800E4" w:rsidP="00623461">
      <w:pPr>
        <w:numPr>
          <w:ilvl w:val="0"/>
          <w:numId w:val="30"/>
        </w:numPr>
        <w:tabs>
          <w:tab w:val="left" w:pos="0"/>
        </w:tabs>
        <w:spacing w:after="0" w:line="360" w:lineRule="auto"/>
        <w:ind w:left="522" w:hanging="380"/>
        <w:jc w:val="both"/>
        <w:rPr>
          <w:rFonts w:ascii="Book Antiqua" w:hAnsi="Book Antiqua" w:cs="Arial"/>
          <w:color w:val="auto"/>
          <w:sz w:val="24"/>
          <w:szCs w:val="24"/>
          <w:lang w:val="da-DK"/>
        </w:rPr>
      </w:pPr>
      <w:r w:rsidRPr="006800E4">
        <w:rPr>
          <w:rFonts w:ascii="Book Antiqua" w:hAnsi="Book Antiqua" w:cs="Arial"/>
          <w:color w:val="auto"/>
          <w:sz w:val="24"/>
          <w:szCs w:val="24"/>
        </w:rPr>
        <w:t xml:space="preserve">Daerah adalah </w:t>
      </w:r>
      <w:r w:rsidRPr="006800E4">
        <w:rPr>
          <w:rFonts w:ascii="Book Antiqua" w:hAnsi="Book Antiqua" w:cs="Arial"/>
          <w:color w:val="auto"/>
          <w:sz w:val="24"/>
          <w:szCs w:val="24"/>
          <w:lang w:val="da-DK"/>
        </w:rPr>
        <w:t xml:space="preserve">Kabupaten </w:t>
      </w:r>
      <w:r w:rsidRPr="006800E4">
        <w:rPr>
          <w:rFonts w:ascii="Book Antiqua" w:hAnsi="Book Antiqua" w:cs="Arial"/>
          <w:color w:val="auto"/>
          <w:sz w:val="24"/>
          <w:szCs w:val="24"/>
        </w:rPr>
        <w:t>Kutai Timur</w:t>
      </w:r>
      <w:r w:rsidRPr="006800E4">
        <w:rPr>
          <w:rFonts w:ascii="Book Antiqua" w:hAnsi="Book Antiqua" w:cs="Arial"/>
          <w:color w:val="auto"/>
          <w:sz w:val="24"/>
          <w:szCs w:val="24"/>
          <w:lang w:val="da-DK"/>
        </w:rPr>
        <w:t>.</w:t>
      </w:r>
    </w:p>
    <w:p w14:paraId="3E0EAD9C" w14:textId="77777777" w:rsidR="006800E4" w:rsidRPr="006800E4" w:rsidRDefault="006800E4" w:rsidP="00623461">
      <w:pPr>
        <w:numPr>
          <w:ilvl w:val="0"/>
          <w:numId w:val="30"/>
        </w:numPr>
        <w:tabs>
          <w:tab w:val="left" w:pos="0"/>
        </w:tabs>
        <w:spacing w:after="0" w:line="360" w:lineRule="auto"/>
        <w:ind w:left="522" w:hanging="380"/>
        <w:jc w:val="both"/>
        <w:rPr>
          <w:rFonts w:ascii="Book Antiqua" w:hAnsi="Book Antiqua" w:cs="Arial"/>
          <w:color w:val="auto"/>
          <w:sz w:val="24"/>
          <w:szCs w:val="24"/>
        </w:rPr>
      </w:pPr>
      <w:r w:rsidRPr="006800E4">
        <w:rPr>
          <w:rFonts w:ascii="Book Antiqua" w:hAnsi="Book Antiqua" w:cs="Arial"/>
          <w:color w:val="auto"/>
          <w:sz w:val="24"/>
          <w:szCs w:val="24"/>
        </w:rPr>
        <w:t>Pemerintah Daerah adalah Bupati dan Perangkat Daerah sebagai unsur penyelenggara pemerintahan daerah.</w:t>
      </w:r>
    </w:p>
    <w:p w14:paraId="54270FFD" w14:textId="77777777" w:rsidR="006800E4" w:rsidRPr="006800E4" w:rsidRDefault="006800E4" w:rsidP="00623461">
      <w:pPr>
        <w:numPr>
          <w:ilvl w:val="0"/>
          <w:numId w:val="30"/>
        </w:numPr>
        <w:tabs>
          <w:tab w:val="left" w:pos="0"/>
        </w:tabs>
        <w:spacing w:after="0" w:line="360" w:lineRule="auto"/>
        <w:ind w:left="522" w:hanging="380"/>
        <w:jc w:val="both"/>
        <w:rPr>
          <w:rFonts w:ascii="Book Antiqua" w:hAnsi="Book Antiqua" w:cs="Arial"/>
          <w:color w:val="auto"/>
          <w:sz w:val="24"/>
          <w:szCs w:val="24"/>
        </w:rPr>
      </w:pPr>
      <w:r w:rsidRPr="006800E4">
        <w:rPr>
          <w:rFonts w:ascii="Book Antiqua" w:hAnsi="Book Antiqua" w:cs="Arial"/>
          <w:color w:val="auto"/>
          <w:sz w:val="24"/>
          <w:szCs w:val="24"/>
        </w:rPr>
        <w:t xml:space="preserve">Bupati adalah Bupati </w:t>
      </w:r>
      <w:proofErr w:type="spellStart"/>
      <w:r w:rsidRPr="006800E4">
        <w:rPr>
          <w:rFonts w:ascii="Book Antiqua" w:hAnsi="Book Antiqua" w:cs="Arial"/>
          <w:color w:val="auto"/>
          <w:sz w:val="24"/>
          <w:szCs w:val="24"/>
          <w:lang w:val="en-US"/>
        </w:rPr>
        <w:t>Kutai</w:t>
      </w:r>
      <w:proofErr w:type="spellEnd"/>
      <w:r w:rsidRPr="006800E4">
        <w:rPr>
          <w:rFonts w:ascii="Book Antiqua" w:hAnsi="Book Antiqua" w:cs="Arial"/>
          <w:color w:val="auto"/>
          <w:sz w:val="24"/>
          <w:szCs w:val="24"/>
          <w:lang w:val="en-US"/>
        </w:rPr>
        <w:t xml:space="preserve"> Timur</w:t>
      </w:r>
      <w:r w:rsidRPr="006800E4">
        <w:rPr>
          <w:rFonts w:ascii="Book Antiqua" w:hAnsi="Book Antiqua" w:cs="Arial"/>
          <w:color w:val="auto"/>
          <w:sz w:val="24"/>
          <w:szCs w:val="24"/>
        </w:rPr>
        <w:t>.</w:t>
      </w:r>
    </w:p>
    <w:p w14:paraId="799D4056" w14:textId="77777777" w:rsidR="006800E4" w:rsidRPr="006800E4" w:rsidRDefault="006800E4" w:rsidP="00623461">
      <w:pPr>
        <w:numPr>
          <w:ilvl w:val="0"/>
          <w:numId w:val="30"/>
        </w:numPr>
        <w:tabs>
          <w:tab w:val="left" w:pos="0"/>
        </w:tabs>
        <w:spacing w:after="0" w:line="360" w:lineRule="auto"/>
        <w:ind w:left="522" w:hanging="380"/>
        <w:jc w:val="both"/>
        <w:rPr>
          <w:rFonts w:ascii="Book Antiqua" w:hAnsi="Book Antiqua" w:cs="Arial"/>
          <w:color w:val="auto"/>
          <w:sz w:val="24"/>
          <w:szCs w:val="24"/>
        </w:rPr>
      </w:pPr>
      <w:r w:rsidRPr="006800E4">
        <w:rPr>
          <w:rFonts w:ascii="Book Antiqua" w:hAnsi="Book Antiqua" w:cs="Arial"/>
          <w:color w:val="auto"/>
          <w:sz w:val="24"/>
          <w:szCs w:val="24"/>
          <w:lang w:val="en-US"/>
        </w:rPr>
        <w:t xml:space="preserve">Dewan </w:t>
      </w:r>
      <w:proofErr w:type="spellStart"/>
      <w:r w:rsidRPr="006800E4">
        <w:rPr>
          <w:rFonts w:ascii="Book Antiqua" w:hAnsi="Book Antiqua" w:cs="Arial"/>
          <w:color w:val="auto"/>
          <w:sz w:val="24"/>
          <w:szCs w:val="24"/>
          <w:lang w:val="en-US"/>
        </w:rPr>
        <w:t>Perwakilan</w:t>
      </w:r>
      <w:proofErr w:type="spellEnd"/>
      <w:r w:rsidRPr="006800E4">
        <w:rPr>
          <w:rFonts w:ascii="Book Antiqua" w:hAnsi="Book Antiqua" w:cs="Arial"/>
          <w:color w:val="auto"/>
          <w:sz w:val="24"/>
          <w:szCs w:val="24"/>
          <w:lang w:val="en-US"/>
        </w:rPr>
        <w:t xml:space="preserve"> Rakyat Daerah yang </w:t>
      </w:r>
      <w:proofErr w:type="spellStart"/>
      <w:r w:rsidRPr="006800E4">
        <w:rPr>
          <w:rFonts w:ascii="Book Antiqua" w:hAnsi="Book Antiqua" w:cs="Arial"/>
          <w:color w:val="auto"/>
          <w:sz w:val="24"/>
          <w:szCs w:val="24"/>
          <w:lang w:val="en-US"/>
        </w:rPr>
        <w:t>selanjutnya</w:t>
      </w:r>
      <w:proofErr w:type="spellEnd"/>
      <w:r w:rsidRPr="006800E4">
        <w:rPr>
          <w:rFonts w:ascii="Book Antiqua" w:hAnsi="Book Antiqua" w:cs="Arial"/>
          <w:color w:val="auto"/>
          <w:sz w:val="24"/>
          <w:szCs w:val="24"/>
          <w:lang w:val="en-US"/>
        </w:rPr>
        <w:t xml:space="preserve"> </w:t>
      </w:r>
      <w:proofErr w:type="spellStart"/>
      <w:r w:rsidRPr="006800E4">
        <w:rPr>
          <w:rFonts w:ascii="Book Antiqua" w:hAnsi="Book Antiqua" w:cs="Arial"/>
          <w:color w:val="auto"/>
          <w:sz w:val="24"/>
          <w:szCs w:val="24"/>
          <w:lang w:val="en-US"/>
        </w:rPr>
        <w:t>disebut</w:t>
      </w:r>
      <w:proofErr w:type="spellEnd"/>
      <w:r w:rsidRPr="006800E4">
        <w:rPr>
          <w:rFonts w:ascii="Book Antiqua" w:hAnsi="Book Antiqua" w:cs="Arial"/>
          <w:color w:val="auto"/>
          <w:sz w:val="24"/>
          <w:szCs w:val="24"/>
          <w:lang w:val="en-US"/>
        </w:rPr>
        <w:t xml:space="preserve"> DPRD </w:t>
      </w:r>
      <w:proofErr w:type="spellStart"/>
      <w:r w:rsidRPr="006800E4">
        <w:rPr>
          <w:rFonts w:ascii="Book Antiqua" w:hAnsi="Book Antiqua" w:cs="Arial"/>
          <w:color w:val="auto"/>
          <w:sz w:val="24"/>
          <w:szCs w:val="24"/>
          <w:lang w:val="en-US"/>
        </w:rPr>
        <w:t>adalah</w:t>
      </w:r>
      <w:proofErr w:type="spellEnd"/>
      <w:r w:rsidRPr="006800E4">
        <w:rPr>
          <w:rFonts w:ascii="Book Antiqua" w:hAnsi="Book Antiqua" w:cs="Arial"/>
          <w:color w:val="auto"/>
          <w:sz w:val="24"/>
          <w:szCs w:val="24"/>
          <w:lang w:val="en-US"/>
        </w:rPr>
        <w:t xml:space="preserve"> Dewan </w:t>
      </w:r>
      <w:proofErr w:type="spellStart"/>
      <w:r w:rsidRPr="006800E4">
        <w:rPr>
          <w:rFonts w:ascii="Book Antiqua" w:hAnsi="Book Antiqua" w:cs="Arial"/>
          <w:color w:val="auto"/>
          <w:sz w:val="24"/>
          <w:szCs w:val="24"/>
          <w:lang w:val="en-US"/>
        </w:rPr>
        <w:t>Perwakilan</w:t>
      </w:r>
      <w:proofErr w:type="spellEnd"/>
      <w:r w:rsidRPr="006800E4">
        <w:rPr>
          <w:rFonts w:ascii="Book Antiqua" w:hAnsi="Book Antiqua" w:cs="Arial"/>
          <w:color w:val="auto"/>
          <w:sz w:val="24"/>
          <w:szCs w:val="24"/>
          <w:lang w:val="en-US"/>
        </w:rPr>
        <w:t xml:space="preserve"> Rakyat Daerah </w:t>
      </w:r>
      <w:proofErr w:type="spellStart"/>
      <w:r w:rsidRPr="006800E4">
        <w:rPr>
          <w:rFonts w:ascii="Book Antiqua" w:hAnsi="Book Antiqua" w:cs="Arial"/>
          <w:color w:val="auto"/>
          <w:sz w:val="24"/>
          <w:szCs w:val="24"/>
          <w:lang w:val="en-US"/>
        </w:rPr>
        <w:t>Kabupaten</w:t>
      </w:r>
      <w:proofErr w:type="spellEnd"/>
      <w:r w:rsidRPr="006800E4">
        <w:rPr>
          <w:rFonts w:ascii="Book Antiqua" w:hAnsi="Book Antiqua" w:cs="Arial"/>
          <w:color w:val="auto"/>
          <w:sz w:val="24"/>
          <w:szCs w:val="24"/>
          <w:lang w:val="en-US"/>
        </w:rPr>
        <w:t xml:space="preserve"> </w:t>
      </w:r>
      <w:proofErr w:type="spellStart"/>
      <w:r w:rsidRPr="006800E4">
        <w:rPr>
          <w:rFonts w:ascii="Book Antiqua" w:hAnsi="Book Antiqua" w:cs="Arial"/>
          <w:color w:val="auto"/>
          <w:sz w:val="24"/>
          <w:szCs w:val="24"/>
          <w:lang w:val="en-US"/>
        </w:rPr>
        <w:t>Kutai</w:t>
      </w:r>
      <w:proofErr w:type="spellEnd"/>
      <w:r w:rsidRPr="006800E4">
        <w:rPr>
          <w:rFonts w:ascii="Book Antiqua" w:hAnsi="Book Antiqua" w:cs="Arial"/>
          <w:color w:val="auto"/>
          <w:sz w:val="24"/>
          <w:szCs w:val="24"/>
          <w:lang w:val="en-US"/>
        </w:rPr>
        <w:t xml:space="preserve"> Timur.</w:t>
      </w:r>
    </w:p>
    <w:p w14:paraId="20BA24DF" w14:textId="77777777" w:rsidR="006800E4" w:rsidRPr="006800E4" w:rsidRDefault="006800E4" w:rsidP="00623461">
      <w:pPr>
        <w:numPr>
          <w:ilvl w:val="0"/>
          <w:numId w:val="30"/>
        </w:numPr>
        <w:tabs>
          <w:tab w:val="left" w:pos="0"/>
        </w:tabs>
        <w:spacing w:after="0" w:line="360" w:lineRule="auto"/>
        <w:ind w:left="522" w:hanging="380"/>
        <w:jc w:val="both"/>
        <w:rPr>
          <w:rFonts w:ascii="Book Antiqua" w:hAnsi="Book Antiqua" w:cs="Arial"/>
          <w:color w:val="auto"/>
          <w:sz w:val="24"/>
          <w:szCs w:val="24"/>
        </w:rPr>
      </w:pPr>
      <w:r w:rsidRPr="006800E4">
        <w:rPr>
          <w:rFonts w:ascii="Book Antiqua" w:hAnsi="Book Antiqua"/>
          <w:color w:val="auto"/>
          <w:sz w:val="24"/>
          <w:szCs w:val="24"/>
        </w:rPr>
        <w:t xml:space="preserve">Modal Daerah adalah kekayaan Daerah (yang dipisahkan) baik berwujud uang maupun barang. </w:t>
      </w:r>
    </w:p>
    <w:p w14:paraId="20253BC8" w14:textId="77777777" w:rsidR="006800E4" w:rsidRPr="006800E4" w:rsidRDefault="006800E4" w:rsidP="00623461">
      <w:pPr>
        <w:numPr>
          <w:ilvl w:val="0"/>
          <w:numId w:val="30"/>
        </w:numPr>
        <w:tabs>
          <w:tab w:val="left" w:pos="0"/>
        </w:tabs>
        <w:spacing w:after="0" w:line="360" w:lineRule="auto"/>
        <w:ind w:left="522" w:hanging="380"/>
        <w:jc w:val="both"/>
        <w:rPr>
          <w:rFonts w:ascii="Book Antiqua" w:hAnsi="Book Antiqua" w:cs="Arial"/>
          <w:color w:val="auto"/>
          <w:sz w:val="24"/>
          <w:szCs w:val="24"/>
        </w:rPr>
      </w:pPr>
      <w:r w:rsidRPr="006800E4">
        <w:rPr>
          <w:rFonts w:ascii="Book Antiqua" w:hAnsi="Book Antiqua"/>
          <w:color w:val="auto"/>
          <w:sz w:val="24"/>
          <w:szCs w:val="24"/>
        </w:rPr>
        <w:t>Penyertaan Modal Daerah adalah bentuk investasi Pemerintah Daerah berupa uang da</w:t>
      </w:r>
      <w:r w:rsidRPr="006800E4">
        <w:rPr>
          <w:rFonts w:ascii="Book Antiqua" w:hAnsi="Book Antiqua"/>
          <w:color w:val="auto"/>
          <w:sz w:val="24"/>
          <w:szCs w:val="24"/>
          <w:lang w:val="en-US"/>
        </w:rPr>
        <w:t>n</w:t>
      </w:r>
      <w:r w:rsidRPr="006800E4">
        <w:rPr>
          <w:rFonts w:ascii="Book Antiqua" w:hAnsi="Book Antiqua"/>
          <w:color w:val="auto"/>
          <w:sz w:val="24"/>
          <w:szCs w:val="24"/>
        </w:rPr>
        <w:t xml:space="preserve">/atau barang milik daerah pada Badan Usaha Milik Daerah dengan mendapat hak kepemilikan untuk diperhitungkan sebagai modal/saham. </w:t>
      </w:r>
    </w:p>
    <w:p w14:paraId="4F73270C" w14:textId="77777777" w:rsidR="006800E4" w:rsidRPr="006800E4" w:rsidRDefault="006800E4" w:rsidP="00623461">
      <w:pPr>
        <w:numPr>
          <w:ilvl w:val="0"/>
          <w:numId w:val="30"/>
        </w:numPr>
        <w:tabs>
          <w:tab w:val="left" w:pos="0"/>
        </w:tabs>
        <w:spacing w:after="0" w:line="360" w:lineRule="auto"/>
        <w:ind w:left="522" w:hanging="380"/>
        <w:jc w:val="both"/>
        <w:rPr>
          <w:rFonts w:ascii="Book Antiqua" w:hAnsi="Book Antiqua" w:cs="Arial"/>
          <w:color w:val="auto"/>
          <w:sz w:val="24"/>
          <w:szCs w:val="24"/>
        </w:rPr>
      </w:pPr>
      <w:r w:rsidRPr="006800E4">
        <w:rPr>
          <w:rFonts w:ascii="Book Antiqua" w:hAnsi="Book Antiqua"/>
          <w:color w:val="auto"/>
          <w:sz w:val="24"/>
          <w:szCs w:val="24"/>
        </w:rPr>
        <w:t xml:space="preserve">Penambahan Penyertaan Modal adalah nilai yang menambahkan jumlah modal daerah pada suatu usaha bersama atau pemanfaatan modal daerah, oleh pihak ketiga dengan suatu imbalan tertentu. </w:t>
      </w:r>
    </w:p>
    <w:p w14:paraId="0FADC477" w14:textId="77777777" w:rsidR="006800E4" w:rsidRPr="006800E4" w:rsidRDefault="006800E4" w:rsidP="00623461">
      <w:pPr>
        <w:numPr>
          <w:ilvl w:val="0"/>
          <w:numId w:val="30"/>
        </w:numPr>
        <w:tabs>
          <w:tab w:val="left" w:pos="0"/>
        </w:tabs>
        <w:spacing w:after="0" w:line="360" w:lineRule="auto"/>
        <w:ind w:left="522" w:hanging="380"/>
        <w:jc w:val="both"/>
        <w:rPr>
          <w:rFonts w:ascii="Book Antiqua" w:hAnsi="Book Antiqua" w:cs="Arial"/>
          <w:color w:val="auto"/>
          <w:sz w:val="24"/>
          <w:szCs w:val="24"/>
        </w:rPr>
      </w:pPr>
      <w:r w:rsidRPr="006800E4">
        <w:rPr>
          <w:rFonts w:ascii="Book Antiqua" w:hAnsi="Book Antiqua" w:cs="Arial"/>
          <w:color w:val="auto"/>
          <w:sz w:val="24"/>
          <w:szCs w:val="24"/>
        </w:rPr>
        <w:lastRenderedPageBreak/>
        <w:t>Anggaran Pendapatan dan Belanja Daerah yang selanjutnya disingkat APBD adalah rencana keuangan tahunan Pemerintah Daerah yang dibahas dan disetujui bersama oleh Pemerintah Daerah dan DPRD yang ditetapkan dengan peraturan daerah.</w:t>
      </w:r>
    </w:p>
    <w:p w14:paraId="1856B930" w14:textId="77777777" w:rsidR="006800E4" w:rsidRPr="006800E4" w:rsidRDefault="006800E4" w:rsidP="00623461">
      <w:pPr>
        <w:numPr>
          <w:ilvl w:val="0"/>
          <w:numId w:val="30"/>
        </w:numPr>
        <w:tabs>
          <w:tab w:val="left" w:pos="0"/>
        </w:tabs>
        <w:spacing w:after="0" w:line="360" w:lineRule="auto"/>
        <w:ind w:left="522" w:hanging="380"/>
        <w:jc w:val="both"/>
        <w:rPr>
          <w:rFonts w:ascii="Book Antiqua" w:hAnsi="Book Antiqua" w:cs="Arial"/>
          <w:color w:val="auto"/>
          <w:sz w:val="24"/>
          <w:szCs w:val="24"/>
        </w:rPr>
      </w:pPr>
      <w:r w:rsidRPr="006800E4">
        <w:rPr>
          <w:rFonts w:ascii="Book Antiqua" w:hAnsi="Book Antiqua"/>
          <w:color w:val="auto"/>
          <w:sz w:val="24"/>
          <w:szCs w:val="24"/>
        </w:rPr>
        <w:t>Bank Pembangunan Daerah Kalimantan Timur dan Kalimantan Utara yang selanjutnya disebut Bank Kaltimtara adalah Bank Pembangunan Daerah Provinsi Kalimantan Timur dan Kalimantan Utara</w:t>
      </w:r>
      <w:r w:rsidRPr="006800E4">
        <w:rPr>
          <w:rFonts w:ascii="Book Antiqua" w:hAnsi="Book Antiqua"/>
          <w:color w:val="auto"/>
          <w:sz w:val="24"/>
          <w:szCs w:val="24"/>
          <w:lang w:val="en-US"/>
        </w:rPr>
        <w:t xml:space="preserve"> yang </w:t>
      </w:r>
      <w:proofErr w:type="spellStart"/>
      <w:r w:rsidRPr="006800E4">
        <w:rPr>
          <w:rFonts w:ascii="Book Antiqua" w:hAnsi="Book Antiqua"/>
          <w:color w:val="auto"/>
          <w:sz w:val="24"/>
          <w:szCs w:val="24"/>
          <w:lang w:val="en-US"/>
        </w:rPr>
        <w:t>berbadan</w:t>
      </w:r>
      <w:proofErr w:type="spellEnd"/>
      <w:r w:rsidRPr="006800E4">
        <w:rPr>
          <w:rFonts w:ascii="Book Antiqua" w:hAnsi="Book Antiqua"/>
          <w:color w:val="auto"/>
          <w:sz w:val="24"/>
          <w:szCs w:val="24"/>
          <w:lang w:val="en-US"/>
        </w:rPr>
        <w:t xml:space="preserve"> </w:t>
      </w:r>
      <w:proofErr w:type="spellStart"/>
      <w:r w:rsidRPr="006800E4">
        <w:rPr>
          <w:rFonts w:ascii="Book Antiqua" w:hAnsi="Book Antiqua"/>
          <w:color w:val="auto"/>
          <w:sz w:val="24"/>
          <w:szCs w:val="24"/>
          <w:lang w:val="en-US"/>
        </w:rPr>
        <w:t>Hukum</w:t>
      </w:r>
      <w:proofErr w:type="spellEnd"/>
      <w:r w:rsidRPr="006800E4">
        <w:rPr>
          <w:rFonts w:ascii="Book Antiqua" w:hAnsi="Book Antiqua"/>
          <w:color w:val="auto"/>
          <w:sz w:val="24"/>
          <w:szCs w:val="24"/>
          <w:lang w:val="en-US"/>
        </w:rPr>
        <w:t xml:space="preserve"> Perseroan </w:t>
      </w:r>
      <w:proofErr w:type="spellStart"/>
      <w:r w:rsidRPr="006800E4">
        <w:rPr>
          <w:rFonts w:ascii="Book Antiqua" w:hAnsi="Book Antiqua"/>
          <w:color w:val="auto"/>
          <w:sz w:val="24"/>
          <w:szCs w:val="24"/>
          <w:lang w:val="en-US"/>
        </w:rPr>
        <w:t>Terbatas</w:t>
      </w:r>
      <w:proofErr w:type="spellEnd"/>
      <w:r w:rsidRPr="006800E4">
        <w:rPr>
          <w:rFonts w:ascii="Book Antiqua" w:hAnsi="Book Antiqua"/>
          <w:color w:val="auto"/>
          <w:sz w:val="24"/>
          <w:szCs w:val="24"/>
        </w:rPr>
        <w:t>.</w:t>
      </w:r>
    </w:p>
    <w:p w14:paraId="520B2381" w14:textId="77777777" w:rsidR="006800E4" w:rsidRPr="006800E4" w:rsidRDefault="006800E4" w:rsidP="00623461">
      <w:pPr>
        <w:numPr>
          <w:ilvl w:val="0"/>
          <w:numId w:val="30"/>
        </w:numPr>
        <w:tabs>
          <w:tab w:val="left" w:pos="0"/>
        </w:tabs>
        <w:spacing w:after="0" w:line="360" w:lineRule="auto"/>
        <w:ind w:left="522" w:hanging="380"/>
        <w:jc w:val="both"/>
        <w:rPr>
          <w:rFonts w:ascii="Book Antiqua" w:hAnsi="Book Antiqua" w:cs="Arial"/>
          <w:color w:val="auto"/>
          <w:sz w:val="24"/>
          <w:szCs w:val="24"/>
        </w:rPr>
      </w:pPr>
      <w:r w:rsidRPr="006800E4">
        <w:rPr>
          <w:rFonts w:ascii="Book Antiqua" w:hAnsi="Book Antiqua"/>
          <w:color w:val="auto"/>
          <w:sz w:val="24"/>
          <w:szCs w:val="24"/>
        </w:rPr>
        <w:t xml:space="preserve">Deviden adalah keuntungan </w:t>
      </w:r>
      <w:r w:rsidRPr="006800E4">
        <w:rPr>
          <w:rFonts w:ascii="Book Antiqua" w:hAnsi="Book Antiqua"/>
          <w:color w:val="auto"/>
          <w:sz w:val="24"/>
          <w:szCs w:val="24"/>
          <w:lang w:val="en-US"/>
        </w:rPr>
        <w:t>Perseroan</w:t>
      </w:r>
      <w:r w:rsidRPr="006800E4">
        <w:rPr>
          <w:rFonts w:ascii="Book Antiqua" w:hAnsi="Book Antiqua"/>
          <w:color w:val="auto"/>
          <w:sz w:val="24"/>
          <w:szCs w:val="24"/>
        </w:rPr>
        <w:t xml:space="preserve"> Daerah Bank Pembangunan Daerah Provinsi Kalimantan Timur dan Kalimantan Utara yang dibagikan kepada para Pemegang Saham secara proporsional berdasarkan besarnya saham yang dimiliki. </w:t>
      </w:r>
    </w:p>
    <w:p w14:paraId="1ABE76BE" w14:textId="105DE721" w:rsidR="006800E4" w:rsidRPr="006800E4" w:rsidRDefault="006800E4" w:rsidP="006800E4">
      <w:pPr>
        <w:tabs>
          <w:tab w:val="left" w:pos="0"/>
        </w:tabs>
        <w:spacing w:after="0" w:line="360" w:lineRule="auto"/>
        <w:ind w:left="522"/>
        <w:jc w:val="both"/>
        <w:rPr>
          <w:rFonts w:ascii="Book Antiqua" w:hAnsi="Book Antiqua" w:cs="Arial"/>
          <w:color w:val="auto"/>
          <w:sz w:val="24"/>
          <w:szCs w:val="24"/>
        </w:rPr>
      </w:pPr>
      <w:r w:rsidRPr="006800E4">
        <w:rPr>
          <w:rFonts w:ascii="Book Antiqua" w:hAnsi="Book Antiqua"/>
          <w:color w:val="auto"/>
          <w:sz w:val="24"/>
          <w:szCs w:val="24"/>
        </w:rPr>
        <w:t>Kas Daerah adalah Kas milik Pemerintah Daerah.</w:t>
      </w:r>
    </w:p>
    <w:p w14:paraId="2E5DBDEC" w14:textId="77777777" w:rsidR="00F23BCA" w:rsidRPr="00881A65" w:rsidRDefault="005112AF" w:rsidP="00623461">
      <w:pPr>
        <w:pStyle w:val="ListParagraph"/>
        <w:numPr>
          <w:ilvl w:val="1"/>
          <w:numId w:val="24"/>
        </w:numPr>
        <w:autoSpaceDE w:val="0"/>
        <w:autoSpaceDN w:val="0"/>
        <w:adjustRightInd w:val="0"/>
        <w:spacing w:after="0" w:line="360" w:lineRule="auto"/>
        <w:ind w:left="567" w:hanging="567"/>
        <w:rPr>
          <w:rFonts w:ascii="Book Antiqua" w:hAnsi="Book Antiqua" w:cs="Times New Roman"/>
          <w:b/>
          <w:color w:val="000000"/>
          <w:sz w:val="24"/>
          <w:szCs w:val="24"/>
        </w:rPr>
      </w:pPr>
      <w:r w:rsidRPr="00881A65">
        <w:rPr>
          <w:rFonts w:ascii="Book Antiqua" w:hAnsi="Book Antiqua" w:cs="Times New Roman"/>
          <w:b/>
          <w:color w:val="000000"/>
          <w:sz w:val="24"/>
          <w:szCs w:val="24"/>
        </w:rPr>
        <w:t>Materi yang akan diatur</w:t>
      </w:r>
    </w:p>
    <w:p w14:paraId="5D4BE30B" w14:textId="6C4BF162" w:rsidR="00435D38" w:rsidRPr="006800E4" w:rsidRDefault="00435D38" w:rsidP="00623461">
      <w:pPr>
        <w:pStyle w:val="ListParagraph"/>
        <w:numPr>
          <w:ilvl w:val="2"/>
          <w:numId w:val="24"/>
        </w:numPr>
        <w:autoSpaceDE w:val="0"/>
        <w:autoSpaceDN w:val="0"/>
        <w:adjustRightInd w:val="0"/>
        <w:spacing w:after="0" w:line="360" w:lineRule="auto"/>
        <w:ind w:left="720"/>
        <w:rPr>
          <w:rFonts w:ascii="Book Antiqua" w:hAnsi="Book Antiqua" w:cs="Times New Roman"/>
          <w:b/>
          <w:color w:val="auto"/>
          <w:sz w:val="24"/>
          <w:szCs w:val="24"/>
        </w:rPr>
      </w:pPr>
      <w:r w:rsidRPr="006800E4">
        <w:rPr>
          <w:rFonts w:ascii="Book Antiqua" w:hAnsi="Book Antiqua" w:cs="Times New Roman"/>
          <w:b/>
          <w:color w:val="auto"/>
          <w:sz w:val="24"/>
          <w:szCs w:val="24"/>
        </w:rPr>
        <w:t>Tujuan</w:t>
      </w:r>
      <w:r w:rsidR="005973CB" w:rsidRPr="006800E4">
        <w:rPr>
          <w:rFonts w:ascii="Book Antiqua" w:hAnsi="Book Antiqua" w:cs="Times New Roman"/>
          <w:b/>
          <w:color w:val="auto"/>
          <w:sz w:val="24"/>
          <w:szCs w:val="24"/>
          <w:lang w:val="en-US"/>
        </w:rPr>
        <w:t xml:space="preserve"> dan </w:t>
      </w:r>
      <w:proofErr w:type="spellStart"/>
      <w:r w:rsidR="005973CB" w:rsidRPr="006800E4">
        <w:rPr>
          <w:rFonts w:ascii="Book Antiqua" w:hAnsi="Book Antiqua" w:cs="Times New Roman"/>
          <w:b/>
          <w:color w:val="auto"/>
          <w:sz w:val="24"/>
          <w:szCs w:val="24"/>
          <w:lang w:val="en-US"/>
        </w:rPr>
        <w:t>Sasaran</w:t>
      </w:r>
      <w:proofErr w:type="spellEnd"/>
    </w:p>
    <w:p w14:paraId="3E825EE3" w14:textId="77777777" w:rsidR="006800E4" w:rsidRPr="006800E4" w:rsidRDefault="006800E4" w:rsidP="006800E4">
      <w:pPr>
        <w:spacing w:after="0" w:line="360" w:lineRule="auto"/>
        <w:ind w:firstLine="720"/>
        <w:jc w:val="both"/>
        <w:rPr>
          <w:rFonts w:ascii="Book Antiqua" w:hAnsi="Book Antiqua"/>
          <w:color w:val="auto"/>
          <w:sz w:val="24"/>
          <w:szCs w:val="24"/>
        </w:rPr>
      </w:pPr>
      <w:r w:rsidRPr="006800E4">
        <w:rPr>
          <w:rFonts w:ascii="Book Antiqua" w:hAnsi="Book Antiqua"/>
          <w:color w:val="auto"/>
          <w:sz w:val="24"/>
          <w:szCs w:val="24"/>
        </w:rPr>
        <w:t xml:space="preserve">Tujuan penyertaan modal Pemerintah Daerah pada </w:t>
      </w:r>
      <w:r w:rsidRPr="006800E4">
        <w:rPr>
          <w:rFonts w:ascii="Book Antiqua" w:hAnsi="Book Antiqua"/>
          <w:color w:val="auto"/>
          <w:sz w:val="24"/>
          <w:szCs w:val="24"/>
          <w:lang w:val="en-US"/>
        </w:rPr>
        <w:t xml:space="preserve">PT </w:t>
      </w:r>
      <w:r w:rsidRPr="006800E4">
        <w:rPr>
          <w:rFonts w:ascii="Book Antiqua" w:hAnsi="Book Antiqua"/>
          <w:color w:val="auto"/>
          <w:sz w:val="24"/>
          <w:szCs w:val="24"/>
        </w:rPr>
        <w:t xml:space="preserve">Bank Pembangunan Daerah Provinsi Kalimantan Timur dan Kalimantan Utara adalah : </w:t>
      </w:r>
    </w:p>
    <w:p w14:paraId="0626F1BF" w14:textId="77777777" w:rsidR="006800E4" w:rsidRPr="006800E4" w:rsidRDefault="006800E4" w:rsidP="00623461">
      <w:pPr>
        <w:pStyle w:val="ListParagraph"/>
        <w:numPr>
          <w:ilvl w:val="0"/>
          <w:numId w:val="31"/>
        </w:numPr>
        <w:spacing w:after="0" w:line="360" w:lineRule="auto"/>
        <w:jc w:val="both"/>
        <w:rPr>
          <w:rFonts w:ascii="Book Antiqua" w:hAnsi="Book Antiqua"/>
          <w:color w:val="auto"/>
          <w:sz w:val="24"/>
          <w:szCs w:val="24"/>
        </w:rPr>
      </w:pPr>
      <w:r w:rsidRPr="006800E4">
        <w:rPr>
          <w:rFonts w:ascii="Book Antiqua" w:hAnsi="Book Antiqua"/>
          <w:color w:val="auto"/>
          <w:sz w:val="24"/>
          <w:szCs w:val="24"/>
        </w:rPr>
        <w:t xml:space="preserve">meningkatkan permodalan </w:t>
      </w:r>
      <w:r w:rsidRPr="006800E4">
        <w:rPr>
          <w:rFonts w:ascii="Book Antiqua" w:hAnsi="Book Antiqua"/>
          <w:color w:val="auto"/>
          <w:sz w:val="24"/>
          <w:szCs w:val="24"/>
          <w:lang w:val="en-US"/>
        </w:rPr>
        <w:t xml:space="preserve">PT </w:t>
      </w:r>
      <w:r w:rsidRPr="006800E4">
        <w:rPr>
          <w:rFonts w:ascii="Book Antiqua" w:hAnsi="Book Antiqua"/>
          <w:color w:val="auto"/>
          <w:sz w:val="24"/>
          <w:szCs w:val="24"/>
        </w:rPr>
        <w:t xml:space="preserve">Bank Pembangunan Daerah Provinsi Kalimantan Timur dan Kalimantan Utara sebagai investasi Pemerintah Daerah; </w:t>
      </w:r>
      <w:r w:rsidRPr="006800E4">
        <w:rPr>
          <w:rFonts w:ascii="Book Antiqua" w:hAnsi="Book Antiqua"/>
          <w:color w:val="auto"/>
          <w:sz w:val="24"/>
          <w:szCs w:val="24"/>
          <w:lang w:val="en-US"/>
        </w:rPr>
        <w:t>da</w:t>
      </w:r>
      <w:r>
        <w:rPr>
          <w:rFonts w:ascii="Book Antiqua" w:hAnsi="Book Antiqua"/>
          <w:color w:val="auto"/>
          <w:sz w:val="24"/>
          <w:szCs w:val="24"/>
          <w:lang w:val="en-US"/>
        </w:rPr>
        <w:t>n</w:t>
      </w:r>
    </w:p>
    <w:p w14:paraId="48745F5F" w14:textId="2112E0D4" w:rsidR="005973CB" w:rsidRPr="006800E4" w:rsidRDefault="006800E4" w:rsidP="00623461">
      <w:pPr>
        <w:pStyle w:val="ListParagraph"/>
        <w:numPr>
          <w:ilvl w:val="0"/>
          <w:numId w:val="31"/>
        </w:numPr>
        <w:spacing w:after="0" w:line="360" w:lineRule="auto"/>
        <w:jc w:val="both"/>
        <w:rPr>
          <w:rFonts w:ascii="Book Antiqua" w:hAnsi="Book Antiqua"/>
          <w:color w:val="auto"/>
          <w:sz w:val="24"/>
          <w:szCs w:val="24"/>
        </w:rPr>
      </w:pPr>
      <w:r w:rsidRPr="006800E4">
        <w:rPr>
          <w:rFonts w:ascii="Book Antiqua" w:hAnsi="Book Antiqua"/>
          <w:color w:val="auto"/>
          <w:sz w:val="24"/>
          <w:szCs w:val="24"/>
        </w:rPr>
        <w:t>eningkatkan pelayanan kepada pelanggan dan masyarakat</w:t>
      </w:r>
      <w:r w:rsidRPr="006800E4">
        <w:rPr>
          <w:rFonts w:ascii="Book Antiqua" w:hAnsi="Book Antiqua"/>
          <w:color w:val="auto"/>
          <w:sz w:val="24"/>
          <w:szCs w:val="24"/>
          <w:lang w:val="en-US"/>
        </w:rPr>
        <w:t>.</w:t>
      </w:r>
    </w:p>
    <w:p w14:paraId="56D76AD7" w14:textId="78591E0F" w:rsidR="006800E4" w:rsidRDefault="006800E4" w:rsidP="006800E4">
      <w:pPr>
        <w:pStyle w:val="ListParagraph"/>
        <w:spacing w:after="0" w:line="360" w:lineRule="auto"/>
        <w:ind w:left="0"/>
        <w:jc w:val="both"/>
        <w:rPr>
          <w:rFonts w:ascii="Book Antiqua" w:hAnsi="Book Antiqua"/>
          <w:color w:val="auto"/>
          <w:sz w:val="24"/>
          <w:szCs w:val="24"/>
          <w:lang w:val="en-US"/>
        </w:rPr>
      </w:pPr>
      <w:r w:rsidRPr="006800E4">
        <w:rPr>
          <w:rFonts w:ascii="Book Antiqua" w:hAnsi="Book Antiqua"/>
          <w:color w:val="auto"/>
          <w:sz w:val="24"/>
          <w:szCs w:val="24"/>
        </w:rPr>
        <w:t xml:space="preserve">Sasaran Penambahan Penyertaan Modal Daerah kepada </w:t>
      </w:r>
      <w:r w:rsidRPr="006800E4">
        <w:rPr>
          <w:rFonts w:ascii="Book Antiqua" w:hAnsi="Book Antiqua"/>
          <w:color w:val="auto"/>
          <w:sz w:val="24"/>
          <w:szCs w:val="24"/>
          <w:lang w:val="en-US"/>
        </w:rPr>
        <w:t xml:space="preserve">PT </w:t>
      </w:r>
      <w:r w:rsidRPr="006800E4">
        <w:rPr>
          <w:rFonts w:ascii="Book Antiqua" w:hAnsi="Book Antiqua"/>
          <w:color w:val="auto"/>
          <w:sz w:val="24"/>
          <w:szCs w:val="24"/>
        </w:rPr>
        <w:t xml:space="preserve">Bank Pembangunan Daerah Provinsi Kalimantan Timur dan Kalimantan Utara digunakan untuk kegiatan pengembangan usaha </w:t>
      </w:r>
      <w:r w:rsidRPr="006800E4">
        <w:rPr>
          <w:rFonts w:ascii="Book Antiqua" w:hAnsi="Book Antiqua"/>
          <w:color w:val="auto"/>
          <w:sz w:val="24"/>
          <w:szCs w:val="24"/>
          <w:lang w:val="en-US"/>
        </w:rPr>
        <w:t>di Daerah.</w:t>
      </w:r>
    </w:p>
    <w:p w14:paraId="0DE32AFA" w14:textId="5EF4604E" w:rsidR="00434B78" w:rsidRDefault="00434B78" w:rsidP="006800E4">
      <w:pPr>
        <w:pStyle w:val="ListParagraph"/>
        <w:spacing w:after="0" w:line="360" w:lineRule="auto"/>
        <w:ind w:left="0"/>
        <w:jc w:val="both"/>
        <w:rPr>
          <w:rFonts w:ascii="Book Antiqua" w:hAnsi="Book Antiqua"/>
          <w:color w:val="auto"/>
          <w:sz w:val="24"/>
          <w:szCs w:val="24"/>
          <w:lang w:val="en-US"/>
        </w:rPr>
      </w:pPr>
    </w:p>
    <w:p w14:paraId="601F85F9" w14:textId="77777777" w:rsidR="00434B78" w:rsidRPr="006800E4" w:rsidRDefault="00434B78" w:rsidP="006800E4">
      <w:pPr>
        <w:pStyle w:val="ListParagraph"/>
        <w:spacing w:after="0" w:line="360" w:lineRule="auto"/>
        <w:ind w:left="0"/>
        <w:jc w:val="both"/>
        <w:rPr>
          <w:rFonts w:ascii="Book Antiqua" w:hAnsi="Book Antiqua"/>
          <w:color w:val="auto"/>
          <w:sz w:val="24"/>
          <w:szCs w:val="24"/>
        </w:rPr>
      </w:pPr>
    </w:p>
    <w:p w14:paraId="513D8EE3" w14:textId="2EC7583B" w:rsidR="00435D38" w:rsidRPr="00881A65" w:rsidRDefault="005973CB" w:rsidP="00623461">
      <w:pPr>
        <w:pStyle w:val="ListParagraph"/>
        <w:numPr>
          <w:ilvl w:val="2"/>
          <w:numId w:val="24"/>
        </w:numPr>
        <w:autoSpaceDE w:val="0"/>
        <w:autoSpaceDN w:val="0"/>
        <w:adjustRightInd w:val="0"/>
        <w:spacing w:after="0" w:line="360" w:lineRule="auto"/>
        <w:ind w:left="720"/>
        <w:rPr>
          <w:rFonts w:ascii="Book Antiqua" w:hAnsi="Book Antiqua" w:cs="Times New Roman"/>
          <w:b/>
          <w:color w:val="auto"/>
          <w:sz w:val="24"/>
          <w:szCs w:val="24"/>
        </w:rPr>
      </w:pPr>
      <w:proofErr w:type="spellStart"/>
      <w:r>
        <w:rPr>
          <w:rFonts w:ascii="Book Antiqua" w:hAnsi="Book Antiqua" w:cs="Times New Roman"/>
          <w:b/>
          <w:color w:val="auto"/>
          <w:sz w:val="24"/>
          <w:szCs w:val="24"/>
          <w:lang w:val="en-US"/>
        </w:rPr>
        <w:lastRenderedPageBreak/>
        <w:t>Penamabahan</w:t>
      </w:r>
      <w:proofErr w:type="spellEnd"/>
      <w:r>
        <w:rPr>
          <w:rFonts w:ascii="Book Antiqua" w:hAnsi="Book Antiqua" w:cs="Times New Roman"/>
          <w:b/>
          <w:color w:val="auto"/>
          <w:sz w:val="24"/>
          <w:szCs w:val="24"/>
          <w:lang w:val="en-US"/>
        </w:rPr>
        <w:t xml:space="preserve"> </w:t>
      </w:r>
      <w:proofErr w:type="spellStart"/>
      <w:r>
        <w:rPr>
          <w:rFonts w:ascii="Book Antiqua" w:hAnsi="Book Antiqua" w:cs="Times New Roman"/>
          <w:b/>
          <w:color w:val="auto"/>
          <w:sz w:val="24"/>
          <w:szCs w:val="24"/>
          <w:lang w:val="en-US"/>
        </w:rPr>
        <w:t>Penyertaan</w:t>
      </w:r>
      <w:proofErr w:type="spellEnd"/>
      <w:r>
        <w:rPr>
          <w:rFonts w:ascii="Book Antiqua" w:hAnsi="Book Antiqua" w:cs="Times New Roman"/>
          <w:b/>
          <w:color w:val="auto"/>
          <w:sz w:val="24"/>
          <w:szCs w:val="24"/>
          <w:lang w:val="en-US"/>
        </w:rPr>
        <w:t xml:space="preserve"> Modal</w:t>
      </w:r>
    </w:p>
    <w:p w14:paraId="14003928" w14:textId="77777777" w:rsidR="006800E4" w:rsidRDefault="006800E4" w:rsidP="006800E4">
      <w:pPr>
        <w:pStyle w:val="ListParagraph"/>
        <w:autoSpaceDE w:val="0"/>
        <w:autoSpaceDN w:val="0"/>
        <w:adjustRightInd w:val="0"/>
        <w:spacing w:after="0" w:line="360" w:lineRule="auto"/>
        <w:ind w:left="0" w:firstLine="720"/>
        <w:jc w:val="both"/>
        <w:rPr>
          <w:rFonts w:ascii="Book Antiqua" w:hAnsi="Book Antiqua" w:cs="Times New Roman"/>
          <w:bCs/>
          <w:color w:val="auto"/>
          <w:sz w:val="24"/>
          <w:szCs w:val="24"/>
          <w:lang w:val="en-US"/>
        </w:rPr>
      </w:pPr>
      <w:r w:rsidRPr="006800E4">
        <w:rPr>
          <w:rFonts w:ascii="Book Antiqua" w:hAnsi="Book Antiqua" w:cs="Times New Roman"/>
          <w:bCs/>
          <w:color w:val="auto"/>
          <w:sz w:val="24"/>
          <w:szCs w:val="24"/>
        </w:rPr>
        <w:t>Pemerintah Daerah telah melakukan Penyertaan Modal Daerah pada PT Bank Pembangunan Daerah Provinsi Kalimantan Timur dan Kalimantan Utara sampai tahun 2022 sebesar Rp98.610.000.000,00 (Sembilan Puluh Delapan Milyar Enam Ratus Sepuluh Juta Rupiah)</w:t>
      </w:r>
      <w:r>
        <w:rPr>
          <w:rFonts w:ascii="Book Antiqua" w:hAnsi="Book Antiqua" w:cs="Times New Roman"/>
          <w:bCs/>
          <w:color w:val="auto"/>
          <w:sz w:val="24"/>
          <w:szCs w:val="24"/>
          <w:lang w:val="en-US"/>
        </w:rPr>
        <w:t>.</w:t>
      </w:r>
    </w:p>
    <w:p w14:paraId="7450D923" w14:textId="4CE2E4ED" w:rsidR="006800E4" w:rsidRPr="006800E4" w:rsidRDefault="006800E4" w:rsidP="006800E4">
      <w:pPr>
        <w:pStyle w:val="ListParagraph"/>
        <w:autoSpaceDE w:val="0"/>
        <w:autoSpaceDN w:val="0"/>
        <w:adjustRightInd w:val="0"/>
        <w:spacing w:after="0" w:line="360" w:lineRule="auto"/>
        <w:ind w:left="0" w:firstLine="720"/>
        <w:jc w:val="both"/>
        <w:rPr>
          <w:rFonts w:ascii="Book Antiqua" w:hAnsi="Book Antiqua" w:cs="Times New Roman"/>
          <w:bCs/>
          <w:color w:val="auto"/>
          <w:sz w:val="24"/>
          <w:szCs w:val="24"/>
          <w:lang w:val="en-US"/>
        </w:rPr>
      </w:pPr>
      <w:proofErr w:type="spellStart"/>
      <w:r w:rsidRPr="006800E4">
        <w:rPr>
          <w:rFonts w:ascii="Book Antiqua" w:hAnsi="Book Antiqua" w:cs="Times New Roman"/>
          <w:bCs/>
          <w:color w:val="auto"/>
          <w:sz w:val="24"/>
          <w:szCs w:val="24"/>
          <w:lang w:val="en-US"/>
        </w:rPr>
        <w:t>Dengan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peraturan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daerah</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ini</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pemerintah</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daerah</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melakukan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penambahan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Penyertaan</w:t>
      </w:r>
      <w:proofErr w:type="spellEnd"/>
      <w:r w:rsidRPr="006800E4">
        <w:rPr>
          <w:rFonts w:ascii="Book Antiqua" w:hAnsi="Book Antiqua" w:cs="Times New Roman"/>
          <w:bCs/>
          <w:color w:val="auto"/>
          <w:sz w:val="24"/>
          <w:szCs w:val="24"/>
          <w:lang w:val="en-US"/>
        </w:rPr>
        <w:t xml:space="preserve"> modal </w:t>
      </w:r>
      <w:proofErr w:type="spellStart"/>
      <w:r w:rsidRPr="006800E4">
        <w:rPr>
          <w:rFonts w:ascii="Book Antiqua" w:hAnsi="Book Antiqua" w:cs="Times New Roman"/>
          <w:bCs/>
          <w:color w:val="auto"/>
          <w:sz w:val="24"/>
          <w:szCs w:val="24"/>
          <w:lang w:val="en-US"/>
        </w:rPr>
        <w:t>daerah</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ke</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dalam</w:t>
      </w:r>
      <w:proofErr w:type="spellEnd"/>
      <w:r w:rsidRPr="006800E4">
        <w:rPr>
          <w:rFonts w:ascii="Book Antiqua" w:hAnsi="Book Antiqua" w:cs="Times New Roman"/>
          <w:bCs/>
          <w:color w:val="auto"/>
          <w:sz w:val="24"/>
          <w:szCs w:val="24"/>
          <w:lang w:val="en-US"/>
        </w:rPr>
        <w:t xml:space="preserve"> modal </w:t>
      </w:r>
      <w:proofErr w:type="spellStart"/>
      <w:r w:rsidRPr="006800E4">
        <w:rPr>
          <w:rFonts w:ascii="Book Antiqua" w:hAnsi="Book Antiqua" w:cs="Times New Roman"/>
          <w:bCs/>
          <w:color w:val="auto"/>
          <w:sz w:val="24"/>
          <w:szCs w:val="24"/>
          <w:lang w:val="en-US"/>
        </w:rPr>
        <w:t>saham</w:t>
      </w:r>
      <w:proofErr w:type="spellEnd"/>
      <w:r w:rsidRPr="006800E4">
        <w:rPr>
          <w:rFonts w:ascii="Book Antiqua" w:hAnsi="Book Antiqua" w:cs="Times New Roman"/>
          <w:bCs/>
          <w:color w:val="auto"/>
          <w:sz w:val="24"/>
          <w:szCs w:val="24"/>
          <w:lang w:val="en-US"/>
        </w:rPr>
        <w:t xml:space="preserve"> PT. Bank Pembangunan Daerah </w:t>
      </w:r>
      <w:proofErr w:type="spellStart"/>
      <w:r w:rsidRPr="006800E4">
        <w:rPr>
          <w:rFonts w:ascii="Book Antiqua" w:hAnsi="Book Antiqua" w:cs="Times New Roman"/>
          <w:bCs/>
          <w:color w:val="auto"/>
          <w:sz w:val="24"/>
          <w:szCs w:val="24"/>
          <w:lang w:val="en-US"/>
        </w:rPr>
        <w:t>Provinsi</w:t>
      </w:r>
      <w:proofErr w:type="spellEnd"/>
      <w:r w:rsidRPr="006800E4">
        <w:rPr>
          <w:rFonts w:ascii="Book Antiqua" w:hAnsi="Book Antiqua" w:cs="Times New Roman"/>
          <w:bCs/>
          <w:color w:val="auto"/>
          <w:sz w:val="24"/>
          <w:szCs w:val="24"/>
          <w:lang w:val="en-US"/>
        </w:rPr>
        <w:t xml:space="preserve"> Kalimantan Timur dan Kalimantan Utara.</w:t>
      </w:r>
      <w:r>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Penambahan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Penyertaan</w:t>
      </w:r>
      <w:proofErr w:type="spellEnd"/>
      <w:r w:rsidRPr="006800E4">
        <w:rPr>
          <w:rFonts w:ascii="Book Antiqua" w:hAnsi="Book Antiqua" w:cs="Times New Roman"/>
          <w:bCs/>
          <w:color w:val="auto"/>
          <w:sz w:val="24"/>
          <w:szCs w:val="24"/>
          <w:lang w:val="en-US"/>
        </w:rPr>
        <w:t xml:space="preserve"> Modal </w:t>
      </w:r>
      <w:proofErr w:type="spellStart"/>
      <w:r w:rsidRPr="006800E4">
        <w:rPr>
          <w:rFonts w:ascii="Book Antiqua" w:hAnsi="Book Antiqua" w:cs="Times New Roman"/>
          <w:bCs/>
          <w:color w:val="auto"/>
          <w:sz w:val="24"/>
          <w:szCs w:val="24"/>
          <w:lang w:val="en-US"/>
        </w:rPr>
        <w:t>Pemerintah</w:t>
      </w:r>
      <w:proofErr w:type="spellEnd"/>
      <w:r w:rsidRPr="006800E4">
        <w:rPr>
          <w:rFonts w:ascii="Book Antiqua" w:hAnsi="Book Antiqua" w:cs="Times New Roman"/>
          <w:bCs/>
          <w:color w:val="auto"/>
          <w:sz w:val="24"/>
          <w:szCs w:val="24"/>
          <w:lang w:val="en-US"/>
        </w:rPr>
        <w:t xml:space="preserve"> Daerah pada PT Bank Pembangunan Daerah </w:t>
      </w:r>
      <w:proofErr w:type="spellStart"/>
      <w:r w:rsidRPr="006800E4">
        <w:rPr>
          <w:rFonts w:ascii="Book Antiqua" w:hAnsi="Book Antiqua" w:cs="Times New Roman"/>
          <w:bCs/>
          <w:color w:val="auto"/>
          <w:sz w:val="24"/>
          <w:szCs w:val="24"/>
          <w:lang w:val="en-US"/>
        </w:rPr>
        <w:t>Provinsi</w:t>
      </w:r>
      <w:proofErr w:type="spellEnd"/>
      <w:r w:rsidRPr="006800E4">
        <w:rPr>
          <w:rFonts w:ascii="Book Antiqua" w:hAnsi="Book Antiqua" w:cs="Times New Roman"/>
          <w:bCs/>
          <w:color w:val="auto"/>
          <w:sz w:val="24"/>
          <w:szCs w:val="24"/>
          <w:lang w:val="en-US"/>
        </w:rPr>
        <w:t xml:space="preserve"> Kalimantan Timur dan Kalimantan Utara </w:t>
      </w:r>
      <w:proofErr w:type="spellStart"/>
      <w:r w:rsidRPr="006800E4">
        <w:rPr>
          <w:rFonts w:ascii="Book Antiqua" w:hAnsi="Book Antiqua" w:cs="Times New Roman"/>
          <w:bCs/>
          <w:color w:val="auto"/>
          <w:sz w:val="24"/>
          <w:szCs w:val="24"/>
          <w:lang w:val="en-US"/>
        </w:rPr>
        <w:t>sebagaimana</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dimaksud</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dalam</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ayat</w:t>
      </w:r>
      <w:proofErr w:type="spellEnd"/>
      <w:r w:rsidRPr="006800E4">
        <w:rPr>
          <w:rFonts w:ascii="Book Antiqua" w:hAnsi="Book Antiqua" w:cs="Times New Roman"/>
          <w:bCs/>
          <w:color w:val="auto"/>
          <w:sz w:val="24"/>
          <w:szCs w:val="24"/>
          <w:lang w:val="en-US"/>
        </w:rPr>
        <w:t xml:space="preserve"> (1) </w:t>
      </w:r>
      <w:proofErr w:type="spellStart"/>
      <w:r w:rsidRPr="006800E4">
        <w:rPr>
          <w:rFonts w:ascii="Book Antiqua" w:hAnsi="Book Antiqua" w:cs="Times New Roman"/>
          <w:bCs/>
          <w:color w:val="auto"/>
          <w:sz w:val="24"/>
          <w:szCs w:val="24"/>
          <w:lang w:val="en-US"/>
        </w:rPr>
        <w:t>akan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dianggarkan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dalam</w:t>
      </w:r>
      <w:proofErr w:type="spellEnd"/>
      <w:r w:rsidRPr="006800E4">
        <w:rPr>
          <w:rFonts w:ascii="Book Antiqua" w:hAnsi="Book Antiqua" w:cs="Times New Roman"/>
          <w:bCs/>
          <w:color w:val="auto"/>
          <w:sz w:val="24"/>
          <w:szCs w:val="24"/>
          <w:lang w:val="en-US"/>
        </w:rPr>
        <w:t xml:space="preserve"> APBD </w:t>
      </w:r>
      <w:proofErr w:type="spellStart"/>
      <w:r w:rsidRPr="006800E4">
        <w:rPr>
          <w:rFonts w:ascii="Book Antiqua" w:hAnsi="Book Antiqua" w:cs="Times New Roman"/>
          <w:bCs/>
          <w:color w:val="auto"/>
          <w:sz w:val="24"/>
          <w:szCs w:val="24"/>
          <w:lang w:val="en-US"/>
        </w:rPr>
        <w:t>Tahun</w:t>
      </w:r>
      <w:proofErr w:type="spellEnd"/>
      <w:r w:rsidRPr="006800E4">
        <w:rPr>
          <w:rFonts w:ascii="Book Antiqua" w:hAnsi="Book Antiqua" w:cs="Times New Roman"/>
          <w:bCs/>
          <w:color w:val="auto"/>
          <w:sz w:val="24"/>
          <w:szCs w:val="24"/>
          <w:lang w:val="en-US"/>
        </w:rPr>
        <w:t xml:space="preserve"> 2023 </w:t>
      </w:r>
      <w:proofErr w:type="spellStart"/>
      <w:r w:rsidRPr="006800E4">
        <w:rPr>
          <w:rFonts w:ascii="Book Antiqua" w:hAnsi="Book Antiqua" w:cs="Times New Roman"/>
          <w:bCs/>
          <w:color w:val="auto"/>
          <w:sz w:val="24"/>
          <w:szCs w:val="24"/>
          <w:lang w:val="en-US"/>
        </w:rPr>
        <w:t>sampai</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dengan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Tahun</w:t>
      </w:r>
      <w:proofErr w:type="spellEnd"/>
      <w:r w:rsidRPr="006800E4">
        <w:rPr>
          <w:rFonts w:ascii="Book Antiqua" w:hAnsi="Book Antiqua" w:cs="Times New Roman"/>
          <w:bCs/>
          <w:color w:val="auto"/>
          <w:sz w:val="24"/>
          <w:szCs w:val="24"/>
          <w:lang w:val="en-US"/>
        </w:rPr>
        <w:t xml:space="preserve"> 2026.</w:t>
      </w:r>
      <w:r>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Dalam</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hal</w:t>
      </w:r>
      <w:proofErr w:type="spellEnd"/>
      <w:r w:rsidRPr="006800E4">
        <w:rPr>
          <w:rFonts w:ascii="Book Antiqua" w:hAnsi="Book Antiqua" w:cs="Times New Roman"/>
          <w:bCs/>
          <w:color w:val="auto"/>
          <w:sz w:val="24"/>
          <w:szCs w:val="24"/>
          <w:lang w:val="en-US"/>
        </w:rPr>
        <w:t xml:space="preserve"> APBD-</w:t>
      </w:r>
      <w:proofErr w:type="spellStart"/>
      <w:r w:rsidRPr="006800E4">
        <w:rPr>
          <w:rFonts w:ascii="Book Antiqua" w:hAnsi="Book Antiqua" w:cs="Times New Roman"/>
          <w:bCs/>
          <w:color w:val="auto"/>
          <w:sz w:val="24"/>
          <w:szCs w:val="24"/>
          <w:lang w:val="en-US"/>
        </w:rPr>
        <w:t>Perubahan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Kabupaten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Kutai</w:t>
      </w:r>
      <w:proofErr w:type="spellEnd"/>
      <w:r w:rsidRPr="006800E4">
        <w:rPr>
          <w:rFonts w:ascii="Book Antiqua" w:hAnsi="Book Antiqua" w:cs="Times New Roman"/>
          <w:bCs/>
          <w:color w:val="auto"/>
          <w:sz w:val="24"/>
          <w:szCs w:val="24"/>
          <w:lang w:val="en-US"/>
        </w:rPr>
        <w:t xml:space="preserve"> Timur </w:t>
      </w:r>
      <w:proofErr w:type="spellStart"/>
      <w:r w:rsidRPr="006800E4">
        <w:rPr>
          <w:rFonts w:ascii="Book Antiqua" w:hAnsi="Book Antiqua" w:cs="Times New Roman"/>
          <w:bCs/>
          <w:color w:val="auto"/>
          <w:sz w:val="24"/>
          <w:szCs w:val="24"/>
          <w:lang w:val="en-US"/>
        </w:rPr>
        <w:t>tidak</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memungkinkan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melakukan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penyertaan</w:t>
      </w:r>
      <w:proofErr w:type="spellEnd"/>
      <w:r w:rsidRPr="006800E4">
        <w:rPr>
          <w:rFonts w:ascii="Book Antiqua" w:hAnsi="Book Antiqua" w:cs="Times New Roman"/>
          <w:bCs/>
          <w:color w:val="auto"/>
          <w:sz w:val="24"/>
          <w:szCs w:val="24"/>
          <w:lang w:val="en-US"/>
        </w:rPr>
        <w:t xml:space="preserve"> modal </w:t>
      </w:r>
      <w:proofErr w:type="spellStart"/>
      <w:r w:rsidRPr="006800E4">
        <w:rPr>
          <w:rFonts w:ascii="Book Antiqua" w:hAnsi="Book Antiqua" w:cs="Times New Roman"/>
          <w:bCs/>
          <w:color w:val="auto"/>
          <w:sz w:val="24"/>
          <w:szCs w:val="24"/>
          <w:lang w:val="en-US"/>
        </w:rPr>
        <w:t>daerah</w:t>
      </w:r>
      <w:proofErr w:type="spellEnd"/>
      <w:r w:rsidRPr="006800E4">
        <w:rPr>
          <w:rFonts w:ascii="Book Antiqua" w:hAnsi="Book Antiqua" w:cs="Times New Roman"/>
          <w:bCs/>
          <w:color w:val="auto"/>
          <w:sz w:val="24"/>
          <w:szCs w:val="24"/>
          <w:lang w:val="en-US"/>
        </w:rPr>
        <w:t xml:space="preserve"> pada </w:t>
      </w:r>
      <w:proofErr w:type="spellStart"/>
      <w:r w:rsidRPr="006800E4">
        <w:rPr>
          <w:rFonts w:ascii="Book Antiqua" w:hAnsi="Book Antiqua" w:cs="Times New Roman"/>
          <w:bCs/>
          <w:color w:val="auto"/>
          <w:sz w:val="24"/>
          <w:szCs w:val="24"/>
          <w:lang w:val="en-US"/>
        </w:rPr>
        <w:t>tahun</w:t>
      </w:r>
      <w:proofErr w:type="spellEnd"/>
      <w:r w:rsidRPr="006800E4">
        <w:rPr>
          <w:rFonts w:ascii="Book Antiqua" w:hAnsi="Book Antiqua" w:cs="Times New Roman"/>
          <w:bCs/>
          <w:color w:val="auto"/>
          <w:sz w:val="24"/>
          <w:szCs w:val="24"/>
          <w:lang w:val="en-US"/>
        </w:rPr>
        <w:t xml:space="preserve"> yang </w:t>
      </w:r>
      <w:proofErr w:type="spellStart"/>
      <w:r w:rsidRPr="006800E4">
        <w:rPr>
          <w:rFonts w:ascii="Book Antiqua" w:hAnsi="Book Antiqua" w:cs="Times New Roman"/>
          <w:bCs/>
          <w:color w:val="auto"/>
          <w:sz w:val="24"/>
          <w:szCs w:val="24"/>
          <w:lang w:val="en-US"/>
        </w:rPr>
        <w:t>telah</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ditetapkan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maka</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Penyertaan</w:t>
      </w:r>
      <w:proofErr w:type="spellEnd"/>
      <w:r w:rsidRPr="006800E4">
        <w:rPr>
          <w:rFonts w:ascii="Book Antiqua" w:hAnsi="Book Antiqua" w:cs="Times New Roman"/>
          <w:bCs/>
          <w:color w:val="auto"/>
          <w:sz w:val="24"/>
          <w:szCs w:val="24"/>
          <w:lang w:val="en-US"/>
        </w:rPr>
        <w:t xml:space="preserve"> modal </w:t>
      </w:r>
      <w:proofErr w:type="spellStart"/>
      <w:r w:rsidRPr="006800E4">
        <w:rPr>
          <w:rFonts w:ascii="Book Antiqua" w:hAnsi="Book Antiqua" w:cs="Times New Roman"/>
          <w:bCs/>
          <w:color w:val="auto"/>
          <w:sz w:val="24"/>
          <w:szCs w:val="24"/>
          <w:lang w:val="en-US"/>
        </w:rPr>
        <w:t>daerah</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akan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dilaksanakan</w:t>
      </w:r>
      <w:proofErr w:type="spellEnd"/>
      <w:r w:rsidRPr="006800E4">
        <w:rPr>
          <w:rFonts w:ascii="Book Antiqua" w:hAnsi="Book Antiqua" w:cs="Times New Roman"/>
          <w:bCs/>
          <w:color w:val="auto"/>
          <w:sz w:val="24"/>
          <w:szCs w:val="24"/>
          <w:lang w:val="en-US"/>
        </w:rPr>
        <w:t xml:space="preserve"> pada </w:t>
      </w:r>
      <w:proofErr w:type="spellStart"/>
      <w:r w:rsidRPr="006800E4">
        <w:rPr>
          <w:rFonts w:ascii="Book Antiqua" w:hAnsi="Book Antiqua" w:cs="Times New Roman"/>
          <w:bCs/>
          <w:color w:val="auto"/>
          <w:sz w:val="24"/>
          <w:szCs w:val="24"/>
          <w:lang w:val="en-US"/>
        </w:rPr>
        <w:t>tahun</w:t>
      </w:r>
      <w:proofErr w:type="spellEnd"/>
      <w:r w:rsidRPr="006800E4">
        <w:rPr>
          <w:rFonts w:ascii="Book Antiqua" w:hAnsi="Book Antiqua" w:cs="Times New Roman"/>
          <w:bCs/>
          <w:color w:val="auto"/>
          <w:sz w:val="24"/>
          <w:szCs w:val="24"/>
          <w:lang w:val="en-US"/>
        </w:rPr>
        <w:t xml:space="preserve"> </w:t>
      </w:r>
      <w:proofErr w:type="spellStart"/>
      <w:r w:rsidRPr="006800E4">
        <w:rPr>
          <w:rFonts w:ascii="Book Antiqua" w:hAnsi="Book Antiqua" w:cs="Times New Roman"/>
          <w:bCs/>
          <w:color w:val="auto"/>
          <w:sz w:val="24"/>
          <w:szCs w:val="24"/>
          <w:lang w:val="en-US"/>
        </w:rPr>
        <w:t>berikutnya</w:t>
      </w:r>
      <w:proofErr w:type="spellEnd"/>
      <w:r w:rsidRPr="006800E4">
        <w:rPr>
          <w:rFonts w:ascii="Book Antiqua" w:hAnsi="Book Antiqua" w:cs="Times New Roman"/>
          <w:bCs/>
          <w:color w:val="auto"/>
          <w:sz w:val="24"/>
          <w:szCs w:val="24"/>
          <w:lang w:val="en-US"/>
        </w:rPr>
        <w:t>.</w:t>
      </w:r>
    </w:p>
    <w:p w14:paraId="35ECBCB6" w14:textId="45E01D79" w:rsidR="00435D38" w:rsidRPr="00881A65" w:rsidRDefault="005973CB" w:rsidP="00623461">
      <w:pPr>
        <w:pStyle w:val="ListParagraph"/>
        <w:numPr>
          <w:ilvl w:val="2"/>
          <w:numId w:val="24"/>
        </w:numPr>
        <w:autoSpaceDE w:val="0"/>
        <w:autoSpaceDN w:val="0"/>
        <w:adjustRightInd w:val="0"/>
        <w:spacing w:after="0" w:line="360" w:lineRule="auto"/>
        <w:ind w:left="720"/>
        <w:rPr>
          <w:rFonts w:ascii="Book Antiqua" w:hAnsi="Book Antiqua" w:cs="Times New Roman"/>
          <w:b/>
          <w:color w:val="auto"/>
          <w:sz w:val="24"/>
          <w:szCs w:val="24"/>
        </w:rPr>
      </w:pPr>
      <w:proofErr w:type="spellStart"/>
      <w:r>
        <w:rPr>
          <w:rFonts w:ascii="Book Antiqua" w:hAnsi="Book Antiqua" w:cs="Times New Roman"/>
          <w:b/>
          <w:color w:val="auto"/>
          <w:sz w:val="24"/>
          <w:szCs w:val="24"/>
          <w:lang w:val="en-US"/>
        </w:rPr>
        <w:t>Pelaksanaan</w:t>
      </w:r>
      <w:proofErr w:type="spellEnd"/>
      <w:r>
        <w:rPr>
          <w:rFonts w:ascii="Book Antiqua" w:hAnsi="Book Antiqua" w:cs="Times New Roman"/>
          <w:b/>
          <w:color w:val="auto"/>
          <w:sz w:val="24"/>
          <w:szCs w:val="24"/>
          <w:lang w:val="en-US"/>
        </w:rPr>
        <w:t xml:space="preserve"> </w:t>
      </w:r>
      <w:r w:rsidR="00435D38" w:rsidRPr="00881A65">
        <w:rPr>
          <w:rFonts w:ascii="Book Antiqua" w:hAnsi="Book Antiqua" w:cs="Times New Roman"/>
          <w:b/>
          <w:color w:val="auto"/>
          <w:sz w:val="24"/>
          <w:szCs w:val="24"/>
        </w:rPr>
        <w:t>Pernyertaan</w:t>
      </w:r>
      <w:r>
        <w:rPr>
          <w:rFonts w:ascii="Book Antiqua" w:hAnsi="Book Antiqua" w:cs="Times New Roman"/>
          <w:b/>
          <w:color w:val="auto"/>
          <w:sz w:val="24"/>
          <w:szCs w:val="24"/>
          <w:lang w:val="en-US"/>
        </w:rPr>
        <w:t xml:space="preserve"> Modal</w:t>
      </w:r>
    </w:p>
    <w:p w14:paraId="00DDA0E1" w14:textId="101B23E4" w:rsidR="005973CB" w:rsidRDefault="005973CB" w:rsidP="00D01169">
      <w:pPr>
        <w:spacing w:after="0" w:line="360" w:lineRule="auto"/>
        <w:ind w:firstLine="709"/>
        <w:jc w:val="both"/>
        <w:rPr>
          <w:rFonts w:ascii="Book Antiqua" w:hAnsi="Book Antiqua"/>
          <w:color w:val="auto"/>
          <w:sz w:val="24"/>
          <w:szCs w:val="24"/>
          <w:lang w:val="en-US"/>
        </w:rPr>
      </w:pPr>
      <w:proofErr w:type="spellStart"/>
      <w:r w:rsidRPr="005973CB">
        <w:rPr>
          <w:rFonts w:ascii="Book Antiqua" w:hAnsi="Book Antiqua"/>
          <w:color w:val="auto"/>
          <w:sz w:val="24"/>
          <w:szCs w:val="24"/>
          <w:lang w:val="en-US"/>
        </w:rPr>
        <w:t>Pelaksanaan</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penambahan</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Penyertaan</w:t>
      </w:r>
      <w:proofErr w:type="spellEnd"/>
      <w:r w:rsidRPr="005973CB">
        <w:rPr>
          <w:rFonts w:ascii="Book Antiqua" w:hAnsi="Book Antiqua"/>
          <w:color w:val="auto"/>
          <w:sz w:val="24"/>
          <w:szCs w:val="24"/>
          <w:lang w:val="en-US"/>
        </w:rPr>
        <w:t xml:space="preserve"> modal </w:t>
      </w:r>
      <w:proofErr w:type="spellStart"/>
      <w:r w:rsidRPr="005973CB">
        <w:rPr>
          <w:rFonts w:ascii="Book Antiqua" w:hAnsi="Book Antiqua"/>
          <w:color w:val="auto"/>
          <w:sz w:val="24"/>
          <w:szCs w:val="24"/>
          <w:lang w:val="en-US"/>
        </w:rPr>
        <w:t>daerah</w:t>
      </w:r>
      <w:proofErr w:type="spellEnd"/>
      <w:r w:rsidRPr="005973CB">
        <w:rPr>
          <w:rFonts w:ascii="Book Antiqua" w:hAnsi="Book Antiqua"/>
          <w:color w:val="auto"/>
          <w:sz w:val="24"/>
          <w:szCs w:val="24"/>
          <w:lang w:val="en-US"/>
        </w:rPr>
        <w:t xml:space="preserve"> pada </w:t>
      </w:r>
      <w:r w:rsidR="006800E4" w:rsidRPr="006800E4">
        <w:rPr>
          <w:rFonts w:ascii="Book Antiqua" w:hAnsi="Book Antiqua"/>
          <w:color w:val="auto"/>
          <w:sz w:val="24"/>
          <w:szCs w:val="24"/>
          <w:lang w:val="en-US"/>
        </w:rPr>
        <w:t xml:space="preserve">PT Bank Pembangunan Daerah </w:t>
      </w:r>
      <w:proofErr w:type="spellStart"/>
      <w:r w:rsidR="006800E4" w:rsidRPr="006800E4">
        <w:rPr>
          <w:rFonts w:ascii="Book Antiqua" w:hAnsi="Book Antiqua"/>
          <w:color w:val="auto"/>
          <w:sz w:val="24"/>
          <w:szCs w:val="24"/>
          <w:lang w:val="en-US"/>
        </w:rPr>
        <w:t>Provinsi</w:t>
      </w:r>
      <w:proofErr w:type="spellEnd"/>
      <w:r w:rsidR="006800E4" w:rsidRPr="006800E4">
        <w:rPr>
          <w:rFonts w:ascii="Book Antiqua" w:hAnsi="Book Antiqua"/>
          <w:color w:val="auto"/>
          <w:sz w:val="24"/>
          <w:szCs w:val="24"/>
          <w:lang w:val="en-US"/>
        </w:rPr>
        <w:t xml:space="preserve"> Kalimantan Timur dan Kalimantan Utara</w:t>
      </w:r>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sebagaimana</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dimaksud</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dengan</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memperhatikan</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kemampuan</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keuangan</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daerah</w:t>
      </w:r>
      <w:proofErr w:type="spellEnd"/>
      <w:r w:rsidRPr="005973CB">
        <w:rPr>
          <w:rFonts w:ascii="Book Antiqua" w:hAnsi="Book Antiqua"/>
          <w:color w:val="auto"/>
          <w:sz w:val="24"/>
          <w:szCs w:val="24"/>
          <w:lang w:val="en-US"/>
        </w:rPr>
        <w:t xml:space="preserve"> dan </w:t>
      </w:r>
      <w:proofErr w:type="spellStart"/>
      <w:r w:rsidRPr="005973CB">
        <w:rPr>
          <w:rFonts w:ascii="Book Antiqua" w:hAnsi="Book Antiqua"/>
          <w:color w:val="auto"/>
          <w:sz w:val="24"/>
          <w:szCs w:val="24"/>
          <w:lang w:val="en-US"/>
        </w:rPr>
        <w:t>kinerja</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perusahaan</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melalui</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Analisis</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Investasi</w:t>
      </w:r>
      <w:proofErr w:type="spellEnd"/>
      <w:r w:rsidRPr="005973CB">
        <w:rPr>
          <w:rFonts w:ascii="Book Antiqua" w:hAnsi="Book Antiqua"/>
          <w:color w:val="auto"/>
          <w:sz w:val="24"/>
          <w:szCs w:val="24"/>
          <w:lang w:val="en-US"/>
        </w:rPr>
        <w:t xml:space="preserve"> yang </w:t>
      </w:r>
      <w:proofErr w:type="spellStart"/>
      <w:r w:rsidRPr="005973CB">
        <w:rPr>
          <w:rFonts w:ascii="Book Antiqua" w:hAnsi="Book Antiqua"/>
          <w:color w:val="auto"/>
          <w:sz w:val="24"/>
          <w:szCs w:val="24"/>
          <w:lang w:val="en-US"/>
        </w:rPr>
        <w:t>dilaksanakan</w:t>
      </w:r>
      <w:proofErr w:type="spellEnd"/>
      <w:r w:rsidRPr="005973CB">
        <w:rPr>
          <w:rFonts w:ascii="Book Antiqua" w:hAnsi="Book Antiqua"/>
          <w:color w:val="auto"/>
          <w:sz w:val="24"/>
          <w:szCs w:val="24"/>
          <w:lang w:val="en-US"/>
        </w:rPr>
        <w:t xml:space="preserve"> oleh </w:t>
      </w:r>
      <w:proofErr w:type="spellStart"/>
      <w:r w:rsidRPr="005973CB">
        <w:rPr>
          <w:rFonts w:ascii="Book Antiqua" w:hAnsi="Book Antiqua"/>
          <w:color w:val="auto"/>
          <w:sz w:val="24"/>
          <w:szCs w:val="24"/>
          <w:lang w:val="en-US"/>
        </w:rPr>
        <w:t>Pemerintah</w:t>
      </w:r>
      <w:proofErr w:type="spellEnd"/>
      <w:r w:rsidRPr="005973CB">
        <w:rPr>
          <w:rFonts w:ascii="Book Antiqua" w:hAnsi="Book Antiqua"/>
          <w:color w:val="auto"/>
          <w:sz w:val="24"/>
          <w:szCs w:val="24"/>
          <w:lang w:val="en-US"/>
        </w:rPr>
        <w:t xml:space="preserve"> Daerah.</w:t>
      </w:r>
      <w:r w:rsidR="00D01169">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Pelaksanaan</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penambahan</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Penyertaan</w:t>
      </w:r>
      <w:proofErr w:type="spellEnd"/>
      <w:r w:rsidRPr="005973CB">
        <w:rPr>
          <w:rFonts w:ascii="Book Antiqua" w:hAnsi="Book Antiqua"/>
          <w:color w:val="auto"/>
          <w:sz w:val="24"/>
          <w:szCs w:val="24"/>
          <w:lang w:val="en-US"/>
        </w:rPr>
        <w:t xml:space="preserve"> modal </w:t>
      </w:r>
      <w:proofErr w:type="spellStart"/>
      <w:r w:rsidRPr="005973CB">
        <w:rPr>
          <w:rFonts w:ascii="Book Antiqua" w:hAnsi="Book Antiqua"/>
          <w:color w:val="auto"/>
          <w:sz w:val="24"/>
          <w:szCs w:val="24"/>
          <w:lang w:val="en-US"/>
        </w:rPr>
        <w:t>diatur</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dengan</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Peraturan</w:t>
      </w:r>
      <w:proofErr w:type="spellEnd"/>
      <w:r w:rsidRPr="005973CB">
        <w:rPr>
          <w:rFonts w:ascii="Book Antiqua" w:hAnsi="Book Antiqua"/>
          <w:color w:val="auto"/>
          <w:sz w:val="24"/>
          <w:szCs w:val="24"/>
          <w:lang w:val="en-US"/>
        </w:rPr>
        <w:t xml:space="preserve"> </w:t>
      </w:r>
      <w:proofErr w:type="spellStart"/>
      <w:r w:rsidRPr="005973CB">
        <w:rPr>
          <w:rFonts w:ascii="Book Antiqua" w:hAnsi="Book Antiqua"/>
          <w:color w:val="auto"/>
          <w:sz w:val="24"/>
          <w:szCs w:val="24"/>
          <w:lang w:val="en-US"/>
        </w:rPr>
        <w:t>Bupati</w:t>
      </w:r>
      <w:proofErr w:type="spellEnd"/>
      <w:r w:rsidRPr="005973CB">
        <w:rPr>
          <w:rFonts w:ascii="Book Antiqua" w:hAnsi="Book Antiqua"/>
          <w:color w:val="auto"/>
          <w:sz w:val="24"/>
          <w:szCs w:val="24"/>
          <w:lang w:val="en-US"/>
        </w:rPr>
        <w:t>.</w:t>
      </w:r>
    </w:p>
    <w:p w14:paraId="03CC55BE" w14:textId="460DD502" w:rsidR="005973CB" w:rsidRDefault="005973CB" w:rsidP="00623461">
      <w:pPr>
        <w:pStyle w:val="ListParagraph"/>
        <w:numPr>
          <w:ilvl w:val="2"/>
          <w:numId w:val="24"/>
        </w:numPr>
        <w:autoSpaceDE w:val="0"/>
        <w:autoSpaceDN w:val="0"/>
        <w:adjustRightInd w:val="0"/>
        <w:spacing w:after="0" w:line="360" w:lineRule="auto"/>
        <w:ind w:left="720"/>
        <w:rPr>
          <w:rFonts w:ascii="Book Antiqua" w:hAnsi="Book Antiqua" w:cs="Times New Roman"/>
          <w:b/>
          <w:color w:val="auto"/>
          <w:sz w:val="24"/>
          <w:szCs w:val="24"/>
        </w:rPr>
      </w:pPr>
      <w:proofErr w:type="spellStart"/>
      <w:r>
        <w:rPr>
          <w:rFonts w:ascii="Book Antiqua" w:hAnsi="Book Antiqua" w:cs="Times New Roman"/>
          <w:b/>
          <w:color w:val="auto"/>
          <w:sz w:val="24"/>
          <w:szCs w:val="24"/>
          <w:lang w:val="en-US"/>
        </w:rPr>
        <w:t>Tanggung</w:t>
      </w:r>
      <w:proofErr w:type="spellEnd"/>
      <w:r>
        <w:rPr>
          <w:rFonts w:ascii="Book Antiqua" w:hAnsi="Book Antiqua" w:cs="Times New Roman"/>
          <w:b/>
          <w:color w:val="auto"/>
          <w:sz w:val="24"/>
          <w:szCs w:val="24"/>
          <w:lang w:val="en-US"/>
        </w:rPr>
        <w:t xml:space="preserve"> </w:t>
      </w:r>
      <w:proofErr w:type="spellStart"/>
      <w:r>
        <w:rPr>
          <w:rFonts w:ascii="Book Antiqua" w:hAnsi="Book Antiqua" w:cs="Times New Roman"/>
          <w:b/>
          <w:color w:val="auto"/>
          <w:sz w:val="24"/>
          <w:szCs w:val="24"/>
          <w:lang w:val="en-US"/>
        </w:rPr>
        <w:t>Jawab</w:t>
      </w:r>
      <w:proofErr w:type="spellEnd"/>
      <w:r>
        <w:rPr>
          <w:rFonts w:ascii="Book Antiqua" w:hAnsi="Book Antiqua" w:cs="Times New Roman"/>
          <w:b/>
          <w:color w:val="auto"/>
          <w:sz w:val="24"/>
          <w:szCs w:val="24"/>
          <w:lang w:val="en-US"/>
        </w:rPr>
        <w:t xml:space="preserve"> Perseroan</w:t>
      </w:r>
    </w:p>
    <w:p w14:paraId="72F52FB7" w14:textId="3471DE50" w:rsidR="00D01169" w:rsidRPr="00D01169" w:rsidRDefault="00D01169" w:rsidP="00D01169">
      <w:pPr>
        <w:spacing w:line="360" w:lineRule="auto"/>
        <w:ind w:firstLine="709"/>
        <w:jc w:val="both"/>
        <w:rPr>
          <w:rFonts w:ascii="Book Antiqua" w:hAnsi="Book Antiqua"/>
          <w:color w:val="auto"/>
          <w:sz w:val="24"/>
          <w:szCs w:val="24"/>
        </w:rPr>
      </w:pPr>
      <w:r w:rsidRPr="00D01169">
        <w:rPr>
          <w:rFonts w:ascii="Book Antiqua" w:hAnsi="Book Antiqua"/>
          <w:color w:val="auto"/>
          <w:sz w:val="24"/>
          <w:szCs w:val="24"/>
        </w:rPr>
        <w:t xml:space="preserve">Segala pengeluaran yang berkenaan dengan Dana Penyertaan Modal ini menjadi tanggung jawab penuh </w:t>
      </w:r>
      <w:r w:rsidR="006800E4" w:rsidRPr="006800E4">
        <w:rPr>
          <w:rFonts w:ascii="Book Antiqua" w:hAnsi="Book Antiqua"/>
          <w:color w:val="auto"/>
          <w:sz w:val="24"/>
          <w:szCs w:val="24"/>
        </w:rPr>
        <w:t>PT Bank Pembangunan Daerah Provinsi Kalimantan Timur dan Kalimantan Utara</w:t>
      </w:r>
      <w:r w:rsidR="006800E4">
        <w:rPr>
          <w:rFonts w:ascii="Book Antiqua" w:hAnsi="Book Antiqua"/>
          <w:color w:val="auto"/>
          <w:sz w:val="24"/>
          <w:szCs w:val="24"/>
          <w:lang w:val="en-US"/>
        </w:rPr>
        <w:t xml:space="preserve">, dan </w:t>
      </w:r>
      <w:r w:rsidRPr="00D01169">
        <w:rPr>
          <w:rFonts w:ascii="Book Antiqua" w:hAnsi="Book Antiqua"/>
          <w:color w:val="auto"/>
          <w:sz w:val="24"/>
          <w:szCs w:val="24"/>
        </w:rPr>
        <w:t xml:space="preserve">diwajibkan menyampaikan Laporan Realisasi Penerimaan Dana Penyertaan Modal yang telah diberikan </w:t>
      </w:r>
      <w:r w:rsidRPr="00D01169">
        <w:rPr>
          <w:rFonts w:ascii="Book Antiqua" w:hAnsi="Book Antiqua"/>
          <w:color w:val="auto"/>
          <w:sz w:val="24"/>
          <w:szCs w:val="24"/>
        </w:rPr>
        <w:lastRenderedPageBreak/>
        <w:t>oleh Pemerintah Kabupaten Kutai Timur dan Laporan Kinerja Fisik serta Laporan Keuangan setiap bulannya.</w:t>
      </w:r>
    </w:p>
    <w:p w14:paraId="578B6EF1" w14:textId="3D0EEA1F" w:rsidR="00AF5962" w:rsidRPr="00AF5962" w:rsidRDefault="00AF5962" w:rsidP="00623461">
      <w:pPr>
        <w:pStyle w:val="ListParagraph"/>
        <w:numPr>
          <w:ilvl w:val="2"/>
          <w:numId w:val="24"/>
        </w:numPr>
        <w:autoSpaceDE w:val="0"/>
        <w:autoSpaceDN w:val="0"/>
        <w:adjustRightInd w:val="0"/>
        <w:spacing w:after="0" w:line="360" w:lineRule="auto"/>
        <w:ind w:left="720"/>
        <w:rPr>
          <w:rFonts w:ascii="Book Antiqua" w:hAnsi="Book Antiqua" w:cs="Times New Roman"/>
          <w:b/>
          <w:color w:val="000000"/>
          <w:sz w:val="24"/>
          <w:szCs w:val="24"/>
        </w:rPr>
      </w:pPr>
      <w:r w:rsidRPr="00AF5962">
        <w:rPr>
          <w:rFonts w:ascii="Book Antiqua" w:hAnsi="Book Antiqua" w:cs="Times New Roman"/>
          <w:b/>
          <w:color w:val="000000"/>
          <w:sz w:val="24"/>
          <w:szCs w:val="24"/>
        </w:rPr>
        <w:t xml:space="preserve">Pengawasan </w:t>
      </w:r>
    </w:p>
    <w:p w14:paraId="009FAAE2" w14:textId="25961BEA" w:rsidR="00AF5962" w:rsidRPr="00AF5962" w:rsidRDefault="00AF5962" w:rsidP="00AF5962">
      <w:pPr>
        <w:autoSpaceDE w:val="0"/>
        <w:autoSpaceDN w:val="0"/>
        <w:adjustRightInd w:val="0"/>
        <w:spacing w:after="0" w:line="360" w:lineRule="auto"/>
        <w:ind w:firstLine="720"/>
        <w:jc w:val="both"/>
        <w:rPr>
          <w:rFonts w:ascii="Book Antiqua" w:hAnsi="Book Antiqua" w:cs="Times New Roman"/>
          <w:bCs/>
          <w:color w:val="000000"/>
          <w:sz w:val="24"/>
          <w:szCs w:val="24"/>
        </w:rPr>
      </w:pPr>
      <w:r w:rsidRPr="00AF5962">
        <w:rPr>
          <w:rFonts w:ascii="Book Antiqua" w:hAnsi="Book Antiqua" w:cs="Times New Roman"/>
          <w:bCs/>
          <w:color w:val="000000"/>
          <w:sz w:val="24"/>
          <w:szCs w:val="24"/>
        </w:rPr>
        <w:t xml:space="preserve">Bupati melakukan pengawasan terhadap penambahan Penyertaan Modal Pemerintah Daerah yang diberikan pada PT Bank Pembangunan Daerah Provinsi Kalimantan Timur dan Kalimantan Utara. Dalam melakukan pengawasan Bupati menunjuk inspektorat Daerah. </w:t>
      </w:r>
    </w:p>
    <w:p w14:paraId="27CB06D2" w14:textId="77777777" w:rsidR="005112AF" w:rsidRPr="00881A65" w:rsidRDefault="005112AF" w:rsidP="00477E26">
      <w:pPr>
        <w:autoSpaceDE w:val="0"/>
        <w:autoSpaceDN w:val="0"/>
        <w:adjustRightInd w:val="0"/>
        <w:spacing w:after="0" w:line="360" w:lineRule="auto"/>
        <w:rPr>
          <w:rFonts w:ascii="Book Antiqua" w:hAnsi="Book Antiqua" w:cs="Times New Roman"/>
          <w:b/>
          <w:color w:val="000000"/>
          <w:sz w:val="24"/>
          <w:szCs w:val="24"/>
        </w:rPr>
      </w:pPr>
    </w:p>
    <w:p w14:paraId="32D17005" w14:textId="77777777" w:rsidR="005112AF" w:rsidRPr="00881A65" w:rsidRDefault="005112AF" w:rsidP="00477E26">
      <w:pPr>
        <w:autoSpaceDE w:val="0"/>
        <w:autoSpaceDN w:val="0"/>
        <w:adjustRightInd w:val="0"/>
        <w:spacing w:after="0" w:line="360" w:lineRule="auto"/>
        <w:rPr>
          <w:rFonts w:ascii="Book Antiqua" w:hAnsi="Book Antiqua" w:cs="Times New Roman"/>
          <w:b/>
          <w:color w:val="000000"/>
          <w:sz w:val="24"/>
          <w:szCs w:val="24"/>
        </w:rPr>
      </w:pPr>
    </w:p>
    <w:p w14:paraId="27C33F78" w14:textId="77777777" w:rsidR="005112AF" w:rsidRPr="00881A65" w:rsidRDefault="005112AF" w:rsidP="00477E26">
      <w:pPr>
        <w:autoSpaceDE w:val="0"/>
        <w:autoSpaceDN w:val="0"/>
        <w:adjustRightInd w:val="0"/>
        <w:spacing w:after="0" w:line="360" w:lineRule="auto"/>
        <w:rPr>
          <w:rFonts w:ascii="Book Antiqua" w:hAnsi="Book Antiqua" w:cs="Times New Roman"/>
          <w:b/>
          <w:color w:val="000000"/>
          <w:sz w:val="24"/>
          <w:szCs w:val="24"/>
        </w:rPr>
      </w:pPr>
    </w:p>
    <w:p w14:paraId="0866954C" w14:textId="77777777" w:rsidR="005112AF" w:rsidRPr="00881A65" w:rsidRDefault="005112AF" w:rsidP="00477E26">
      <w:pPr>
        <w:autoSpaceDE w:val="0"/>
        <w:autoSpaceDN w:val="0"/>
        <w:adjustRightInd w:val="0"/>
        <w:spacing w:after="0" w:line="360" w:lineRule="auto"/>
        <w:rPr>
          <w:rFonts w:ascii="Book Antiqua" w:hAnsi="Book Antiqua" w:cs="Times New Roman"/>
          <w:b/>
          <w:color w:val="000000"/>
          <w:sz w:val="24"/>
          <w:szCs w:val="24"/>
        </w:rPr>
      </w:pPr>
    </w:p>
    <w:p w14:paraId="627A28A6" w14:textId="77777777" w:rsidR="005112AF" w:rsidRPr="00881A65" w:rsidRDefault="005112AF" w:rsidP="00477E26">
      <w:pPr>
        <w:autoSpaceDE w:val="0"/>
        <w:autoSpaceDN w:val="0"/>
        <w:adjustRightInd w:val="0"/>
        <w:spacing w:after="0" w:line="360" w:lineRule="auto"/>
        <w:rPr>
          <w:rFonts w:ascii="Book Antiqua" w:hAnsi="Book Antiqua" w:cs="Times New Roman"/>
          <w:b/>
          <w:color w:val="000000"/>
          <w:sz w:val="24"/>
          <w:szCs w:val="24"/>
        </w:rPr>
      </w:pPr>
    </w:p>
    <w:p w14:paraId="0376504F" w14:textId="1F7B5FD7" w:rsidR="005112AF" w:rsidRDefault="005112AF" w:rsidP="00477E26">
      <w:pPr>
        <w:autoSpaceDE w:val="0"/>
        <w:autoSpaceDN w:val="0"/>
        <w:adjustRightInd w:val="0"/>
        <w:spacing w:after="0" w:line="360" w:lineRule="auto"/>
        <w:rPr>
          <w:rFonts w:ascii="Book Antiqua" w:hAnsi="Book Antiqua" w:cs="Times New Roman"/>
          <w:b/>
          <w:color w:val="000000"/>
          <w:sz w:val="24"/>
          <w:szCs w:val="24"/>
        </w:rPr>
      </w:pPr>
    </w:p>
    <w:p w14:paraId="5B187074" w14:textId="539F0411" w:rsidR="004F0186"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166BF451" w14:textId="46888FBB" w:rsidR="004F0186"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7FFEDDA2" w14:textId="6F8994D9" w:rsidR="004F0186"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0C20328F" w14:textId="4A4056D0" w:rsidR="004F0186"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214F529D" w14:textId="7B211DD5" w:rsidR="004F0186"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40827B8D" w14:textId="68CA9DC5" w:rsidR="004F0186"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40138EB2" w14:textId="77777777" w:rsidR="004F0186" w:rsidRPr="00881A65" w:rsidRDefault="004F0186" w:rsidP="00477E26">
      <w:pPr>
        <w:autoSpaceDE w:val="0"/>
        <w:autoSpaceDN w:val="0"/>
        <w:adjustRightInd w:val="0"/>
        <w:spacing w:after="0" w:line="360" w:lineRule="auto"/>
        <w:rPr>
          <w:rFonts w:ascii="Book Antiqua" w:hAnsi="Book Antiqua" w:cs="Times New Roman"/>
          <w:b/>
          <w:color w:val="000000"/>
          <w:sz w:val="24"/>
          <w:szCs w:val="24"/>
        </w:rPr>
      </w:pPr>
    </w:p>
    <w:p w14:paraId="6CF39EAB" w14:textId="77777777" w:rsidR="005112AF" w:rsidRPr="00881A65" w:rsidRDefault="005112AF" w:rsidP="00477E26">
      <w:pPr>
        <w:autoSpaceDE w:val="0"/>
        <w:autoSpaceDN w:val="0"/>
        <w:adjustRightInd w:val="0"/>
        <w:spacing w:after="0" w:line="360" w:lineRule="auto"/>
        <w:rPr>
          <w:rFonts w:ascii="Book Antiqua" w:hAnsi="Book Antiqua" w:cs="Times New Roman"/>
          <w:b/>
          <w:color w:val="000000"/>
          <w:sz w:val="24"/>
          <w:szCs w:val="24"/>
        </w:rPr>
      </w:pPr>
    </w:p>
    <w:p w14:paraId="591AFA42" w14:textId="77777777" w:rsidR="005112AF" w:rsidRPr="00881A65" w:rsidRDefault="005112AF" w:rsidP="00477E26">
      <w:pPr>
        <w:autoSpaceDE w:val="0"/>
        <w:autoSpaceDN w:val="0"/>
        <w:adjustRightInd w:val="0"/>
        <w:spacing w:after="0" w:line="360" w:lineRule="auto"/>
        <w:rPr>
          <w:rFonts w:ascii="Book Antiqua" w:hAnsi="Book Antiqua" w:cs="Times New Roman"/>
          <w:b/>
          <w:color w:val="000000"/>
          <w:sz w:val="24"/>
          <w:szCs w:val="24"/>
        </w:rPr>
      </w:pPr>
    </w:p>
    <w:p w14:paraId="548D4670" w14:textId="3463820A" w:rsidR="003245FB" w:rsidRDefault="003245FB" w:rsidP="00477E26">
      <w:pPr>
        <w:autoSpaceDE w:val="0"/>
        <w:autoSpaceDN w:val="0"/>
        <w:adjustRightInd w:val="0"/>
        <w:spacing w:after="0" w:line="360" w:lineRule="auto"/>
        <w:rPr>
          <w:rFonts w:ascii="Book Antiqua" w:hAnsi="Book Antiqua" w:cs="Times New Roman"/>
          <w:b/>
          <w:color w:val="000000"/>
          <w:sz w:val="24"/>
          <w:szCs w:val="24"/>
        </w:rPr>
      </w:pPr>
    </w:p>
    <w:p w14:paraId="688098A4" w14:textId="286CB1B5" w:rsidR="00434B78" w:rsidRDefault="00434B78" w:rsidP="00477E26">
      <w:pPr>
        <w:autoSpaceDE w:val="0"/>
        <w:autoSpaceDN w:val="0"/>
        <w:adjustRightInd w:val="0"/>
        <w:spacing w:after="0" w:line="360" w:lineRule="auto"/>
        <w:rPr>
          <w:rFonts w:ascii="Book Antiqua" w:hAnsi="Book Antiqua" w:cs="Times New Roman"/>
          <w:b/>
          <w:color w:val="000000"/>
          <w:sz w:val="24"/>
          <w:szCs w:val="24"/>
        </w:rPr>
      </w:pPr>
    </w:p>
    <w:p w14:paraId="6CEA3655" w14:textId="703342F4" w:rsidR="00434B78" w:rsidRDefault="00434B78" w:rsidP="00477E26">
      <w:pPr>
        <w:autoSpaceDE w:val="0"/>
        <w:autoSpaceDN w:val="0"/>
        <w:adjustRightInd w:val="0"/>
        <w:spacing w:after="0" w:line="360" w:lineRule="auto"/>
        <w:rPr>
          <w:rFonts w:ascii="Book Antiqua" w:hAnsi="Book Antiqua" w:cs="Times New Roman"/>
          <w:b/>
          <w:color w:val="000000"/>
          <w:sz w:val="24"/>
          <w:szCs w:val="24"/>
        </w:rPr>
      </w:pPr>
    </w:p>
    <w:p w14:paraId="799C7004" w14:textId="01824085" w:rsidR="00434B78" w:rsidRDefault="00434B78" w:rsidP="00477E26">
      <w:pPr>
        <w:autoSpaceDE w:val="0"/>
        <w:autoSpaceDN w:val="0"/>
        <w:adjustRightInd w:val="0"/>
        <w:spacing w:after="0" w:line="360" w:lineRule="auto"/>
        <w:rPr>
          <w:rFonts w:ascii="Book Antiqua" w:hAnsi="Book Antiqua" w:cs="Times New Roman"/>
          <w:b/>
          <w:color w:val="000000"/>
          <w:sz w:val="24"/>
          <w:szCs w:val="24"/>
        </w:rPr>
      </w:pPr>
    </w:p>
    <w:p w14:paraId="7CF1D38D" w14:textId="644DD2FD" w:rsidR="00434B78" w:rsidRDefault="00434B78" w:rsidP="00477E26">
      <w:pPr>
        <w:autoSpaceDE w:val="0"/>
        <w:autoSpaceDN w:val="0"/>
        <w:adjustRightInd w:val="0"/>
        <w:spacing w:after="0" w:line="360" w:lineRule="auto"/>
        <w:rPr>
          <w:rFonts w:ascii="Book Antiqua" w:hAnsi="Book Antiqua" w:cs="Times New Roman"/>
          <w:b/>
          <w:color w:val="000000"/>
          <w:sz w:val="24"/>
          <w:szCs w:val="24"/>
        </w:rPr>
      </w:pPr>
    </w:p>
    <w:p w14:paraId="18A42894" w14:textId="77777777" w:rsidR="00434B78" w:rsidRPr="00881A65" w:rsidRDefault="00434B78" w:rsidP="00477E26">
      <w:pPr>
        <w:autoSpaceDE w:val="0"/>
        <w:autoSpaceDN w:val="0"/>
        <w:adjustRightInd w:val="0"/>
        <w:spacing w:after="0" w:line="360" w:lineRule="auto"/>
        <w:rPr>
          <w:rFonts w:ascii="Book Antiqua" w:hAnsi="Book Antiqua" w:cs="Times New Roman"/>
          <w:b/>
          <w:color w:val="000000"/>
          <w:sz w:val="24"/>
          <w:szCs w:val="24"/>
        </w:rPr>
      </w:pPr>
    </w:p>
    <w:p w14:paraId="4AD40E94" w14:textId="77777777" w:rsidR="00F35844" w:rsidRPr="00881A65" w:rsidRDefault="00F35844" w:rsidP="00434B78">
      <w:pPr>
        <w:autoSpaceDE w:val="0"/>
        <w:autoSpaceDN w:val="0"/>
        <w:adjustRightInd w:val="0"/>
        <w:spacing w:after="0" w:line="240" w:lineRule="auto"/>
        <w:rPr>
          <w:rFonts w:ascii="Book Antiqua" w:hAnsi="Book Antiqua" w:cs="Times New Roman"/>
          <w:b/>
          <w:color w:val="000000"/>
          <w:sz w:val="24"/>
          <w:szCs w:val="24"/>
        </w:rPr>
      </w:pPr>
      <w:r w:rsidRPr="00881A65">
        <w:rPr>
          <w:rFonts w:ascii="Book Antiqua" w:hAnsi="Book Antiqua" w:cs="Times New Roman"/>
          <w:b/>
          <w:color w:val="000000"/>
          <w:sz w:val="24"/>
          <w:szCs w:val="24"/>
        </w:rPr>
        <w:t xml:space="preserve">BAB VI </w:t>
      </w:r>
    </w:p>
    <w:p w14:paraId="44402014" w14:textId="77777777" w:rsidR="00F35844" w:rsidRPr="00881A65" w:rsidRDefault="00F35844" w:rsidP="00477E26">
      <w:pPr>
        <w:autoSpaceDE w:val="0"/>
        <w:autoSpaceDN w:val="0"/>
        <w:adjustRightInd w:val="0"/>
        <w:spacing w:after="0" w:line="360" w:lineRule="auto"/>
        <w:rPr>
          <w:rFonts w:ascii="Book Antiqua" w:hAnsi="Book Antiqua" w:cs="Times New Roman"/>
          <w:b/>
          <w:color w:val="000000"/>
          <w:sz w:val="36"/>
          <w:szCs w:val="36"/>
        </w:rPr>
      </w:pPr>
      <w:r w:rsidRPr="00881A65">
        <w:rPr>
          <w:rFonts w:ascii="Book Antiqua" w:hAnsi="Book Antiqua" w:cs="Times New Roman"/>
          <w:b/>
          <w:color w:val="000000"/>
          <w:sz w:val="36"/>
          <w:szCs w:val="36"/>
        </w:rPr>
        <w:t>PENUTUP</w:t>
      </w:r>
    </w:p>
    <w:p w14:paraId="6B1B70B6" w14:textId="77777777" w:rsidR="003149B4" w:rsidRPr="00881A65" w:rsidRDefault="00F35844" w:rsidP="00477E26">
      <w:pPr>
        <w:spacing w:after="0" w:line="360" w:lineRule="auto"/>
        <w:rPr>
          <w:rFonts w:ascii="Book Antiqua" w:hAnsi="Book Antiqua" w:cs="Times New Roman"/>
          <w:sz w:val="24"/>
          <w:szCs w:val="24"/>
        </w:rPr>
      </w:pPr>
      <w:r w:rsidRPr="00881A65">
        <w:rPr>
          <w:rFonts w:ascii="Book Antiqua" w:hAnsi="Book Antiqua" w:cs="Times New Roman"/>
          <w:sz w:val="24"/>
          <w:szCs w:val="24"/>
        </w:rPr>
        <w:t xml:space="preserve"> </w:t>
      </w:r>
    </w:p>
    <w:p w14:paraId="16BFE0F8" w14:textId="77777777" w:rsidR="003F73E3" w:rsidRPr="00881A65" w:rsidRDefault="003F73E3" w:rsidP="00477E26">
      <w:pPr>
        <w:spacing w:after="0" w:line="360" w:lineRule="auto"/>
        <w:ind w:firstLine="709"/>
        <w:jc w:val="both"/>
        <w:rPr>
          <w:rFonts w:ascii="Book Antiqua" w:hAnsi="Book Antiqua" w:cs="Times New Roman"/>
          <w:color w:val="auto"/>
          <w:sz w:val="24"/>
          <w:szCs w:val="24"/>
        </w:rPr>
      </w:pPr>
    </w:p>
    <w:p w14:paraId="5A263E78" w14:textId="77777777" w:rsidR="003F73E3" w:rsidRPr="00881A65" w:rsidRDefault="003F73E3" w:rsidP="00477E26">
      <w:pPr>
        <w:spacing w:after="0" w:line="360" w:lineRule="auto"/>
        <w:ind w:firstLine="709"/>
        <w:jc w:val="both"/>
        <w:rPr>
          <w:rFonts w:ascii="Book Antiqua" w:hAnsi="Book Antiqua" w:cs="Times New Roman"/>
          <w:color w:val="auto"/>
          <w:sz w:val="24"/>
          <w:szCs w:val="24"/>
        </w:rPr>
      </w:pPr>
    </w:p>
    <w:p w14:paraId="47CC2935" w14:textId="48CA30B3" w:rsidR="00D01169" w:rsidRPr="00D01169" w:rsidRDefault="00D01169" w:rsidP="00623461">
      <w:pPr>
        <w:pStyle w:val="ListParagraph"/>
        <w:numPr>
          <w:ilvl w:val="1"/>
          <w:numId w:val="32"/>
        </w:numPr>
        <w:spacing w:after="0" w:line="360" w:lineRule="auto"/>
        <w:ind w:left="567" w:hanging="567"/>
        <w:jc w:val="both"/>
        <w:rPr>
          <w:rFonts w:ascii="Book Antiqua" w:hAnsi="Book Antiqua" w:cs="Times New Roman"/>
          <w:b/>
          <w:bCs/>
          <w:color w:val="auto"/>
          <w:sz w:val="24"/>
          <w:szCs w:val="24"/>
          <w:lang w:val="en-US"/>
        </w:rPr>
      </w:pPr>
      <w:r w:rsidRPr="00D01169">
        <w:rPr>
          <w:rFonts w:ascii="Book Antiqua" w:hAnsi="Book Antiqua" w:cs="Times New Roman"/>
          <w:b/>
          <w:bCs/>
          <w:color w:val="auto"/>
          <w:sz w:val="24"/>
          <w:szCs w:val="24"/>
          <w:lang w:val="en-US"/>
        </w:rPr>
        <w:t>Kesimpulan</w:t>
      </w:r>
    </w:p>
    <w:p w14:paraId="08375A2A" w14:textId="7B3C4928" w:rsidR="003F73E3" w:rsidRPr="00881A65" w:rsidRDefault="003F73E3" w:rsidP="00477E26">
      <w:pPr>
        <w:spacing w:after="0" w:line="360" w:lineRule="auto"/>
        <w:ind w:firstLine="709"/>
        <w:jc w:val="both"/>
        <w:rPr>
          <w:rFonts w:ascii="Book Antiqua" w:hAnsi="Book Antiqua" w:cs="Times New Roman"/>
          <w:color w:val="auto"/>
          <w:sz w:val="24"/>
          <w:szCs w:val="24"/>
        </w:rPr>
      </w:pPr>
      <w:r w:rsidRPr="004F0186">
        <w:rPr>
          <w:rFonts w:ascii="Book Antiqua" w:hAnsi="Book Antiqua" w:cs="Times New Roman"/>
          <w:color w:val="auto"/>
          <w:sz w:val="24"/>
          <w:szCs w:val="24"/>
        </w:rPr>
        <w:t xml:space="preserve">Naskah akademik ini bermanfaat sebagai bahan pertimbangan dalam pengesahan Peraturan Daerah tentang Penyertaan Modal Pemerintah </w:t>
      </w:r>
      <w:r w:rsidR="00B36F8C" w:rsidRPr="004F0186">
        <w:rPr>
          <w:rFonts w:ascii="Book Antiqua" w:hAnsi="Book Antiqua" w:cs="Times New Roman"/>
          <w:color w:val="auto"/>
          <w:sz w:val="24"/>
          <w:szCs w:val="24"/>
        </w:rPr>
        <w:t>Kabupaten Kutai Timur</w:t>
      </w:r>
      <w:r w:rsidRPr="004F0186">
        <w:rPr>
          <w:rFonts w:ascii="Book Antiqua" w:hAnsi="Book Antiqua" w:cs="Times New Roman"/>
          <w:color w:val="auto"/>
          <w:sz w:val="24"/>
          <w:szCs w:val="24"/>
        </w:rPr>
        <w:t xml:space="preserve"> pada </w:t>
      </w:r>
      <w:r w:rsidR="004F0186" w:rsidRPr="004F0186">
        <w:rPr>
          <w:rFonts w:ascii="Book Antiqua" w:hAnsi="Book Antiqua"/>
          <w:color w:val="auto"/>
          <w:sz w:val="24"/>
          <w:szCs w:val="24"/>
          <w:lang w:val="en-US"/>
        </w:rPr>
        <w:t xml:space="preserve">PT </w:t>
      </w:r>
      <w:r w:rsidR="004F0186" w:rsidRPr="004F0186">
        <w:rPr>
          <w:rFonts w:ascii="Book Antiqua" w:hAnsi="Book Antiqua"/>
          <w:color w:val="auto"/>
          <w:sz w:val="24"/>
          <w:szCs w:val="24"/>
        </w:rPr>
        <w:t>Bank Pembangunan Daerah Provinsi Kalimantan Timur dan Kalimantan Utara</w:t>
      </w:r>
      <w:r w:rsidRPr="00881A65">
        <w:rPr>
          <w:rFonts w:ascii="Book Antiqua" w:hAnsi="Book Antiqua" w:cs="Times New Roman"/>
          <w:color w:val="auto"/>
          <w:sz w:val="24"/>
          <w:szCs w:val="24"/>
        </w:rPr>
        <w:t xml:space="preserve">. </w:t>
      </w:r>
      <w:r w:rsidRPr="00881A65">
        <w:rPr>
          <w:rFonts w:ascii="Book Antiqua" w:hAnsi="Book Antiqua" w:cs="Times New Roman"/>
          <w:color w:val="auto"/>
          <w:sz w:val="24"/>
          <w:szCs w:val="24"/>
          <w:shd w:val="clear" w:color="auto" w:fill="FFFFFF"/>
        </w:rPr>
        <w:t>Naskah</w:t>
      </w:r>
      <w:r w:rsidRPr="00881A65">
        <w:rPr>
          <w:rFonts w:ascii="Book Antiqua" w:hAnsi="Book Antiqua" w:cs="Times New Roman"/>
          <w:color w:val="000000"/>
          <w:sz w:val="24"/>
          <w:szCs w:val="24"/>
          <w:shd w:val="clear" w:color="auto" w:fill="FFFFFF"/>
        </w:rPr>
        <w:t xml:space="preserve"> akademik ini disusun sebagai hasil kegiatan yang bersifat akademis sesuai dengan prinsip-prinsip ilmu pengetahuan yang rasional, kritis, obyektif dan impersonal. Naskah Akademik ini </w:t>
      </w:r>
      <w:r w:rsidRPr="00881A65">
        <w:rPr>
          <w:rFonts w:ascii="Book Antiqua" w:hAnsi="Book Antiqua" w:cs="Times New Roman"/>
          <w:color w:val="auto"/>
          <w:sz w:val="24"/>
          <w:szCs w:val="24"/>
        </w:rPr>
        <w:t xml:space="preserve">sebagai laporan akhir rencana kegiatan dan metodologi kajian serta </w:t>
      </w:r>
      <w:r w:rsidRPr="00881A65">
        <w:rPr>
          <w:rFonts w:ascii="Book Antiqua" w:hAnsi="Book Antiqua" w:cs="Times New Roman"/>
          <w:bCs/>
          <w:color w:val="000000"/>
          <w:sz w:val="24"/>
          <w:szCs w:val="22"/>
          <w:lang w:eastAsia="id-ID"/>
        </w:rPr>
        <w:t>tujuan, kajian teoritis, metode kajian, peraturan perundang-undangan terkait, landasan norma hukum dan muatan yang diatur dalam Peraturan Daerah</w:t>
      </w:r>
      <w:r w:rsidRPr="00881A65">
        <w:rPr>
          <w:rFonts w:ascii="Book Antiqua" w:hAnsi="Book Antiqua" w:cs="Times New Roman"/>
          <w:color w:val="auto"/>
          <w:sz w:val="24"/>
          <w:szCs w:val="22"/>
        </w:rPr>
        <w:t>.</w:t>
      </w:r>
    </w:p>
    <w:p w14:paraId="4E8AA532" w14:textId="043121C4" w:rsidR="003F73E3" w:rsidRPr="00881A65" w:rsidRDefault="003F73E3" w:rsidP="00477E26">
      <w:pPr>
        <w:spacing w:after="0" w:line="360" w:lineRule="auto"/>
        <w:ind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Pemerintah </w:t>
      </w:r>
      <w:proofErr w:type="spellStart"/>
      <w:r w:rsidR="00D01169">
        <w:rPr>
          <w:rFonts w:ascii="Book Antiqua" w:hAnsi="Book Antiqua" w:cs="Times New Roman"/>
          <w:color w:val="auto"/>
          <w:sz w:val="24"/>
          <w:szCs w:val="24"/>
          <w:lang w:val="en-US"/>
        </w:rPr>
        <w:t>Kabupaten</w:t>
      </w:r>
      <w:proofErr w:type="spellEnd"/>
      <w:r w:rsidR="00D01169">
        <w:rPr>
          <w:rFonts w:ascii="Book Antiqua" w:hAnsi="Book Antiqua" w:cs="Times New Roman"/>
          <w:color w:val="auto"/>
          <w:sz w:val="24"/>
          <w:szCs w:val="24"/>
          <w:lang w:val="en-US"/>
        </w:rPr>
        <w:t xml:space="preserve"> </w:t>
      </w:r>
      <w:r w:rsidRPr="004F0186">
        <w:rPr>
          <w:rFonts w:ascii="Book Antiqua" w:hAnsi="Book Antiqua" w:cs="Times New Roman"/>
          <w:color w:val="auto"/>
          <w:sz w:val="24"/>
          <w:szCs w:val="24"/>
        </w:rPr>
        <w:t xml:space="preserve">harus </w:t>
      </w:r>
      <w:proofErr w:type="spellStart"/>
      <w:r w:rsidR="00D01169" w:rsidRPr="004F0186">
        <w:rPr>
          <w:rFonts w:ascii="Book Antiqua" w:hAnsi="Book Antiqua" w:cs="Times New Roman"/>
          <w:color w:val="auto"/>
          <w:sz w:val="24"/>
          <w:szCs w:val="24"/>
          <w:lang w:val="en-US"/>
        </w:rPr>
        <w:t>segera</w:t>
      </w:r>
      <w:proofErr w:type="spellEnd"/>
      <w:r w:rsidR="00D01169" w:rsidRPr="004F0186">
        <w:rPr>
          <w:rFonts w:ascii="Book Antiqua" w:hAnsi="Book Antiqua" w:cs="Times New Roman"/>
          <w:color w:val="auto"/>
          <w:sz w:val="24"/>
          <w:szCs w:val="24"/>
          <w:lang w:val="en-US"/>
        </w:rPr>
        <w:t xml:space="preserve"> </w:t>
      </w:r>
      <w:r w:rsidRPr="004F0186">
        <w:rPr>
          <w:rFonts w:ascii="Book Antiqua" w:hAnsi="Book Antiqua" w:cs="Times New Roman"/>
          <w:color w:val="auto"/>
          <w:sz w:val="24"/>
          <w:szCs w:val="24"/>
        </w:rPr>
        <w:t xml:space="preserve">menentapkan besaran Penyertaan modal daerah diberikan kepada </w:t>
      </w:r>
      <w:r w:rsidR="004F0186" w:rsidRPr="004F0186">
        <w:rPr>
          <w:rFonts w:ascii="Book Antiqua" w:hAnsi="Book Antiqua"/>
          <w:color w:val="auto"/>
          <w:sz w:val="24"/>
          <w:szCs w:val="24"/>
          <w:lang w:val="en-US"/>
        </w:rPr>
        <w:t xml:space="preserve">PT </w:t>
      </w:r>
      <w:r w:rsidR="004F0186" w:rsidRPr="004F0186">
        <w:rPr>
          <w:rFonts w:ascii="Book Antiqua" w:hAnsi="Book Antiqua"/>
          <w:color w:val="auto"/>
          <w:sz w:val="24"/>
          <w:szCs w:val="24"/>
        </w:rPr>
        <w:t>Bank Pembangunan Daerah Provinsi Kalimantan Timur dan Kalimantan Utara</w:t>
      </w:r>
      <w:r w:rsidR="004F0186" w:rsidRPr="004F0186">
        <w:rPr>
          <w:rFonts w:ascii="Book Antiqua" w:hAnsi="Book Antiqua"/>
          <w:color w:val="auto"/>
          <w:sz w:val="24"/>
          <w:szCs w:val="24"/>
          <w:lang w:val="en-US"/>
        </w:rPr>
        <w:t xml:space="preserve"> </w:t>
      </w:r>
      <w:proofErr w:type="spellStart"/>
      <w:r w:rsidR="00D01169" w:rsidRPr="004F0186">
        <w:rPr>
          <w:rFonts w:ascii="Book Antiqua" w:hAnsi="Book Antiqua" w:cs="Times New Roman"/>
          <w:color w:val="auto"/>
          <w:sz w:val="24"/>
          <w:szCs w:val="24"/>
          <w:lang w:val="en-US"/>
        </w:rPr>
        <w:t>sesuai</w:t>
      </w:r>
      <w:proofErr w:type="spellEnd"/>
      <w:r w:rsidR="00D01169" w:rsidRPr="004F0186">
        <w:rPr>
          <w:rFonts w:ascii="Book Antiqua" w:hAnsi="Book Antiqua" w:cs="Times New Roman"/>
          <w:color w:val="auto"/>
          <w:sz w:val="24"/>
          <w:szCs w:val="24"/>
          <w:lang w:val="en-US"/>
        </w:rPr>
        <w:t xml:space="preserve"> </w:t>
      </w:r>
      <w:proofErr w:type="spellStart"/>
      <w:r w:rsidR="00D01169" w:rsidRPr="004F0186">
        <w:rPr>
          <w:rFonts w:ascii="Book Antiqua" w:hAnsi="Book Antiqua" w:cs="Times New Roman"/>
          <w:color w:val="auto"/>
          <w:sz w:val="24"/>
          <w:szCs w:val="24"/>
          <w:lang w:val="en-US"/>
        </w:rPr>
        <w:t>dengan</w:t>
      </w:r>
      <w:proofErr w:type="spellEnd"/>
      <w:r w:rsidR="00D01169" w:rsidRPr="004F0186">
        <w:rPr>
          <w:rFonts w:ascii="Book Antiqua" w:hAnsi="Book Antiqua" w:cs="Times New Roman"/>
          <w:color w:val="auto"/>
          <w:sz w:val="24"/>
          <w:szCs w:val="24"/>
          <w:lang w:val="en-US"/>
        </w:rPr>
        <w:t xml:space="preserve"> </w:t>
      </w:r>
      <w:proofErr w:type="spellStart"/>
      <w:r w:rsidR="00D01169" w:rsidRPr="004F0186">
        <w:rPr>
          <w:rFonts w:ascii="Book Antiqua" w:hAnsi="Book Antiqua" w:cs="Times New Roman"/>
          <w:color w:val="auto"/>
          <w:sz w:val="24"/>
          <w:szCs w:val="24"/>
          <w:lang w:val="en-US"/>
        </w:rPr>
        <w:t>kemampuan</w:t>
      </w:r>
      <w:proofErr w:type="spellEnd"/>
      <w:r w:rsidR="00D01169" w:rsidRPr="004F0186">
        <w:rPr>
          <w:rFonts w:ascii="Book Antiqua" w:hAnsi="Book Antiqua" w:cs="Times New Roman"/>
          <w:color w:val="auto"/>
          <w:sz w:val="24"/>
          <w:szCs w:val="24"/>
          <w:lang w:val="en-US"/>
        </w:rPr>
        <w:t xml:space="preserve"> </w:t>
      </w:r>
      <w:proofErr w:type="spellStart"/>
      <w:r w:rsidR="00D01169" w:rsidRPr="004F0186">
        <w:rPr>
          <w:rFonts w:ascii="Book Antiqua" w:hAnsi="Book Antiqua" w:cs="Times New Roman"/>
          <w:color w:val="auto"/>
          <w:sz w:val="24"/>
          <w:szCs w:val="24"/>
          <w:lang w:val="en-US"/>
        </w:rPr>
        <w:t>keuangan</w:t>
      </w:r>
      <w:proofErr w:type="spellEnd"/>
      <w:r w:rsidR="00D01169" w:rsidRPr="004F0186">
        <w:rPr>
          <w:rFonts w:ascii="Book Antiqua" w:hAnsi="Book Antiqua" w:cs="Times New Roman"/>
          <w:color w:val="auto"/>
          <w:sz w:val="24"/>
          <w:szCs w:val="24"/>
          <w:lang w:val="en-US"/>
        </w:rPr>
        <w:t xml:space="preserve"> </w:t>
      </w:r>
      <w:proofErr w:type="spellStart"/>
      <w:r w:rsidR="00D01169" w:rsidRPr="004F0186">
        <w:rPr>
          <w:rFonts w:ascii="Book Antiqua" w:hAnsi="Book Antiqua" w:cs="Times New Roman"/>
          <w:color w:val="auto"/>
          <w:sz w:val="24"/>
          <w:szCs w:val="24"/>
          <w:lang w:val="en-US"/>
        </w:rPr>
        <w:t>daerah</w:t>
      </w:r>
      <w:proofErr w:type="spellEnd"/>
      <w:r w:rsidR="00D01169" w:rsidRPr="004F0186">
        <w:rPr>
          <w:rFonts w:ascii="Book Antiqua" w:hAnsi="Book Antiqua" w:cs="Times New Roman"/>
          <w:color w:val="auto"/>
          <w:sz w:val="24"/>
          <w:szCs w:val="24"/>
          <w:lang w:val="en-US"/>
        </w:rPr>
        <w:t xml:space="preserve"> dan </w:t>
      </w:r>
      <w:proofErr w:type="spellStart"/>
      <w:r w:rsidR="00D01169" w:rsidRPr="004F0186">
        <w:rPr>
          <w:rFonts w:ascii="Book Antiqua" w:hAnsi="Book Antiqua" w:cs="Times New Roman"/>
          <w:color w:val="auto"/>
          <w:sz w:val="24"/>
          <w:szCs w:val="24"/>
          <w:lang w:val="en-US"/>
        </w:rPr>
        <w:t>kebutuhan</w:t>
      </w:r>
      <w:proofErr w:type="spellEnd"/>
      <w:r w:rsidR="00D01169" w:rsidRPr="004F0186">
        <w:rPr>
          <w:rFonts w:ascii="Book Antiqua" w:hAnsi="Book Antiqua" w:cs="Times New Roman"/>
          <w:color w:val="auto"/>
          <w:sz w:val="24"/>
          <w:szCs w:val="24"/>
          <w:lang w:val="en-US"/>
        </w:rPr>
        <w:t xml:space="preserve"> </w:t>
      </w:r>
      <w:r w:rsidR="004F0186">
        <w:rPr>
          <w:rFonts w:ascii="Book Antiqua" w:hAnsi="Book Antiqua" w:cs="Times New Roman"/>
          <w:color w:val="auto"/>
          <w:sz w:val="24"/>
          <w:szCs w:val="24"/>
          <w:lang w:val="en-US"/>
        </w:rPr>
        <w:t xml:space="preserve">PT </w:t>
      </w:r>
      <w:proofErr w:type="spellStart"/>
      <w:r w:rsidR="004F0186">
        <w:rPr>
          <w:rFonts w:ascii="Book Antiqua" w:hAnsi="Book Antiqua" w:cs="Times New Roman"/>
          <w:color w:val="auto"/>
          <w:sz w:val="24"/>
          <w:szCs w:val="24"/>
          <w:lang w:val="en-US"/>
        </w:rPr>
        <w:t>Bankaltimtara</w:t>
      </w:r>
      <w:proofErr w:type="spellEnd"/>
      <w:r w:rsidR="004F0186" w:rsidRPr="004F0186">
        <w:rPr>
          <w:rFonts w:ascii="Book Antiqua" w:hAnsi="Book Antiqua" w:cs="Times New Roman"/>
          <w:color w:val="auto"/>
          <w:sz w:val="24"/>
          <w:szCs w:val="24"/>
          <w:lang w:val="en-US"/>
        </w:rPr>
        <w:t xml:space="preserve"> </w:t>
      </w:r>
      <w:proofErr w:type="spellStart"/>
      <w:r w:rsidR="00D01169" w:rsidRPr="004F0186">
        <w:rPr>
          <w:rFonts w:ascii="Book Antiqua" w:hAnsi="Book Antiqua" w:cs="Times New Roman"/>
          <w:color w:val="auto"/>
          <w:sz w:val="24"/>
          <w:szCs w:val="24"/>
          <w:lang w:val="en-US"/>
        </w:rPr>
        <w:t>sesuai</w:t>
      </w:r>
      <w:proofErr w:type="spellEnd"/>
      <w:r w:rsidR="00D01169" w:rsidRPr="004F0186">
        <w:rPr>
          <w:rFonts w:ascii="Book Antiqua" w:hAnsi="Book Antiqua" w:cs="Times New Roman"/>
          <w:color w:val="auto"/>
          <w:sz w:val="24"/>
          <w:szCs w:val="24"/>
          <w:lang w:val="en-US"/>
        </w:rPr>
        <w:t xml:space="preserve"> </w:t>
      </w:r>
      <w:proofErr w:type="spellStart"/>
      <w:r w:rsidR="00D01169" w:rsidRPr="004F0186">
        <w:rPr>
          <w:rFonts w:ascii="Book Antiqua" w:hAnsi="Book Antiqua" w:cs="Times New Roman"/>
          <w:color w:val="auto"/>
          <w:sz w:val="24"/>
          <w:szCs w:val="24"/>
          <w:lang w:val="en-US"/>
        </w:rPr>
        <w:t>dengan</w:t>
      </w:r>
      <w:proofErr w:type="spellEnd"/>
      <w:r w:rsidR="00D01169" w:rsidRPr="004F0186">
        <w:rPr>
          <w:rFonts w:ascii="Book Antiqua" w:hAnsi="Book Antiqua" w:cs="Times New Roman"/>
          <w:color w:val="auto"/>
          <w:sz w:val="24"/>
          <w:szCs w:val="24"/>
          <w:lang w:val="en-US"/>
        </w:rPr>
        <w:t xml:space="preserve"> </w:t>
      </w:r>
      <w:proofErr w:type="spellStart"/>
      <w:r w:rsidR="00D01169" w:rsidRPr="004F0186">
        <w:rPr>
          <w:rFonts w:ascii="Book Antiqua" w:hAnsi="Book Antiqua" w:cs="Times New Roman"/>
          <w:color w:val="auto"/>
          <w:sz w:val="24"/>
          <w:szCs w:val="24"/>
          <w:lang w:val="en-US"/>
        </w:rPr>
        <w:t>analisis</w:t>
      </w:r>
      <w:proofErr w:type="spellEnd"/>
      <w:r w:rsidR="00D01169" w:rsidRPr="004F0186">
        <w:rPr>
          <w:rFonts w:ascii="Book Antiqua" w:hAnsi="Book Antiqua" w:cs="Times New Roman"/>
          <w:color w:val="auto"/>
          <w:sz w:val="24"/>
          <w:szCs w:val="24"/>
          <w:lang w:val="en-US"/>
        </w:rPr>
        <w:t xml:space="preserve"> </w:t>
      </w:r>
      <w:proofErr w:type="spellStart"/>
      <w:r w:rsidR="00D01169">
        <w:rPr>
          <w:rFonts w:ascii="Book Antiqua" w:hAnsi="Book Antiqua" w:cs="Times New Roman"/>
          <w:color w:val="auto"/>
          <w:sz w:val="24"/>
          <w:szCs w:val="24"/>
          <w:lang w:val="en-US"/>
        </w:rPr>
        <w:t>investasi</w:t>
      </w:r>
      <w:proofErr w:type="spellEnd"/>
      <w:r w:rsidRPr="00881A65">
        <w:rPr>
          <w:rFonts w:ascii="Book Antiqua" w:hAnsi="Book Antiqua" w:cs="Times New Roman"/>
          <w:color w:val="auto"/>
          <w:sz w:val="24"/>
          <w:szCs w:val="24"/>
        </w:rPr>
        <w:t xml:space="preserve">. Ketentuan lebih lanjut mengenai tatacara penyertaan modal diatur dengan Peraturan </w:t>
      </w:r>
      <w:proofErr w:type="spellStart"/>
      <w:r w:rsidR="00D01169">
        <w:rPr>
          <w:rFonts w:ascii="Book Antiqua" w:hAnsi="Book Antiqua" w:cs="Times New Roman"/>
          <w:color w:val="auto"/>
          <w:sz w:val="24"/>
          <w:szCs w:val="24"/>
          <w:lang w:val="en-US"/>
        </w:rPr>
        <w:t>Bupati</w:t>
      </w:r>
      <w:proofErr w:type="spellEnd"/>
      <w:r w:rsidRPr="00881A65">
        <w:rPr>
          <w:rFonts w:ascii="Book Antiqua" w:hAnsi="Book Antiqua" w:cs="Times New Roman"/>
          <w:color w:val="auto"/>
          <w:sz w:val="24"/>
          <w:szCs w:val="24"/>
        </w:rPr>
        <w:t>. Investasi dengan cara pembelian saham dapat dilakukan atas saham yang diterbitkan perusahaan.</w:t>
      </w:r>
    </w:p>
    <w:p w14:paraId="37F041E3" w14:textId="2ECD3C08" w:rsidR="00786138" w:rsidRPr="00881A65" w:rsidRDefault="003F73E3" w:rsidP="00477E26">
      <w:pPr>
        <w:spacing w:after="0" w:line="360" w:lineRule="auto"/>
        <w:ind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Setiap penyertaan modal yang dilakukan Pemerintah dengan menggunakan APBN maka harus ditetapkan dengan Peraturan Pemerintah. Dalam hal </w:t>
      </w:r>
      <w:r w:rsidR="004F0186" w:rsidRPr="004F0186">
        <w:rPr>
          <w:rFonts w:ascii="Book Antiqua" w:hAnsi="Book Antiqua" w:cs="Times New Roman"/>
          <w:color w:val="auto"/>
          <w:sz w:val="24"/>
          <w:szCs w:val="24"/>
          <w:lang w:val="en-US"/>
        </w:rPr>
        <w:t xml:space="preserve">PT Bank Pembangunan Daerah </w:t>
      </w:r>
      <w:proofErr w:type="spellStart"/>
      <w:r w:rsidR="004F0186" w:rsidRPr="004F0186">
        <w:rPr>
          <w:rFonts w:ascii="Book Antiqua" w:hAnsi="Book Antiqua" w:cs="Times New Roman"/>
          <w:color w:val="auto"/>
          <w:sz w:val="24"/>
          <w:szCs w:val="24"/>
          <w:lang w:val="en-US"/>
        </w:rPr>
        <w:t>Provinsi</w:t>
      </w:r>
      <w:proofErr w:type="spellEnd"/>
      <w:r w:rsidR="004F0186" w:rsidRPr="004F0186">
        <w:rPr>
          <w:rFonts w:ascii="Book Antiqua" w:hAnsi="Book Antiqua" w:cs="Times New Roman"/>
          <w:color w:val="auto"/>
          <w:sz w:val="24"/>
          <w:szCs w:val="24"/>
          <w:lang w:val="en-US"/>
        </w:rPr>
        <w:t xml:space="preserve"> Kalimantan Timur dan </w:t>
      </w:r>
      <w:r w:rsidR="004F0186" w:rsidRPr="004F0186">
        <w:rPr>
          <w:rFonts w:ascii="Book Antiqua" w:hAnsi="Book Antiqua" w:cs="Times New Roman"/>
          <w:color w:val="auto"/>
          <w:sz w:val="24"/>
          <w:szCs w:val="24"/>
          <w:lang w:val="en-US"/>
        </w:rPr>
        <w:lastRenderedPageBreak/>
        <w:t>Kalimantan Utara</w:t>
      </w:r>
      <w:r w:rsidR="004F0186" w:rsidRPr="004F0186">
        <w:rPr>
          <w:rFonts w:ascii="Book Antiqua" w:hAnsi="Book Antiqua" w:cs="Times New Roman"/>
          <w:color w:val="auto"/>
          <w:sz w:val="24"/>
          <w:szCs w:val="24"/>
          <w:lang w:val="en-US"/>
        </w:rPr>
        <w:t xml:space="preserve"> </w:t>
      </w:r>
      <w:r w:rsidRPr="00881A65">
        <w:rPr>
          <w:rFonts w:ascii="Book Antiqua" w:hAnsi="Book Antiqua" w:cs="Times New Roman"/>
          <w:color w:val="auto"/>
          <w:sz w:val="24"/>
          <w:szCs w:val="24"/>
        </w:rPr>
        <w:t xml:space="preserve">penyertaan modal yang dilakukan oleh Pemerintah Daerah harus ditetapkan dengan Peraturan Daerah. </w:t>
      </w:r>
    </w:p>
    <w:p w14:paraId="171C6953" w14:textId="77777777" w:rsidR="00A64F49" w:rsidRPr="00881A65" w:rsidRDefault="00A64F49" w:rsidP="00477E26">
      <w:pPr>
        <w:spacing w:after="0" w:line="360" w:lineRule="auto"/>
        <w:ind w:firstLine="709"/>
        <w:jc w:val="both"/>
        <w:rPr>
          <w:rFonts w:ascii="Book Antiqua" w:hAnsi="Book Antiqua" w:cs="Times New Roman"/>
          <w:color w:val="auto"/>
          <w:sz w:val="24"/>
          <w:szCs w:val="24"/>
        </w:rPr>
      </w:pPr>
      <w:r w:rsidRPr="00881A65">
        <w:rPr>
          <w:rFonts w:ascii="Book Antiqua" w:hAnsi="Book Antiqua" w:cs="Times New Roman"/>
          <w:color w:val="auto"/>
          <w:sz w:val="24"/>
          <w:szCs w:val="24"/>
        </w:rPr>
        <w:t xml:space="preserve">Dalam naskah akademik ini juga dianalisis hal-hal yang berkaitan dengan penentuan asas-asas ini juga memperhatikan berbagai aspek bidang kehidupan terkait dengan Peraturan Perundang-undangan yang akan dibuat, meliputi asas Proporsionalitas, asas </w:t>
      </w:r>
      <w:r w:rsidRPr="00881A65">
        <w:rPr>
          <w:rFonts w:ascii="Book Antiqua" w:hAnsi="Book Antiqua" w:cs="Times New Roman"/>
          <w:i/>
          <w:color w:val="auto"/>
          <w:sz w:val="24"/>
          <w:szCs w:val="24"/>
        </w:rPr>
        <w:t xml:space="preserve">bonafide, </w:t>
      </w:r>
      <w:r w:rsidRPr="00881A65">
        <w:rPr>
          <w:rFonts w:ascii="Book Antiqua" w:hAnsi="Book Antiqua" w:cs="Times New Roman"/>
          <w:color w:val="auto"/>
          <w:sz w:val="24"/>
          <w:szCs w:val="24"/>
        </w:rPr>
        <w:t>asas legalitas, asas supremasi hukum, asas profesional, asas hak atas kebendaan, asas kepastian hukum, asas keterbukaan, asas akuntabilitas dan asas kepentingan umum.</w:t>
      </w:r>
    </w:p>
    <w:p w14:paraId="29040693" w14:textId="54A2B71A" w:rsidR="00D01169" w:rsidRPr="00D01169" w:rsidRDefault="00D01169" w:rsidP="00623461">
      <w:pPr>
        <w:pStyle w:val="ListParagraph"/>
        <w:numPr>
          <w:ilvl w:val="1"/>
          <w:numId w:val="32"/>
        </w:numPr>
        <w:spacing w:after="0" w:line="360" w:lineRule="auto"/>
        <w:jc w:val="both"/>
        <w:rPr>
          <w:rFonts w:ascii="Book Antiqua" w:hAnsi="Book Antiqua" w:cs="Times New Roman"/>
          <w:b/>
          <w:bCs/>
          <w:color w:val="auto"/>
          <w:sz w:val="24"/>
          <w:szCs w:val="24"/>
          <w:lang w:val="en-US"/>
        </w:rPr>
      </w:pPr>
      <w:proofErr w:type="spellStart"/>
      <w:r w:rsidRPr="00D01169">
        <w:rPr>
          <w:rFonts w:ascii="Book Antiqua" w:hAnsi="Book Antiqua" w:cs="Times New Roman"/>
          <w:b/>
          <w:bCs/>
          <w:color w:val="auto"/>
          <w:sz w:val="24"/>
          <w:szCs w:val="24"/>
          <w:lang w:val="en-US"/>
        </w:rPr>
        <w:t>Rekomendasi</w:t>
      </w:r>
      <w:proofErr w:type="spellEnd"/>
    </w:p>
    <w:p w14:paraId="597AF839" w14:textId="77777777" w:rsidR="00D01169" w:rsidRDefault="00D01169" w:rsidP="00D01169">
      <w:pPr>
        <w:spacing w:after="0" w:line="360" w:lineRule="auto"/>
        <w:ind w:firstLine="709"/>
        <w:jc w:val="both"/>
        <w:rPr>
          <w:rFonts w:ascii="Book Antiqua" w:hAnsi="Book Antiqua"/>
          <w:color w:val="auto"/>
          <w:sz w:val="24"/>
          <w:szCs w:val="24"/>
        </w:rPr>
      </w:pPr>
      <w:r w:rsidRPr="00D43876">
        <w:rPr>
          <w:rFonts w:ascii="Book Antiqua" w:hAnsi="Book Antiqua"/>
          <w:color w:val="auto"/>
          <w:sz w:val="24"/>
          <w:szCs w:val="24"/>
        </w:rPr>
        <w:t xml:space="preserve">Sebagai tindaklanjut dari naskah akademik ini, maka dapat disarankan beberapa hal sebagai berikut: </w:t>
      </w:r>
    </w:p>
    <w:p w14:paraId="5D9183F6" w14:textId="77777777" w:rsidR="00D01169" w:rsidRPr="00F357FE" w:rsidRDefault="00D01169" w:rsidP="00623461">
      <w:pPr>
        <w:pStyle w:val="ListParagraph"/>
        <w:numPr>
          <w:ilvl w:val="0"/>
          <w:numId w:val="33"/>
        </w:numPr>
        <w:spacing w:after="0" w:line="360" w:lineRule="auto"/>
        <w:jc w:val="both"/>
        <w:rPr>
          <w:rFonts w:ascii="Book Antiqua" w:hAnsi="Book Antiqua" w:cs="Arial"/>
          <w:color w:val="auto"/>
          <w:sz w:val="24"/>
          <w:szCs w:val="24"/>
        </w:rPr>
      </w:pPr>
      <w:r w:rsidRPr="00F357FE">
        <w:rPr>
          <w:rFonts w:ascii="Book Antiqua" w:hAnsi="Book Antiqua"/>
          <w:color w:val="auto"/>
          <w:sz w:val="24"/>
          <w:szCs w:val="24"/>
        </w:rPr>
        <w:t xml:space="preserve">Perlunya penyusunan substansi Naskah Akademik ini dalam suatu peraturan daerah. </w:t>
      </w:r>
    </w:p>
    <w:p w14:paraId="32806BBB" w14:textId="65C5DDD2" w:rsidR="00D01169" w:rsidRPr="00F357FE" w:rsidRDefault="00D01169" w:rsidP="00623461">
      <w:pPr>
        <w:pStyle w:val="ListParagraph"/>
        <w:numPr>
          <w:ilvl w:val="0"/>
          <w:numId w:val="33"/>
        </w:numPr>
        <w:spacing w:after="0" w:line="360" w:lineRule="auto"/>
        <w:jc w:val="both"/>
        <w:rPr>
          <w:rFonts w:ascii="Book Antiqua" w:hAnsi="Book Antiqua" w:cs="Arial"/>
          <w:color w:val="auto"/>
          <w:sz w:val="24"/>
          <w:szCs w:val="24"/>
        </w:rPr>
      </w:pPr>
      <w:r w:rsidRPr="00F357FE">
        <w:rPr>
          <w:rFonts w:ascii="Book Antiqua" w:hAnsi="Book Antiqua"/>
          <w:color w:val="auto"/>
          <w:sz w:val="24"/>
          <w:szCs w:val="24"/>
        </w:rPr>
        <w:t xml:space="preserve">Merekomendasikan Rancangan Peraturan Daerah Kabupaten Kutai Timur tentang </w:t>
      </w:r>
      <w:proofErr w:type="spellStart"/>
      <w:r>
        <w:rPr>
          <w:rFonts w:ascii="Book Antiqua" w:hAnsi="Book Antiqua"/>
          <w:color w:val="auto"/>
          <w:sz w:val="24"/>
          <w:szCs w:val="24"/>
          <w:lang w:val="en-US"/>
        </w:rPr>
        <w:t>Penyertaan</w:t>
      </w:r>
      <w:proofErr w:type="spellEnd"/>
      <w:r>
        <w:rPr>
          <w:rFonts w:ascii="Book Antiqua" w:hAnsi="Book Antiqua"/>
          <w:color w:val="auto"/>
          <w:sz w:val="24"/>
          <w:szCs w:val="24"/>
          <w:lang w:val="en-US"/>
        </w:rPr>
        <w:t xml:space="preserve"> Modal pada </w:t>
      </w:r>
      <w:r w:rsidR="004F0186" w:rsidRPr="004F0186">
        <w:rPr>
          <w:rFonts w:ascii="Book Antiqua" w:hAnsi="Book Antiqua"/>
          <w:color w:val="auto"/>
          <w:sz w:val="24"/>
          <w:szCs w:val="24"/>
          <w:lang w:val="en-US"/>
        </w:rPr>
        <w:t xml:space="preserve">PT Bank Pembangunan Daerah </w:t>
      </w:r>
      <w:proofErr w:type="spellStart"/>
      <w:r w:rsidR="004F0186" w:rsidRPr="004F0186">
        <w:rPr>
          <w:rFonts w:ascii="Book Antiqua" w:hAnsi="Book Antiqua"/>
          <w:color w:val="auto"/>
          <w:sz w:val="24"/>
          <w:szCs w:val="24"/>
          <w:lang w:val="en-US"/>
        </w:rPr>
        <w:t>Provinsi</w:t>
      </w:r>
      <w:proofErr w:type="spellEnd"/>
      <w:r w:rsidR="004F0186" w:rsidRPr="004F0186">
        <w:rPr>
          <w:rFonts w:ascii="Book Antiqua" w:hAnsi="Book Antiqua"/>
          <w:color w:val="auto"/>
          <w:sz w:val="24"/>
          <w:szCs w:val="24"/>
          <w:lang w:val="en-US"/>
        </w:rPr>
        <w:t xml:space="preserve"> Kalimantan Timur dan Kalimantan Utara</w:t>
      </w:r>
      <w:r w:rsidR="004F0186" w:rsidRPr="004F0186">
        <w:rPr>
          <w:rFonts w:ascii="Book Antiqua" w:hAnsi="Book Antiqua"/>
          <w:color w:val="auto"/>
          <w:sz w:val="24"/>
          <w:szCs w:val="24"/>
          <w:lang w:val="en-US"/>
        </w:rPr>
        <w:t xml:space="preserve"> </w:t>
      </w:r>
      <w:r w:rsidRPr="00F357FE">
        <w:rPr>
          <w:rFonts w:ascii="Book Antiqua" w:hAnsi="Book Antiqua"/>
          <w:color w:val="auto"/>
          <w:sz w:val="24"/>
          <w:szCs w:val="24"/>
        </w:rPr>
        <w:t>menjadi prioritas dalam Program Pembentukan Peraturan Daerah</w:t>
      </w:r>
      <w:r>
        <w:rPr>
          <w:rFonts w:ascii="Book Antiqua" w:hAnsi="Book Antiqua"/>
          <w:color w:val="auto"/>
          <w:sz w:val="24"/>
          <w:szCs w:val="24"/>
          <w:lang w:val="en-US"/>
        </w:rPr>
        <w:t xml:space="preserve"> </w:t>
      </w:r>
      <w:proofErr w:type="spellStart"/>
      <w:r>
        <w:rPr>
          <w:rFonts w:ascii="Book Antiqua" w:hAnsi="Book Antiqua"/>
          <w:color w:val="auto"/>
          <w:sz w:val="24"/>
          <w:szCs w:val="24"/>
          <w:lang w:val="en-US"/>
        </w:rPr>
        <w:t>dalam</w:t>
      </w:r>
      <w:proofErr w:type="spellEnd"/>
      <w:r>
        <w:rPr>
          <w:rFonts w:ascii="Book Antiqua" w:hAnsi="Book Antiqua"/>
          <w:color w:val="auto"/>
          <w:sz w:val="24"/>
          <w:szCs w:val="24"/>
          <w:lang w:val="en-US"/>
        </w:rPr>
        <w:t xml:space="preserve"> </w:t>
      </w:r>
      <w:proofErr w:type="spellStart"/>
      <w:r>
        <w:rPr>
          <w:rFonts w:ascii="Book Antiqua" w:hAnsi="Book Antiqua"/>
          <w:color w:val="auto"/>
          <w:sz w:val="24"/>
          <w:szCs w:val="24"/>
          <w:lang w:val="en-US"/>
        </w:rPr>
        <w:t>tahun</w:t>
      </w:r>
      <w:proofErr w:type="spellEnd"/>
      <w:r>
        <w:rPr>
          <w:rFonts w:ascii="Book Antiqua" w:hAnsi="Book Antiqua"/>
          <w:color w:val="auto"/>
          <w:sz w:val="24"/>
          <w:szCs w:val="24"/>
          <w:lang w:val="en-US"/>
        </w:rPr>
        <w:t xml:space="preserve"> 2022-2023</w:t>
      </w:r>
      <w:r w:rsidRPr="00F357FE">
        <w:rPr>
          <w:rFonts w:ascii="Book Antiqua" w:hAnsi="Book Antiqua"/>
          <w:color w:val="auto"/>
          <w:sz w:val="24"/>
          <w:szCs w:val="24"/>
        </w:rPr>
        <w:t>.</w:t>
      </w:r>
    </w:p>
    <w:p w14:paraId="4A3E777E" w14:textId="77777777" w:rsidR="00D01169" w:rsidRDefault="00D01169" w:rsidP="00D01169">
      <w:pPr>
        <w:pStyle w:val="ListParagraph"/>
        <w:spacing w:after="0" w:line="360" w:lineRule="auto"/>
        <w:jc w:val="both"/>
        <w:rPr>
          <w:rFonts w:ascii="Book Antiqua" w:hAnsi="Book Antiqua" w:cs="Times New Roman"/>
          <w:color w:val="auto"/>
          <w:sz w:val="24"/>
          <w:szCs w:val="24"/>
          <w:lang w:val="en-US"/>
        </w:rPr>
      </w:pPr>
    </w:p>
    <w:p w14:paraId="28341BA0" w14:textId="77777777" w:rsidR="00D01169" w:rsidRPr="00D01169" w:rsidRDefault="00D01169" w:rsidP="00D01169">
      <w:pPr>
        <w:pStyle w:val="ListParagraph"/>
        <w:spacing w:after="0" w:line="360" w:lineRule="auto"/>
        <w:jc w:val="both"/>
        <w:rPr>
          <w:rFonts w:ascii="Book Antiqua" w:hAnsi="Book Antiqua" w:cs="Times New Roman"/>
          <w:color w:val="auto"/>
          <w:sz w:val="24"/>
          <w:szCs w:val="24"/>
          <w:lang w:val="en-US"/>
        </w:rPr>
      </w:pPr>
      <w:bookmarkStart w:id="0" w:name="_GoBack"/>
      <w:bookmarkEnd w:id="0"/>
    </w:p>
    <w:sectPr w:rsidR="00D01169" w:rsidRPr="00D01169" w:rsidSect="00F35844">
      <w:headerReference w:type="default" r:id="rId7"/>
      <w:footerReference w:type="default" r:id="rId8"/>
      <w:pgSz w:w="12240" w:h="15840"/>
      <w:pgMar w:top="2127" w:right="1750" w:bottom="1440" w:left="21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C4DCB" w14:textId="77777777" w:rsidR="00DB16FC" w:rsidRDefault="00DB16FC" w:rsidP="006D4101">
      <w:pPr>
        <w:spacing w:after="0" w:line="240" w:lineRule="auto"/>
      </w:pPr>
      <w:r>
        <w:separator/>
      </w:r>
    </w:p>
  </w:endnote>
  <w:endnote w:type="continuationSeparator" w:id="0">
    <w:p w14:paraId="7804B0FF" w14:textId="77777777" w:rsidR="00DB16FC" w:rsidRDefault="00DB16FC" w:rsidP="006D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7245"/>
      <w:docPartObj>
        <w:docPartGallery w:val="Page Numbers (Bottom of Page)"/>
        <w:docPartUnique/>
      </w:docPartObj>
    </w:sdtPr>
    <w:sdtContent>
      <w:p w14:paraId="5BAD66C3" w14:textId="77777777" w:rsidR="00DB16FC" w:rsidRDefault="00DB16FC">
        <w:pPr>
          <w:pStyle w:val="Footer"/>
          <w:jc w:val="center"/>
        </w:pPr>
        <w:r w:rsidRPr="007A5622">
          <w:rPr>
            <w:rFonts w:ascii="Times New Roman" w:hAnsi="Times New Roman" w:cs="Times New Roman"/>
            <w:color w:val="auto"/>
          </w:rPr>
          <w:fldChar w:fldCharType="begin"/>
        </w:r>
        <w:r w:rsidRPr="007A5622">
          <w:rPr>
            <w:rFonts w:ascii="Times New Roman" w:hAnsi="Times New Roman" w:cs="Times New Roman"/>
            <w:color w:val="auto"/>
          </w:rPr>
          <w:instrText xml:space="preserve"> PAGE   \* MERGEFORMAT </w:instrText>
        </w:r>
        <w:r w:rsidRPr="007A5622">
          <w:rPr>
            <w:rFonts w:ascii="Times New Roman" w:hAnsi="Times New Roman" w:cs="Times New Roman"/>
            <w:color w:val="auto"/>
          </w:rPr>
          <w:fldChar w:fldCharType="separate"/>
        </w:r>
        <w:r>
          <w:rPr>
            <w:rFonts w:ascii="Times New Roman" w:hAnsi="Times New Roman" w:cs="Times New Roman"/>
            <w:noProof/>
            <w:color w:val="auto"/>
          </w:rPr>
          <w:t>8</w:t>
        </w:r>
        <w:r>
          <w:rPr>
            <w:rFonts w:ascii="Times New Roman" w:hAnsi="Times New Roman" w:cs="Times New Roman"/>
            <w:noProof/>
            <w:color w:val="auto"/>
          </w:rPr>
          <w:t>3</w:t>
        </w:r>
        <w:r w:rsidRPr="007A5622">
          <w:rPr>
            <w:rFonts w:ascii="Times New Roman" w:hAnsi="Times New Roman" w:cs="Times New Roman"/>
            <w:color w:val="auto"/>
          </w:rPr>
          <w:fldChar w:fldCharType="end"/>
        </w:r>
      </w:p>
    </w:sdtContent>
  </w:sdt>
  <w:p w14:paraId="264C3CA1" w14:textId="77777777" w:rsidR="00DB16FC" w:rsidRDefault="00DB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8AD5C" w14:textId="77777777" w:rsidR="00DB16FC" w:rsidRDefault="00DB16FC" w:rsidP="006D4101">
      <w:pPr>
        <w:spacing w:after="0" w:line="240" w:lineRule="auto"/>
      </w:pPr>
      <w:r>
        <w:separator/>
      </w:r>
    </w:p>
  </w:footnote>
  <w:footnote w:type="continuationSeparator" w:id="0">
    <w:p w14:paraId="1E2772D2" w14:textId="77777777" w:rsidR="00DB16FC" w:rsidRDefault="00DB16FC" w:rsidP="006D4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7682" w14:textId="77777777" w:rsidR="00DB16FC" w:rsidRPr="001F060A" w:rsidRDefault="00DB16FC" w:rsidP="006D4101">
    <w:pPr>
      <w:pStyle w:val="Header"/>
      <w:jc w:val="right"/>
      <w:rPr>
        <w:b/>
        <w:color w:val="auto"/>
      </w:rPr>
    </w:pPr>
    <w:r w:rsidRPr="001F060A">
      <w:rPr>
        <w:b/>
        <w:color w:val="auto"/>
      </w:rPr>
      <w:t xml:space="preserve">LAPORAN </w:t>
    </w:r>
    <w:r>
      <w:rPr>
        <w:b/>
        <w:color w:val="auto"/>
      </w:rPr>
      <w:t>AKHIR</w:t>
    </w:r>
  </w:p>
  <w:p w14:paraId="6C941338" w14:textId="09CB5D93" w:rsidR="00DB16FC" w:rsidRPr="00B36F8C" w:rsidRDefault="00DB16FC" w:rsidP="00870580">
    <w:pPr>
      <w:pStyle w:val="Header"/>
      <w:ind w:left="2127"/>
      <w:jc w:val="right"/>
      <w:rPr>
        <w:color w:val="auto"/>
        <w:lang w:val="en-US"/>
      </w:rPr>
    </w:pPr>
    <w:r w:rsidRPr="00B36F8C">
      <w:rPr>
        <w:noProof/>
        <w:color w:val="auto"/>
        <w:sz w:val="18"/>
        <w:lang w:eastAsia="id-ID"/>
      </w:rPr>
      <mc:AlternateContent>
        <mc:Choice Requires="wps">
          <w:drawing>
            <wp:anchor distT="0" distB="0" distL="114300" distR="114300" simplePos="0" relativeHeight="251660288" behindDoc="0" locked="0" layoutInCell="1" allowOverlap="1" wp14:anchorId="74CCAAA1" wp14:editId="3BCF0167">
              <wp:simplePos x="0" y="0"/>
              <wp:positionH relativeFrom="column">
                <wp:posOffset>2465705</wp:posOffset>
              </wp:positionH>
              <wp:positionV relativeFrom="paragraph">
                <wp:posOffset>316865</wp:posOffset>
              </wp:positionV>
              <wp:extent cx="2838450" cy="0"/>
              <wp:effectExtent l="8255" t="12065" r="1079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60DCA50" id="_x0000_t32" coordsize="21600,21600" o:spt="32" o:oned="t" path="m,l21600,21600e" filled="f">
              <v:path arrowok="t" fillok="f" o:connecttype="none"/>
              <o:lock v:ext="edit" shapetype="t"/>
            </v:shapetype>
            <v:shape id="AutoShape 1" o:spid="_x0000_s1026" type="#_x0000_t32" style="position:absolute;margin-left:194.15pt;margin-top:24.95pt;width:2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"/>
          </w:pict>
        </mc:Fallback>
      </mc:AlternateContent>
    </w:r>
    <w:r w:rsidRPr="00B36F8C">
      <w:rPr>
        <w:color w:val="auto"/>
        <w:sz w:val="18"/>
      </w:rPr>
      <w:t>Naskah Akademik Raperda</w:t>
    </w:r>
    <w:r>
      <w:rPr>
        <w:color w:val="auto"/>
        <w:sz w:val="18"/>
        <w:lang w:val="en-US"/>
      </w:rPr>
      <w:t xml:space="preserve"> </w:t>
    </w:r>
    <w:proofErr w:type="spellStart"/>
    <w:r>
      <w:rPr>
        <w:color w:val="auto"/>
        <w:sz w:val="18"/>
        <w:lang w:val="en-US"/>
      </w:rPr>
      <w:t>Penambahan</w:t>
    </w:r>
    <w:proofErr w:type="spellEnd"/>
    <w:r>
      <w:rPr>
        <w:color w:val="auto"/>
        <w:sz w:val="18"/>
        <w:lang w:val="en-US"/>
      </w:rPr>
      <w:t xml:space="preserve"> </w:t>
    </w:r>
    <w:r w:rsidRPr="00B36F8C">
      <w:rPr>
        <w:color w:val="auto"/>
        <w:sz w:val="18"/>
      </w:rPr>
      <w:t xml:space="preserve">Penyertaan Modal pada </w:t>
    </w:r>
    <w:proofErr w:type="spellStart"/>
    <w:r>
      <w:rPr>
        <w:color w:val="auto"/>
        <w:sz w:val="18"/>
        <w:lang w:val="en-US"/>
      </w:rPr>
      <w:t>Bankaltimtara</w:t>
    </w:r>
    <w:proofErr w:type="spellEnd"/>
    <w:r>
      <w:rPr>
        <w:color w:val="auto"/>
        <w:sz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883"/>
    <w:multiLevelType w:val="hybridMultilevel"/>
    <w:tmpl w:val="6E04E7C2"/>
    <w:lvl w:ilvl="0" w:tplc="6018E6C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8880187"/>
    <w:multiLevelType w:val="multilevel"/>
    <w:tmpl w:val="93221E8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A43AB6"/>
    <w:multiLevelType w:val="hybridMultilevel"/>
    <w:tmpl w:val="8632CBF6"/>
    <w:lvl w:ilvl="0" w:tplc="9B98C6C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15B92"/>
    <w:multiLevelType w:val="hybridMultilevel"/>
    <w:tmpl w:val="74B23F2C"/>
    <w:lvl w:ilvl="0" w:tplc="9E94447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09971A4F"/>
    <w:multiLevelType w:val="hybridMultilevel"/>
    <w:tmpl w:val="92D479AE"/>
    <w:lvl w:ilvl="0" w:tplc="E3C6DC4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0D2E58B4"/>
    <w:multiLevelType w:val="hybridMultilevel"/>
    <w:tmpl w:val="69E868D4"/>
    <w:lvl w:ilvl="0" w:tplc="036CC5EC">
      <w:start w:val="1"/>
      <w:numFmt w:val="lowerLetter"/>
      <w:lvlText w:val="%1)"/>
      <w:lvlJc w:val="left"/>
      <w:pPr>
        <w:ind w:left="720" w:hanging="360"/>
      </w:pPr>
      <w:rPr>
        <w:rFonts w:asciiTheme="minorHAnsi" w:eastAsia="Times New Roman" w:hAnsiTheme="minorHAnsi" w:cs="Arial"/>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BB1A5F"/>
    <w:multiLevelType w:val="multilevel"/>
    <w:tmpl w:val="EC96CA6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BD4956"/>
    <w:multiLevelType w:val="hybridMultilevel"/>
    <w:tmpl w:val="11868E2C"/>
    <w:lvl w:ilvl="0" w:tplc="399EE170">
      <w:start w:val="1"/>
      <w:numFmt w:val="lowerLetter"/>
      <w:lvlText w:val="(%1)"/>
      <w:lvlJc w:val="left"/>
      <w:pPr>
        <w:ind w:left="1353" w:hanging="360"/>
      </w:pPr>
      <w:rPr>
        <w:rFonts w:hint="default"/>
        <w:color w:val="00000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15:restartNumberingAfterBreak="0">
    <w:nsid w:val="13BF3B29"/>
    <w:multiLevelType w:val="hybridMultilevel"/>
    <w:tmpl w:val="C5B64E48"/>
    <w:lvl w:ilvl="0" w:tplc="929CF664">
      <w:start w:val="1"/>
      <w:numFmt w:val="decimal"/>
      <w:lvlText w:val="%1)"/>
      <w:lvlJc w:val="left"/>
      <w:pPr>
        <w:ind w:left="720" w:hanging="360"/>
      </w:pPr>
      <w:rPr>
        <w:rFonts w:ascii="Arial" w:hAnsi="Arial" w:hint="default"/>
        <w:b w:val="0"/>
        <w:i w:val="0"/>
        <w:color w:val="000000"/>
        <w:sz w:val="2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5452C55"/>
    <w:multiLevelType w:val="hybridMultilevel"/>
    <w:tmpl w:val="ECB6A102"/>
    <w:lvl w:ilvl="0" w:tplc="5934A8A4">
      <w:start w:val="1"/>
      <w:numFmt w:val="lowerLetter"/>
      <w:lvlText w:val="%1)"/>
      <w:lvlJc w:val="left"/>
      <w:pPr>
        <w:ind w:left="720" w:hanging="360"/>
      </w:pPr>
      <w:rPr>
        <w:rFonts w:ascii="Book Antiqua" w:eastAsiaTheme="minorHAnsi" w:hAnsi="Book Antiqua"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B93024F"/>
    <w:multiLevelType w:val="hybridMultilevel"/>
    <w:tmpl w:val="23DCF346"/>
    <w:lvl w:ilvl="0" w:tplc="5ADE6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FD86A21"/>
    <w:multiLevelType w:val="hybridMultilevel"/>
    <w:tmpl w:val="D5F0DF92"/>
    <w:lvl w:ilvl="0" w:tplc="D58E5810">
      <w:start w:val="1"/>
      <w:numFmt w:val="decimal"/>
      <w:lvlText w:val="%1)"/>
      <w:lvlJc w:val="left"/>
      <w:pPr>
        <w:ind w:left="1571" w:hanging="360"/>
      </w:pPr>
      <w:rPr>
        <w:rFonts w:hint="default"/>
        <w:color w:val="auto"/>
        <w:sz w:val="20"/>
      </w:rPr>
    </w:lvl>
    <w:lvl w:ilvl="1" w:tplc="A8D0DE80">
      <w:start w:val="1"/>
      <w:numFmt w:val="decimal"/>
      <w:lvlText w:val="%2)"/>
      <w:lvlJc w:val="left"/>
      <w:pPr>
        <w:ind w:left="2291" w:hanging="360"/>
      </w:pPr>
      <w:rPr>
        <w:rFonts w:ascii="Book Antiqua" w:eastAsiaTheme="minorHAnsi" w:hAnsi="Book Antiqua" w:cs="Calibri"/>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1660244"/>
    <w:multiLevelType w:val="hybridMultilevel"/>
    <w:tmpl w:val="2D6E403C"/>
    <w:lvl w:ilvl="0" w:tplc="AEAA444C">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29DF7D84"/>
    <w:multiLevelType w:val="hybridMultilevel"/>
    <w:tmpl w:val="A1E20D96"/>
    <w:lvl w:ilvl="0" w:tplc="35EAD67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A251B78"/>
    <w:multiLevelType w:val="hybridMultilevel"/>
    <w:tmpl w:val="B99AC65C"/>
    <w:lvl w:ilvl="0" w:tplc="1AD835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C532691"/>
    <w:multiLevelType w:val="hybridMultilevel"/>
    <w:tmpl w:val="E760DE60"/>
    <w:lvl w:ilvl="0" w:tplc="B78051F8">
      <w:start w:val="1"/>
      <w:numFmt w:val="bullet"/>
      <w:lvlText w:val="-"/>
      <w:lvlJc w:val="left"/>
      <w:pPr>
        <w:ind w:left="1429" w:hanging="360"/>
      </w:pPr>
      <w:rPr>
        <w:rFonts w:ascii="Arial" w:eastAsiaTheme="minorHAnsi" w:hAnsi="Arial" w:cs="Aria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6" w15:restartNumberingAfterBreak="0">
    <w:nsid w:val="311248CC"/>
    <w:multiLevelType w:val="hybridMultilevel"/>
    <w:tmpl w:val="B8DEBC0A"/>
    <w:lvl w:ilvl="0" w:tplc="284EC5D2">
      <w:start w:val="1"/>
      <w:numFmt w:val="lowerLetter"/>
      <w:lvlText w:val="%1)"/>
      <w:lvlJc w:val="left"/>
      <w:pPr>
        <w:ind w:left="1080" w:hanging="360"/>
      </w:pPr>
      <w:rPr>
        <w:rFonts w:eastAsiaTheme="minorHAnsi" w:cs="Symbol" w:hint="default"/>
        <w:b w:val="0"/>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6936C7D"/>
    <w:multiLevelType w:val="hybridMultilevel"/>
    <w:tmpl w:val="D5B414CE"/>
    <w:lvl w:ilvl="0" w:tplc="BD4823A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378F357D"/>
    <w:multiLevelType w:val="hybridMultilevel"/>
    <w:tmpl w:val="6C7C2F62"/>
    <w:lvl w:ilvl="0" w:tplc="CED445E8">
      <w:start w:val="1"/>
      <w:numFmt w:val="decimal"/>
      <w:lvlText w:val="%1)"/>
      <w:lvlJc w:val="left"/>
      <w:pPr>
        <w:ind w:left="1069" w:hanging="360"/>
      </w:pPr>
      <w:rPr>
        <w:rFonts w:cstheme="minorBidi"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15:restartNumberingAfterBreak="0">
    <w:nsid w:val="37DA62AE"/>
    <w:multiLevelType w:val="hybridMultilevel"/>
    <w:tmpl w:val="804C454A"/>
    <w:lvl w:ilvl="0" w:tplc="C818B3E0">
      <w:start w:val="1"/>
      <w:numFmt w:val="decimal"/>
      <w:lvlText w:val="%1)"/>
      <w:lvlJc w:val="left"/>
      <w:pPr>
        <w:ind w:left="3306" w:hanging="360"/>
      </w:pPr>
      <w:rPr>
        <w:rFonts w:ascii="Calibri" w:hAnsi="Calibri" w:cs="Bookman Old Style" w:hint="default"/>
        <w:b w:val="0"/>
        <w:i w:val="0"/>
        <w:sz w:val="24"/>
      </w:rPr>
    </w:lvl>
    <w:lvl w:ilvl="1" w:tplc="3ED26C3C">
      <w:start w:val="1"/>
      <w:numFmt w:val="decimal"/>
      <w:lvlText w:val="%2)"/>
      <w:lvlJc w:val="left"/>
      <w:pPr>
        <w:ind w:left="1500" w:hanging="420"/>
      </w:pPr>
      <w:rPr>
        <w:rFonts w:hint="default"/>
      </w:rPr>
    </w:lvl>
    <w:lvl w:ilvl="2" w:tplc="F8F22580">
      <w:start w:val="1"/>
      <w:numFmt w:val="lowerLetter"/>
      <w:lvlText w:val="%3)"/>
      <w:lvlJc w:val="left"/>
      <w:pPr>
        <w:ind w:left="2340" w:hanging="360"/>
      </w:pPr>
      <w:rPr>
        <w:rFonts w:hint="default"/>
      </w:rPr>
    </w:lvl>
    <w:lvl w:ilvl="3" w:tplc="A4BC59B2">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4E3661"/>
    <w:multiLevelType w:val="hybridMultilevel"/>
    <w:tmpl w:val="32B23076"/>
    <w:lvl w:ilvl="0" w:tplc="23BC4A6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3981445D"/>
    <w:multiLevelType w:val="hybridMultilevel"/>
    <w:tmpl w:val="1AAA658A"/>
    <w:lvl w:ilvl="0" w:tplc="F32ED134">
      <w:start w:val="1"/>
      <w:numFmt w:val="lowerLetter"/>
      <w:lvlText w:val="%1)"/>
      <w:lvlJc w:val="left"/>
      <w:pPr>
        <w:ind w:left="1429" w:hanging="360"/>
      </w:pPr>
      <w:rPr>
        <w:rFonts w:ascii="Arial" w:eastAsiaTheme="minorHAnsi" w:hAnsi="Arial" w:cs="Arial"/>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2" w15:restartNumberingAfterBreak="0">
    <w:nsid w:val="39E431BA"/>
    <w:multiLevelType w:val="hybridMultilevel"/>
    <w:tmpl w:val="E738DC1A"/>
    <w:lvl w:ilvl="0" w:tplc="38463446">
      <w:start w:val="1"/>
      <w:numFmt w:val="lowerLetter"/>
      <w:lvlText w:val="(%1)"/>
      <w:lvlJc w:val="left"/>
      <w:pPr>
        <w:ind w:left="1353" w:hanging="360"/>
      </w:pPr>
      <w:rPr>
        <w:rFonts w:hint="default"/>
        <w:color w:val="00000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15:restartNumberingAfterBreak="0">
    <w:nsid w:val="3CE151CB"/>
    <w:multiLevelType w:val="hybridMultilevel"/>
    <w:tmpl w:val="42867DC0"/>
    <w:lvl w:ilvl="0" w:tplc="318654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3CF3672B"/>
    <w:multiLevelType w:val="hybridMultilevel"/>
    <w:tmpl w:val="7E7E3DE2"/>
    <w:lvl w:ilvl="0" w:tplc="D7AC9D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3F1B1E6E"/>
    <w:multiLevelType w:val="multilevel"/>
    <w:tmpl w:val="0FA0E912"/>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0C34D81"/>
    <w:multiLevelType w:val="hybridMultilevel"/>
    <w:tmpl w:val="4BFA1A58"/>
    <w:lvl w:ilvl="0" w:tplc="676635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42A03246"/>
    <w:multiLevelType w:val="hybridMultilevel"/>
    <w:tmpl w:val="27CE923C"/>
    <w:lvl w:ilvl="0" w:tplc="CD4A30BE">
      <w:start w:val="1"/>
      <w:numFmt w:val="decimal"/>
      <w:lvlText w:val="%1)"/>
      <w:lvlJc w:val="left"/>
      <w:pPr>
        <w:ind w:left="1146" w:hanging="360"/>
      </w:pPr>
      <w:rPr>
        <w:rFonts w:ascii="Calibri" w:hAnsi="Calibri" w:cs="Arial" w:hint="default"/>
        <w:b w:val="0"/>
        <w:i w:val="0"/>
        <w:color w:val="000000"/>
        <w:sz w:val="24"/>
      </w:rPr>
    </w:lvl>
    <w:lvl w:ilvl="1" w:tplc="DF625E52">
      <w:start w:val="1"/>
      <w:numFmt w:val="upperLetter"/>
      <w:lvlText w:val="%2)"/>
      <w:lvlJc w:val="left"/>
      <w:pPr>
        <w:ind w:left="1866" w:hanging="360"/>
      </w:pPr>
      <w:rPr>
        <w:rFonts w:hint="default"/>
      </w:rPr>
    </w:lvl>
    <w:lvl w:ilvl="2" w:tplc="DD988B62">
      <w:start w:val="1"/>
      <w:numFmt w:val="decimal"/>
      <w:lvlText w:val="(%3)"/>
      <w:lvlJc w:val="left"/>
      <w:pPr>
        <w:ind w:left="2766" w:hanging="360"/>
      </w:pPr>
      <w:rPr>
        <w:rFonts w:hint="default"/>
      </w:rPr>
    </w:lvl>
    <w:lvl w:ilvl="3" w:tplc="C818B3E0">
      <w:start w:val="1"/>
      <w:numFmt w:val="decimal"/>
      <w:lvlText w:val="%4)"/>
      <w:lvlJc w:val="left"/>
      <w:pPr>
        <w:ind w:left="3306" w:hanging="360"/>
      </w:pPr>
      <w:rPr>
        <w:rFonts w:ascii="Calibri" w:hAnsi="Calibri" w:cs="Bookman Old Style" w:hint="default"/>
        <w:b w:val="0"/>
        <w:i w:val="0"/>
        <w:sz w:val="24"/>
      </w:rPr>
    </w:lvl>
    <w:lvl w:ilvl="4" w:tplc="8F648B04">
      <w:start w:val="1"/>
      <w:numFmt w:val="lowerLetter"/>
      <w:lvlText w:val="(%5)"/>
      <w:lvlJc w:val="left"/>
      <w:pPr>
        <w:ind w:left="4026" w:hanging="360"/>
      </w:pPr>
      <w:rPr>
        <w:rFonts w:hint="default"/>
      </w:rPr>
    </w:lvl>
    <w:lvl w:ilvl="5" w:tplc="A934B7A2">
      <w:start w:val="1"/>
      <w:numFmt w:val="lowerLetter"/>
      <w:lvlText w:val="%6)"/>
      <w:lvlJc w:val="left"/>
      <w:pPr>
        <w:ind w:left="4926" w:hanging="360"/>
      </w:pPr>
      <w:rPr>
        <w:rFonts w:hint="default"/>
        <w:b w:val="0"/>
      </w:r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47315E25"/>
    <w:multiLevelType w:val="hybridMultilevel"/>
    <w:tmpl w:val="51FCB684"/>
    <w:lvl w:ilvl="0" w:tplc="E2DCA284">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9" w15:restartNumberingAfterBreak="0">
    <w:nsid w:val="515F778A"/>
    <w:multiLevelType w:val="multilevel"/>
    <w:tmpl w:val="509CD6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31348B6"/>
    <w:multiLevelType w:val="hybridMultilevel"/>
    <w:tmpl w:val="EE76D0CE"/>
    <w:lvl w:ilvl="0" w:tplc="AB66EF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33F6591"/>
    <w:multiLevelType w:val="hybridMultilevel"/>
    <w:tmpl w:val="B37C19F2"/>
    <w:lvl w:ilvl="0" w:tplc="9FD09F6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15:restartNumberingAfterBreak="0">
    <w:nsid w:val="555A171A"/>
    <w:multiLevelType w:val="hybridMultilevel"/>
    <w:tmpl w:val="FC529152"/>
    <w:lvl w:ilvl="0" w:tplc="45986A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8450EBB"/>
    <w:multiLevelType w:val="multilevel"/>
    <w:tmpl w:val="8E38A42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5EB33342"/>
    <w:multiLevelType w:val="hybridMultilevel"/>
    <w:tmpl w:val="9724EC12"/>
    <w:lvl w:ilvl="0" w:tplc="67405C4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61E964EB"/>
    <w:multiLevelType w:val="hybridMultilevel"/>
    <w:tmpl w:val="149C0D66"/>
    <w:lvl w:ilvl="0" w:tplc="778A8BE4">
      <w:start w:val="1"/>
      <w:numFmt w:val="lowerLetter"/>
      <w:lvlText w:val="(%1)"/>
      <w:lvlJc w:val="left"/>
      <w:pPr>
        <w:ind w:left="1353" w:hanging="360"/>
      </w:pPr>
      <w:rPr>
        <w:rFonts w:hint="default"/>
        <w:color w:val="00000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6" w15:restartNumberingAfterBreak="0">
    <w:nsid w:val="6C071B76"/>
    <w:multiLevelType w:val="hybridMultilevel"/>
    <w:tmpl w:val="14AA24D8"/>
    <w:lvl w:ilvl="0" w:tplc="4B3C9F90">
      <w:start w:val="1"/>
      <w:numFmt w:val="lowerLetter"/>
      <w:lvlText w:val="%1."/>
      <w:lvlJc w:val="left"/>
      <w:pPr>
        <w:ind w:left="1069" w:hanging="360"/>
      </w:pPr>
      <w:rPr>
        <w:rFonts w:eastAsiaTheme="minorHAnsi" w:hint="default"/>
        <w:b w:val="0"/>
        <w:color w:val="000000"/>
      </w:rPr>
    </w:lvl>
    <w:lvl w:ilvl="1" w:tplc="0BB69A90">
      <w:start w:val="1"/>
      <w:numFmt w:val="decimal"/>
      <w:lvlText w:val="%2)"/>
      <w:lvlJc w:val="left"/>
      <w:pPr>
        <w:ind w:left="2509" w:hanging="1080"/>
      </w:pPr>
      <w:rPr>
        <w:rFonts w:hint="default"/>
      </w:rPr>
    </w:lvl>
    <w:lvl w:ilvl="2" w:tplc="6342683C">
      <w:start w:val="1"/>
      <w:numFmt w:val="lowerLetter"/>
      <w:lvlText w:val="%3)"/>
      <w:lvlJc w:val="left"/>
      <w:pPr>
        <w:ind w:left="2689" w:hanging="360"/>
      </w:pPr>
      <w:rPr>
        <w:rFonts w:hint="default"/>
      </w:rPr>
    </w:lvl>
    <w:lvl w:ilvl="3" w:tplc="20B633CC">
      <w:start w:val="1"/>
      <w:numFmt w:val="bullet"/>
      <w:lvlText w:val="-"/>
      <w:lvlJc w:val="left"/>
      <w:pPr>
        <w:ind w:left="3229" w:hanging="360"/>
      </w:pPr>
      <w:rPr>
        <w:rFonts w:ascii="Calibri" w:eastAsia="Times New Roman" w:hAnsi="Calibri" w:cs="Bookman Old Style" w:hint="default"/>
      </w:rPr>
    </w:lvl>
    <w:lvl w:ilvl="4" w:tplc="49883AEA">
      <w:start w:val="1"/>
      <w:numFmt w:val="lowerLetter"/>
      <w:lvlText w:val="(%5)"/>
      <w:lvlJc w:val="left"/>
      <w:pPr>
        <w:ind w:left="3949" w:hanging="360"/>
      </w:pPr>
      <w:rPr>
        <w:rFonts w:ascii="Times New Roman" w:hAnsi="Times New Roman" w:cs="Times New Roman" w:hint="default"/>
        <w:color w:val="000000"/>
      </w:rPr>
    </w:lvl>
    <w:lvl w:ilvl="5" w:tplc="E9061B36">
      <w:start w:val="1"/>
      <w:numFmt w:val="decimal"/>
      <w:lvlText w:val="(%6)"/>
      <w:lvlJc w:val="left"/>
      <w:pPr>
        <w:ind w:left="4849" w:hanging="360"/>
      </w:pPr>
      <w:rPr>
        <w:rFonts w:hint="default"/>
        <w:color w:val="333333"/>
      </w:r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15:restartNumberingAfterBreak="0">
    <w:nsid w:val="6C25069B"/>
    <w:multiLevelType w:val="hybridMultilevel"/>
    <w:tmpl w:val="7E7A9956"/>
    <w:lvl w:ilvl="0" w:tplc="9E5E0A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6CB4072E"/>
    <w:multiLevelType w:val="hybridMultilevel"/>
    <w:tmpl w:val="79287580"/>
    <w:lvl w:ilvl="0" w:tplc="034839B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1353C1C"/>
    <w:multiLevelType w:val="multilevel"/>
    <w:tmpl w:val="862CB49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36D7AD0"/>
    <w:multiLevelType w:val="hybridMultilevel"/>
    <w:tmpl w:val="D8001042"/>
    <w:lvl w:ilvl="0" w:tplc="131A1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843F5D"/>
    <w:multiLevelType w:val="hybridMultilevel"/>
    <w:tmpl w:val="001CA18E"/>
    <w:lvl w:ilvl="0" w:tplc="15223B9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74C62001"/>
    <w:multiLevelType w:val="hybridMultilevel"/>
    <w:tmpl w:val="9006AEB6"/>
    <w:lvl w:ilvl="0" w:tplc="963602EC">
      <w:start w:val="1"/>
      <w:numFmt w:val="lowerLetter"/>
      <w:lvlText w:val="%1)"/>
      <w:lvlJc w:val="left"/>
      <w:pPr>
        <w:ind w:left="1080" w:hanging="360"/>
      </w:pPr>
      <w:rPr>
        <w:rFonts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7A415635"/>
    <w:multiLevelType w:val="hybridMultilevel"/>
    <w:tmpl w:val="61E2933C"/>
    <w:lvl w:ilvl="0" w:tplc="73EED9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D376F69"/>
    <w:multiLevelType w:val="hybridMultilevel"/>
    <w:tmpl w:val="C216708E"/>
    <w:lvl w:ilvl="0" w:tplc="EA36976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5"/>
  </w:num>
  <w:num w:numId="2">
    <w:abstractNumId w:val="1"/>
  </w:num>
  <w:num w:numId="3">
    <w:abstractNumId w:val="27"/>
  </w:num>
  <w:num w:numId="4">
    <w:abstractNumId w:val="36"/>
  </w:num>
  <w:num w:numId="5">
    <w:abstractNumId w:val="26"/>
  </w:num>
  <w:num w:numId="6">
    <w:abstractNumId w:val="4"/>
  </w:num>
  <w:num w:numId="7">
    <w:abstractNumId w:val="37"/>
  </w:num>
  <w:num w:numId="8">
    <w:abstractNumId w:val="44"/>
  </w:num>
  <w:num w:numId="9">
    <w:abstractNumId w:val="17"/>
  </w:num>
  <w:num w:numId="10">
    <w:abstractNumId w:val="21"/>
  </w:num>
  <w:num w:numId="11">
    <w:abstractNumId w:val="15"/>
  </w:num>
  <w:num w:numId="12">
    <w:abstractNumId w:val="31"/>
  </w:num>
  <w:num w:numId="13">
    <w:abstractNumId w:val="16"/>
  </w:num>
  <w:num w:numId="14">
    <w:abstractNumId w:val="30"/>
  </w:num>
  <w:num w:numId="15">
    <w:abstractNumId w:val="42"/>
  </w:num>
  <w:num w:numId="16">
    <w:abstractNumId w:val="34"/>
  </w:num>
  <w:num w:numId="17">
    <w:abstractNumId w:val="33"/>
  </w:num>
  <w:num w:numId="18">
    <w:abstractNumId w:val="12"/>
  </w:num>
  <w:num w:numId="19">
    <w:abstractNumId w:val="28"/>
  </w:num>
  <w:num w:numId="20">
    <w:abstractNumId w:val="35"/>
  </w:num>
  <w:num w:numId="21">
    <w:abstractNumId w:val="7"/>
  </w:num>
  <w:num w:numId="22">
    <w:abstractNumId w:val="22"/>
  </w:num>
  <w:num w:numId="23">
    <w:abstractNumId w:val="29"/>
  </w:num>
  <w:num w:numId="24">
    <w:abstractNumId w:val="39"/>
  </w:num>
  <w:num w:numId="25">
    <w:abstractNumId w:val="32"/>
  </w:num>
  <w:num w:numId="26">
    <w:abstractNumId w:val="8"/>
  </w:num>
  <w:num w:numId="27">
    <w:abstractNumId w:val="5"/>
  </w:num>
  <w:num w:numId="28">
    <w:abstractNumId w:val="23"/>
  </w:num>
  <w:num w:numId="29">
    <w:abstractNumId w:val="19"/>
  </w:num>
  <w:num w:numId="30">
    <w:abstractNumId w:val="2"/>
  </w:num>
  <w:num w:numId="31">
    <w:abstractNumId w:val="9"/>
  </w:num>
  <w:num w:numId="32">
    <w:abstractNumId w:val="6"/>
  </w:num>
  <w:num w:numId="33">
    <w:abstractNumId w:val="18"/>
  </w:num>
  <w:num w:numId="34">
    <w:abstractNumId w:val="11"/>
  </w:num>
  <w:num w:numId="35">
    <w:abstractNumId w:val="10"/>
  </w:num>
  <w:num w:numId="36">
    <w:abstractNumId w:val="40"/>
  </w:num>
  <w:num w:numId="37">
    <w:abstractNumId w:val="24"/>
  </w:num>
  <w:num w:numId="38">
    <w:abstractNumId w:val="38"/>
  </w:num>
  <w:num w:numId="39">
    <w:abstractNumId w:val="20"/>
  </w:num>
  <w:num w:numId="40">
    <w:abstractNumId w:val="14"/>
  </w:num>
  <w:num w:numId="41">
    <w:abstractNumId w:val="3"/>
  </w:num>
  <w:num w:numId="42">
    <w:abstractNumId w:val="43"/>
  </w:num>
  <w:num w:numId="43">
    <w:abstractNumId w:val="13"/>
  </w:num>
  <w:num w:numId="44">
    <w:abstractNumId w:val="0"/>
  </w:num>
  <w:num w:numId="45">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44"/>
    <w:rsid w:val="000002F1"/>
    <w:rsid w:val="000536EF"/>
    <w:rsid w:val="00090184"/>
    <w:rsid w:val="000A516B"/>
    <w:rsid w:val="000E67A5"/>
    <w:rsid w:val="000E7420"/>
    <w:rsid w:val="0010008F"/>
    <w:rsid w:val="00122383"/>
    <w:rsid w:val="001349D0"/>
    <w:rsid w:val="00161CBB"/>
    <w:rsid w:val="00163E11"/>
    <w:rsid w:val="00184281"/>
    <w:rsid w:val="001A1DA8"/>
    <w:rsid w:val="001A33F5"/>
    <w:rsid w:val="001B2B8B"/>
    <w:rsid w:val="00206988"/>
    <w:rsid w:val="002205C0"/>
    <w:rsid w:val="002307A1"/>
    <w:rsid w:val="002313CA"/>
    <w:rsid w:val="00246D97"/>
    <w:rsid w:val="00251D52"/>
    <w:rsid w:val="00270A7A"/>
    <w:rsid w:val="00277688"/>
    <w:rsid w:val="0029411E"/>
    <w:rsid w:val="002A39A2"/>
    <w:rsid w:val="002C0226"/>
    <w:rsid w:val="00303714"/>
    <w:rsid w:val="00307109"/>
    <w:rsid w:val="003149B4"/>
    <w:rsid w:val="003214C4"/>
    <w:rsid w:val="003238BC"/>
    <w:rsid w:val="003245FB"/>
    <w:rsid w:val="00336E5C"/>
    <w:rsid w:val="00355ECD"/>
    <w:rsid w:val="00374843"/>
    <w:rsid w:val="00386C9A"/>
    <w:rsid w:val="00394635"/>
    <w:rsid w:val="003B33A8"/>
    <w:rsid w:val="003F73E3"/>
    <w:rsid w:val="00401879"/>
    <w:rsid w:val="0041782A"/>
    <w:rsid w:val="00434B78"/>
    <w:rsid w:val="00435D38"/>
    <w:rsid w:val="004431E2"/>
    <w:rsid w:val="004671AA"/>
    <w:rsid w:val="004738C4"/>
    <w:rsid w:val="00477E26"/>
    <w:rsid w:val="00484B74"/>
    <w:rsid w:val="00493665"/>
    <w:rsid w:val="004C293E"/>
    <w:rsid w:val="004C55FD"/>
    <w:rsid w:val="004D5422"/>
    <w:rsid w:val="004F0186"/>
    <w:rsid w:val="004F7460"/>
    <w:rsid w:val="00507827"/>
    <w:rsid w:val="005112AF"/>
    <w:rsid w:val="00517418"/>
    <w:rsid w:val="005301B0"/>
    <w:rsid w:val="005349EF"/>
    <w:rsid w:val="0057644D"/>
    <w:rsid w:val="005973CB"/>
    <w:rsid w:val="005C0738"/>
    <w:rsid w:val="005D76FD"/>
    <w:rsid w:val="00623461"/>
    <w:rsid w:val="00625942"/>
    <w:rsid w:val="00644FD3"/>
    <w:rsid w:val="0065076E"/>
    <w:rsid w:val="006800E4"/>
    <w:rsid w:val="00694D9D"/>
    <w:rsid w:val="00697A0D"/>
    <w:rsid w:val="006A6EB0"/>
    <w:rsid w:val="006D210E"/>
    <w:rsid w:val="006D4101"/>
    <w:rsid w:val="006D4E20"/>
    <w:rsid w:val="006D5BA6"/>
    <w:rsid w:val="006E4A90"/>
    <w:rsid w:val="00732050"/>
    <w:rsid w:val="00756C31"/>
    <w:rsid w:val="00786138"/>
    <w:rsid w:val="007A5622"/>
    <w:rsid w:val="007C2554"/>
    <w:rsid w:val="007D3107"/>
    <w:rsid w:val="007D61EC"/>
    <w:rsid w:val="007E6B6F"/>
    <w:rsid w:val="00806D70"/>
    <w:rsid w:val="008313C1"/>
    <w:rsid w:val="00870580"/>
    <w:rsid w:val="008734CD"/>
    <w:rsid w:val="00881A65"/>
    <w:rsid w:val="008835B0"/>
    <w:rsid w:val="008A0F88"/>
    <w:rsid w:val="008A2723"/>
    <w:rsid w:val="008C212F"/>
    <w:rsid w:val="008C7869"/>
    <w:rsid w:val="008E4057"/>
    <w:rsid w:val="008F2F80"/>
    <w:rsid w:val="008F7B13"/>
    <w:rsid w:val="00930BFB"/>
    <w:rsid w:val="00932889"/>
    <w:rsid w:val="0093743A"/>
    <w:rsid w:val="00944ABB"/>
    <w:rsid w:val="009564A9"/>
    <w:rsid w:val="009633C7"/>
    <w:rsid w:val="009937C4"/>
    <w:rsid w:val="009C6857"/>
    <w:rsid w:val="009E7065"/>
    <w:rsid w:val="009F1800"/>
    <w:rsid w:val="00A308A9"/>
    <w:rsid w:val="00A339FA"/>
    <w:rsid w:val="00A553F7"/>
    <w:rsid w:val="00A64F49"/>
    <w:rsid w:val="00A66AB0"/>
    <w:rsid w:val="00A9161E"/>
    <w:rsid w:val="00AC0960"/>
    <w:rsid w:val="00AC5F63"/>
    <w:rsid w:val="00AF137E"/>
    <w:rsid w:val="00AF2924"/>
    <w:rsid w:val="00AF5962"/>
    <w:rsid w:val="00B01D32"/>
    <w:rsid w:val="00B12C67"/>
    <w:rsid w:val="00B36F8C"/>
    <w:rsid w:val="00B54A6D"/>
    <w:rsid w:val="00B5704A"/>
    <w:rsid w:val="00B65488"/>
    <w:rsid w:val="00BC5C68"/>
    <w:rsid w:val="00BE72CA"/>
    <w:rsid w:val="00BF2DD3"/>
    <w:rsid w:val="00BF3F69"/>
    <w:rsid w:val="00C42704"/>
    <w:rsid w:val="00C45334"/>
    <w:rsid w:val="00CA4411"/>
    <w:rsid w:val="00CC26B0"/>
    <w:rsid w:val="00CD44D4"/>
    <w:rsid w:val="00D01169"/>
    <w:rsid w:val="00D07375"/>
    <w:rsid w:val="00D14EF5"/>
    <w:rsid w:val="00D4357B"/>
    <w:rsid w:val="00D646C0"/>
    <w:rsid w:val="00D83164"/>
    <w:rsid w:val="00D86036"/>
    <w:rsid w:val="00DA127B"/>
    <w:rsid w:val="00DA180F"/>
    <w:rsid w:val="00DB16FC"/>
    <w:rsid w:val="00DB52F4"/>
    <w:rsid w:val="00DD229F"/>
    <w:rsid w:val="00DE2654"/>
    <w:rsid w:val="00DE7162"/>
    <w:rsid w:val="00E0693E"/>
    <w:rsid w:val="00E11F7A"/>
    <w:rsid w:val="00E34CC1"/>
    <w:rsid w:val="00E45CD1"/>
    <w:rsid w:val="00E718AF"/>
    <w:rsid w:val="00E82837"/>
    <w:rsid w:val="00E90721"/>
    <w:rsid w:val="00EB7E49"/>
    <w:rsid w:val="00ED6100"/>
    <w:rsid w:val="00F23BCA"/>
    <w:rsid w:val="00F303A8"/>
    <w:rsid w:val="00F35844"/>
    <w:rsid w:val="00F53912"/>
    <w:rsid w:val="00F57E6B"/>
    <w:rsid w:val="00F6721A"/>
    <w:rsid w:val="00F718FE"/>
    <w:rsid w:val="00F74DF7"/>
    <w:rsid w:val="00F84AC8"/>
    <w:rsid w:val="00F9306A"/>
    <w:rsid w:val="00F94E1C"/>
    <w:rsid w:val="00FA1955"/>
    <w:rsid w:val="00FB2A9D"/>
    <w:rsid w:val="00FB3936"/>
    <w:rsid w:val="00FE67EC"/>
    <w:rsid w:val="00FF3A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197A32"/>
  <w15:docId w15:val="{45DF646C-F09B-45E3-8257-44B147A1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B7B7B7"/>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0226"/>
    <w:pPr>
      <w:ind w:left="720"/>
      <w:contextualSpacing/>
    </w:pPr>
  </w:style>
  <w:style w:type="paragraph" w:styleId="Header">
    <w:name w:val="header"/>
    <w:basedOn w:val="Normal"/>
    <w:link w:val="HeaderChar"/>
    <w:uiPriority w:val="99"/>
    <w:unhideWhenUsed/>
    <w:rsid w:val="006D4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101"/>
  </w:style>
  <w:style w:type="paragraph" w:styleId="Footer">
    <w:name w:val="footer"/>
    <w:basedOn w:val="Normal"/>
    <w:link w:val="FooterChar"/>
    <w:uiPriority w:val="99"/>
    <w:unhideWhenUsed/>
    <w:rsid w:val="006D4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101"/>
  </w:style>
  <w:style w:type="character" w:customStyle="1" w:styleId="apple-converted-space">
    <w:name w:val="apple-converted-space"/>
    <w:basedOn w:val="DefaultParagraphFont"/>
    <w:rsid w:val="006D4101"/>
  </w:style>
  <w:style w:type="character" w:customStyle="1" w:styleId="ListParagraphChar">
    <w:name w:val="List Paragraph Char"/>
    <w:link w:val="ListParagraph"/>
    <w:uiPriority w:val="34"/>
    <w:rsid w:val="006D4101"/>
  </w:style>
  <w:style w:type="character" w:customStyle="1" w:styleId="a">
    <w:name w:val="a"/>
    <w:basedOn w:val="DefaultParagraphFont"/>
    <w:rsid w:val="00732050"/>
  </w:style>
  <w:style w:type="character" w:customStyle="1" w:styleId="l6">
    <w:name w:val="l6"/>
    <w:basedOn w:val="DefaultParagraphFont"/>
    <w:rsid w:val="00732050"/>
  </w:style>
  <w:style w:type="character" w:customStyle="1" w:styleId="l8">
    <w:name w:val="l8"/>
    <w:basedOn w:val="DefaultParagraphFont"/>
    <w:rsid w:val="00732050"/>
  </w:style>
  <w:style w:type="character" w:customStyle="1" w:styleId="l7">
    <w:name w:val="l7"/>
    <w:basedOn w:val="DefaultParagraphFont"/>
    <w:rsid w:val="00732050"/>
  </w:style>
  <w:style w:type="character" w:customStyle="1" w:styleId="l9">
    <w:name w:val="l9"/>
    <w:basedOn w:val="DefaultParagraphFont"/>
    <w:rsid w:val="00732050"/>
  </w:style>
  <w:style w:type="character" w:customStyle="1" w:styleId="l12">
    <w:name w:val="l12"/>
    <w:basedOn w:val="DefaultParagraphFont"/>
    <w:rsid w:val="00732050"/>
  </w:style>
  <w:style w:type="character" w:customStyle="1" w:styleId="l11">
    <w:name w:val="l11"/>
    <w:basedOn w:val="DefaultParagraphFont"/>
    <w:rsid w:val="00732050"/>
  </w:style>
  <w:style w:type="paragraph" w:styleId="NoSpacing">
    <w:name w:val="No Spacing"/>
    <w:uiPriority w:val="1"/>
    <w:qFormat/>
    <w:rsid w:val="003214C4"/>
    <w:pPr>
      <w:spacing w:after="0" w:line="240" w:lineRule="auto"/>
    </w:pPr>
    <w:rPr>
      <w:rFonts w:ascii="Calibri" w:eastAsia="Calibri" w:hAnsi="Calibri" w:cs="Arial"/>
      <w:color w:val="auto"/>
      <w:sz w:val="22"/>
      <w:szCs w:val="22"/>
      <w:lang w:val="en-US"/>
    </w:rPr>
  </w:style>
  <w:style w:type="paragraph" w:styleId="NormalWeb">
    <w:name w:val="Normal (Web)"/>
    <w:basedOn w:val="Normal"/>
    <w:uiPriority w:val="99"/>
    <w:semiHidden/>
    <w:unhideWhenUsed/>
    <w:rsid w:val="00881A65"/>
    <w:pPr>
      <w:spacing w:before="100" w:beforeAutospacing="1" w:after="100" w:afterAutospacing="1" w:line="240" w:lineRule="auto"/>
    </w:pPr>
    <w:rPr>
      <w:rFonts w:ascii="Times New Roman" w:eastAsia="Times New Roman" w:hAnsi="Times New Roman" w:cs="Times New Roman"/>
      <w:color w:val="auto"/>
      <w:sz w:val="24"/>
      <w:szCs w:val="24"/>
      <w:lang w:eastAsia="id-ID"/>
    </w:rPr>
  </w:style>
  <w:style w:type="paragraph" w:styleId="BalloonText">
    <w:name w:val="Balloon Text"/>
    <w:basedOn w:val="Normal"/>
    <w:link w:val="BalloonTextChar"/>
    <w:uiPriority w:val="99"/>
    <w:semiHidden/>
    <w:unhideWhenUsed/>
    <w:rsid w:val="005973CB"/>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5973CB"/>
    <w:rPr>
      <w:rFonts w:ascii="Tahoma"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61</Pages>
  <Words>12983</Words>
  <Characters>74008</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ACER</cp:lastModifiedBy>
  <cp:revision>30</cp:revision>
  <cp:lastPrinted>2014-07-24T07:06:00Z</cp:lastPrinted>
  <dcterms:created xsi:type="dcterms:W3CDTF">2022-04-16T02:29:00Z</dcterms:created>
  <dcterms:modified xsi:type="dcterms:W3CDTF">2022-06-26T09:15:00Z</dcterms:modified>
</cp:coreProperties>
</file>