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A1" w:rsidRPr="00C825D2" w:rsidRDefault="002230A1" w:rsidP="00015DED">
      <w:pPr>
        <w:jc w:val="center"/>
        <w:rPr>
          <w:b/>
          <w:bCs/>
          <w:sz w:val="28"/>
          <w:szCs w:val="28"/>
        </w:rPr>
      </w:pPr>
      <w:r w:rsidRPr="00C825D2">
        <w:rPr>
          <w:b/>
          <w:bCs/>
          <w:sz w:val="28"/>
          <w:szCs w:val="28"/>
        </w:rPr>
        <w:t>RENCANA PEMBELAJARAN SEMESTER</w:t>
      </w:r>
      <w:r w:rsidR="009B7607" w:rsidRPr="00C825D2">
        <w:rPr>
          <w:b/>
          <w:bCs/>
          <w:sz w:val="28"/>
          <w:szCs w:val="28"/>
        </w:rPr>
        <w:t xml:space="preserve"> (RPS)</w:t>
      </w:r>
    </w:p>
    <w:p w:rsidR="002230A1" w:rsidRDefault="002230A1" w:rsidP="00015DED">
      <w:pPr>
        <w:jc w:val="both"/>
        <w:rPr>
          <w:bCs/>
          <w:sz w:val="22"/>
          <w:szCs w:val="22"/>
        </w:rPr>
      </w:pPr>
    </w:p>
    <w:p w:rsidR="00C825D2" w:rsidRDefault="00C825D2" w:rsidP="00480B76">
      <w:pPr>
        <w:rPr>
          <w:b/>
          <w:sz w:val="22"/>
          <w:szCs w:val="22"/>
        </w:rPr>
      </w:pPr>
      <w:r>
        <w:rPr>
          <w:b/>
          <w:sz w:val="22"/>
          <w:szCs w:val="22"/>
        </w:rPr>
        <w:t>Perguruan Tinggi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825D2">
        <w:rPr>
          <w:sz w:val="22"/>
          <w:szCs w:val="22"/>
        </w:rPr>
        <w:t>: Universitas Mulawarman</w:t>
      </w:r>
    </w:p>
    <w:p w:rsidR="00C825D2" w:rsidRDefault="00C825D2" w:rsidP="00480B76">
      <w:pPr>
        <w:rPr>
          <w:b/>
          <w:sz w:val="22"/>
          <w:szCs w:val="22"/>
        </w:rPr>
      </w:pPr>
      <w:r>
        <w:rPr>
          <w:b/>
          <w:sz w:val="22"/>
          <w:szCs w:val="22"/>
        </w:rPr>
        <w:t>Fakultas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825D2">
        <w:rPr>
          <w:sz w:val="22"/>
          <w:szCs w:val="22"/>
        </w:rPr>
        <w:t>: Ilmu Sosial dan Ilmu Politik</w:t>
      </w:r>
      <w:r>
        <w:rPr>
          <w:b/>
          <w:sz w:val="22"/>
          <w:szCs w:val="22"/>
        </w:rPr>
        <w:t xml:space="preserve"> </w:t>
      </w:r>
    </w:p>
    <w:p w:rsidR="00C825D2" w:rsidRDefault="00C825D2" w:rsidP="00480B76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 Studi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825D2">
        <w:rPr>
          <w:sz w:val="22"/>
          <w:szCs w:val="22"/>
        </w:rPr>
        <w:t>: Hubungan Internasional</w:t>
      </w:r>
      <w:r>
        <w:rPr>
          <w:b/>
          <w:sz w:val="22"/>
          <w:szCs w:val="22"/>
        </w:rPr>
        <w:t xml:space="preserve"> </w:t>
      </w:r>
    </w:p>
    <w:p w:rsidR="00480B76" w:rsidRPr="00480B76" w:rsidRDefault="00480B76" w:rsidP="00480B76">
      <w:pPr>
        <w:rPr>
          <w:sz w:val="22"/>
          <w:szCs w:val="22"/>
        </w:rPr>
      </w:pPr>
      <w:r w:rsidRPr="00480B76">
        <w:rPr>
          <w:b/>
          <w:sz w:val="22"/>
          <w:szCs w:val="22"/>
        </w:rPr>
        <w:t>Mata Kuliah</w:t>
      </w:r>
      <w:r w:rsidRPr="00480B76">
        <w:rPr>
          <w:b/>
          <w:sz w:val="22"/>
          <w:szCs w:val="22"/>
        </w:rPr>
        <w:tab/>
      </w:r>
      <w:r w:rsidRPr="00480B76">
        <w:rPr>
          <w:b/>
          <w:sz w:val="22"/>
          <w:szCs w:val="22"/>
        </w:rPr>
        <w:tab/>
      </w:r>
      <w:r w:rsidR="00C825D2">
        <w:rPr>
          <w:b/>
          <w:sz w:val="22"/>
          <w:szCs w:val="22"/>
        </w:rPr>
        <w:tab/>
      </w:r>
      <w:r w:rsidRPr="00C825D2">
        <w:rPr>
          <w:sz w:val="22"/>
          <w:szCs w:val="22"/>
        </w:rPr>
        <w:t>:</w:t>
      </w:r>
      <w:r w:rsidRPr="00480B76">
        <w:rPr>
          <w:sz w:val="22"/>
          <w:szCs w:val="22"/>
        </w:rPr>
        <w:t xml:space="preserve"> Teori Hubungan Internasional 1</w:t>
      </w:r>
    </w:p>
    <w:p w:rsidR="009B7607" w:rsidRPr="00480B76" w:rsidRDefault="009B7607" w:rsidP="009B7607">
      <w:pPr>
        <w:rPr>
          <w:b/>
          <w:sz w:val="22"/>
          <w:szCs w:val="22"/>
        </w:rPr>
      </w:pPr>
      <w:r w:rsidRPr="00480B76">
        <w:rPr>
          <w:b/>
          <w:sz w:val="22"/>
          <w:szCs w:val="22"/>
        </w:rPr>
        <w:t>Kode</w:t>
      </w:r>
      <w:r w:rsidRPr="00480B76">
        <w:rPr>
          <w:b/>
          <w:sz w:val="22"/>
          <w:szCs w:val="22"/>
        </w:rPr>
        <w:tab/>
      </w:r>
      <w:r w:rsidRPr="00480B76">
        <w:rPr>
          <w:b/>
          <w:sz w:val="22"/>
          <w:szCs w:val="22"/>
        </w:rPr>
        <w:tab/>
      </w:r>
      <w:r w:rsidRPr="00480B76">
        <w:rPr>
          <w:b/>
          <w:sz w:val="22"/>
          <w:szCs w:val="22"/>
        </w:rPr>
        <w:tab/>
      </w:r>
      <w:r w:rsidR="00C825D2">
        <w:rPr>
          <w:b/>
          <w:sz w:val="22"/>
          <w:szCs w:val="22"/>
        </w:rPr>
        <w:tab/>
      </w:r>
      <w:r w:rsidRPr="00C825D2">
        <w:rPr>
          <w:sz w:val="22"/>
          <w:szCs w:val="22"/>
        </w:rPr>
        <w:t>:</w:t>
      </w:r>
      <w:r w:rsidR="00A0391C">
        <w:rPr>
          <w:b/>
          <w:sz w:val="22"/>
          <w:szCs w:val="22"/>
        </w:rPr>
        <w:t xml:space="preserve"> </w:t>
      </w:r>
      <w:r w:rsidR="00A0391C" w:rsidRPr="00A0391C">
        <w:rPr>
          <w:sz w:val="22"/>
          <w:szCs w:val="22"/>
        </w:rPr>
        <w:t>190204603W012</w:t>
      </w:r>
    </w:p>
    <w:p w:rsidR="00480B76" w:rsidRDefault="00480B76" w:rsidP="00480B76">
      <w:pPr>
        <w:rPr>
          <w:sz w:val="22"/>
          <w:szCs w:val="22"/>
        </w:rPr>
      </w:pPr>
      <w:r w:rsidRPr="00480B76">
        <w:rPr>
          <w:b/>
          <w:sz w:val="22"/>
          <w:szCs w:val="22"/>
        </w:rPr>
        <w:t>Semester</w:t>
      </w:r>
      <w:r w:rsidR="009B7607">
        <w:rPr>
          <w:b/>
          <w:sz w:val="22"/>
          <w:szCs w:val="22"/>
        </w:rPr>
        <w:t xml:space="preserve"> / SKS</w:t>
      </w:r>
      <w:r w:rsidRPr="00480B76">
        <w:rPr>
          <w:b/>
          <w:sz w:val="22"/>
          <w:szCs w:val="22"/>
        </w:rPr>
        <w:tab/>
      </w:r>
      <w:r w:rsidR="00C825D2">
        <w:rPr>
          <w:b/>
          <w:sz w:val="22"/>
          <w:szCs w:val="22"/>
        </w:rPr>
        <w:tab/>
      </w:r>
      <w:r w:rsidRPr="00C825D2">
        <w:rPr>
          <w:sz w:val="22"/>
          <w:szCs w:val="22"/>
        </w:rPr>
        <w:t>:</w:t>
      </w:r>
      <w:r w:rsidR="00C825D2" w:rsidRPr="00C825D2">
        <w:rPr>
          <w:sz w:val="22"/>
          <w:szCs w:val="22"/>
        </w:rPr>
        <w:t xml:space="preserve"> </w:t>
      </w:r>
      <w:r w:rsidR="00C825D2">
        <w:rPr>
          <w:sz w:val="22"/>
          <w:szCs w:val="22"/>
        </w:rPr>
        <w:t>2</w:t>
      </w:r>
      <w:r w:rsidRPr="00480B76">
        <w:rPr>
          <w:sz w:val="22"/>
          <w:szCs w:val="22"/>
        </w:rPr>
        <w:t xml:space="preserve"> (</w:t>
      </w:r>
      <w:r w:rsidR="00C825D2">
        <w:rPr>
          <w:sz w:val="22"/>
          <w:szCs w:val="22"/>
        </w:rPr>
        <w:t>dua</w:t>
      </w:r>
      <w:r w:rsidRPr="00480B76">
        <w:rPr>
          <w:sz w:val="22"/>
          <w:szCs w:val="22"/>
        </w:rPr>
        <w:t>)</w:t>
      </w:r>
      <w:r w:rsidR="009B7607">
        <w:rPr>
          <w:sz w:val="22"/>
          <w:szCs w:val="22"/>
        </w:rPr>
        <w:t xml:space="preserve"> / 3 (tiga)</w:t>
      </w:r>
      <w:r w:rsidR="00C825D2">
        <w:rPr>
          <w:sz w:val="22"/>
          <w:szCs w:val="22"/>
        </w:rPr>
        <w:t xml:space="preserve"> SKS</w:t>
      </w:r>
    </w:p>
    <w:p w:rsidR="00C825D2" w:rsidRPr="00480B76" w:rsidRDefault="00C825D2" w:rsidP="00480B76">
      <w:pPr>
        <w:rPr>
          <w:sz w:val="22"/>
          <w:szCs w:val="22"/>
        </w:rPr>
      </w:pPr>
      <w:r w:rsidRPr="00C825D2">
        <w:rPr>
          <w:b/>
          <w:sz w:val="22"/>
          <w:szCs w:val="22"/>
        </w:rPr>
        <w:t>Mata Kuliah Prasyarat</w:t>
      </w:r>
      <w:r>
        <w:rPr>
          <w:sz w:val="22"/>
          <w:szCs w:val="22"/>
        </w:rPr>
        <w:tab/>
        <w:t>: -</w:t>
      </w:r>
    </w:p>
    <w:p w:rsidR="00480B76" w:rsidRPr="00480B76" w:rsidRDefault="00C825D2" w:rsidP="00480B7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Nama </w:t>
      </w:r>
      <w:r w:rsidR="00480B76" w:rsidRPr="00480B76">
        <w:rPr>
          <w:b/>
          <w:sz w:val="22"/>
          <w:szCs w:val="22"/>
        </w:rPr>
        <w:t>Dosen</w:t>
      </w:r>
      <w:r w:rsidR="00480B76" w:rsidRPr="00480B76">
        <w:rPr>
          <w:b/>
          <w:sz w:val="22"/>
          <w:szCs w:val="22"/>
        </w:rPr>
        <w:tab/>
      </w:r>
      <w:r w:rsidR="00480B76" w:rsidRPr="00480B76">
        <w:rPr>
          <w:b/>
          <w:sz w:val="22"/>
          <w:szCs w:val="22"/>
        </w:rPr>
        <w:tab/>
      </w:r>
      <w:r w:rsidR="00480B76" w:rsidRPr="00480B76">
        <w:rPr>
          <w:b/>
          <w:sz w:val="22"/>
          <w:szCs w:val="22"/>
        </w:rPr>
        <w:tab/>
      </w:r>
      <w:r w:rsidR="00480B76" w:rsidRPr="00C825D2">
        <w:rPr>
          <w:sz w:val="22"/>
          <w:szCs w:val="22"/>
        </w:rPr>
        <w:t>:</w:t>
      </w:r>
      <w:r w:rsidR="009B7607" w:rsidRPr="00C825D2">
        <w:rPr>
          <w:sz w:val="22"/>
          <w:szCs w:val="22"/>
        </w:rPr>
        <w:t xml:space="preserve"> </w:t>
      </w:r>
      <w:r w:rsidR="00480B76" w:rsidRPr="00480B76">
        <w:rPr>
          <w:sz w:val="22"/>
          <w:szCs w:val="22"/>
        </w:rPr>
        <w:t>Yuniarti, M.Si.</w:t>
      </w:r>
    </w:p>
    <w:p w:rsidR="00480B76" w:rsidRPr="00480B76" w:rsidRDefault="00480B76" w:rsidP="00480B76">
      <w:pPr>
        <w:rPr>
          <w:sz w:val="22"/>
          <w:szCs w:val="22"/>
        </w:rPr>
      </w:pPr>
      <w:r w:rsidRPr="00480B76">
        <w:rPr>
          <w:sz w:val="22"/>
          <w:szCs w:val="22"/>
        </w:rPr>
        <w:tab/>
      </w:r>
      <w:r w:rsidRPr="00480B76">
        <w:rPr>
          <w:sz w:val="22"/>
          <w:szCs w:val="22"/>
        </w:rPr>
        <w:tab/>
      </w:r>
      <w:r w:rsidRPr="00480B76">
        <w:rPr>
          <w:sz w:val="22"/>
          <w:szCs w:val="22"/>
        </w:rPr>
        <w:tab/>
      </w:r>
    </w:p>
    <w:p w:rsidR="009B7607" w:rsidRDefault="009B7607" w:rsidP="009B7607">
      <w:pPr>
        <w:pStyle w:val="ListParagraph"/>
        <w:numPr>
          <w:ilvl w:val="0"/>
          <w:numId w:val="16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Capaian Pembelajaran Lulusan (CPL) Program Studi yang dibebankan pada mata kuliah ini adalah:</w:t>
      </w:r>
    </w:p>
    <w:p w:rsidR="00E95DD3" w:rsidRDefault="00E95DD3" w:rsidP="00937E5A">
      <w:pPr>
        <w:pStyle w:val="ListParagraph"/>
        <w:numPr>
          <w:ilvl w:val="0"/>
          <w:numId w:val="28"/>
        </w:numPr>
        <w:spacing w:line="240" w:lineRule="auto"/>
        <w:rPr>
          <w:b/>
          <w:bCs/>
          <w:sz w:val="22"/>
        </w:rPr>
      </w:pPr>
      <w:r>
        <w:rPr>
          <w:b/>
          <w:bCs/>
          <w:sz w:val="22"/>
        </w:rPr>
        <w:t>Ranah Sikap</w:t>
      </w:r>
    </w:p>
    <w:p w:rsidR="00E95DD3" w:rsidRPr="00E95DD3" w:rsidRDefault="00E95DD3" w:rsidP="00937E5A">
      <w:pPr>
        <w:pStyle w:val="ListParagraph"/>
        <w:autoSpaceDE w:val="0"/>
        <w:autoSpaceDN w:val="0"/>
        <w:adjustRightInd w:val="0"/>
        <w:spacing w:line="240" w:lineRule="auto"/>
        <w:ind w:left="927" w:firstLine="0"/>
        <w:rPr>
          <w:rFonts w:eastAsiaTheme="minorHAnsi"/>
          <w:sz w:val="22"/>
        </w:rPr>
      </w:pPr>
      <w:r w:rsidRPr="00937E5A">
        <w:rPr>
          <w:bCs/>
          <w:sz w:val="22"/>
        </w:rPr>
        <w:t>S9</w:t>
      </w:r>
      <w:r w:rsidRPr="00937E5A">
        <w:rPr>
          <w:bCs/>
          <w:sz w:val="22"/>
        </w:rPr>
        <w:tab/>
        <w:t>: M</w:t>
      </w:r>
      <w:r w:rsidRPr="00937E5A">
        <w:rPr>
          <w:rFonts w:eastAsiaTheme="minorHAnsi"/>
          <w:sz w:val="22"/>
        </w:rPr>
        <w:t>enunjukkan</w:t>
      </w:r>
      <w:r w:rsidRPr="00E95DD3">
        <w:rPr>
          <w:rFonts w:eastAsiaTheme="minorHAnsi"/>
          <w:sz w:val="22"/>
        </w:rPr>
        <w:t xml:space="preserve"> sikap bertanggungjawab atas pekerjaan di Hubungan Internasional secara mandiri.</w:t>
      </w:r>
    </w:p>
    <w:p w:rsidR="00E95DD3" w:rsidRDefault="00E95DD3" w:rsidP="00937E5A">
      <w:pPr>
        <w:pStyle w:val="ListParagraph"/>
        <w:numPr>
          <w:ilvl w:val="0"/>
          <w:numId w:val="28"/>
        </w:numPr>
        <w:spacing w:line="240" w:lineRule="auto"/>
        <w:rPr>
          <w:b/>
          <w:bCs/>
          <w:sz w:val="22"/>
        </w:rPr>
      </w:pPr>
      <w:r>
        <w:rPr>
          <w:b/>
          <w:bCs/>
          <w:sz w:val="22"/>
        </w:rPr>
        <w:t>Ranah Keterampilan Umum</w:t>
      </w:r>
    </w:p>
    <w:p w:rsidR="00937E5A" w:rsidRPr="00937E5A" w:rsidRDefault="00937E5A" w:rsidP="00937E5A">
      <w:pPr>
        <w:pStyle w:val="ListParagraph"/>
        <w:autoSpaceDE w:val="0"/>
        <w:autoSpaceDN w:val="0"/>
        <w:adjustRightInd w:val="0"/>
        <w:spacing w:line="240" w:lineRule="auto"/>
        <w:ind w:left="1437" w:hanging="510"/>
        <w:rPr>
          <w:rFonts w:eastAsiaTheme="minorHAnsi"/>
          <w:sz w:val="22"/>
        </w:rPr>
      </w:pPr>
      <w:r w:rsidRPr="00937E5A">
        <w:rPr>
          <w:rFonts w:eastAsiaTheme="minorHAnsi"/>
          <w:sz w:val="22"/>
        </w:rPr>
        <w:t>KU1</w:t>
      </w:r>
      <w:r w:rsidRPr="00937E5A">
        <w:rPr>
          <w:rFonts w:eastAsiaTheme="minorHAnsi"/>
          <w:sz w:val="22"/>
        </w:rPr>
        <w:tab/>
        <w:t xml:space="preserve">: Mampu menerapkan pemikiran logis, kritis, sistematis, dan inovatif dalam konteks pengembangan atau implementasi ilmu pengetahuan dan         </w:t>
      </w:r>
    </w:p>
    <w:p w:rsidR="00937E5A" w:rsidRPr="00937E5A" w:rsidRDefault="00937E5A" w:rsidP="00937E5A">
      <w:pPr>
        <w:pStyle w:val="ListParagraph"/>
        <w:autoSpaceDE w:val="0"/>
        <w:autoSpaceDN w:val="0"/>
        <w:adjustRightInd w:val="0"/>
        <w:spacing w:line="240" w:lineRule="auto"/>
        <w:ind w:left="1437" w:firstLine="0"/>
        <w:rPr>
          <w:rFonts w:eastAsiaTheme="minorHAnsi"/>
          <w:sz w:val="22"/>
        </w:rPr>
      </w:pPr>
      <w:r w:rsidRPr="00937E5A">
        <w:rPr>
          <w:rFonts w:eastAsiaTheme="minorHAnsi"/>
          <w:sz w:val="22"/>
        </w:rPr>
        <w:t xml:space="preserve">  teknologi yang memperhatikan dan menerapkan nilai humaniora yang sesuai dengan bidang keahliannya;</w:t>
      </w:r>
    </w:p>
    <w:p w:rsidR="00937E5A" w:rsidRPr="00937E5A" w:rsidRDefault="00937E5A" w:rsidP="00937E5A">
      <w:pPr>
        <w:pStyle w:val="ListParagraph"/>
        <w:autoSpaceDE w:val="0"/>
        <w:autoSpaceDN w:val="0"/>
        <w:adjustRightInd w:val="0"/>
        <w:spacing w:line="240" w:lineRule="auto"/>
        <w:ind w:left="927" w:firstLine="0"/>
        <w:rPr>
          <w:rFonts w:eastAsiaTheme="minorHAnsi"/>
          <w:sz w:val="22"/>
        </w:rPr>
      </w:pPr>
      <w:r w:rsidRPr="00937E5A">
        <w:rPr>
          <w:rFonts w:eastAsiaTheme="minorHAnsi"/>
          <w:sz w:val="22"/>
        </w:rPr>
        <w:t>KU2</w:t>
      </w:r>
      <w:r w:rsidRPr="00937E5A">
        <w:rPr>
          <w:rFonts w:eastAsiaTheme="minorHAnsi"/>
          <w:sz w:val="22"/>
        </w:rPr>
        <w:tab/>
        <w:t>: Mampu menunjukkan kinerja mandiri, bermutu, dan terukur;</w:t>
      </w:r>
    </w:p>
    <w:p w:rsidR="00E95DD3" w:rsidRPr="00937E5A" w:rsidRDefault="00937E5A" w:rsidP="00937E5A">
      <w:pPr>
        <w:pStyle w:val="ListParagraph"/>
        <w:autoSpaceDE w:val="0"/>
        <w:autoSpaceDN w:val="0"/>
        <w:adjustRightInd w:val="0"/>
        <w:spacing w:line="240" w:lineRule="auto"/>
        <w:ind w:left="927" w:firstLine="0"/>
        <w:rPr>
          <w:rFonts w:eastAsiaTheme="minorHAnsi"/>
          <w:sz w:val="22"/>
        </w:rPr>
      </w:pPr>
      <w:r w:rsidRPr="00937E5A">
        <w:rPr>
          <w:rFonts w:eastAsiaTheme="minorHAnsi"/>
          <w:sz w:val="22"/>
        </w:rPr>
        <w:t>KU9</w:t>
      </w:r>
      <w:r w:rsidRPr="00937E5A">
        <w:rPr>
          <w:rFonts w:eastAsiaTheme="minorHAnsi"/>
          <w:sz w:val="22"/>
        </w:rPr>
        <w:tab/>
        <w:t>:</w:t>
      </w:r>
      <w:r w:rsidRPr="00937E5A">
        <w:rPr>
          <w:rFonts w:eastAsiaTheme="minorHAnsi"/>
          <w:b/>
          <w:sz w:val="22"/>
        </w:rPr>
        <w:t xml:space="preserve"> </w:t>
      </w:r>
      <w:r w:rsidRPr="00937E5A">
        <w:rPr>
          <w:rFonts w:eastAsiaTheme="minorHAnsi"/>
          <w:sz w:val="22"/>
        </w:rPr>
        <w:t>Mampu mendokumentasikan, menyimpan, mengamankan, dan menemukan kembali data untuk menjamin kesahihan dan mencegah plagiasi.</w:t>
      </w:r>
    </w:p>
    <w:p w:rsidR="00E95DD3" w:rsidRDefault="00E95DD3" w:rsidP="00937E5A">
      <w:pPr>
        <w:pStyle w:val="ListParagraph"/>
        <w:numPr>
          <w:ilvl w:val="0"/>
          <w:numId w:val="28"/>
        </w:numPr>
        <w:spacing w:line="240" w:lineRule="auto"/>
        <w:rPr>
          <w:b/>
          <w:bCs/>
          <w:sz w:val="22"/>
        </w:rPr>
      </w:pPr>
      <w:r>
        <w:rPr>
          <w:b/>
          <w:bCs/>
          <w:sz w:val="22"/>
        </w:rPr>
        <w:t>Ranah Keterampilan Khusus</w:t>
      </w:r>
    </w:p>
    <w:p w:rsidR="00937E5A" w:rsidRPr="00937E5A" w:rsidRDefault="00937E5A" w:rsidP="00937E5A">
      <w:pPr>
        <w:pStyle w:val="ListParagraph"/>
        <w:autoSpaceDE w:val="0"/>
        <w:autoSpaceDN w:val="0"/>
        <w:adjustRightInd w:val="0"/>
        <w:spacing w:line="240" w:lineRule="auto"/>
        <w:ind w:left="927" w:firstLine="0"/>
        <w:rPr>
          <w:rFonts w:eastAsiaTheme="minorHAnsi"/>
          <w:sz w:val="22"/>
        </w:rPr>
      </w:pPr>
      <w:r w:rsidRPr="00937E5A">
        <w:rPr>
          <w:rFonts w:eastAsiaTheme="minorHAnsi"/>
          <w:sz w:val="22"/>
        </w:rPr>
        <w:t>KK1</w:t>
      </w:r>
      <w:r w:rsidRPr="00937E5A">
        <w:rPr>
          <w:rFonts w:eastAsiaTheme="minorHAnsi"/>
          <w:sz w:val="22"/>
        </w:rPr>
        <w:tab/>
        <w:t xml:space="preserve">: Mampu menerapkan pemikiran logis, kritis dan sistematis dan inovatif dalam dalam konteks pengembangan atau implementasi iptek yang </w:t>
      </w:r>
    </w:p>
    <w:p w:rsidR="00937E5A" w:rsidRPr="00937E5A" w:rsidRDefault="00937E5A" w:rsidP="00937E5A">
      <w:pPr>
        <w:pStyle w:val="ListParagraph"/>
        <w:autoSpaceDE w:val="0"/>
        <w:autoSpaceDN w:val="0"/>
        <w:adjustRightInd w:val="0"/>
        <w:spacing w:line="240" w:lineRule="auto"/>
        <w:ind w:left="927" w:firstLine="513"/>
        <w:rPr>
          <w:rFonts w:eastAsiaTheme="minorHAnsi"/>
          <w:sz w:val="22"/>
        </w:rPr>
      </w:pPr>
      <w:r w:rsidRPr="00937E5A">
        <w:rPr>
          <w:rFonts w:eastAsiaTheme="minorHAnsi"/>
          <w:sz w:val="22"/>
        </w:rPr>
        <w:t xml:space="preserve">  memperhatikan dan menerapkan nilai humaniora yag sesuai dengan bidang Hubungan Internasional. </w:t>
      </w:r>
    </w:p>
    <w:p w:rsidR="00937E5A" w:rsidRPr="00937E5A" w:rsidRDefault="00937E5A" w:rsidP="00937E5A">
      <w:pPr>
        <w:pStyle w:val="ListParagraph"/>
        <w:autoSpaceDE w:val="0"/>
        <w:autoSpaceDN w:val="0"/>
        <w:adjustRightInd w:val="0"/>
        <w:spacing w:line="240" w:lineRule="auto"/>
        <w:ind w:left="927" w:firstLine="0"/>
        <w:rPr>
          <w:rFonts w:eastAsiaTheme="minorHAnsi"/>
          <w:sz w:val="22"/>
        </w:rPr>
      </w:pPr>
      <w:r w:rsidRPr="00937E5A">
        <w:rPr>
          <w:rFonts w:eastAsiaTheme="minorHAnsi"/>
          <w:sz w:val="22"/>
        </w:rPr>
        <w:t>KK4</w:t>
      </w:r>
      <w:r w:rsidRPr="00937E5A">
        <w:rPr>
          <w:rFonts w:eastAsiaTheme="minorHAnsi"/>
          <w:sz w:val="22"/>
        </w:rPr>
        <w:tab/>
        <w:t>: Mampu merancang deskripsi saintifik hasil kajian yang berhubungan dengan Hubungan Internasional dalam bentuk skripsi atau</w:t>
      </w:r>
    </w:p>
    <w:p w:rsidR="00937E5A" w:rsidRPr="00937E5A" w:rsidRDefault="00937E5A" w:rsidP="00937E5A">
      <w:pPr>
        <w:pStyle w:val="ListParagraph"/>
        <w:autoSpaceDE w:val="0"/>
        <w:autoSpaceDN w:val="0"/>
        <w:adjustRightInd w:val="0"/>
        <w:spacing w:line="240" w:lineRule="auto"/>
        <w:ind w:left="927" w:firstLine="513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 </w:t>
      </w:r>
      <w:r w:rsidRPr="00937E5A">
        <w:rPr>
          <w:rFonts w:eastAsiaTheme="minorHAnsi"/>
          <w:sz w:val="22"/>
        </w:rPr>
        <w:t xml:space="preserve"> laporan tugas akhir dan mengunggahnya dalam laman perguruan tinggi</w:t>
      </w:r>
    </w:p>
    <w:p w:rsidR="00E95DD3" w:rsidRDefault="00E95DD3" w:rsidP="00937E5A">
      <w:pPr>
        <w:pStyle w:val="ListParagraph"/>
        <w:numPr>
          <w:ilvl w:val="0"/>
          <w:numId w:val="28"/>
        </w:numPr>
        <w:spacing w:line="240" w:lineRule="auto"/>
        <w:rPr>
          <w:b/>
          <w:bCs/>
          <w:sz w:val="22"/>
        </w:rPr>
      </w:pPr>
      <w:r>
        <w:rPr>
          <w:b/>
          <w:bCs/>
          <w:sz w:val="22"/>
        </w:rPr>
        <w:t>Ranah Pengetahuan</w:t>
      </w:r>
    </w:p>
    <w:p w:rsidR="00EB4925" w:rsidRPr="002957DE" w:rsidRDefault="00EB4925" w:rsidP="00937E5A">
      <w:pPr>
        <w:autoSpaceDE w:val="0"/>
        <w:autoSpaceDN w:val="0"/>
        <w:adjustRightInd w:val="0"/>
        <w:ind w:left="207" w:firstLine="720"/>
        <w:rPr>
          <w:rFonts w:eastAsiaTheme="minorHAnsi"/>
          <w:b/>
          <w:sz w:val="22"/>
        </w:rPr>
      </w:pPr>
      <w:r w:rsidRPr="00937E5A">
        <w:rPr>
          <w:rFonts w:eastAsiaTheme="minorHAnsi"/>
          <w:sz w:val="22"/>
        </w:rPr>
        <w:t>P1</w:t>
      </w:r>
      <w:r w:rsidRPr="00937E5A">
        <w:rPr>
          <w:rFonts w:eastAsiaTheme="minorHAnsi"/>
          <w:sz w:val="22"/>
        </w:rPr>
        <w:tab/>
        <w:t>: Menghasilkan</w:t>
      </w:r>
      <w:r w:rsidRPr="00C9325F">
        <w:rPr>
          <w:rFonts w:eastAsiaTheme="minorHAnsi"/>
          <w:sz w:val="22"/>
        </w:rPr>
        <w:t xml:space="preserve"> mahasiswa yang menguasai </w:t>
      </w:r>
      <w:r w:rsidR="00E95DD3">
        <w:rPr>
          <w:rFonts w:eastAsiaTheme="minorHAnsi"/>
          <w:sz w:val="22"/>
        </w:rPr>
        <w:t>Ilmu Hubungan Internasional</w:t>
      </w:r>
      <w:r w:rsidRPr="00C9325F">
        <w:rPr>
          <w:rFonts w:eastAsiaTheme="minorHAnsi"/>
          <w:sz w:val="22"/>
        </w:rPr>
        <w:t>.</w:t>
      </w:r>
    </w:p>
    <w:p w:rsidR="009B7607" w:rsidRPr="00AF484B" w:rsidRDefault="009B7607" w:rsidP="009B7607">
      <w:pPr>
        <w:pStyle w:val="ListParagraph"/>
        <w:spacing w:line="240" w:lineRule="auto"/>
        <w:ind w:left="1287" w:firstLine="153"/>
        <w:rPr>
          <w:b/>
          <w:bCs/>
          <w:sz w:val="22"/>
        </w:rPr>
      </w:pPr>
    </w:p>
    <w:p w:rsidR="009B7607" w:rsidRDefault="009B7607" w:rsidP="009B7607">
      <w:pPr>
        <w:pStyle w:val="ListParagraph"/>
        <w:numPr>
          <w:ilvl w:val="0"/>
          <w:numId w:val="16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Capaian Pembelajaran Mata Kuliah (CPMK):</w:t>
      </w:r>
    </w:p>
    <w:p w:rsidR="00C700E3" w:rsidRPr="00C700E3" w:rsidRDefault="00C700E3" w:rsidP="00C700E3">
      <w:pPr>
        <w:ind w:left="567"/>
        <w:rPr>
          <w:bCs/>
          <w:sz w:val="22"/>
          <w:szCs w:val="22"/>
        </w:rPr>
      </w:pPr>
      <w:r w:rsidRPr="00C700E3">
        <w:rPr>
          <w:bCs/>
          <w:sz w:val="22"/>
          <w:szCs w:val="22"/>
        </w:rPr>
        <w:t xml:space="preserve">Mahasiswa mampu: (1) menjelaskan definisi dan klasifikasi teori-teori, tingkat dan unit analisis, dan </w:t>
      </w:r>
      <w:r w:rsidRPr="00C700E3">
        <w:rPr>
          <w:bCs/>
          <w:i/>
          <w:sz w:val="22"/>
          <w:szCs w:val="22"/>
        </w:rPr>
        <w:t>Great Debate</w:t>
      </w:r>
      <w:r w:rsidRPr="00C700E3">
        <w:rPr>
          <w:bCs/>
          <w:sz w:val="22"/>
          <w:szCs w:val="22"/>
        </w:rPr>
        <w:t xml:space="preserve"> dalam Hubungan Internasional; dan (2) menganalisis peristiwa-peristiwa internasional dan global dengan menerapkan Realisme, Neorealisme, Neorealisme Kontemporer (</w:t>
      </w:r>
      <w:r w:rsidRPr="00C700E3">
        <w:rPr>
          <w:bCs/>
          <w:i/>
          <w:sz w:val="22"/>
          <w:szCs w:val="22"/>
        </w:rPr>
        <w:t>neo-classical realism, offensive realisme, dan defensive realism</w:t>
      </w:r>
      <w:r w:rsidRPr="00C700E3">
        <w:rPr>
          <w:bCs/>
          <w:sz w:val="22"/>
          <w:szCs w:val="22"/>
        </w:rPr>
        <w:t xml:space="preserve">), Liberalisme, Neoliberalisme, Marxisme dan variannya, Pendekatan Ekonomi Politik dan </w:t>
      </w:r>
      <w:r w:rsidRPr="00C700E3">
        <w:rPr>
          <w:bCs/>
          <w:i/>
          <w:sz w:val="22"/>
          <w:szCs w:val="22"/>
        </w:rPr>
        <w:t>English School</w:t>
      </w:r>
      <w:r w:rsidRPr="00C700E3">
        <w:rPr>
          <w:bCs/>
          <w:sz w:val="22"/>
          <w:szCs w:val="22"/>
        </w:rPr>
        <w:t>.</w:t>
      </w:r>
    </w:p>
    <w:p w:rsidR="009B7607" w:rsidRPr="00002BA4" w:rsidRDefault="009B7607" w:rsidP="009B7607">
      <w:pPr>
        <w:pStyle w:val="ListParagraph"/>
        <w:spacing w:line="240" w:lineRule="auto"/>
        <w:ind w:left="567" w:firstLine="0"/>
        <w:rPr>
          <w:bCs/>
          <w:sz w:val="22"/>
        </w:rPr>
      </w:pPr>
    </w:p>
    <w:p w:rsidR="009B7607" w:rsidRDefault="009B7607" w:rsidP="009B7607">
      <w:pPr>
        <w:pStyle w:val="ListParagraph"/>
        <w:numPr>
          <w:ilvl w:val="0"/>
          <w:numId w:val="16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PIP Unmul yang diintegrasikan:</w:t>
      </w:r>
    </w:p>
    <w:p w:rsidR="009B7607" w:rsidRDefault="009B7607" w:rsidP="009B7607">
      <w:pPr>
        <w:pStyle w:val="ListParagraph"/>
        <w:spacing w:line="240" w:lineRule="auto"/>
        <w:ind w:left="567" w:firstLine="0"/>
        <w:rPr>
          <w:bCs/>
          <w:sz w:val="22"/>
        </w:rPr>
      </w:pPr>
      <w:r w:rsidRPr="001D1455">
        <w:rPr>
          <w:bCs/>
          <w:sz w:val="22"/>
        </w:rPr>
        <w:t xml:space="preserve">Menghasilkan lulusan yang </w:t>
      </w:r>
      <w:r w:rsidR="00C700E3">
        <w:rPr>
          <w:bCs/>
          <w:sz w:val="22"/>
        </w:rPr>
        <w:t>mampu menganalisis masalah</w:t>
      </w:r>
      <w:r w:rsidRPr="001D1455">
        <w:rPr>
          <w:bCs/>
          <w:sz w:val="22"/>
        </w:rPr>
        <w:t xml:space="preserve"> sosial dan politik kajian hutan tropika basah</w:t>
      </w:r>
      <w:r w:rsidR="00C700E3">
        <w:rPr>
          <w:bCs/>
          <w:sz w:val="22"/>
        </w:rPr>
        <w:t xml:space="preserve"> dalam perspektif hubungan internasional</w:t>
      </w:r>
      <w:r>
        <w:rPr>
          <w:bCs/>
          <w:sz w:val="22"/>
        </w:rPr>
        <w:t>.</w:t>
      </w:r>
    </w:p>
    <w:p w:rsidR="002354A3" w:rsidRPr="001D1455" w:rsidRDefault="002354A3" w:rsidP="009B7607">
      <w:pPr>
        <w:pStyle w:val="ListParagraph"/>
        <w:spacing w:line="240" w:lineRule="auto"/>
        <w:ind w:left="567" w:firstLine="0"/>
        <w:rPr>
          <w:bCs/>
          <w:sz w:val="22"/>
        </w:rPr>
      </w:pPr>
    </w:p>
    <w:p w:rsidR="009B7607" w:rsidRPr="00B11DCA" w:rsidRDefault="009B7607" w:rsidP="009B7607">
      <w:pPr>
        <w:pStyle w:val="ListParagraph"/>
        <w:spacing w:line="240" w:lineRule="auto"/>
        <w:ind w:left="567" w:firstLine="0"/>
        <w:rPr>
          <w:b/>
          <w:bCs/>
          <w:sz w:val="22"/>
        </w:rPr>
      </w:pPr>
    </w:p>
    <w:p w:rsidR="009B7607" w:rsidRDefault="009B7607" w:rsidP="009B7607">
      <w:pPr>
        <w:pStyle w:val="ListParagraph"/>
        <w:numPr>
          <w:ilvl w:val="0"/>
          <w:numId w:val="16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lastRenderedPageBreak/>
        <w:t>Deskripsi Mata Kuliah:</w:t>
      </w:r>
    </w:p>
    <w:p w:rsidR="009B7607" w:rsidRDefault="009B7607" w:rsidP="00AA1410">
      <w:pPr>
        <w:pStyle w:val="ListParagraph"/>
        <w:spacing w:line="240" w:lineRule="auto"/>
        <w:ind w:left="567" w:firstLine="0"/>
        <w:rPr>
          <w:bCs/>
          <w:sz w:val="22"/>
        </w:rPr>
      </w:pPr>
      <w:r w:rsidRPr="00AF484B">
        <w:rPr>
          <w:bCs/>
          <w:sz w:val="22"/>
        </w:rPr>
        <w:t>Mata kuliah ini akan membahas</w:t>
      </w:r>
      <w:r w:rsidR="00AA1410">
        <w:rPr>
          <w:bCs/>
          <w:sz w:val="22"/>
        </w:rPr>
        <w:t>: (1)</w:t>
      </w:r>
      <w:r w:rsidRPr="00AF484B">
        <w:rPr>
          <w:bCs/>
          <w:sz w:val="22"/>
        </w:rPr>
        <w:t xml:space="preserve"> </w:t>
      </w:r>
      <w:r w:rsidR="00AA1410" w:rsidRPr="00C700E3">
        <w:rPr>
          <w:bCs/>
          <w:sz w:val="22"/>
        </w:rPr>
        <w:t xml:space="preserve">definisi dan klasifikasi teori-teori, tingkat dan unit analisis, dan </w:t>
      </w:r>
      <w:r w:rsidR="00AA1410" w:rsidRPr="00C700E3">
        <w:rPr>
          <w:bCs/>
          <w:i/>
          <w:sz w:val="22"/>
        </w:rPr>
        <w:t>Great Debate</w:t>
      </w:r>
      <w:r w:rsidR="00AA1410" w:rsidRPr="00C700E3">
        <w:rPr>
          <w:bCs/>
          <w:sz w:val="22"/>
        </w:rPr>
        <w:t xml:space="preserve"> dalam Hubungan Internasional</w:t>
      </w:r>
      <w:r w:rsidR="00AA1410">
        <w:rPr>
          <w:bCs/>
          <w:sz w:val="22"/>
        </w:rPr>
        <w:t>; dan (2)  teori-teori h</w:t>
      </w:r>
      <w:r>
        <w:rPr>
          <w:bCs/>
          <w:sz w:val="22"/>
        </w:rPr>
        <w:t xml:space="preserve">ubungan </w:t>
      </w:r>
      <w:r w:rsidR="00AA1410">
        <w:rPr>
          <w:bCs/>
          <w:sz w:val="22"/>
        </w:rPr>
        <w:t>internasional yang terdiri dari Realisme, Realisme S</w:t>
      </w:r>
      <w:r>
        <w:rPr>
          <w:bCs/>
          <w:sz w:val="22"/>
        </w:rPr>
        <w:t xml:space="preserve">truktural </w:t>
      </w:r>
      <w:r w:rsidR="00AA1410">
        <w:rPr>
          <w:bCs/>
          <w:sz w:val="22"/>
        </w:rPr>
        <w:t>(N</w:t>
      </w:r>
      <w:r>
        <w:rPr>
          <w:bCs/>
          <w:sz w:val="22"/>
        </w:rPr>
        <w:t xml:space="preserve">eorealisme), </w:t>
      </w:r>
      <w:r w:rsidR="00AA1410">
        <w:rPr>
          <w:bCs/>
          <w:sz w:val="22"/>
        </w:rPr>
        <w:t>Realisme K</w:t>
      </w:r>
      <w:r>
        <w:rPr>
          <w:bCs/>
          <w:sz w:val="22"/>
        </w:rPr>
        <w:t>ontemporer (</w:t>
      </w:r>
      <w:r w:rsidRPr="009B7607">
        <w:rPr>
          <w:bCs/>
          <w:i/>
          <w:sz w:val="22"/>
        </w:rPr>
        <w:t>rise and fall realism, neo-cl</w:t>
      </w:r>
      <w:r w:rsidR="00FA24D8">
        <w:rPr>
          <w:bCs/>
          <w:i/>
          <w:sz w:val="22"/>
        </w:rPr>
        <w:t>a</w:t>
      </w:r>
      <w:r w:rsidRPr="009B7607">
        <w:rPr>
          <w:bCs/>
          <w:i/>
          <w:sz w:val="22"/>
        </w:rPr>
        <w:t>ssical realism, offensive realisme, dan defensive realism</w:t>
      </w:r>
      <w:r>
        <w:rPr>
          <w:bCs/>
          <w:sz w:val="22"/>
        </w:rPr>
        <w:t xml:space="preserve">), </w:t>
      </w:r>
      <w:r w:rsidR="00AA1410">
        <w:rPr>
          <w:bCs/>
          <w:sz w:val="22"/>
        </w:rPr>
        <w:t>Liberalisme, N</w:t>
      </w:r>
      <w:r>
        <w:rPr>
          <w:bCs/>
          <w:sz w:val="22"/>
        </w:rPr>
        <w:t>eoliberalisme</w:t>
      </w:r>
      <w:r w:rsidR="00AA1410">
        <w:rPr>
          <w:bCs/>
          <w:sz w:val="22"/>
        </w:rPr>
        <w:t xml:space="preserve">, Marxisme dan variannya, Pendekatan Ekonomi Internasional, dan </w:t>
      </w:r>
      <w:r w:rsidR="00AA1410" w:rsidRPr="00AA1410">
        <w:rPr>
          <w:bCs/>
          <w:i/>
          <w:sz w:val="22"/>
        </w:rPr>
        <w:t>English School</w:t>
      </w:r>
      <w:r>
        <w:rPr>
          <w:bCs/>
          <w:sz w:val="22"/>
        </w:rPr>
        <w:t>.</w:t>
      </w:r>
      <w:r w:rsidR="00AA1410">
        <w:rPr>
          <w:bCs/>
          <w:sz w:val="22"/>
        </w:rPr>
        <w:t xml:space="preserve"> Penjelasan teori-teori ini dimulai dari sejarah singkat kemunculan, tokoh-tokoh yang membangun, asumsi dasar dan studi kasus. </w:t>
      </w:r>
      <w:r w:rsidRPr="00AF484B">
        <w:rPr>
          <w:bCs/>
          <w:sz w:val="22"/>
        </w:rPr>
        <w:t xml:space="preserve">Materi ini akan diberikan dalam </w:t>
      </w:r>
      <w:r>
        <w:rPr>
          <w:bCs/>
          <w:sz w:val="22"/>
        </w:rPr>
        <w:t>14</w:t>
      </w:r>
      <w:r w:rsidRPr="00AF484B">
        <w:rPr>
          <w:bCs/>
          <w:sz w:val="22"/>
        </w:rPr>
        <w:t xml:space="preserve"> kali pertemuan, yang terdiri</w:t>
      </w:r>
      <w:r>
        <w:rPr>
          <w:bCs/>
          <w:sz w:val="22"/>
        </w:rPr>
        <w:t>:</w:t>
      </w:r>
      <w:r w:rsidRPr="00AF484B">
        <w:rPr>
          <w:bCs/>
          <w:sz w:val="22"/>
        </w:rPr>
        <w:t xml:space="preserve"> dari 1</w:t>
      </w:r>
      <w:r>
        <w:rPr>
          <w:bCs/>
          <w:sz w:val="22"/>
        </w:rPr>
        <w:t>4</w:t>
      </w:r>
      <w:r w:rsidRPr="00AF484B">
        <w:rPr>
          <w:bCs/>
          <w:sz w:val="22"/>
        </w:rPr>
        <w:t xml:space="preserve"> kali pertemuan dalam bentuk </w:t>
      </w:r>
      <w:r w:rsidR="00AA1410">
        <w:rPr>
          <w:bCs/>
          <w:sz w:val="22"/>
        </w:rPr>
        <w:t xml:space="preserve">ceramah dan diskusi, </w:t>
      </w:r>
      <w:r>
        <w:rPr>
          <w:bCs/>
          <w:sz w:val="22"/>
        </w:rPr>
        <w:t>dan</w:t>
      </w:r>
      <w:r w:rsidRPr="00AF484B">
        <w:rPr>
          <w:bCs/>
          <w:sz w:val="22"/>
        </w:rPr>
        <w:t xml:space="preserve"> </w:t>
      </w:r>
      <w:r>
        <w:rPr>
          <w:bCs/>
          <w:sz w:val="22"/>
        </w:rPr>
        <w:t>2 kali evalua</w:t>
      </w:r>
      <w:r w:rsidR="00AA1410">
        <w:rPr>
          <w:bCs/>
          <w:sz w:val="22"/>
        </w:rPr>
        <w:t>si terinstitusionalisasi dilaku</w:t>
      </w:r>
      <w:r>
        <w:rPr>
          <w:bCs/>
          <w:sz w:val="22"/>
        </w:rPr>
        <w:t>k</w:t>
      </w:r>
      <w:r w:rsidR="00AA1410">
        <w:rPr>
          <w:bCs/>
          <w:sz w:val="22"/>
        </w:rPr>
        <w:t>a</w:t>
      </w:r>
      <w:r>
        <w:rPr>
          <w:bCs/>
          <w:sz w:val="22"/>
        </w:rPr>
        <w:t>n dalan 2 kali pertemuan yang terdiri dari Ujian Tengah Semester dan Ujian Akhir Semester. Selain itu, evaluasi juga diberikan melalui beberapa penugasan diluar pertemuan yang bersifat individu</w:t>
      </w:r>
      <w:r w:rsidR="00AA1410">
        <w:rPr>
          <w:bCs/>
          <w:sz w:val="22"/>
        </w:rPr>
        <w:t xml:space="preserve"> dan kelompok</w:t>
      </w:r>
      <w:r>
        <w:rPr>
          <w:bCs/>
          <w:sz w:val="22"/>
        </w:rPr>
        <w:t>.</w:t>
      </w:r>
    </w:p>
    <w:p w:rsidR="00AA1410" w:rsidRDefault="00AA1410" w:rsidP="00AA1410">
      <w:pPr>
        <w:pStyle w:val="ListParagraph"/>
        <w:spacing w:line="240" w:lineRule="auto"/>
        <w:ind w:left="567" w:firstLine="0"/>
        <w:rPr>
          <w:bCs/>
          <w:sz w:val="22"/>
        </w:rPr>
      </w:pPr>
    </w:p>
    <w:p w:rsidR="009B7607" w:rsidRPr="00B11DCA" w:rsidRDefault="009B7607" w:rsidP="009B7607">
      <w:pPr>
        <w:pStyle w:val="ListParagraph"/>
        <w:numPr>
          <w:ilvl w:val="0"/>
          <w:numId w:val="16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Referensi:</w:t>
      </w:r>
    </w:p>
    <w:p w:rsidR="00480B76" w:rsidRPr="00480B76" w:rsidRDefault="00480B76" w:rsidP="009B7607">
      <w:pPr>
        <w:pStyle w:val="ListParagraph"/>
        <w:numPr>
          <w:ilvl w:val="0"/>
          <w:numId w:val="8"/>
        </w:numPr>
        <w:spacing w:line="240" w:lineRule="auto"/>
        <w:ind w:left="851" w:hanging="284"/>
        <w:rPr>
          <w:sz w:val="22"/>
        </w:rPr>
      </w:pPr>
      <w:r w:rsidRPr="00480B76">
        <w:rPr>
          <w:sz w:val="22"/>
        </w:rPr>
        <w:t xml:space="preserve">Burchill, Schott, Andrew Linklater, Richard Devetak, Jack Donnelly, Matthew Paterson, Christian Reus-Smit and Jacqui True. 2005. </w:t>
      </w:r>
      <w:r w:rsidRPr="00480B76">
        <w:rPr>
          <w:i/>
          <w:sz w:val="22"/>
        </w:rPr>
        <w:t>Theories of International Relations</w:t>
      </w:r>
      <w:r w:rsidRPr="00480B76">
        <w:rPr>
          <w:sz w:val="22"/>
        </w:rPr>
        <w:t>. 3</w:t>
      </w:r>
      <w:r w:rsidRPr="00480B76">
        <w:rPr>
          <w:sz w:val="22"/>
          <w:vertAlign w:val="superscript"/>
        </w:rPr>
        <w:t>rd</w:t>
      </w:r>
      <w:r w:rsidRPr="00480B76">
        <w:rPr>
          <w:sz w:val="22"/>
        </w:rPr>
        <w:t xml:space="preserve"> Edition. New York: Palgrave Macmillan.</w:t>
      </w:r>
    </w:p>
    <w:p w:rsidR="00480B76" w:rsidRPr="00480B76" w:rsidRDefault="00480B76" w:rsidP="009B7607">
      <w:pPr>
        <w:pStyle w:val="ListParagraph"/>
        <w:numPr>
          <w:ilvl w:val="0"/>
          <w:numId w:val="8"/>
        </w:numPr>
        <w:spacing w:line="240" w:lineRule="auto"/>
        <w:ind w:left="851" w:hanging="284"/>
        <w:rPr>
          <w:sz w:val="22"/>
        </w:rPr>
      </w:pPr>
      <w:r w:rsidRPr="00480B76">
        <w:rPr>
          <w:sz w:val="22"/>
        </w:rPr>
        <w:t xml:space="preserve">Dougherty, James, and Robert L. Pfaltzgraff, Jr., 1990, </w:t>
      </w:r>
      <w:r w:rsidRPr="00480B76">
        <w:rPr>
          <w:i/>
          <w:sz w:val="22"/>
        </w:rPr>
        <w:t>Contending Theories of International Relations: A Comprehensive Survey</w:t>
      </w:r>
      <w:r w:rsidRPr="00480B76">
        <w:rPr>
          <w:sz w:val="22"/>
        </w:rPr>
        <w:t>, 3th ed. New York: Harper Collin Publisher Inc.</w:t>
      </w:r>
    </w:p>
    <w:p w:rsidR="009A0D80" w:rsidRDefault="00480B76" w:rsidP="009A0D80">
      <w:pPr>
        <w:pStyle w:val="ListParagraph"/>
        <w:numPr>
          <w:ilvl w:val="0"/>
          <w:numId w:val="8"/>
        </w:numPr>
        <w:spacing w:line="240" w:lineRule="auto"/>
        <w:ind w:left="851" w:hanging="284"/>
        <w:rPr>
          <w:sz w:val="22"/>
        </w:rPr>
      </w:pPr>
      <w:r w:rsidRPr="00480B76">
        <w:rPr>
          <w:sz w:val="22"/>
        </w:rPr>
        <w:t xml:space="preserve">Dunne, Tim, Milja Kurki, and Steve Smith. </w:t>
      </w:r>
      <w:r w:rsidRPr="00480B76">
        <w:rPr>
          <w:i/>
          <w:sz w:val="22"/>
        </w:rPr>
        <w:t>International Relations Theories. Dicipline and Diversity</w:t>
      </w:r>
      <w:r w:rsidRPr="00480B76">
        <w:rPr>
          <w:sz w:val="22"/>
        </w:rPr>
        <w:t>. 3</w:t>
      </w:r>
      <w:r w:rsidRPr="00480B76">
        <w:rPr>
          <w:sz w:val="22"/>
          <w:vertAlign w:val="superscript"/>
        </w:rPr>
        <w:t>rd</w:t>
      </w:r>
      <w:r w:rsidRPr="00480B76">
        <w:rPr>
          <w:sz w:val="22"/>
        </w:rPr>
        <w:t xml:space="preserve"> Edition.UK: Oxford University Press.</w:t>
      </w:r>
    </w:p>
    <w:p w:rsidR="009A0D80" w:rsidRPr="009A0D80" w:rsidRDefault="009A0D80" w:rsidP="009A0D80">
      <w:pPr>
        <w:pStyle w:val="ListParagraph"/>
        <w:numPr>
          <w:ilvl w:val="0"/>
          <w:numId w:val="8"/>
        </w:numPr>
        <w:spacing w:line="240" w:lineRule="auto"/>
        <w:ind w:left="851" w:hanging="284"/>
        <w:rPr>
          <w:sz w:val="22"/>
        </w:rPr>
      </w:pPr>
      <w:r w:rsidRPr="009A0D80">
        <w:rPr>
          <w:sz w:val="22"/>
        </w:rPr>
        <w:t xml:space="preserve">Folker, Jennifer Steling. 2006. </w:t>
      </w:r>
      <w:r w:rsidRPr="009A0D80">
        <w:rPr>
          <w:i/>
          <w:iCs/>
          <w:sz w:val="22"/>
        </w:rPr>
        <w:t>Making Sense of International Relations Theory</w:t>
      </w:r>
      <w:r w:rsidRPr="009A0D80">
        <w:rPr>
          <w:sz w:val="22"/>
        </w:rPr>
        <w:t>. London: Lynne Rienner Publisher, Inc.</w:t>
      </w:r>
    </w:p>
    <w:p w:rsidR="00480B76" w:rsidRPr="00480B76" w:rsidRDefault="00480B76" w:rsidP="009B7607">
      <w:pPr>
        <w:pStyle w:val="ListParagraph"/>
        <w:numPr>
          <w:ilvl w:val="0"/>
          <w:numId w:val="8"/>
        </w:numPr>
        <w:spacing w:line="240" w:lineRule="auto"/>
        <w:ind w:left="851" w:hanging="284"/>
        <w:rPr>
          <w:sz w:val="22"/>
        </w:rPr>
      </w:pPr>
      <w:r w:rsidRPr="00480B76">
        <w:rPr>
          <w:sz w:val="22"/>
        </w:rPr>
        <w:t xml:space="preserve">Griffith, Martin. 2007. </w:t>
      </w:r>
      <w:r w:rsidRPr="00480B76">
        <w:rPr>
          <w:i/>
          <w:sz w:val="22"/>
        </w:rPr>
        <w:t>International Relations Theory for the Twenty-First Century. An Introduction.</w:t>
      </w:r>
      <w:r w:rsidRPr="00480B76">
        <w:rPr>
          <w:sz w:val="22"/>
        </w:rPr>
        <w:t xml:space="preserve"> London and New York: Routledge.</w:t>
      </w:r>
    </w:p>
    <w:p w:rsidR="00480B76" w:rsidRPr="00480B76" w:rsidRDefault="00480B76" w:rsidP="009B7607">
      <w:pPr>
        <w:pStyle w:val="ListParagraph"/>
        <w:numPr>
          <w:ilvl w:val="0"/>
          <w:numId w:val="8"/>
        </w:numPr>
        <w:spacing w:line="240" w:lineRule="auto"/>
        <w:ind w:left="851" w:hanging="284"/>
        <w:rPr>
          <w:sz w:val="22"/>
        </w:rPr>
      </w:pPr>
      <w:r w:rsidRPr="00480B76">
        <w:rPr>
          <w:sz w:val="22"/>
        </w:rPr>
        <w:t xml:space="preserve">Jackson, Robert, and Robert Sorensen. 2013. </w:t>
      </w:r>
      <w:r w:rsidRPr="00480B76">
        <w:rPr>
          <w:i/>
          <w:sz w:val="22"/>
        </w:rPr>
        <w:t>Introduction to International Relations. Theories and Approaches.</w:t>
      </w:r>
      <w:r w:rsidRPr="00480B76">
        <w:rPr>
          <w:sz w:val="22"/>
        </w:rPr>
        <w:t xml:space="preserve"> 5</w:t>
      </w:r>
      <w:r w:rsidRPr="00480B76">
        <w:rPr>
          <w:sz w:val="22"/>
          <w:vertAlign w:val="superscript"/>
        </w:rPr>
        <w:t>th</w:t>
      </w:r>
      <w:r w:rsidRPr="00480B76">
        <w:rPr>
          <w:sz w:val="22"/>
        </w:rPr>
        <w:t xml:space="preserve"> Edition. UK: Oxford University Press. </w:t>
      </w:r>
    </w:p>
    <w:p w:rsidR="00480B76" w:rsidRPr="00480B76" w:rsidRDefault="00480B76" w:rsidP="009B7607">
      <w:pPr>
        <w:pStyle w:val="ListParagraph"/>
        <w:numPr>
          <w:ilvl w:val="0"/>
          <w:numId w:val="8"/>
        </w:numPr>
        <w:spacing w:line="240" w:lineRule="auto"/>
        <w:ind w:left="851" w:hanging="284"/>
        <w:rPr>
          <w:sz w:val="22"/>
        </w:rPr>
      </w:pPr>
      <w:r w:rsidRPr="00480B76">
        <w:rPr>
          <w:sz w:val="22"/>
        </w:rPr>
        <w:t xml:space="preserve">McGlinchey, Stephen, Rosie Walters, and Christian Scheinpflug. 2017. </w:t>
      </w:r>
      <w:r w:rsidRPr="00480B76">
        <w:rPr>
          <w:i/>
          <w:sz w:val="22"/>
        </w:rPr>
        <w:t>International Relations Theory</w:t>
      </w:r>
      <w:r w:rsidRPr="00480B76">
        <w:rPr>
          <w:sz w:val="22"/>
        </w:rPr>
        <w:t xml:space="preserve">. Bristol, England: </w:t>
      </w:r>
      <w:hyperlink r:id="rId7" w:history="1">
        <w:r w:rsidRPr="00480B76">
          <w:rPr>
            <w:rStyle w:val="Hyperlink"/>
            <w:sz w:val="22"/>
          </w:rPr>
          <w:t>www.E-IR.info</w:t>
        </w:r>
      </w:hyperlink>
      <w:r w:rsidRPr="00480B76">
        <w:rPr>
          <w:sz w:val="22"/>
        </w:rPr>
        <w:t xml:space="preserve">. </w:t>
      </w:r>
    </w:p>
    <w:p w:rsidR="009E3183" w:rsidRDefault="00480B76" w:rsidP="009E3183">
      <w:pPr>
        <w:pStyle w:val="ListParagraph"/>
        <w:numPr>
          <w:ilvl w:val="0"/>
          <w:numId w:val="8"/>
        </w:numPr>
        <w:spacing w:line="240" w:lineRule="auto"/>
        <w:ind w:left="851" w:hanging="284"/>
        <w:rPr>
          <w:sz w:val="22"/>
        </w:rPr>
      </w:pPr>
      <w:r w:rsidRPr="00480B76">
        <w:rPr>
          <w:sz w:val="22"/>
        </w:rPr>
        <w:t xml:space="preserve">Rosenau, James N., </w:t>
      </w:r>
      <w:r w:rsidRPr="00480B76">
        <w:rPr>
          <w:i/>
          <w:sz w:val="22"/>
        </w:rPr>
        <w:t>International</w:t>
      </w:r>
      <w:r w:rsidRPr="00480B76">
        <w:rPr>
          <w:sz w:val="22"/>
        </w:rPr>
        <w:t xml:space="preserve"> </w:t>
      </w:r>
      <w:r w:rsidRPr="00480B76">
        <w:rPr>
          <w:i/>
          <w:sz w:val="22"/>
        </w:rPr>
        <w:t>Politics and Foreign Policy</w:t>
      </w:r>
      <w:r w:rsidRPr="00480B76">
        <w:rPr>
          <w:sz w:val="22"/>
        </w:rPr>
        <w:t>, 1969, Revised Edition. New York: The Free Press.</w:t>
      </w:r>
    </w:p>
    <w:p w:rsidR="009E3183" w:rsidRPr="009E3183" w:rsidRDefault="00480B76" w:rsidP="009E3183">
      <w:pPr>
        <w:pStyle w:val="ListParagraph"/>
        <w:numPr>
          <w:ilvl w:val="0"/>
          <w:numId w:val="8"/>
        </w:numPr>
        <w:spacing w:line="240" w:lineRule="auto"/>
        <w:ind w:left="851" w:hanging="284"/>
        <w:rPr>
          <w:sz w:val="22"/>
        </w:rPr>
      </w:pPr>
      <w:r w:rsidRPr="009E3183">
        <w:rPr>
          <w:sz w:val="22"/>
        </w:rPr>
        <w:t xml:space="preserve">Steans, Jill, Llyod Pettiford, Thomas Diez, and Imad El-Anis. 2010. </w:t>
      </w:r>
      <w:r w:rsidRPr="009E3183">
        <w:rPr>
          <w:i/>
          <w:sz w:val="22"/>
        </w:rPr>
        <w:t>An Introduction to International Relations Theory. Perspectives and Themes</w:t>
      </w:r>
      <w:r w:rsidRPr="009E3183">
        <w:rPr>
          <w:sz w:val="22"/>
        </w:rPr>
        <w:t>. England: Pearson Educated Limited.</w:t>
      </w:r>
      <w:r w:rsidR="009E3183" w:rsidRPr="009E3183">
        <w:t xml:space="preserve"> </w:t>
      </w:r>
    </w:p>
    <w:p w:rsidR="00480B76" w:rsidRPr="009E3183" w:rsidRDefault="009E3183" w:rsidP="009E3183">
      <w:pPr>
        <w:pStyle w:val="ListParagraph"/>
        <w:numPr>
          <w:ilvl w:val="0"/>
          <w:numId w:val="8"/>
        </w:numPr>
        <w:spacing w:line="240" w:lineRule="auto"/>
        <w:ind w:left="851" w:hanging="284"/>
        <w:rPr>
          <w:sz w:val="22"/>
        </w:rPr>
      </w:pPr>
      <w:r>
        <w:t xml:space="preserve">Sutch, Peter and Juanita Elias. 2007. </w:t>
      </w:r>
      <w:r w:rsidRPr="009E3183">
        <w:rPr>
          <w:i/>
        </w:rPr>
        <w:t>International Relations. The Basics</w:t>
      </w:r>
      <w:r>
        <w:t>. USA and Canada: Routlegde.</w:t>
      </w:r>
    </w:p>
    <w:p w:rsidR="00480B76" w:rsidRDefault="00480B76" w:rsidP="009B7607">
      <w:pPr>
        <w:pStyle w:val="ListParagraph"/>
        <w:numPr>
          <w:ilvl w:val="0"/>
          <w:numId w:val="8"/>
        </w:numPr>
        <w:spacing w:line="240" w:lineRule="auto"/>
        <w:ind w:left="851" w:hanging="284"/>
        <w:rPr>
          <w:sz w:val="22"/>
        </w:rPr>
      </w:pPr>
      <w:r w:rsidRPr="00480B76">
        <w:rPr>
          <w:sz w:val="22"/>
        </w:rPr>
        <w:t xml:space="preserve">Viotti, Paul R., and Mark Kauppi. 2012. </w:t>
      </w:r>
      <w:r w:rsidRPr="00480B76">
        <w:rPr>
          <w:i/>
          <w:sz w:val="22"/>
        </w:rPr>
        <w:t>International Relations Theories</w:t>
      </w:r>
      <w:r w:rsidRPr="00480B76">
        <w:rPr>
          <w:sz w:val="22"/>
        </w:rPr>
        <w:t>. 5</w:t>
      </w:r>
      <w:r w:rsidRPr="00480B76">
        <w:rPr>
          <w:sz w:val="22"/>
          <w:vertAlign w:val="superscript"/>
        </w:rPr>
        <w:t>th</w:t>
      </w:r>
      <w:r w:rsidRPr="00480B76">
        <w:rPr>
          <w:sz w:val="22"/>
        </w:rPr>
        <w:t xml:space="preserve"> edition. USA: Pearson Education Inc.</w:t>
      </w:r>
    </w:p>
    <w:p w:rsidR="00480B76" w:rsidRDefault="00480B76" w:rsidP="00480B76">
      <w:pPr>
        <w:ind w:left="-21"/>
      </w:pPr>
    </w:p>
    <w:p w:rsidR="00FC25BC" w:rsidRDefault="005075F7" w:rsidP="00015DED">
      <w:pPr>
        <w:ind w:left="-21"/>
        <w:rPr>
          <w:b/>
          <w:sz w:val="22"/>
          <w:szCs w:val="22"/>
        </w:rPr>
      </w:pPr>
      <w:r w:rsidRPr="005075F7">
        <w:rPr>
          <w:b/>
          <w:sz w:val="22"/>
          <w:szCs w:val="22"/>
        </w:rPr>
        <w:t>Rencana Pembelajaran Semester THI 1:</w:t>
      </w:r>
    </w:p>
    <w:tbl>
      <w:tblPr>
        <w:tblStyle w:val="TableGrid"/>
        <w:tblW w:w="15138" w:type="dxa"/>
        <w:jc w:val="center"/>
        <w:tblInd w:w="-21" w:type="dxa"/>
        <w:tblLook w:val="04A0"/>
      </w:tblPr>
      <w:tblGrid>
        <w:gridCol w:w="1067"/>
        <w:gridCol w:w="1848"/>
        <w:gridCol w:w="1797"/>
        <w:gridCol w:w="1911"/>
        <w:gridCol w:w="1328"/>
        <w:gridCol w:w="1668"/>
        <w:gridCol w:w="792"/>
        <w:gridCol w:w="1971"/>
        <w:gridCol w:w="777"/>
        <w:gridCol w:w="941"/>
        <w:gridCol w:w="1038"/>
      </w:tblGrid>
      <w:tr w:rsidR="00251CD8" w:rsidRPr="00251CD8" w:rsidTr="002354A3">
        <w:trPr>
          <w:jc w:val="center"/>
        </w:trPr>
        <w:tc>
          <w:tcPr>
            <w:tcW w:w="1067" w:type="dxa"/>
            <w:vMerge w:val="restart"/>
            <w:shd w:val="clear" w:color="auto" w:fill="EEECE1" w:themeFill="background2"/>
            <w:vAlign w:val="center"/>
          </w:tcPr>
          <w:p w:rsidR="009E3183" w:rsidRDefault="009E3183" w:rsidP="00251CD8">
            <w:pPr>
              <w:jc w:val="center"/>
              <w:rPr>
                <w:b/>
                <w:sz w:val="18"/>
                <w:szCs w:val="18"/>
              </w:rPr>
            </w:pPr>
          </w:p>
          <w:p w:rsidR="00251CD8" w:rsidRPr="00251CD8" w:rsidRDefault="00251CD8" w:rsidP="0025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Pertemuan ke</w:t>
            </w:r>
          </w:p>
        </w:tc>
        <w:tc>
          <w:tcPr>
            <w:tcW w:w="1848" w:type="dxa"/>
            <w:vMerge w:val="restart"/>
            <w:shd w:val="clear" w:color="auto" w:fill="EEECE1" w:themeFill="background2"/>
            <w:vAlign w:val="center"/>
          </w:tcPr>
          <w:p w:rsidR="00251CD8" w:rsidRPr="00251CD8" w:rsidRDefault="00251CD8" w:rsidP="0025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Kemampuan Khusus (Sub-CPMK)</w:t>
            </w:r>
          </w:p>
        </w:tc>
        <w:tc>
          <w:tcPr>
            <w:tcW w:w="1797" w:type="dxa"/>
            <w:vMerge w:val="restart"/>
            <w:shd w:val="clear" w:color="auto" w:fill="EEECE1" w:themeFill="background2"/>
            <w:vAlign w:val="center"/>
          </w:tcPr>
          <w:p w:rsidR="00251CD8" w:rsidRPr="00251CD8" w:rsidRDefault="00251CD8" w:rsidP="0025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Indikator</w:t>
            </w:r>
          </w:p>
        </w:tc>
        <w:tc>
          <w:tcPr>
            <w:tcW w:w="1911" w:type="dxa"/>
            <w:vMerge w:val="restart"/>
            <w:shd w:val="clear" w:color="auto" w:fill="EEECE1" w:themeFill="background2"/>
            <w:vAlign w:val="center"/>
          </w:tcPr>
          <w:p w:rsidR="00251CD8" w:rsidRPr="00251CD8" w:rsidRDefault="00251CD8" w:rsidP="0025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 Pokok (Bahan Kajian)</w:t>
            </w:r>
          </w:p>
        </w:tc>
        <w:tc>
          <w:tcPr>
            <w:tcW w:w="1328" w:type="dxa"/>
            <w:vMerge w:val="restart"/>
            <w:shd w:val="clear" w:color="auto" w:fill="EEECE1" w:themeFill="background2"/>
            <w:vAlign w:val="center"/>
          </w:tcPr>
          <w:p w:rsidR="00251CD8" w:rsidRPr="00251CD8" w:rsidRDefault="00251CD8" w:rsidP="0025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Metode Pembelajaran</w:t>
            </w:r>
          </w:p>
        </w:tc>
        <w:tc>
          <w:tcPr>
            <w:tcW w:w="1668" w:type="dxa"/>
            <w:vMerge w:val="restart"/>
            <w:shd w:val="clear" w:color="auto" w:fill="EEECE1" w:themeFill="background2"/>
            <w:vAlign w:val="center"/>
          </w:tcPr>
          <w:p w:rsidR="00251CD8" w:rsidRPr="00251CD8" w:rsidRDefault="00251CD8" w:rsidP="0025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Pengalaman Belajar</w:t>
            </w:r>
          </w:p>
        </w:tc>
        <w:tc>
          <w:tcPr>
            <w:tcW w:w="2763" w:type="dxa"/>
            <w:gridSpan w:val="2"/>
            <w:shd w:val="clear" w:color="auto" w:fill="EEECE1" w:themeFill="background2"/>
            <w:vAlign w:val="center"/>
          </w:tcPr>
          <w:p w:rsidR="00251CD8" w:rsidRPr="00251CD8" w:rsidRDefault="00251CD8" w:rsidP="0025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Penilaian</w:t>
            </w:r>
          </w:p>
        </w:tc>
        <w:tc>
          <w:tcPr>
            <w:tcW w:w="777" w:type="dxa"/>
            <w:vMerge w:val="restart"/>
            <w:shd w:val="clear" w:color="auto" w:fill="EEECE1" w:themeFill="background2"/>
            <w:vAlign w:val="center"/>
          </w:tcPr>
          <w:p w:rsidR="00251CD8" w:rsidRPr="00251CD8" w:rsidRDefault="00251CD8" w:rsidP="0025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Bobot</w:t>
            </w:r>
          </w:p>
        </w:tc>
        <w:tc>
          <w:tcPr>
            <w:tcW w:w="941" w:type="dxa"/>
            <w:vMerge w:val="restart"/>
            <w:shd w:val="clear" w:color="auto" w:fill="EEECE1" w:themeFill="background2"/>
            <w:vAlign w:val="center"/>
          </w:tcPr>
          <w:p w:rsidR="00251CD8" w:rsidRPr="00251CD8" w:rsidRDefault="00251CD8" w:rsidP="0025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Waktu</w:t>
            </w:r>
          </w:p>
        </w:tc>
        <w:tc>
          <w:tcPr>
            <w:tcW w:w="1038" w:type="dxa"/>
            <w:vMerge w:val="restart"/>
            <w:shd w:val="clear" w:color="auto" w:fill="EEECE1" w:themeFill="background2"/>
            <w:vAlign w:val="center"/>
          </w:tcPr>
          <w:p w:rsidR="00251CD8" w:rsidRPr="00251CD8" w:rsidRDefault="00251CD8" w:rsidP="0025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Referensi</w:t>
            </w:r>
          </w:p>
        </w:tc>
      </w:tr>
      <w:tr w:rsidR="00251CD8" w:rsidRPr="00251CD8" w:rsidTr="002354A3">
        <w:trPr>
          <w:jc w:val="center"/>
        </w:trPr>
        <w:tc>
          <w:tcPr>
            <w:tcW w:w="1067" w:type="dxa"/>
            <w:vMerge/>
          </w:tcPr>
          <w:p w:rsidR="00251CD8" w:rsidRDefault="00251CD8" w:rsidP="00015DED">
            <w:pPr>
              <w:rPr>
                <w:b/>
                <w:sz w:val="18"/>
                <w:szCs w:val="18"/>
              </w:rPr>
            </w:pPr>
          </w:p>
        </w:tc>
        <w:tc>
          <w:tcPr>
            <w:tcW w:w="1848" w:type="dxa"/>
            <w:vMerge/>
          </w:tcPr>
          <w:p w:rsidR="00251CD8" w:rsidRDefault="00251CD8" w:rsidP="00015DED">
            <w:pPr>
              <w:rPr>
                <w:b/>
                <w:sz w:val="18"/>
                <w:szCs w:val="18"/>
              </w:rPr>
            </w:pPr>
          </w:p>
        </w:tc>
        <w:tc>
          <w:tcPr>
            <w:tcW w:w="1797" w:type="dxa"/>
            <w:vMerge/>
          </w:tcPr>
          <w:p w:rsidR="00251CD8" w:rsidRDefault="00251CD8" w:rsidP="00015DED">
            <w:pPr>
              <w:rPr>
                <w:b/>
                <w:sz w:val="18"/>
                <w:szCs w:val="18"/>
              </w:rPr>
            </w:pPr>
          </w:p>
        </w:tc>
        <w:tc>
          <w:tcPr>
            <w:tcW w:w="1911" w:type="dxa"/>
            <w:vMerge/>
          </w:tcPr>
          <w:p w:rsidR="00251CD8" w:rsidRDefault="00251CD8" w:rsidP="00015DED">
            <w:pPr>
              <w:rPr>
                <w:b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251CD8" w:rsidRDefault="00251CD8" w:rsidP="00015DED">
            <w:pPr>
              <w:rPr>
                <w:b/>
                <w:sz w:val="18"/>
                <w:szCs w:val="18"/>
              </w:rPr>
            </w:pPr>
          </w:p>
        </w:tc>
        <w:tc>
          <w:tcPr>
            <w:tcW w:w="1668" w:type="dxa"/>
            <w:vMerge/>
          </w:tcPr>
          <w:p w:rsidR="00251CD8" w:rsidRDefault="00251CD8" w:rsidP="00015DED">
            <w:pPr>
              <w:rPr>
                <w:b/>
                <w:sz w:val="18"/>
                <w:szCs w:val="18"/>
              </w:rPr>
            </w:pPr>
          </w:p>
        </w:tc>
        <w:tc>
          <w:tcPr>
            <w:tcW w:w="792" w:type="dxa"/>
            <w:shd w:val="clear" w:color="auto" w:fill="EEECE1" w:themeFill="background2"/>
            <w:vAlign w:val="center"/>
          </w:tcPr>
          <w:p w:rsidR="00251CD8" w:rsidRDefault="00251CD8" w:rsidP="0025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Jenis</w:t>
            </w:r>
          </w:p>
        </w:tc>
        <w:tc>
          <w:tcPr>
            <w:tcW w:w="1971" w:type="dxa"/>
            <w:shd w:val="clear" w:color="auto" w:fill="EEECE1" w:themeFill="background2"/>
            <w:vAlign w:val="center"/>
          </w:tcPr>
          <w:p w:rsidR="00251CD8" w:rsidRPr="00251CD8" w:rsidRDefault="00251CD8" w:rsidP="00251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Kriteria</w:t>
            </w:r>
          </w:p>
        </w:tc>
        <w:tc>
          <w:tcPr>
            <w:tcW w:w="777" w:type="dxa"/>
            <w:vMerge/>
          </w:tcPr>
          <w:p w:rsidR="00251CD8" w:rsidRDefault="00251CD8" w:rsidP="00015DED">
            <w:pPr>
              <w:rPr>
                <w:b/>
                <w:sz w:val="18"/>
                <w:szCs w:val="18"/>
              </w:rPr>
            </w:pPr>
          </w:p>
        </w:tc>
        <w:tc>
          <w:tcPr>
            <w:tcW w:w="941" w:type="dxa"/>
            <w:vMerge/>
          </w:tcPr>
          <w:p w:rsidR="00251CD8" w:rsidRDefault="00251CD8" w:rsidP="00015DED">
            <w:pPr>
              <w:rPr>
                <w:b/>
                <w:sz w:val="18"/>
                <w:szCs w:val="18"/>
              </w:rPr>
            </w:pPr>
          </w:p>
        </w:tc>
        <w:tc>
          <w:tcPr>
            <w:tcW w:w="1038" w:type="dxa"/>
            <w:vMerge/>
          </w:tcPr>
          <w:p w:rsidR="00251CD8" w:rsidRDefault="00251CD8" w:rsidP="00015DED">
            <w:pPr>
              <w:rPr>
                <w:b/>
                <w:sz w:val="18"/>
                <w:szCs w:val="18"/>
              </w:rPr>
            </w:pPr>
          </w:p>
        </w:tc>
      </w:tr>
      <w:tr w:rsidR="00251CD8" w:rsidRPr="00251CD8" w:rsidTr="002354A3">
        <w:trPr>
          <w:jc w:val="center"/>
        </w:trPr>
        <w:tc>
          <w:tcPr>
            <w:tcW w:w="1067" w:type="dxa"/>
          </w:tcPr>
          <w:p w:rsidR="00251CD8" w:rsidRPr="00251CD8" w:rsidRDefault="00251CD8" w:rsidP="0025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8" w:type="dxa"/>
          </w:tcPr>
          <w:p w:rsidR="00251CD8" w:rsidRPr="001D1455" w:rsidRDefault="00251CD8" w:rsidP="00251CD8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Mahasiswa mampu memahami </w:t>
            </w:r>
            <w:r>
              <w:rPr>
                <w:sz w:val="18"/>
                <w:szCs w:val="18"/>
              </w:rPr>
              <w:t xml:space="preserve">kontrak kuliah, RPS, RPP, dan materi pendahuluan. </w:t>
            </w:r>
          </w:p>
        </w:tc>
        <w:tc>
          <w:tcPr>
            <w:tcW w:w="1797" w:type="dxa"/>
          </w:tcPr>
          <w:p w:rsidR="00251CD8" w:rsidRDefault="00251CD8" w:rsidP="00251CD8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58" w:hanging="258"/>
              <w:jc w:val="left"/>
              <w:rPr>
                <w:sz w:val="18"/>
                <w:szCs w:val="18"/>
              </w:rPr>
            </w:pPr>
            <w:r w:rsidRPr="00A0391C">
              <w:rPr>
                <w:sz w:val="18"/>
                <w:szCs w:val="18"/>
              </w:rPr>
              <w:t>Memahami kontrak kuliah, RPS</w:t>
            </w:r>
            <w:r>
              <w:rPr>
                <w:sz w:val="18"/>
                <w:szCs w:val="18"/>
              </w:rPr>
              <w:t xml:space="preserve"> dan RPP.</w:t>
            </w:r>
          </w:p>
          <w:p w:rsidR="00251CD8" w:rsidRPr="001D1455" w:rsidRDefault="00251CD8" w:rsidP="00251CD8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58" w:hanging="25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Menjelaskan definisi, klasifikasi, level dan unit analisis, dan </w:t>
            </w:r>
            <w:r w:rsidRPr="00A0391C">
              <w:rPr>
                <w:i/>
                <w:sz w:val="18"/>
                <w:szCs w:val="18"/>
              </w:rPr>
              <w:t>Great Debat</w:t>
            </w:r>
            <w:r>
              <w:rPr>
                <w:i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dalam hubungan internasional. </w:t>
            </w:r>
          </w:p>
        </w:tc>
        <w:tc>
          <w:tcPr>
            <w:tcW w:w="1911" w:type="dxa"/>
          </w:tcPr>
          <w:p w:rsidR="00251CD8" w:rsidRPr="009B7607" w:rsidRDefault="00251CD8" w:rsidP="00251CD8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62" w:hanging="18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Kontrak Kuliah </w:t>
            </w:r>
          </w:p>
          <w:p w:rsidR="00251CD8" w:rsidRPr="009B7607" w:rsidRDefault="00251CD8" w:rsidP="00251CD8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62" w:hanging="18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RPS dan RPP</w:t>
            </w:r>
          </w:p>
          <w:p w:rsidR="00251CD8" w:rsidRDefault="00251CD8" w:rsidP="00251CD8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62" w:hanging="18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Pendahuluan</w:t>
            </w:r>
            <w:r>
              <w:rPr>
                <w:sz w:val="18"/>
                <w:szCs w:val="18"/>
              </w:rPr>
              <w:t>:</w:t>
            </w:r>
          </w:p>
          <w:p w:rsidR="00251CD8" w:rsidRDefault="00251CD8" w:rsidP="00251CD8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497" w:hanging="28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Definisi teori</w:t>
            </w:r>
          </w:p>
          <w:p w:rsidR="00251CD8" w:rsidRDefault="00251CD8" w:rsidP="00251CD8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497" w:hanging="28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Klasifikasi teori</w:t>
            </w:r>
          </w:p>
          <w:p w:rsidR="00251CD8" w:rsidRDefault="00251CD8" w:rsidP="00251CD8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497" w:hanging="28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Level dan unit</w:t>
            </w:r>
          </w:p>
          <w:p w:rsidR="00251CD8" w:rsidRPr="009A0D80" w:rsidRDefault="00251CD8" w:rsidP="00251CD8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497" w:hanging="283"/>
              <w:jc w:val="left"/>
              <w:rPr>
                <w:i/>
                <w:sz w:val="18"/>
                <w:szCs w:val="18"/>
              </w:rPr>
            </w:pPr>
            <w:r w:rsidRPr="009A0D80">
              <w:rPr>
                <w:i/>
                <w:sz w:val="18"/>
                <w:szCs w:val="18"/>
              </w:rPr>
              <w:t>Great Debate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dalam hubungan internasional</w:t>
            </w:r>
          </w:p>
        </w:tc>
        <w:tc>
          <w:tcPr>
            <w:tcW w:w="1328" w:type="dxa"/>
          </w:tcPr>
          <w:p w:rsidR="00251CD8" w:rsidRPr="009B7607" w:rsidRDefault="00251CD8" w:rsidP="00251C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Ceramah Diskusi</w:t>
            </w:r>
          </w:p>
        </w:tc>
        <w:tc>
          <w:tcPr>
            <w:tcW w:w="1668" w:type="dxa"/>
          </w:tcPr>
          <w:p w:rsidR="00251CD8" w:rsidRPr="009B7607" w:rsidRDefault="00251CD8" w:rsidP="00251CD8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56" w:hanging="18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Mahasiswa menyimak penjelasan materi.</w:t>
            </w:r>
          </w:p>
          <w:p w:rsidR="00251CD8" w:rsidRPr="009B7607" w:rsidRDefault="00251CD8" w:rsidP="00251CD8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56" w:hanging="18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Tanya jawab tentang materi. </w:t>
            </w:r>
          </w:p>
        </w:tc>
        <w:tc>
          <w:tcPr>
            <w:tcW w:w="792" w:type="dxa"/>
          </w:tcPr>
          <w:p w:rsidR="00251CD8" w:rsidRPr="009B7607" w:rsidRDefault="0001300D" w:rsidP="0025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tes</w:t>
            </w:r>
          </w:p>
        </w:tc>
        <w:tc>
          <w:tcPr>
            <w:tcW w:w="1971" w:type="dxa"/>
          </w:tcPr>
          <w:p w:rsidR="00251CD8" w:rsidRDefault="00251CD8" w:rsidP="00251CD8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117" w:hanging="153"/>
              <w:jc w:val="left"/>
              <w:rPr>
                <w:sz w:val="18"/>
                <w:szCs w:val="18"/>
              </w:rPr>
            </w:pPr>
            <w:r w:rsidRPr="00A0391C">
              <w:rPr>
                <w:sz w:val="18"/>
                <w:szCs w:val="18"/>
              </w:rPr>
              <w:t>Pemahaman tentang kontrak kuliah, RPS dan RPP.</w:t>
            </w:r>
          </w:p>
          <w:p w:rsidR="00251CD8" w:rsidRPr="00F328A1" w:rsidRDefault="00251CD8" w:rsidP="00251CD8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117" w:hanging="15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Ketepatan menjelaskan definisi, klasifikasi, level dan unit analisis, dan </w:t>
            </w:r>
            <w:r w:rsidRPr="00A0391C">
              <w:rPr>
                <w:i/>
                <w:sz w:val="18"/>
                <w:szCs w:val="18"/>
              </w:rPr>
              <w:t>Great Debat</w:t>
            </w:r>
            <w:r>
              <w:rPr>
                <w:i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dalam hubungan internasional.</w:t>
            </w:r>
          </w:p>
        </w:tc>
        <w:tc>
          <w:tcPr>
            <w:tcW w:w="777" w:type="dxa"/>
          </w:tcPr>
          <w:p w:rsidR="00251CD8" w:rsidRPr="00251CD8" w:rsidRDefault="00251CD8" w:rsidP="00015DED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251CD8" w:rsidRPr="00251CD8" w:rsidRDefault="00251CD8" w:rsidP="00015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150 menit</w:t>
            </w:r>
          </w:p>
        </w:tc>
        <w:tc>
          <w:tcPr>
            <w:tcW w:w="1038" w:type="dxa"/>
          </w:tcPr>
          <w:p w:rsidR="00251CD8" w:rsidRPr="00251CD8" w:rsidRDefault="00251CD8" w:rsidP="00015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2,6,8</w:t>
            </w:r>
          </w:p>
        </w:tc>
      </w:tr>
      <w:tr w:rsidR="00B65C41" w:rsidRPr="00251CD8" w:rsidTr="002354A3">
        <w:trPr>
          <w:jc w:val="center"/>
        </w:trPr>
        <w:tc>
          <w:tcPr>
            <w:tcW w:w="1067" w:type="dxa"/>
          </w:tcPr>
          <w:p w:rsidR="00B65C41" w:rsidRPr="009B7607" w:rsidRDefault="00B65C41" w:rsidP="00251CD8">
            <w:pPr>
              <w:jc w:val="center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lastRenderedPageBreak/>
              <w:t xml:space="preserve">2 </w:t>
            </w:r>
          </w:p>
        </w:tc>
        <w:tc>
          <w:tcPr>
            <w:tcW w:w="1848" w:type="dxa"/>
          </w:tcPr>
          <w:p w:rsidR="00B65C41" w:rsidRPr="009B7607" w:rsidRDefault="00B65C41" w:rsidP="00251C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Mahasiswa mampu </w:t>
            </w:r>
            <w:r>
              <w:rPr>
                <w:sz w:val="18"/>
                <w:szCs w:val="18"/>
              </w:rPr>
              <w:t xml:space="preserve">menjelaskan </w:t>
            </w:r>
            <w:r w:rsidRPr="009B7607">
              <w:rPr>
                <w:sz w:val="18"/>
                <w:szCs w:val="18"/>
              </w:rPr>
              <w:t xml:space="preserve">Realisme dan menganalisis studi kasus. </w:t>
            </w:r>
          </w:p>
        </w:tc>
        <w:tc>
          <w:tcPr>
            <w:tcW w:w="1797" w:type="dxa"/>
          </w:tcPr>
          <w:p w:rsidR="00B65C41" w:rsidRPr="009B7607" w:rsidRDefault="00B65C41" w:rsidP="0025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9B7607">
              <w:rPr>
                <w:sz w:val="18"/>
                <w:szCs w:val="18"/>
              </w:rPr>
              <w:t xml:space="preserve">enjelaskan Realisme dan menganalisis studi kasus. </w:t>
            </w:r>
          </w:p>
        </w:tc>
        <w:tc>
          <w:tcPr>
            <w:tcW w:w="1911" w:type="dxa"/>
          </w:tcPr>
          <w:p w:rsidR="00B65C41" w:rsidRPr="009B7607" w:rsidRDefault="00B65C41" w:rsidP="00251C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Realisme</w:t>
            </w:r>
          </w:p>
          <w:p w:rsidR="00B65C41" w:rsidRPr="009B7607" w:rsidRDefault="00B65C41" w:rsidP="00251C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8" w:type="dxa"/>
          </w:tcPr>
          <w:p w:rsidR="00B65C41" w:rsidRPr="009B7607" w:rsidRDefault="00B65C41" w:rsidP="00251C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Ceramah</w:t>
            </w:r>
          </w:p>
          <w:p w:rsidR="00B65C41" w:rsidRPr="009B7607" w:rsidRDefault="00B65C41" w:rsidP="00251C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Diskusi</w:t>
            </w:r>
          </w:p>
          <w:p w:rsidR="00B65C41" w:rsidRPr="009B7607" w:rsidRDefault="00B65C41" w:rsidP="00251C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Studi Kasus </w:t>
            </w:r>
          </w:p>
        </w:tc>
        <w:tc>
          <w:tcPr>
            <w:tcW w:w="1668" w:type="dxa"/>
          </w:tcPr>
          <w:p w:rsidR="00B65C41" w:rsidRPr="009B7607" w:rsidRDefault="00B65C41" w:rsidP="00251CD8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46" w:hanging="27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Mahasiswa menyimak penjelasan materi.</w:t>
            </w:r>
          </w:p>
          <w:p w:rsidR="00B65C41" w:rsidRPr="009B7607" w:rsidRDefault="00B65C41" w:rsidP="00251CD8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46" w:hanging="27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Tanya jawab tentang materi.</w:t>
            </w:r>
          </w:p>
          <w:p w:rsidR="00B65C41" w:rsidRPr="009B7607" w:rsidRDefault="00B65C41" w:rsidP="00251CD8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46" w:hanging="27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Mahasiswa menganalisis studi kasus.</w:t>
            </w:r>
          </w:p>
        </w:tc>
        <w:tc>
          <w:tcPr>
            <w:tcW w:w="792" w:type="dxa"/>
          </w:tcPr>
          <w:p w:rsidR="00B65C41" w:rsidRPr="009B7607" w:rsidRDefault="0001300D" w:rsidP="0025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tes</w:t>
            </w:r>
          </w:p>
        </w:tc>
        <w:tc>
          <w:tcPr>
            <w:tcW w:w="1971" w:type="dxa"/>
          </w:tcPr>
          <w:p w:rsidR="00B65C41" w:rsidRPr="009B7607" w:rsidRDefault="00B65C41" w:rsidP="0025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9B7607">
              <w:rPr>
                <w:sz w:val="18"/>
                <w:szCs w:val="18"/>
              </w:rPr>
              <w:t>etepatan menjelaskan materi, dan menganalisis studi kasus.</w:t>
            </w:r>
          </w:p>
        </w:tc>
        <w:tc>
          <w:tcPr>
            <w:tcW w:w="777" w:type="dxa"/>
          </w:tcPr>
          <w:p w:rsidR="00B65C41" w:rsidRPr="009B7607" w:rsidRDefault="00B65C41" w:rsidP="00251CD8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B65C41" w:rsidRPr="00251CD8" w:rsidRDefault="00B65C41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150 menit</w:t>
            </w:r>
          </w:p>
        </w:tc>
        <w:tc>
          <w:tcPr>
            <w:tcW w:w="1038" w:type="dxa"/>
          </w:tcPr>
          <w:p w:rsidR="00B65C41" w:rsidRPr="009B7607" w:rsidRDefault="00DE06BC" w:rsidP="00DE06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1, 3, 4, 5, 6,7, 9, 11</w:t>
            </w:r>
          </w:p>
        </w:tc>
      </w:tr>
      <w:tr w:rsidR="00DE06BC" w:rsidRPr="00251CD8" w:rsidTr="002354A3">
        <w:trPr>
          <w:jc w:val="center"/>
        </w:trPr>
        <w:tc>
          <w:tcPr>
            <w:tcW w:w="1067" w:type="dxa"/>
          </w:tcPr>
          <w:p w:rsidR="00DE06BC" w:rsidRPr="009B7607" w:rsidRDefault="00DE06BC" w:rsidP="0025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8" w:type="dxa"/>
          </w:tcPr>
          <w:p w:rsidR="00DE06BC" w:rsidRPr="009B7607" w:rsidRDefault="00DE06BC" w:rsidP="00251C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Mahasiswa mampu </w:t>
            </w:r>
            <w:r>
              <w:rPr>
                <w:sz w:val="18"/>
                <w:szCs w:val="18"/>
              </w:rPr>
              <w:t>menjelaskan Neor</w:t>
            </w:r>
            <w:r w:rsidRPr="009B7607">
              <w:rPr>
                <w:sz w:val="18"/>
                <w:szCs w:val="18"/>
              </w:rPr>
              <w:t xml:space="preserve">ealisme dan menganalisis studi kasus. </w:t>
            </w:r>
          </w:p>
        </w:tc>
        <w:tc>
          <w:tcPr>
            <w:tcW w:w="1797" w:type="dxa"/>
          </w:tcPr>
          <w:p w:rsidR="00DE06BC" w:rsidRPr="009B7607" w:rsidRDefault="00DE06BC" w:rsidP="0025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9B7607">
              <w:rPr>
                <w:sz w:val="18"/>
                <w:szCs w:val="18"/>
              </w:rPr>
              <w:t xml:space="preserve">enjelaskan </w:t>
            </w:r>
            <w:r>
              <w:rPr>
                <w:sz w:val="18"/>
                <w:szCs w:val="18"/>
              </w:rPr>
              <w:t>Neo</w:t>
            </w:r>
            <w:r w:rsidRPr="009B7607">
              <w:rPr>
                <w:sz w:val="18"/>
                <w:szCs w:val="18"/>
              </w:rPr>
              <w:t xml:space="preserve">ealisme dan menganalisis studi kasus. </w:t>
            </w:r>
          </w:p>
        </w:tc>
        <w:tc>
          <w:tcPr>
            <w:tcW w:w="1911" w:type="dxa"/>
          </w:tcPr>
          <w:p w:rsidR="00DE06BC" w:rsidRPr="009B7607" w:rsidRDefault="00DE06BC" w:rsidP="0025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Neor</w:t>
            </w:r>
            <w:r w:rsidRPr="009B7607">
              <w:rPr>
                <w:sz w:val="18"/>
                <w:szCs w:val="18"/>
              </w:rPr>
              <w:t>ealisme</w:t>
            </w:r>
          </w:p>
          <w:p w:rsidR="00DE06BC" w:rsidRPr="009B7607" w:rsidRDefault="00DE06BC" w:rsidP="00251C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8" w:type="dxa"/>
          </w:tcPr>
          <w:p w:rsidR="00DE06BC" w:rsidRPr="009B7607" w:rsidRDefault="00DE06BC" w:rsidP="00251C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Ceramah</w:t>
            </w:r>
          </w:p>
          <w:p w:rsidR="00DE06BC" w:rsidRPr="009B7607" w:rsidRDefault="00DE06BC" w:rsidP="00251C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Diskusi</w:t>
            </w:r>
          </w:p>
          <w:p w:rsidR="00DE06BC" w:rsidRPr="009B7607" w:rsidRDefault="00DE06BC" w:rsidP="00251C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Studi Kasus</w:t>
            </w:r>
          </w:p>
        </w:tc>
        <w:tc>
          <w:tcPr>
            <w:tcW w:w="1668" w:type="dxa"/>
          </w:tcPr>
          <w:p w:rsidR="00DE06BC" w:rsidRPr="009B7607" w:rsidRDefault="00DE06BC" w:rsidP="00251CD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146" w:hanging="180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Mahasiswa menyimak penjelasan materi.</w:t>
            </w:r>
          </w:p>
          <w:p w:rsidR="00DE06BC" w:rsidRPr="009B7607" w:rsidRDefault="00DE06BC" w:rsidP="00251CD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146" w:hanging="18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Tanya jawab tentang materi.</w:t>
            </w:r>
          </w:p>
          <w:p w:rsidR="00DE06BC" w:rsidRPr="009B7607" w:rsidRDefault="00DE06BC" w:rsidP="00251CD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146" w:hanging="18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Mahasiswa menganalisis studi kasus.</w:t>
            </w:r>
          </w:p>
        </w:tc>
        <w:tc>
          <w:tcPr>
            <w:tcW w:w="792" w:type="dxa"/>
          </w:tcPr>
          <w:p w:rsidR="00DE06BC" w:rsidRPr="009B7607" w:rsidRDefault="00DE06BC" w:rsidP="0025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tes</w:t>
            </w:r>
          </w:p>
        </w:tc>
        <w:tc>
          <w:tcPr>
            <w:tcW w:w="1971" w:type="dxa"/>
          </w:tcPr>
          <w:p w:rsidR="00DE06BC" w:rsidRPr="009B7607" w:rsidRDefault="00DE06BC" w:rsidP="0025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9B7607">
              <w:rPr>
                <w:sz w:val="18"/>
                <w:szCs w:val="18"/>
              </w:rPr>
              <w:t>etepatan menjelaskan materi, dan menganalisis studi kasus.</w:t>
            </w:r>
          </w:p>
        </w:tc>
        <w:tc>
          <w:tcPr>
            <w:tcW w:w="777" w:type="dxa"/>
          </w:tcPr>
          <w:p w:rsidR="00DE06BC" w:rsidRPr="009B7607" w:rsidRDefault="00DE06BC" w:rsidP="00251CD8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DE06BC" w:rsidRPr="00251CD8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150 menit</w:t>
            </w:r>
          </w:p>
        </w:tc>
        <w:tc>
          <w:tcPr>
            <w:tcW w:w="1038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1, 3, 4, 5, 6,7, 9, 11</w:t>
            </w:r>
          </w:p>
        </w:tc>
      </w:tr>
      <w:tr w:rsidR="00DE06BC" w:rsidRPr="00251CD8" w:rsidTr="002354A3">
        <w:trPr>
          <w:jc w:val="center"/>
        </w:trPr>
        <w:tc>
          <w:tcPr>
            <w:tcW w:w="1067" w:type="dxa"/>
          </w:tcPr>
          <w:p w:rsidR="00DE06BC" w:rsidRPr="009B7607" w:rsidRDefault="00DE06BC" w:rsidP="0025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4-5</w:t>
            </w:r>
          </w:p>
        </w:tc>
        <w:tc>
          <w:tcPr>
            <w:tcW w:w="1848" w:type="dxa"/>
          </w:tcPr>
          <w:p w:rsidR="00DE06BC" w:rsidRPr="009B7607" w:rsidRDefault="00DE06BC" w:rsidP="00251C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Mahasiswa mampu </w:t>
            </w:r>
            <w:r>
              <w:rPr>
                <w:sz w:val="18"/>
                <w:szCs w:val="18"/>
              </w:rPr>
              <w:t>menjelaskan realisme kontemporer</w:t>
            </w:r>
            <w:r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7" w:type="dxa"/>
          </w:tcPr>
          <w:p w:rsidR="00DE06BC" w:rsidRPr="009B7607" w:rsidRDefault="00DE06BC" w:rsidP="0025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9B7607">
              <w:rPr>
                <w:sz w:val="18"/>
                <w:szCs w:val="18"/>
              </w:rPr>
              <w:t xml:space="preserve">enjelaskan </w:t>
            </w:r>
            <w:r>
              <w:rPr>
                <w:sz w:val="18"/>
                <w:szCs w:val="18"/>
              </w:rPr>
              <w:t>realisme kontemporer</w:t>
            </w:r>
            <w:r w:rsidRPr="009B7607">
              <w:rPr>
                <w:sz w:val="18"/>
                <w:szCs w:val="18"/>
              </w:rPr>
              <w:t xml:space="preserve"> dan menganalisis studi kasus. </w:t>
            </w:r>
          </w:p>
        </w:tc>
        <w:tc>
          <w:tcPr>
            <w:tcW w:w="1911" w:type="dxa"/>
          </w:tcPr>
          <w:p w:rsidR="00DE06BC" w:rsidRDefault="00DE06BC" w:rsidP="0025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Realisme Kontemporer</w:t>
            </w:r>
          </w:p>
          <w:p w:rsidR="00DE06BC" w:rsidRPr="003A794B" w:rsidRDefault="00DE06BC" w:rsidP="00251CD8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214" w:hanging="214"/>
              <w:jc w:val="left"/>
              <w:rPr>
                <w:i/>
                <w:sz w:val="18"/>
                <w:szCs w:val="18"/>
              </w:rPr>
            </w:pPr>
            <w:r w:rsidRPr="003A794B">
              <w:rPr>
                <w:i/>
                <w:sz w:val="18"/>
                <w:szCs w:val="18"/>
              </w:rPr>
              <w:t>Rise and Fall Realism</w:t>
            </w:r>
          </w:p>
          <w:p w:rsidR="00DE06BC" w:rsidRPr="003A794B" w:rsidRDefault="00DE06BC" w:rsidP="00251CD8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214" w:hanging="214"/>
              <w:jc w:val="left"/>
              <w:rPr>
                <w:i/>
                <w:sz w:val="18"/>
                <w:szCs w:val="18"/>
              </w:rPr>
            </w:pPr>
            <w:r w:rsidRPr="003A794B">
              <w:rPr>
                <w:i/>
                <w:sz w:val="18"/>
                <w:szCs w:val="18"/>
              </w:rPr>
              <w:t>Neoclassical Realism</w:t>
            </w:r>
          </w:p>
          <w:p w:rsidR="00DE06BC" w:rsidRPr="003A794B" w:rsidRDefault="00DE06BC" w:rsidP="00251CD8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214" w:hanging="214"/>
              <w:jc w:val="left"/>
              <w:rPr>
                <w:i/>
                <w:sz w:val="18"/>
                <w:szCs w:val="18"/>
              </w:rPr>
            </w:pPr>
            <w:r w:rsidRPr="003A794B">
              <w:rPr>
                <w:i/>
                <w:sz w:val="18"/>
                <w:szCs w:val="18"/>
              </w:rPr>
              <w:t>Offensive Realism</w:t>
            </w:r>
          </w:p>
          <w:p w:rsidR="00DE06BC" w:rsidRPr="003A794B" w:rsidRDefault="00DE06BC" w:rsidP="00251CD8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214" w:hanging="214"/>
              <w:jc w:val="left"/>
              <w:rPr>
                <w:sz w:val="18"/>
                <w:szCs w:val="18"/>
              </w:rPr>
            </w:pPr>
            <w:r w:rsidRPr="003A794B">
              <w:rPr>
                <w:i/>
                <w:sz w:val="18"/>
                <w:szCs w:val="18"/>
              </w:rPr>
              <w:t>Defensive Realism</w:t>
            </w:r>
          </w:p>
        </w:tc>
        <w:tc>
          <w:tcPr>
            <w:tcW w:w="1328" w:type="dxa"/>
          </w:tcPr>
          <w:p w:rsidR="00DE06BC" w:rsidRPr="009B7607" w:rsidRDefault="00DE06BC" w:rsidP="00251C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Ceramah</w:t>
            </w:r>
          </w:p>
          <w:p w:rsidR="00DE06BC" w:rsidRPr="009B7607" w:rsidRDefault="00DE06BC" w:rsidP="00251C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Diskusi</w:t>
            </w:r>
          </w:p>
          <w:p w:rsidR="00DE06BC" w:rsidRPr="009B7607" w:rsidRDefault="00DE06BC" w:rsidP="00251C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Studi Kasus</w:t>
            </w:r>
          </w:p>
        </w:tc>
        <w:tc>
          <w:tcPr>
            <w:tcW w:w="1668" w:type="dxa"/>
          </w:tcPr>
          <w:p w:rsidR="00DE06BC" w:rsidRPr="009B7607" w:rsidRDefault="00DE06BC" w:rsidP="00251CD8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146" w:hanging="180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Mahasiswa menyimak penjelasan materi.</w:t>
            </w:r>
          </w:p>
          <w:p w:rsidR="00DE06BC" w:rsidRPr="009B7607" w:rsidRDefault="00DE06BC" w:rsidP="00251CD8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146" w:hanging="18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Tanya jawab tentang materi.</w:t>
            </w:r>
          </w:p>
          <w:p w:rsidR="00DE06BC" w:rsidRPr="009B7607" w:rsidRDefault="00DE06BC" w:rsidP="00251CD8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146" w:hanging="18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Mahasiswa menganalisis studi kasus.</w:t>
            </w:r>
          </w:p>
        </w:tc>
        <w:tc>
          <w:tcPr>
            <w:tcW w:w="792" w:type="dxa"/>
          </w:tcPr>
          <w:p w:rsidR="00DE06BC" w:rsidRPr="009B7607" w:rsidRDefault="00DE06BC" w:rsidP="0025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tes</w:t>
            </w:r>
          </w:p>
        </w:tc>
        <w:tc>
          <w:tcPr>
            <w:tcW w:w="1971" w:type="dxa"/>
          </w:tcPr>
          <w:p w:rsidR="00DE06BC" w:rsidRPr="009B7607" w:rsidRDefault="00DE06BC" w:rsidP="0025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9B7607">
              <w:rPr>
                <w:sz w:val="18"/>
                <w:szCs w:val="18"/>
              </w:rPr>
              <w:t>etepatan menjelaskan materi, dan menganalisis studi kasus.</w:t>
            </w:r>
          </w:p>
        </w:tc>
        <w:tc>
          <w:tcPr>
            <w:tcW w:w="777" w:type="dxa"/>
          </w:tcPr>
          <w:p w:rsidR="00DE06BC" w:rsidRPr="009B7607" w:rsidRDefault="00DE06BC" w:rsidP="00251CD8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DE06BC" w:rsidRPr="00251CD8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x 150 menit</w:t>
            </w:r>
          </w:p>
        </w:tc>
        <w:tc>
          <w:tcPr>
            <w:tcW w:w="1038" w:type="dxa"/>
          </w:tcPr>
          <w:p w:rsidR="00DE06BC" w:rsidRDefault="00DE06BC" w:rsidP="0025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5,10</w:t>
            </w:r>
          </w:p>
        </w:tc>
      </w:tr>
      <w:tr w:rsidR="00DE06BC" w:rsidRPr="00251CD8" w:rsidTr="002354A3">
        <w:trPr>
          <w:jc w:val="center"/>
        </w:trPr>
        <w:tc>
          <w:tcPr>
            <w:tcW w:w="1067" w:type="dxa"/>
          </w:tcPr>
          <w:p w:rsidR="00DE06BC" w:rsidRPr="009B7607" w:rsidRDefault="00DE06BC" w:rsidP="004B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8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Mahasiswa mampu menjelaskan </w:t>
            </w:r>
            <w:r>
              <w:rPr>
                <w:sz w:val="18"/>
                <w:szCs w:val="18"/>
              </w:rPr>
              <w:t>Liberalisme</w:t>
            </w:r>
            <w:r w:rsidRPr="009B7607">
              <w:rPr>
                <w:sz w:val="18"/>
                <w:szCs w:val="18"/>
              </w:rPr>
              <w:t>, dan menganalisis studi kasus.</w:t>
            </w:r>
          </w:p>
        </w:tc>
        <w:tc>
          <w:tcPr>
            <w:tcW w:w="1797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9B7607">
              <w:rPr>
                <w:sz w:val="18"/>
                <w:szCs w:val="18"/>
              </w:rPr>
              <w:t xml:space="preserve">enjelaskan </w:t>
            </w:r>
            <w:r>
              <w:rPr>
                <w:sz w:val="18"/>
                <w:szCs w:val="18"/>
              </w:rPr>
              <w:t>Liberalisme</w:t>
            </w:r>
            <w:r w:rsidRPr="009B7607">
              <w:rPr>
                <w:sz w:val="18"/>
                <w:szCs w:val="18"/>
              </w:rPr>
              <w:t xml:space="preserve"> dan menganalisis studi kasus. </w:t>
            </w:r>
          </w:p>
        </w:tc>
        <w:tc>
          <w:tcPr>
            <w:tcW w:w="1911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Liberalisme</w:t>
            </w:r>
          </w:p>
          <w:p w:rsidR="00DE06BC" w:rsidRPr="009B7607" w:rsidRDefault="00DE06BC" w:rsidP="004B2DD8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Ceramah</w:t>
            </w:r>
          </w:p>
          <w:p w:rsidR="00DE06BC" w:rsidRPr="009B7607" w:rsidRDefault="00DE06BC" w:rsidP="004B2D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Diskusi</w:t>
            </w:r>
          </w:p>
          <w:p w:rsidR="00DE06BC" w:rsidRPr="009B7607" w:rsidRDefault="00DE06BC" w:rsidP="004B2D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Studi Kasus </w:t>
            </w:r>
          </w:p>
        </w:tc>
        <w:tc>
          <w:tcPr>
            <w:tcW w:w="1668" w:type="dxa"/>
          </w:tcPr>
          <w:p w:rsidR="00DE06BC" w:rsidRPr="009B7607" w:rsidRDefault="00DE06BC" w:rsidP="004B2DD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02" w:hanging="18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Mahasiswa menyimak penjelasan materi.</w:t>
            </w:r>
          </w:p>
          <w:p w:rsidR="00DE06BC" w:rsidRPr="009B7607" w:rsidRDefault="00DE06BC" w:rsidP="004B2DD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02" w:hanging="18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Tanya Jwaba tentang materi.</w:t>
            </w:r>
          </w:p>
          <w:p w:rsidR="00DE06BC" w:rsidRPr="009B7607" w:rsidRDefault="00DE06BC" w:rsidP="004B2DD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02" w:hanging="18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Mahasiswa menganalisis studi kasus.</w:t>
            </w:r>
          </w:p>
        </w:tc>
        <w:tc>
          <w:tcPr>
            <w:tcW w:w="792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tes</w:t>
            </w:r>
          </w:p>
        </w:tc>
        <w:tc>
          <w:tcPr>
            <w:tcW w:w="1971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9B7607">
              <w:rPr>
                <w:sz w:val="18"/>
                <w:szCs w:val="18"/>
              </w:rPr>
              <w:t>etepatan menjelaskan materi, dan menganalisis studi kasus.</w:t>
            </w:r>
          </w:p>
        </w:tc>
        <w:tc>
          <w:tcPr>
            <w:tcW w:w="777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DE06BC" w:rsidRPr="00251CD8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150 menit</w:t>
            </w:r>
          </w:p>
        </w:tc>
        <w:tc>
          <w:tcPr>
            <w:tcW w:w="1038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1, 3, 4, 5, 6,7, 9, 11</w:t>
            </w:r>
          </w:p>
        </w:tc>
      </w:tr>
      <w:tr w:rsidR="00DE06BC" w:rsidRPr="00251CD8" w:rsidTr="002354A3">
        <w:trPr>
          <w:jc w:val="center"/>
        </w:trPr>
        <w:tc>
          <w:tcPr>
            <w:tcW w:w="1067" w:type="dxa"/>
          </w:tcPr>
          <w:p w:rsidR="00DE06BC" w:rsidRPr="009B7607" w:rsidRDefault="00DE06BC" w:rsidP="004B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8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Mahasiswa mampu menjelaskan </w:t>
            </w:r>
            <w:r>
              <w:rPr>
                <w:sz w:val="18"/>
                <w:szCs w:val="18"/>
              </w:rPr>
              <w:t>Neoliberalisme</w:t>
            </w:r>
            <w:r w:rsidRPr="009B7607">
              <w:rPr>
                <w:sz w:val="18"/>
                <w:szCs w:val="18"/>
              </w:rPr>
              <w:t>, dan menganalisis studi kasus.</w:t>
            </w:r>
          </w:p>
        </w:tc>
        <w:tc>
          <w:tcPr>
            <w:tcW w:w="1797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9B7607">
              <w:rPr>
                <w:sz w:val="18"/>
                <w:szCs w:val="18"/>
              </w:rPr>
              <w:t xml:space="preserve">enjelaskan </w:t>
            </w:r>
            <w:r>
              <w:rPr>
                <w:sz w:val="18"/>
                <w:szCs w:val="18"/>
              </w:rPr>
              <w:t>Neoliberalisme</w:t>
            </w:r>
            <w:r w:rsidRPr="009B7607">
              <w:rPr>
                <w:sz w:val="18"/>
                <w:szCs w:val="18"/>
              </w:rPr>
              <w:t xml:space="preserve"> dan menganalisis studi kasus. </w:t>
            </w:r>
          </w:p>
        </w:tc>
        <w:tc>
          <w:tcPr>
            <w:tcW w:w="1911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Neoliberalisme</w:t>
            </w:r>
          </w:p>
          <w:p w:rsidR="00DE06BC" w:rsidRPr="009B7607" w:rsidRDefault="00DE06BC" w:rsidP="004B2DD8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</w:t>
            </w:r>
            <w:r w:rsidRPr="009B7607">
              <w:rPr>
                <w:sz w:val="18"/>
                <w:szCs w:val="18"/>
              </w:rPr>
              <w:t>ramah</w:t>
            </w:r>
          </w:p>
          <w:p w:rsidR="00DE06BC" w:rsidRPr="009B7607" w:rsidRDefault="00DE06BC" w:rsidP="004B2D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Diskusi</w:t>
            </w:r>
          </w:p>
          <w:p w:rsidR="00DE06BC" w:rsidRPr="009B7607" w:rsidRDefault="00DE06BC" w:rsidP="004B2D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Studi Kasus </w:t>
            </w:r>
          </w:p>
        </w:tc>
        <w:tc>
          <w:tcPr>
            <w:tcW w:w="1668" w:type="dxa"/>
          </w:tcPr>
          <w:p w:rsidR="00DE06BC" w:rsidRPr="009B7607" w:rsidRDefault="00DE06BC" w:rsidP="004B2DD8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102" w:hanging="18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Mahasiswa menyimak penjelasan materi.</w:t>
            </w:r>
          </w:p>
          <w:p w:rsidR="00DE06BC" w:rsidRPr="009B7607" w:rsidRDefault="00DE06BC" w:rsidP="004B2DD8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102" w:hanging="18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Tanya jawab tentang materi.</w:t>
            </w:r>
          </w:p>
          <w:p w:rsidR="00DE06BC" w:rsidRPr="009B7607" w:rsidRDefault="00DE06BC" w:rsidP="004B2DD8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102" w:hanging="18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Mahasiswa menganalisis studi kasus. </w:t>
            </w:r>
          </w:p>
        </w:tc>
        <w:tc>
          <w:tcPr>
            <w:tcW w:w="792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tes</w:t>
            </w:r>
          </w:p>
        </w:tc>
        <w:tc>
          <w:tcPr>
            <w:tcW w:w="1971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9B7607">
              <w:rPr>
                <w:sz w:val="18"/>
                <w:szCs w:val="18"/>
              </w:rPr>
              <w:t>etepatan menjelaskan materi, dan menganalisis studi kasus.</w:t>
            </w:r>
          </w:p>
        </w:tc>
        <w:tc>
          <w:tcPr>
            <w:tcW w:w="777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DE06BC" w:rsidRPr="00251CD8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150 menit</w:t>
            </w:r>
          </w:p>
        </w:tc>
        <w:tc>
          <w:tcPr>
            <w:tcW w:w="1038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1, 3, 4, 5, 6,7, 9, 11</w:t>
            </w:r>
          </w:p>
        </w:tc>
      </w:tr>
      <w:tr w:rsidR="00DE06BC" w:rsidRPr="00251CD8" w:rsidTr="002354A3">
        <w:trPr>
          <w:jc w:val="center"/>
        </w:trPr>
        <w:tc>
          <w:tcPr>
            <w:tcW w:w="1067" w:type="dxa"/>
          </w:tcPr>
          <w:p w:rsidR="00DE06BC" w:rsidRPr="001D1455" w:rsidRDefault="00DE06BC" w:rsidP="004B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8" w:type="dxa"/>
          </w:tcPr>
          <w:p w:rsidR="00DE06BC" w:rsidRPr="001D1455" w:rsidRDefault="00DE06BC" w:rsidP="004B2DD8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Mahasiswa mampu </w:t>
            </w:r>
            <w:r>
              <w:rPr>
                <w:sz w:val="18"/>
                <w:szCs w:val="18"/>
              </w:rPr>
              <w:t>menjawab soal UTS</w:t>
            </w:r>
          </w:p>
        </w:tc>
        <w:tc>
          <w:tcPr>
            <w:tcW w:w="1797" w:type="dxa"/>
          </w:tcPr>
          <w:p w:rsidR="00DE06BC" w:rsidRPr="001D1455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Menjawab soal UTS dengan benar.</w:t>
            </w:r>
          </w:p>
        </w:tc>
        <w:tc>
          <w:tcPr>
            <w:tcW w:w="1911" w:type="dxa"/>
          </w:tcPr>
          <w:p w:rsidR="00DE06BC" w:rsidRPr="001D1455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Pendahuluan, Realisme, </w:t>
            </w:r>
            <w:r>
              <w:rPr>
                <w:sz w:val="18"/>
                <w:szCs w:val="18"/>
              </w:rPr>
              <w:lastRenderedPageBreak/>
              <w:t xml:space="preserve">Neorealisme, Realisme Kontemporer, Liberalisme, dan Neoliberalisme. </w:t>
            </w:r>
          </w:p>
        </w:tc>
        <w:tc>
          <w:tcPr>
            <w:tcW w:w="1328" w:type="dxa"/>
          </w:tcPr>
          <w:p w:rsidR="00DE06BC" w:rsidRPr="001D1455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Ujian Tertulis</w:t>
            </w:r>
          </w:p>
        </w:tc>
        <w:tc>
          <w:tcPr>
            <w:tcW w:w="1668" w:type="dxa"/>
          </w:tcPr>
          <w:p w:rsidR="00DE06BC" w:rsidRPr="00201877" w:rsidRDefault="00DE06BC" w:rsidP="004B2DD8">
            <w:pPr>
              <w:rPr>
                <w:sz w:val="18"/>
                <w:szCs w:val="18"/>
              </w:rPr>
            </w:pPr>
            <w:r w:rsidRPr="00201877">
              <w:rPr>
                <w:sz w:val="18"/>
                <w:szCs w:val="18"/>
              </w:rPr>
              <w:t>Mahasiswa menjawa</w:t>
            </w:r>
            <w:r>
              <w:rPr>
                <w:sz w:val="18"/>
                <w:szCs w:val="18"/>
              </w:rPr>
              <w:t>b</w:t>
            </w:r>
            <w:r w:rsidRPr="00201877">
              <w:rPr>
                <w:sz w:val="18"/>
                <w:szCs w:val="18"/>
              </w:rPr>
              <w:t xml:space="preserve"> UTS </w:t>
            </w:r>
          </w:p>
        </w:tc>
        <w:tc>
          <w:tcPr>
            <w:tcW w:w="792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 tertulis</w:t>
            </w:r>
          </w:p>
        </w:tc>
        <w:tc>
          <w:tcPr>
            <w:tcW w:w="1971" w:type="dxa"/>
          </w:tcPr>
          <w:p w:rsidR="00DE06BC" w:rsidRPr="001D1455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menjawab pertanyaan UTS</w:t>
            </w:r>
          </w:p>
        </w:tc>
        <w:tc>
          <w:tcPr>
            <w:tcW w:w="777" w:type="dxa"/>
          </w:tcPr>
          <w:p w:rsidR="00DE06BC" w:rsidRPr="001D1455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40%</w:t>
            </w:r>
          </w:p>
        </w:tc>
        <w:tc>
          <w:tcPr>
            <w:tcW w:w="941" w:type="dxa"/>
          </w:tcPr>
          <w:p w:rsidR="00DE06BC" w:rsidRPr="00251CD8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150 menit</w:t>
            </w:r>
          </w:p>
        </w:tc>
        <w:tc>
          <w:tcPr>
            <w:tcW w:w="1038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1, 3, 4, 5, 6,7, 8, 9, </w:t>
            </w:r>
            <w:r>
              <w:rPr>
                <w:sz w:val="18"/>
                <w:szCs w:val="18"/>
              </w:rPr>
              <w:lastRenderedPageBreak/>
              <w:t>11</w:t>
            </w:r>
          </w:p>
        </w:tc>
      </w:tr>
      <w:tr w:rsidR="00DE06BC" w:rsidRPr="00251CD8" w:rsidTr="002354A3">
        <w:trPr>
          <w:jc w:val="center"/>
        </w:trPr>
        <w:tc>
          <w:tcPr>
            <w:tcW w:w="1067" w:type="dxa"/>
          </w:tcPr>
          <w:p w:rsidR="00DE06BC" w:rsidRPr="009B7607" w:rsidRDefault="00DE06BC" w:rsidP="004B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 – 11</w:t>
            </w:r>
          </w:p>
        </w:tc>
        <w:tc>
          <w:tcPr>
            <w:tcW w:w="1848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Mahasiswa mampu menjelaskan </w:t>
            </w:r>
            <w:r>
              <w:rPr>
                <w:sz w:val="18"/>
                <w:szCs w:val="18"/>
              </w:rPr>
              <w:t>Marxisme</w:t>
            </w:r>
            <w:r w:rsidRPr="009B7607">
              <w:rPr>
                <w:sz w:val="18"/>
                <w:szCs w:val="18"/>
              </w:rPr>
              <w:t>, dan menganalisis studi kasus.</w:t>
            </w:r>
          </w:p>
        </w:tc>
        <w:tc>
          <w:tcPr>
            <w:tcW w:w="1797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9B7607">
              <w:rPr>
                <w:sz w:val="18"/>
                <w:szCs w:val="18"/>
              </w:rPr>
              <w:t xml:space="preserve">enjelaskan </w:t>
            </w:r>
            <w:r>
              <w:rPr>
                <w:sz w:val="18"/>
                <w:szCs w:val="18"/>
              </w:rPr>
              <w:t xml:space="preserve">Marxisme </w:t>
            </w:r>
            <w:r w:rsidRPr="009B7607">
              <w:rPr>
                <w:sz w:val="18"/>
                <w:szCs w:val="18"/>
              </w:rPr>
              <w:t xml:space="preserve">dan menganalisis studi kasus. </w:t>
            </w:r>
          </w:p>
        </w:tc>
        <w:tc>
          <w:tcPr>
            <w:tcW w:w="1911" w:type="dxa"/>
          </w:tcPr>
          <w:p w:rsidR="00DE06BC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Marxisme</w:t>
            </w:r>
          </w:p>
          <w:p w:rsidR="00DE06BC" w:rsidRDefault="00DE06BC" w:rsidP="004B2DD8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214" w:hanging="21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Materialisme Sejarah</w:t>
            </w:r>
          </w:p>
          <w:p w:rsidR="00DE06BC" w:rsidRDefault="00DE06BC" w:rsidP="004B2DD8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214" w:hanging="21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Teori Sistem Dunia</w:t>
            </w:r>
          </w:p>
          <w:p w:rsidR="00DE06BC" w:rsidRPr="003A794B" w:rsidRDefault="00DE06BC" w:rsidP="004B2DD8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214" w:hanging="21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Strukturalisme</w:t>
            </w:r>
          </w:p>
          <w:p w:rsidR="00DE06BC" w:rsidRPr="009B7607" w:rsidRDefault="00DE06BC" w:rsidP="004B2DD8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</w:t>
            </w:r>
            <w:r w:rsidRPr="009B7607">
              <w:rPr>
                <w:sz w:val="18"/>
                <w:szCs w:val="18"/>
              </w:rPr>
              <w:t>ramah</w:t>
            </w:r>
          </w:p>
          <w:p w:rsidR="00DE06BC" w:rsidRPr="009B7607" w:rsidRDefault="00DE06BC" w:rsidP="004B2D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Diskusi</w:t>
            </w:r>
          </w:p>
          <w:p w:rsidR="00DE06BC" w:rsidRPr="009B7607" w:rsidRDefault="00DE06BC" w:rsidP="004B2D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Studi Kasus </w:t>
            </w:r>
          </w:p>
        </w:tc>
        <w:tc>
          <w:tcPr>
            <w:tcW w:w="1668" w:type="dxa"/>
          </w:tcPr>
          <w:p w:rsidR="00DE06BC" w:rsidRDefault="00DE06BC" w:rsidP="004B2DD8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102" w:hanging="18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Mahasiswa menyimak penjelasan materi.</w:t>
            </w:r>
          </w:p>
          <w:p w:rsidR="00DE06BC" w:rsidRPr="00395D6E" w:rsidRDefault="00DE06BC" w:rsidP="004B2DD8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102" w:hanging="180"/>
              <w:jc w:val="left"/>
              <w:rPr>
                <w:sz w:val="18"/>
                <w:szCs w:val="18"/>
              </w:rPr>
            </w:pPr>
            <w:r w:rsidRPr="00395D6E">
              <w:rPr>
                <w:sz w:val="18"/>
                <w:szCs w:val="18"/>
              </w:rPr>
              <w:t>Tanya jawab tentang materi.</w:t>
            </w:r>
          </w:p>
          <w:p w:rsidR="00DE06BC" w:rsidRPr="009B7607" w:rsidRDefault="00DE06BC" w:rsidP="004B2DD8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102" w:hanging="18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Mahasiswa menganalisis studi kasus. </w:t>
            </w:r>
          </w:p>
        </w:tc>
        <w:tc>
          <w:tcPr>
            <w:tcW w:w="792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tes</w:t>
            </w:r>
          </w:p>
        </w:tc>
        <w:tc>
          <w:tcPr>
            <w:tcW w:w="1971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9B7607">
              <w:rPr>
                <w:sz w:val="18"/>
                <w:szCs w:val="18"/>
              </w:rPr>
              <w:t>etepatan menjelaskan materi, dan menganalisis studi kasus.</w:t>
            </w:r>
          </w:p>
        </w:tc>
        <w:tc>
          <w:tcPr>
            <w:tcW w:w="777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DE06BC" w:rsidRPr="00251CD8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x 150 menit</w:t>
            </w:r>
          </w:p>
        </w:tc>
        <w:tc>
          <w:tcPr>
            <w:tcW w:w="1038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1, 3, 4, 5, 6,7, 9, 11</w:t>
            </w:r>
          </w:p>
        </w:tc>
      </w:tr>
      <w:tr w:rsidR="00DE06BC" w:rsidRPr="00251CD8" w:rsidTr="002354A3">
        <w:trPr>
          <w:jc w:val="center"/>
        </w:trPr>
        <w:tc>
          <w:tcPr>
            <w:tcW w:w="1067" w:type="dxa"/>
          </w:tcPr>
          <w:p w:rsidR="00DE06BC" w:rsidRPr="009B7607" w:rsidRDefault="00DE06BC" w:rsidP="004B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12 - 14</w:t>
            </w:r>
          </w:p>
        </w:tc>
        <w:tc>
          <w:tcPr>
            <w:tcW w:w="1848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Mahasiswa mampu menjelaskan </w:t>
            </w:r>
            <w:r>
              <w:rPr>
                <w:sz w:val="18"/>
                <w:szCs w:val="18"/>
              </w:rPr>
              <w:t>Pendekatan EPI</w:t>
            </w:r>
            <w:r w:rsidRPr="009B7607">
              <w:rPr>
                <w:sz w:val="18"/>
                <w:szCs w:val="18"/>
              </w:rPr>
              <w:t>, dan menganalisis studi kasus.</w:t>
            </w:r>
          </w:p>
        </w:tc>
        <w:tc>
          <w:tcPr>
            <w:tcW w:w="1797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9B7607">
              <w:rPr>
                <w:sz w:val="18"/>
                <w:szCs w:val="18"/>
              </w:rPr>
              <w:t xml:space="preserve">enjelaskan </w:t>
            </w:r>
            <w:r>
              <w:rPr>
                <w:sz w:val="18"/>
                <w:szCs w:val="18"/>
              </w:rPr>
              <w:t xml:space="preserve">Pendekatan EPI </w:t>
            </w:r>
            <w:r w:rsidRPr="009B7607">
              <w:rPr>
                <w:sz w:val="18"/>
                <w:szCs w:val="18"/>
              </w:rPr>
              <w:t xml:space="preserve">dan menganalisis studi kasus. </w:t>
            </w:r>
          </w:p>
        </w:tc>
        <w:tc>
          <w:tcPr>
            <w:tcW w:w="1911" w:type="dxa"/>
          </w:tcPr>
          <w:p w:rsidR="00DE06BC" w:rsidRDefault="00DE06BC" w:rsidP="004B2DD8">
            <w:pPr>
              <w:rPr>
                <w:sz w:val="18"/>
                <w:szCs w:val="18"/>
              </w:rPr>
            </w:pPr>
            <w:r w:rsidRPr="00395D6E">
              <w:rPr>
                <w:sz w:val="18"/>
                <w:szCs w:val="18"/>
              </w:rPr>
              <w:t xml:space="preserve">Pendekatan EPI </w:t>
            </w:r>
          </w:p>
          <w:p w:rsidR="00DE06BC" w:rsidRDefault="00DE06BC" w:rsidP="004B2DD8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214" w:hanging="2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Merkantilisme</w:t>
            </w:r>
          </w:p>
          <w:p w:rsidR="00DE06BC" w:rsidRDefault="00DE06BC" w:rsidP="004B2DD8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214" w:hanging="2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Liberalisme</w:t>
            </w:r>
          </w:p>
          <w:p w:rsidR="00DE06BC" w:rsidRPr="00395D6E" w:rsidRDefault="00DE06BC" w:rsidP="004B2DD8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214" w:hanging="2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Marxisme</w:t>
            </w:r>
          </w:p>
          <w:p w:rsidR="00DE06BC" w:rsidRPr="009B7607" w:rsidRDefault="00DE06BC" w:rsidP="004B2DD8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</w:t>
            </w:r>
            <w:r w:rsidRPr="009B7607">
              <w:rPr>
                <w:sz w:val="18"/>
                <w:szCs w:val="18"/>
              </w:rPr>
              <w:t>ramah</w:t>
            </w:r>
          </w:p>
          <w:p w:rsidR="00DE06BC" w:rsidRPr="009B7607" w:rsidRDefault="00DE06BC" w:rsidP="004B2D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Diskusi</w:t>
            </w:r>
          </w:p>
          <w:p w:rsidR="00DE06BC" w:rsidRPr="009B7607" w:rsidRDefault="00DE06BC" w:rsidP="004B2D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Studi Kasus </w:t>
            </w:r>
          </w:p>
        </w:tc>
        <w:tc>
          <w:tcPr>
            <w:tcW w:w="1668" w:type="dxa"/>
          </w:tcPr>
          <w:p w:rsidR="00DE06BC" w:rsidRDefault="00DE06BC" w:rsidP="004B2DD8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102" w:hanging="18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Mahasiswa menyimak penjelasan materi.</w:t>
            </w:r>
          </w:p>
          <w:p w:rsidR="00DE06BC" w:rsidRPr="00395D6E" w:rsidRDefault="00DE06BC" w:rsidP="004B2DD8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102" w:hanging="180"/>
              <w:jc w:val="left"/>
              <w:rPr>
                <w:sz w:val="18"/>
                <w:szCs w:val="18"/>
              </w:rPr>
            </w:pPr>
            <w:r w:rsidRPr="00395D6E">
              <w:rPr>
                <w:sz w:val="18"/>
                <w:szCs w:val="18"/>
              </w:rPr>
              <w:t>Tanya jawab tentang materi.</w:t>
            </w:r>
          </w:p>
          <w:p w:rsidR="00DE06BC" w:rsidRPr="009B7607" w:rsidRDefault="00DE06BC" w:rsidP="004B2DD8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102" w:hanging="18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Mahasiswa menganalisis studi kasus. </w:t>
            </w:r>
          </w:p>
        </w:tc>
        <w:tc>
          <w:tcPr>
            <w:tcW w:w="792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tes</w:t>
            </w:r>
          </w:p>
        </w:tc>
        <w:tc>
          <w:tcPr>
            <w:tcW w:w="1971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9B7607">
              <w:rPr>
                <w:sz w:val="18"/>
                <w:szCs w:val="18"/>
              </w:rPr>
              <w:t>etepatan menjelaskan materi, dan menganalisis studi kasus.</w:t>
            </w:r>
          </w:p>
        </w:tc>
        <w:tc>
          <w:tcPr>
            <w:tcW w:w="777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DE06BC" w:rsidRPr="00251CD8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x 150 menit</w:t>
            </w:r>
          </w:p>
        </w:tc>
        <w:tc>
          <w:tcPr>
            <w:tcW w:w="1038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1, 3, 4, 5, 6,7, 9, 11</w:t>
            </w:r>
          </w:p>
        </w:tc>
      </w:tr>
      <w:tr w:rsidR="00DE06BC" w:rsidRPr="00251CD8" w:rsidTr="002354A3">
        <w:trPr>
          <w:jc w:val="center"/>
        </w:trPr>
        <w:tc>
          <w:tcPr>
            <w:tcW w:w="1067" w:type="dxa"/>
          </w:tcPr>
          <w:p w:rsidR="00DE06BC" w:rsidRPr="009B7607" w:rsidRDefault="00DE06BC" w:rsidP="004B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48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Mahasiswa mampu menjelaskan </w:t>
            </w:r>
            <w:r w:rsidRPr="00395D6E">
              <w:rPr>
                <w:i/>
                <w:sz w:val="18"/>
                <w:szCs w:val="18"/>
              </w:rPr>
              <w:t>English School</w:t>
            </w:r>
            <w:r w:rsidRPr="009B7607">
              <w:rPr>
                <w:sz w:val="18"/>
                <w:szCs w:val="18"/>
              </w:rPr>
              <w:t>, dan menganalisis studi kasus.</w:t>
            </w:r>
          </w:p>
        </w:tc>
        <w:tc>
          <w:tcPr>
            <w:tcW w:w="1797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9B7607">
              <w:rPr>
                <w:sz w:val="18"/>
                <w:szCs w:val="18"/>
              </w:rPr>
              <w:t xml:space="preserve">enjelaskan </w:t>
            </w:r>
            <w:r w:rsidRPr="00395D6E">
              <w:rPr>
                <w:i/>
                <w:sz w:val="18"/>
                <w:szCs w:val="18"/>
              </w:rPr>
              <w:t>English School</w:t>
            </w:r>
            <w:r>
              <w:rPr>
                <w:sz w:val="18"/>
                <w:szCs w:val="18"/>
              </w:rPr>
              <w:t xml:space="preserve"> </w:t>
            </w:r>
            <w:r w:rsidRPr="009B7607">
              <w:rPr>
                <w:sz w:val="18"/>
                <w:szCs w:val="18"/>
              </w:rPr>
              <w:t xml:space="preserve">dan menganalisis studi kasus. </w:t>
            </w:r>
          </w:p>
        </w:tc>
        <w:tc>
          <w:tcPr>
            <w:tcW w:w="1911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 w:rsidRPr="00395D6E">
              <w:rPr>
                <w:i/>
                <w:sz w:val="18"/>
                <w:szCs w:val="18"/>
              </w:rPr>
              <w:t>English School</w:t>
            </w:r>
            <w:r w:rsidRPr="009B7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8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</w:t>
            </w:r>
            <w:r w:rsidRPr="009B7607">
              <w:rPr>
                <w:sz w:val="18"/>
                <w:szCs w:val="18"/>
              </w:rPr>
              <w:t>ramah</w:t>
            </w:r>
          </w:p>
          <w:p w:rsidR="00DE06BC" w:rsidRPr="009B7607" w:rsidRDefault="00DE06BC" w:rsidP="004B2D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Diskusi</w:t>
            </w:r>
          </w:p>
          <w:p w:rsidR="00DE06BC" w:rsidRPr="009B7607" w:rsidRDefault="00DE06BC" w:rsidP="004B2DD8">
            <w:pPr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Studi Kasus </w:t>
            </w:r>
          </w:p>
        </w:tc>
        <w:tc>
          <w:tcPr>
            <w:tcW w:w="1668" w:type="dxa"/>
          </w:tcPr>
          <w:p w:rsidR="00DE06BC" w:rsidRDefault="00DE06BC" w:rsidP="004B2DD8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102" w:hanging="18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>Mahasiswa menyimak penjelasan materi.</w:t>
            </w:r>
          </w:p>
          <w:p w:rsidR="00DE06BC" w:rsidRPr="00395D6E" w:rsidRDefault="00DE06BC" w:rsidP="004B2DD8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102" w:hanging="180"/>
              <w:jc w:val="left"/>
              <w:rPr>
                <w:sz w:val="18"/>
                <w:szCs w:val="18"/>
              </w:rPr>
            </w:pPr>
            <w:r w:rsidRPr="00395D6E">
              <w:rPr>
                <w:sz w:val="18"/>
                <w:szCs w:val="18"/>
              </w:rPr>
              <w:t>Tanya jawab tentang materi.</w:t>
            </w:r>
          </w:p>
          <w:p w:rsidR="00DE06BC" w:rsidRPr="009B7607" w:rsidRDefault="00DE06BC" w:rsidP="004B2DD8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102" w:hanging="180"/>
              <w:jc w:val="left"/>
              <w:rPr>
                <w:sz w:val="18"/>
                <w:szCs w:val="18"/>
              </w:rPr>
            </w:pPr>
            <w:r w:rsidRPr="009B7607">
              <w:rPr>
                <w:sz w:val="18"/>
                <w:szCs w:val="18"/>
              </w:rPr>
              <w:t xml:space="preserve">Mahasiswa menganalisis studi kasus. </w:t>
            </w:r>
          </w:p>
        </w:tc>
        <w:tc>
          <w:tcPr>
            <w:tcW w:w="792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tes</w:t>
            </w:r>
          </w:p>
        </w:tc>
        <w:tc>
          <w:tcPr>
            <w:tcW w:w="1971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9B7607">
              <w:rPr>
                <w:sz w:val="18"/>
                <w:szCs w:val="18"/>
              </w:rPr>
              <w:t>etepatan menjelaskan materi, dan menganalisis studi kasus.</w:t>
            </w:r>
          </w:p>
        </w:tc>
        <w:tc>
          <w:tcPr>
            <w:tcW w:w="777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DE06BC" w:rsidRPr="00251CD8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150 menit</w:t>
            </w:r>
          </w:p>
        </w:tc>
        <w:tc>
          <w:tcPr>
            <w:tcW w:w="1038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1, 3, 4, 5, 6,7, 9, 11</w:t>
            </w:r>
          </w:p>
        </w:tc>
      </w:tr>
      <w:tr w:rsidR="00DE06BC" w:rsidRPr="00251CD8" w:rsidTr="002354A3">
        <w:trPr>
          <w:jc w:val="center"/>
        </w:trPr>
        <w:tc>
          <w:tcPr>
            <w:tcW w:w="1067" w:type="dxa"/>
          </w:tcPr>
          <w:p w:rsidR="00DE06BC" w:rsidRPr="001D1455" w:rsidRDefault="00DE06BC" w:rsidP="004B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48" w:type="dxa"/>
          </w:tcPr>
          <w:p w:rsidR="00DE06BC" w:rsidRPr="001D1455" w:rsidRDefault="00DE06BC" w:rsidP="004B2DD8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Mahasiswa mampu </w:t>
            </w:r>
            <w:r>
              <w:rPr>
                <w:sz w:val="18"/>
                <w:szCs w:val="18"/>
              </w:rPr>
              <w:t>menjawab soal UAS</w:t>
            </w:r>
          </w:p>
        </w:tc>
        <w:tc>
          <w:tcPr>
            <w:tcW w:w="1797" w:type="dxa"/>
          </w:tcPr>
          <w:p w:rsidR="00DE06BC" w:rsidRPr="001D1455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Menjawab soal UAS dengan benar.</w:t>
            </w:r>
          </w:p>
        </w:tc>
        <w:tc>
          <w:tcPr>
            <w:tcW w:w="1911" w:type="dxa"/>
          </w:tcPr>
          <w:p w:rsidR="00DE06BC" w:rsidRPr="001D1455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 7 – 9</w:t>
            </w:r>
          </w:p>
        </w:tc>
        <w:tc>
          <w:tcPr>
            <w:tcW w:w="1328" w:type="dxa"/>
          </w:tcPr>
          <w:p w:rsidR="00DE06BC" w:rsidRPr="001D1455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Ujian Tertulis</w:t>
            </w:r>
          </w:p>
        </w:tc>
        <w:tc>
          <w:tcPr>
            <w:tcW w:w="1668" w:type="dxa"/>
          </w:tcPr>
          <w:p w:rsidR="00DE06BC" w:rsidRPr="00201877" w:rsidRDefault="00DE06BC" w:rsidP="004B2DD8">
            <w:pPr>
              <w:rPr>
                <w:sz w:val="18"/>
                <w:szCs w:val="18"/>
              </w:rPr>
            </w:pPr>
            <w:r w:rsidRPr="00201877">
              <w:rPr>
                <w:sz w:val="18"/>
                <w:szCs w:val="18"/>
              </w:rPr>
              <w:t>Mahasiswa menjawa</w:t>
            </w:r>
            <w:r>
              <w:rPr>
                <w:sz w:val="18"/>
                <w:szCs w:val="18"/>
              </w:rPr>
              <w:t>b UA</w:t>
            </w:r>
            <w:r w:rsidRPr="00201877">
              <w:rPr>
                <w:sz w:val="18"/>
                <w:szCs w:val="18"/>
              </w:rPr>
              <w:t xml:space="preserve">S </w:t>
            </w:r>
          </w:p>
        </w:tc>
        <w:tc>
          <w:tcPr>
            <w:tcW w:w="792" w:type="dxa"/>
          </w:tcPr>
          <w:p w:rsidR="00DE06BC" w:rsidRPr="001D1455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 tertulis</w:t>
            </w:r>
          </w:p>
        </w:tc>
        <w:tc>
          <w:tcPr>
            <w:tcW w:w="1971" w:type="dxa"/>
          </w:tcPr>
          <w:p w:rsidR="00DE06BC" w:rsidRPr="001D1455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menjawab pertanyaan UAS</w:t>
            </w:r>
          </w:p>
        </w:tc>
        <w:tc>
          <w:tcPr>
            <w:tcW w:w="777" w:type="dxa"/>
          </w:tcPr>
          <w:p w:rsidR="00DE06BC" w:rsidRPr="001D1455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60%</w:t>
            </w:r>
          </w:p>
        </w:tc>
        <w:tc>
          <w:tcPr>
            <w:tcW w:w="941" w:type="dxa"/>
          </w:tcPr>
          <w:p w:rsidR="00DE06BC" w:rsidRPr="00251CD8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x 150 menit</w:t>
            </w:r>
          </w:p>
        </w:tc>
        <w:tc>
          <w:tcPr>
            <w:tcW w:w="1038" w:type="dxa"/>
          </w:tcPr>
          <w:p w:rsidR="00DE06BC" w:rsidRPr="009B7607" w:rsidRDefault="00DE06BC" w:rsidP="004B2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1, 3, 4, 5, 6,7, 9, 11</w:t>
            </w:r>
          </w:p>
        </w:tc>
      </w:tr>
    </w:tbl>
    <w:p w:rsidR="00251CD8" w:rsidRPr="005075F7" w:rsidRDefault="00251CD8" w:rsidP="00015DED">
      <w:pPr>
        <w:ind w:left="-21"/>
        <w:rPr>
          <w:b/>
          <w:sz w:val="22"/>
          <w:szCs w:val="22"/>
        </w:rPr>
      </w:pPr>
    </w:p>
    <w:p w:rsidR="00015DED" w:rsidRPr="00015DED" w:rsidRDefault="00015DED" w:rsidP="00015DED">
      <w:pPr>
        <w:ind w:left="-21"/>
      </w:pPr>
    </w:p>
    <w:p w:rsidR="009B7607" w:rsidRPr="00935798" w:rsidRDefault="000602A5" w:rsidP="009B7607">
      <w:pPr>
        <w:ind w:left="10080" w:firstLine="720"/>
        <w:rPr>
          <w:sz w:val="22"/>
          <w:lang w:val="sv-SE"/>
        </w:rPr>
      </w:pPr>
      <w:r>
        <w:rPr>
          <w:sz w:val="22"/>
          <w:lang w:val="sv-SE"/>
        </w:rPr>
        <w:t>Samarinda, 2</w:t>
      </w:r>
      <w:r w:rsidR="009B7607" w:rsidRPr="00935798">
        <w:rPr>
          <w:sz w:val="22"/>
          <w:lang w:val="sv-SE"/>
        </w:rPr>
        <w:t xml:space="preserve"> </w:t>
      </w:r>
      <w:r w:rsidR="00E56B62">
        <w:rPr>
          <w:sz w:val="22"/>
          <w:lang w:val="sv-SE"/>
        </w:rPr>
        <w:t>Januari</w:t>
      </w:r>
      <w:r w:rsidR="009B7607" w:rsidRPr="00935798">
        <w:rPr>
          <w:sz w:val="22"/>
          <w:lang w:val="sv-SE"/>
        </w:rPr>
        <w:t xml:space="preserve"> 202</w:t>
      </w:r>
      <w:r w:rsidR="00032B66">
        <w:rPr>
          <w:sz w:val="22"/>
          <w:lang w:val="sv-SE"/>
        </w:rPr>
        <w:t>1</w:t>
      </w:r>
    </w:p>
    <w:p w:rsidR="009B7607" w:rsidRPr="00935798" w:rsidRDefault="009B7607" w:rsidP="009B7607">
      <w:pPr>
        <w:ind w:left="10080" w:firstLine="720"/>
        <w:rPr>
          <w:sz w:val="22"/>
          <w:lang w:val="sv-SE"/>
        </w:rPr>
      </w:pPr>
      <w:r w:rsidRPr="00935798">
        <w:rPr>
          <w:sz w:val="22"/>
          <w:lang w:val="sv-SE"/>
        </w:rPr>
        <w:t xml:space="preserve">Dosen Pengampu, </w:t>
      </w:r>
    </w:p>
    <w:p w:rsidR="009B7607" w:rsidRDefault="009B7607" w:rsidP="009B7607">
      <w:pPr>
        <w:ind w:left="5760"/>
        <w:rPr>
          <w:sz w:val="22"/>
          <w:lang w:val="sv-SE"/>
        </w:rPr>
      </w:pPr>
    </w:p>
    <w:p w:rsidR="009B7607" w:rsidRDefault="009B7607" w:rsidP="009B7607">
      <w:pPr>
        <w:ind w:left="5760"/>
        <w:rPr>
          <w:sz w:val="22"/>
          <w:lang w:val="sv-SE"/>
        </w:rPr>
      </w:pPr>
    </w:p>
    <w:p w:rsidR="009B7607" w:rsidRDefault="009B7607" w:rsidP="009B7607">
      <w:pPr>
        <w:ind w:left="5760"/>
        <w:rPr>
          <w:sz w:val="22"/>
          <w:lang w:val="sv-SE"/>
        </w:rPr>
      </w:pPr>
    </w:p>
    <w:p w:rsidR="009B7607" w:rsidRDefault="009B7607" w:rsidP="009B7607">
      <w:pPr>
        <w:ind w:left="5760"/>
        <w:rPr>
          <w:sz w:val="22"/>
          <w:lang w:val="sv-SE"/>
        </w:rPr>
      </w:pPr>
    </w:p>
    <w:p w:rsidR="009B7607" w:rsidRPr="00935798" w:rsidRDefault="009B7607" w:rsidP="009B7607">
      <w:pPr>
        <w:ind w:left="10080" w:firstLine="720"/>
        <w:rPr>
          <w:sz w:val="22"/>
          <w:lang w:val="sv-SE"/>
        </w:rPr>
      </w:pPr>
      <w:r>
        <w:rPr>
          <w:sz w:val="22"/>
          <w:lang w:val="sv-SE"/>
        </w:rPr>
        <w:t>Y</w:t>
      </w:r>
      <w:r w:rsidRPr="00935798">
        <w:rPr>
          <w:sz w:val="22"/>
          <w:lang w:val="sv-SE"/>
        </w:rPr>
        <w:t>uniarti, M.Si.</w:t>
      </w:r>
    </w:p>
    <w:p w:rsidR="002F6795" w:rsidRPr="002354A3" w:rsidRDefault="009B7607" w:rsidP="002354A3">
      <w:pPr>
        <w:ind w:left="10080" w:firstLine="720"/>
        <w:rPr>
          <w:sz w:val="22"/>
          <w:lang w:val="sv-SE"/>
        </w:rPr>
      </w:pPr>
      <w:r w:rsidRPr="00935798">
        <w:rPr>
          <w:sz w:val="22"/>
          <w:lang w:val="sv-SE"/>
        </w:rPr>
        <w:t>NIP. 19780623 200501 2003</w:t>
      </w:r>
    </w:p>
    <w:sectPr w:rsidR="002F6795" w:rsidRPr="002354A3" w:rsidSect="00C825D2">
      <w:headerReference w:type="default" r:id="rId8"/>
      <w:footerReference w:type="default" r:id="rId9"/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88E" w:rsidRDefault="00EE788E" w:rsidP="00015DED">
      <w:r>
        <w:separator/>
      </w:r>
    </w:p>
  </w:endnote>
  <w:endnote w:type="continuationSeparator" w:id="1">
    <w:p w:rsidR="00EE788E" w:rsidRDefault="00EE788E" w:rsidP="00015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44450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251CD8" w:rsidRDefault="00B04A71">
        <w:pPr>
          <w:pStyle w:val="Footer"/>
          <w:jc w:val="right"/>
        </w:pPr>
        <w:r w:rsidRPr="00554618">
          <w:rPr>
            <w:sz w:val="22"/>
            <w:szCs w:val="22"/>
          </w:rPr>
          <w:fldChar w:fldCharType="begin"/>
        </w:r>
        <w:r w:rsidR="00251CD8" w:rsidRPr="00554618">
          <w:rPr>
            <w:sz w:val="22"/>
            <w:szCs w:val="22"/>
          </w:rPr>
          <w:instrText xml:space="preserve"> PAGE   \* MERGEFORMAT </w:instrText>
        </w:r>
        <w:r w:rsidRPr="00554618">
          <w:rPr>
            <w:sz w:val="22"/>
            <w:szCs w:val="22"/>
          </w:rPr>
          <w:fldChar w:fldCharType="separate"/>
        </w:r>
        <w:r w:rsidR="00173D48">
          <w:rPr>
            <w:sz w:val="22"/>
            <w:szCs w:val="22"/>
          </w:rPr>
          <w:t>1</w:t>
        </w:r>
        <w:r w:rsidRPr="00554618">
          <w:rPr>
            <w:sz w:val="22"/>
            <w:szCs w:val="22"/>
          </w:rPr>
          <w:fldChar w:fldCharType="end"/>
        </w:r>
      </w:p>
    </w:sdtContent>
  </w:sdt>
  <w:p w:rsidR="00251CD8" w:rsidRDefault="00251C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88E" w:rsidRDefault="00EE788E" w:rsidP="00015DED">
      <w:r>
        <w:separator/>
      </w:r>
    </w:p>
  </w:footnote>
  <w:footnote w:type="continuationSeparator" w:id="1">
    <w:p w:rsidR="00EE788E" w:rsidRDefault="00EE788E" w:rsidP="00015D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D8" w:rsidRDefault="00251CD8">
    <w:pPr>
      <w:pStyle w:val="Header"/>
      <w:jc w:val="right"/>
    </w:pPr>
  </w:p>
  <w:p w:rsidR="00251CD8" w:rsidRDefault="00251C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3C22"/>
    <w:multiLevelType w:val="hybridMultilevel"/>
    <w:tmpl w:val="0E24F876"/>
    <w:lvl w:ilvl="0" w:tplc="80AE0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26D35"/>
    <w:multiLevelType w:val="hybridMultilevel"/>
    <w:tmpl w:val="4A143946"/>
    <w:lvl w:ilvl="0" w:tplc="20967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A19C8"/>
    <w:multiLevelType w:val="hybridMultilevel"/>
    <w:tmpl w:val="930E1CDE"/>
    <w:lvl w:ilvl="0" w:tplc="F46C7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F57B0"/>
    <w:multiLevelType w:val="hybridMultilevel"/>
    <w:tmpl w:val="B22C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6337B"/>
    <w:multiLevelType w:val="hybridMultilevel"/>
    <w:tmpl w:val="8C481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608FC"/>
    <w:multiLevelType w:val="hybridMultilevel"/>
    <w:tmpl w:val="45FE77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F1E33"/>
    <w:multiLevelType w:val="hybridMultilevel"/>
    <w:tmpl w:val="9DBE0AB4"/>
    <w:lvl w:ilvl="0" w:tplc="0409000F">
      <w:start w:val="1"/>
      <w:numFmt w:val="decimal"/>
      <w:lvlText w:val="%1."/>
      <w:lvlJc w:val="left"/>
      <w:pPr>
        <w:ind w:left="699" w:hanging="360"/>
      </w:pPr>
    </w:lvl>
    <w:lvl w:ilvl="1" w:tplc="04090019" w:tentative="1">
      <w:start w:val="1"/>
      <w:numFmt w:val="lowerLetter"/>
      <w:lvlText w:val="%2."/>
      <w:lvlJc w:val="left"/>
      <w:pPr>
        <w:ind w:left="1419" w:hanging="360"/>
      </w:pPr>
    </w:lvl>
    <w:lvl w:ilvl="2" w:tplc="0409001B" w:tentative="1">
      <w:start w:val="1"/>
      <w:numFmt w:val="lowerRoman"/>
      <w:lvlText w:val="%3."/>
      <w:lvlJc w:val="right"/>
      <w:pPr>
        <w:ind w:left="2139" w:hanging="180"/>
      </w:pPr>
    </w:lvl>
    <w:lvl w:ilvl="3" w:tplc="0409000F" w:tentative="1">
      <w:start w:val="1"/>
      <w:numFmt w:val="decimal"/>
      <w:lvlText w:val="%4."/>
      <w:lvlJc w:val="left"/>
      <w:pPr>
        <w:ind w:left="2859" w:hanging="360"/>
      </w:pPr>
    </w:lvl>
    <w:lvl w:ilvl="4" w:tplc="04090019" w:tentative="1">
      <w:start w:val="1"/>
      <w:numFmt w:val="lowerLetter"/>
      <w:lvlText w:val="%5."/>
      <w:lvlJc w:val="left"/>
      <w:pPr>
        <w:ind w:left="3579" w:hanging="360"/>
      </w:pPr>
    </w:lvl>
    <w:lvl w:ilvl="5" w:tplc="0409001B" w:tentative="1">
      <w:start w:val="1"/>
      <w:numFmt w:val="lowerRoman"/>
      <w:lvlText w:val="%6."/>
      <w:lvlJc w:val="right"/>
      <w:pPr>
        <w:ind w:left="4299" w:hanging="180"/>
      </w:pPr>
    </w:lvl>
    <w:lvl w:ilvl="6" w:tplc="0409000F" w:tentative="1">
      <w:start w:val="1"/>
      <w:numFmt w:val="decimal"/>
      <w:lvlText w:val="%7."/>
      <w:lvlJc w:val="left"/>
      <w:pPr>
        <w:ind w:left="5019" w:hanging="360"/>
      </w:pPr>
    </w:lvl>
    <w:lvl w:ilvl="7" w:tplc="04090019" w:tentative="1">
      <w:start w:val="1"/>
      <w:numFmt w:val="lowerLetter"/>
      <w:lvlText w:val="%8."/>
      <w:lvlJc w:val="left"/>
      <w:pPr>
        <w:ind w:left="5739" w:hanging="360"/>
      </w:pPr>
    </w:lvl>
    <w:lvl w:ilvl="8" w:tplc="04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7">
    <w:nsid w:val="18FB1A73"/>
    <w:multiLevelType w:val="hybridMultilevel"/>
    <w:tmpl w:val="81587694"/>
    <w:lvl w:ilvl="0" w:tplc="688E92F6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8">
    <w:nsid w:val="198D5BA3"/>
    <w:multiLevelType w:val="hybridMultilevel"/>
    <w:tmpl w:val="8904E290"/>
    <w:lvl w:ilvl="0" w:tplc="14508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F4922"/>
    <w:multiLevelType w:val="hybridMultilevel"/>
    <w:tmpl w:val="C7640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A51A3"/>
    <w:multiLevelType w:val="hybridMultilevel"/>
    <w:tmpl w:val="8826B092"/>
    <w:lvl w:ilvl="0" w:tplc="409C08A8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9" w:hanging="360"/>
      </w:pPr>
    </w:lvl>
    <w:lvl w:ilvl="2" w:tplc="0409001B" w:tentative="1">
      <w:start w:val="1"/>
      <w:numFmt w:val="lowerRoman"/>
      <w:lvlText w:val="%3."/>
      <w:lvlJc w:val="right"/>
      <w:pPr>
        <w:ind w:left="1779" w:hanging="180"/>
      </w:pPr>
    </w:lvl>
    <w:lvl w:ilvl="3" w:tplc="0409000F" w:tentative="1">
      <w:start w:val="1"/>
      <w:numFmt w:val="decimal"/>
      <w:lvlText w:val="%4."/>
      <w:lvlJc w:val="left"/>
      <w:pPr>
        <w:ind w:left="2499" w:hanging="360"/>
      </w:pPr>
    </w:lvl>
    <w:lvl w:ilvl="4" w:tplc="04090019" w:tentative="1">
      <w:start w:val="1"/>
      <w:numFmt w:val="lowerLetter"/>
      <w:lvlText w:val="%5."/>
      <w:lvlJc w:val="left"/>
      <w:pPr>
        <w:ind w:left="3219" w:hanging="360"/>
      </w:pPr>
    </w:lvl>
    <w:lvl w:ilvl="5" w:tplc="0409001B" w:tentative="1">
      <w:start w:val="1"/>
      <w:numFmt w:val="lowerRoman"/>
      <w:lvlText w:val="%6."/>
      <w:lvlJc w:val="right"/>
      <w:pPr>
        <w:ind w:left="3939" w:hanging="180"/>
      </w:pPr>
    </w:lvl>
    <w:lvl w:ilvl="6" w:tplc="0409000F" w:tentative="1">
      <w:start w:val="1"/>
      <w:numFmt w:val="decimal"/>
      <w:lvlText w:val="%7."/>
      <w:lvlJc w:val="left"/>
      <w:pPr>
        <w:ind w:left="4659" w:hanging="360"/>
      </w:pPr>
    </w:lvl>
    <w:lvl w:ilvl="7" w:tplc="04090019" w:tentative="1">
      <w:start w:val="1"/>
      <w:numFmt w:val="lowerLetter"/>
      <w:lvlText w:val="%8."/>
      <w:lvlJc w:val="left"/>
      <w:pPr>
        <w:ind w:left="5379" w:hanging="360"/>
      </w:pPr>
    </w:lvl>
    <w:lvl w:ilvl="8" w:tplc="040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11">
    <w:nsid w:val="31596505"/>
    <w:multiLevelType w:val="hybridMultilevel"/>
    <w:tmpl w:val="720E1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539A4"/>
    <w:multiLevelType w:val="hybridMultilevel"/>
    <w:tmpl w:val="F1304708"/>
    <w:lvl w:ilvl="0" w:tplc="A502DF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88C180A"/>
    <w:multiLevelType w:val="hybridMultilevel"/>
    <w:tmpl w:val="FCD8A98A"/>
    <w:lvl w:ilvl="0" w:tplc="A44C87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E2E4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94B9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D657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C802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9E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F480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3A8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3019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4836DC"/>
    <w:multiLevelType w:val="hybridMultilevel"/>
    <w:tmpl w:val="91E20BC6"/>
    <w:lvl w:ilvl="0" w:tplc="2376D4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CC90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72A6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F41F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CAA9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9822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032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FCDB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507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5646B9"/>
    <w:multiLevelType w:val="hybridMultilevel"/>
    <w:tmpl w:val="CAD87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A36CF"/>
    <w:multiLevelType w:val="hybridMultilevel"/>
    <w:tmpl w:val="E7845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F1477"/>
    <w:multiLevelType w:val="hybridMultilevel"/>
    <w:tmpl w:val="ABD81BD8"/>
    <w:lvl w:ilvl="0" w:tplc="80AE0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5819C3"/>
    <w:multiLevelType w:val="hybridMultilevel"/>
    <w:tmpl w:val="E5C8D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3364B"/>
    <w:multiLevelType w:val="hybridMultilevel"/>
    <w:tmpl w:val="33A25776"/>
    <w:lvl w:ilvl="0" w:tplc="04090017">
      <w:start w:val="1"/>
      <w:numFmt w:val="lowerLetter"/>
      <w:lvlText w:val="%1)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0">
    <w:nsid w:val="63B42E3A"/>
    <w:multiLevelType w:val="hybridMultilevel"/>
    <w:tmpl w:val="78805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200FD"/>
    <w:multiLevelType w:val="hybridMultilevel"/>
    <w:tmpl w:val="1F567DEA"/>
    <w:lvl w:ilvl="0" w:tplc="E250B1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72C5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C243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D07D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1631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08C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0A87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6822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02FB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B424B9"/>
    <w:multiLevelType w:val="hybridMultilevel"/>
    <w:tmpl w:val="47EA2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72071E"/>
    <w:multiLevelType w:val="hybridMultilevel"/>
    <w:tmpl w:val="58926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9A10F5"/>
    <w:multiLevelType w:val="hybridMultilevel"/>
    <w:tmpl w:val="2140E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385495"/>
    <w:multiLevelType w:val="hybridMultilevel"/>
    <w:tmpl w:val="5E30DC18"/>
    <w:lvl w:ilvl="0" w:tplc="14508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EA622E"/>
    <w:multiLevelType w:val="hybridMultilevel"/>
    <w:tmpl w:val="2DB4A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B70628"/>
    <w:multiLevelType w:val="hybridMultilevel"/>
    <w:tmpl w:val="B8C61C54"/>
    <w:lvl w:ilvl="0" w:tplc="DBD89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8241AC"/>
    <w:multiLevelType w:val="hybridMultilevel"/>
    <w:tmpl w:val="355ED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C71C3E"/>
    <w:multiLevelType w:val="hybridMultilevel"/>
    <w:tmpl w:val="9B2EB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1"/>
  </w:num>
  <w:num w:numId="5">
    <w:abstractNumId w:val="28"/>
  </w:num>
  <w:num w:numId="6">
    <w:abstractNumId w:val="24"/>
  </w:num>
  <w:num w:numId="7">
    <w:abstractNumId w:val="23"/>
  </w:num>
  <w:num w:numId="8">
    <w:abstractNumId w:val="6"/>
  </w:num>
  <w:num w:numId="9">
    <w:abstractNumId w:val="20"/>
  </w:num>
  <w:num w:numId="10">
    <w:abstractNumId w:val="3"/>
  </w:num>
  <w:num w:numId="11">
    <w:abstractNumId w:val="22"/>
  </w:num>
  <w:num w:numId="12">
    <w:abstractNumId w:val="7"/>
  </w:num>
  <w:num w:numId="13">
    <w:abstractNumId w:val="29"/>
  </w:num>
  <w:num w:numId="14">
    <w:abstractNumId w:val="26"/>
  </w:num>
  <w:num w:numId="15">
    <w:abstractNumId w:val="9"/>
  </w:num>
  <w:num w:numId="16">
    <w:abstractNumId w:val="5"/>
  </w:num>
  <w:num w:numId="17">
    <w:abstractNumId w:val="16"/>
  </w:num>
  <w:num w:numId="18">
    <w:abstractNumId w:val="13"/>
  </w:num>
  <w:num w:numId="19">
    <w:abstractNumId w:val="21"/>
  </w:num>
  <w:num w:numId="20">
    <w:abstractNumId w:val="19"/>
  </w:num>
  <w:num w:numId="21">
    <w:abstractNumId w:val="1"/>
  </w:num>
  <w:num w:numId="22">
    <w:abstractNumId w:val="17"/>
  </w:num>
  <w:num w:numId="23">
    <w:abstractNumId w:val="0"/>
  </w:num>
  <w:num w:numId="24">
    <w:abstractNumId w:val="25"/>
  </w:num>
  <w:num w:numId="25">
    <w:abstractNumId w:val="8"/>
  </w:num>
  <w:num w:numId="26">
    <w:abstractNumId w:val="2"/>
  </w:num>
  <w:num w:numId="27">
    <w:abstractNumId w:val="27"/>
  </w:num>
  <w:num w:numId="28">
    <w:abstractNumId w:val="12"/>
  </w:num>
  <w:num w:numId="29">
    <w:abstractNumId w:val="18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0A1"/>
    <w:rsid w:val="0001300D"/>
    <w:rsid w:val="00015DED"/>
    <w:rsid w:val="00032B66"/>
    <w:rsid w:val="000602A5"/>
    <w:rsid w:val="00173D48"/>
    <w:rsid w:val="00175823"/>
    <w:rsid w:val="002022CC"/>
    <w:rsid w:val="00204EFD"/>
    <w:rsid w:val="002230A1"/>
    <w:rsid w:val="002354A3"/>
    <w:rsid w:val="00250686"/>
    <w:rsid w:val="00251CD8"/>
    <w:rsid w:val="002B7382"/>
    <w:rsid w:val="002F6795"/>
    <w:rsid w:val="003013E4"/>
    <w:rsid w:val="00395D6E"/>
    <w:rsid w:val="003A794B"/>
    <w:rsid w:val="003F465F"/>
    <w:rsid w:val="00470B90"/>
    <w:rsid w:val="00480B76"/>
    <w:rsid w:val="005075F7"/>
    <w:rsid w:val="00534477"/>
    <w:rsid w:val="00554618"/>
    <w:rsid w:val="005A6EF0"/>
    <w:rsid w:val="005D71FC"/>
    <w:rsid w:val="0071388B"/>
    <w:rsid w:val="00742A2A"/>
    <w:rsid w:val="007A699A"/>
    <w:rsid w:val="00864776"/>
    <w:rsid w:val="008F26ED"/>
    <w:rsid w:val="00937E5A"/>
    <w:rsid w:val="00951A5B"/>
    <w:rsid w:val="009A0D80"/>
    <w:rsid w:val="009B7607"/>
    <w:rsid w:val="009E3183"/>
    <w:rsid w:val="00A0391C"/>
    <w:rsid w:val="00A42AC3"/>
    <w:rsid w:val="00AA1410"/>
    <w:rsid w:val="00B04A71"/>
    <w:rsid w:val="00B47AD4"/>
    <w:rsid w:val="00B572E4"/>
    <w:rsid w:val="00B65C41"/>
    <w:rsid w:val="00B83EEE"/>
    <w:rsid w:val="00BD707C"/>
    <w:rsid w:val="00BF728E"/>
    <w:rsid w:val="00C34B9A"/>
    <w:rsid w:val="00C51698"/>
    <w:rsid w:val="00C700E3"/>
    <w:rsid w:val="00C825D2"/>
    <w:rsid w:val="00C845FC"/>
    <w:rsid w:val="00C84672"/>
    <w:rsid w:val="00CE69E2"/>
    <w:rsid w:val="00CF2720"/>
    <w:rsid w:val="00D653CF"/>
    <w:rsid w:val="00DE06BC"/>
    <w:rsid w:val="00E21947"/>
    <w:rsid w:val="00E56B62"/>
    <w:rsid w:val="00E95DD3"/>
    <w:rsid w:val="00EB4925"/>
    <w:rsid w:val="00EC02FA"/>
    <w:rsid w:val="00EE788E"/>
    <w:rsid w:val="00F328A1"/>
    <w:rsid w:val="00F6336B"/>
    <w:rsid w:val="00FA24D8"/>
    <w:rsid w:val="00FC2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0A1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A5B"/>
    <w:pPr>
      <w:spacing w:line="480" w:lineRule="auto"/>
      <w:ind w:left="720" w:firstLine="720"/>
      <w:contextualSpacing/>
      <w:jc w:val="both"/>
    </w:pPr>
    <w:rPr>
      <w:noProof w:val="0"/>
      <w:szCs w:val="22"/>
    </w:rPr>
  </w:style>
  <w:style w:type="paragraph" w:styleId="Header">
    <w:name w:val="header"/>
    <w:basedOn w:val="Normal"/>
    <w:link w:val="HeaderChar"/>
    <w:uiPriority w:val="99"/>
    <w:unhideWhenUsed/>
    <w:rsid w:val="00015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DED"/>
    <w:rPr>
      <w:rFonts w:ascii="Times New Roman" w:eastAsia="Calibri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5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DED"/>
    <w:rPr>
      <w:rFonts w:ascii="Times New Roman" w:eastAsia="Calibri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59"/>
    <w:rsid w:val="00015D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80B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1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075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18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471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290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96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174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214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038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IR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16</cp:revision>
  <dcterms:created xsi:type="dcterms:W3CDTF">2019-05-05T12:24:00Z</dcterms:created>
  <dcterms:modified xsi:type="dcterms:W3CDTF">2021-12-06T11:38:00Z</dcterms:modified>
</cp:coreProperties>
</file>