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2B9" w:rsidRDefault="00F363C3" w:rsidP="001651F3">
      <w:pPr>
        <w:jc w:val="center"/>
        <w:rPr>
          <w:rFonts w:asciiTheme="minorHAnsi" w:hAnsiTheme="minorHAnsi" w:cstheme="minorHAnsi"/>
          <w:b/>
          <w:noProof/>
          <w:sz w:val="22"/>
          <w:szCs w:val="22"/>
          <w:lang w:val="en-GB"/>
        </w:rPr>
      </w:pPr>
      <w:r w:rsidRPr="006549C2">
        <w:rPr>
          <w:rFonts w:asciiTheme="minorHAnsi" w:hAnsiTheme="minorHAnsi" w:cstheme="minorHAnsi"/>
          <w:b/>
          <w:noProof/>
          <w:sz w:val="22"/>
          <w:szCs w:val="22"/>
          <w:lang w:val="id-ID"/>
        </w:rPr>
        <w:t xml:space="preserve">MENDESAIN MODEL PEMBERDAYAAN MUSTAHIK </w:t>
      </w:r>
      <w:r w:rsidR="00F5171B">
        <w:rPr>
          <w:rFonts w:asciiTheme="minorHAnsi" w:hAnsiTheme="minorHAnsi" w:cstheme="minorHAnsi"/>
          <w:b/>
          <w:noProof/>
          <w:sz w:val="22"/>
          <w:szCs w:val="22"/>
          <w:lang w:val="en-GB"/>
        </w:rPr>
        <w:t>PADA</w:t>
      </w:r>
      <w:r w:rsidR="004D457E">
        <w:rPr>
          <w:rFonts w:asciiTheme="minorHAnsi" w:hAnsiTheme="minorHAnsi" w:cstheme="minorHAnsi"/>
          <w:b/>
          <w:noProof/>
          <w:sz w:val="22"/>
          <w:szCs w:val="22"/>
          <w:lang w:val="en-GB"/>
        </w:rPr>
        <w:t xml:space="preserve"> </w:t>
      </w:r>
    </w:p>
    <w:p w:rsidR="00F363C3" w:rsidRPr="006549C2" w:rsidRDefault="003C6C66" w:rsidP="001651F3">
      <w:pPr>
        <w:jc w:val="center"/>
        <w:rPr>
          <w:rFonts w:asciiTheme="minorHAnsi" w:hAnsiTheme="minorHAnsi" w:cstheme="minorHAnsi"/>
          <w:b/>
          <w:noProof/>
          <w:sz w:val="22"/>
          <w:szCs w:val="22"/>
          <w:lang w:val="id-ID"/>
        </w:rPr>
      </w:pPr>
      <w:r>
        <w:rPr>
          <w:rFonts w:asciiTheme="minorHAnsi" w:hAnsiTheme="minorHAnsi" w:cstheme="minorHAnsi"/>
          <w:b/>
          <w:noProof/>
          <w:sz w:val="22"/>
          <w:szCs w:val="22"/>
          <w:lang w:val="en-GB"/>
        </w:rPr>
        <w:t xml:space="preserve">ZAKAT PRODUKTIF </w:t>
      </w:r>
      <w:r w:rsidR="00F363C3" w:rsidRPr="006549C2">
        <w:rPr>
          <w:rFonts w:asciiTheme="minorHAnsi" w:hAnsiTheme="minorHAnsi" w:cstheme="minorHAnsi"/>
          <w:b/>
          <w:noProof/>
          <w:sz w:val="22"/>
          <w:szCs w:val="22"/>
          <w:lang w:val="id-ID"/>
        </w:rPr>
        <w:t>DI INDONESIA</w:t>
      </w:r>
    </w:p>
    <w:p w:rsidR="001651F3" w:rsidRPr="006549C2" w:rsidRDefault="001651F3" w:rsidP="001651F3">
      <w:pPr>
        <w:jc w:val="center"/>
        <w:rPr>
          <w:rFonts w:asciiTheme="minorHAnsi" w:hAnsiTheme="minorHAnsi" w:cstheme="minorHAnsi"/>
          <w:noProof/>
          <w:sz w:val="22"/>
          <w:szCs w:val="22"/>
          <w:lang w:val="id-ID"/>
        </w:rPr>
      </w:pPr>
      <w:r w:rsidRPr="006549C2">
        <w:rPr>
          <w:rFonts w:asciiTheme="minorHAnsi" w:hAnsiTheme="minorHAnsi" w:cstheme="minorHAnsi"/>
          <w:noProof/>
          <w:sz w:val="22"/>
          <w:szCs w:val="22"/>
          <w:lang w:val="id-ID"/>
        </w:rPr>
        <w:t>Oleh:</w:t>
      </w:r>
      <w:r w:rsidR="00E843BB">
        <w:rPr>
          <w:rFonts w:asciiTheme="minorHAnsi" w:hAnsiTheme="minorHAnsi" w:cstheme="minorHAnsi"/>
          <w:noProof/>
          <w:sz w:val="22"/>
          <w:szCs w:val="22"/>
          <w:lang w:val="en-GB"/>
        </w:rPr>
        <w:t xml:space="preserve"> </w:t>
      </w:r>
      <w:r w:rsidR="00F363C3" w:rsidRPr="006549C2">
        <w:rPr>
          <w:rFonts w:asciiTheme="minorHAnsi" w:hAnsiTheme="minorHAnsi" w:cstheme="minorHAnsi"/>
          <w:noProof/>
          <w:sz w:val="22"/>
          <w:szCs w:val="22"/>
          <w:lang w:val="id-ID"/>
        </w:rPr>
        <w:t>Kelompok II (</w:t>
      </w:r>
      <w:r w:rsidRPr="006549C2">
        <w:rPr>
          <w:rFonts w:asciiTheme="minorHAnsi" w:hAnsiTheme="minorHAnsi" w:cstheme="minorHAnsi"/>
          <w:noProof/>
          <w:sz w:val="22"/>
          <w:szCs w:val="22"/>
          <w:lang w:val="id-ID"/>
        </w:rPr>
        <w:t xml:space="preserve">Adi Tri Pramono, </w:t>
      </w:r>
      <w:r w:rsidR="00F5171B">
        <w:rPr>
          <w:rFonts w:asciiTheme="minorHAnsi" w:hAnsiTheme="minorHAnsi" w:cstheme="minorHAnsi"/>
          <w:noProof/>
          <w:sz w:val="22"/>
          <w:szCs w:val="22"/>
          <w:lang w:val="en-GB"/>
        </w:rPr>
        <w:t xml:space="preserve">Isna Yuningsih, </w:t>
      </w:r>
      <w:r w:rsidRPr="006549C2">
        <w:rPr>
          <w:rFonts w:asciiTheme="minorHAnsi" w:hAnsiTheme="minorHAnsi" w:cstheme="minorHAnsi"/>
          <w:noProof/>
          <w:sz w:val="22"/>
          <w:szCs w:val="22"/>
          <w:lang w:val="id-ID"/>
        </w:rPr>
        <w:t>Andi Martina Kamaruddin)</w:t>
      </w:r>
    </w:p>
    <w:p w:rsidR="00796CA0" w:rsidRPr="006549C2" w:rsidRDefault="00796CA0" w:rsidP="003B5756">
      <w:pPr>
        <w:jc w:val="both"/>
        <w:rPr>
          <w:rFonts w:asciiTheme="minorHAnsi" w:hAnsiTheme="minorHAnsi" w:cstheme="minorHAnsi"/>
          <w:noProof/>
          <w:sz w:val="22"/>
          <w:szCs w:val="22"/>
          <w:lang w:val="id-ID"/>
        </w:rPr>
      </w:pPr>
    </w:p>
    <w:p w:rsidR="00796CA0" w:rsidRPr="006549C2" w:rsidRDefault="003B5756" w:rsidP="003B5756">
      <w:pPr>
        <w:jc w:val="both"/>
        <w:rPr>
          <w:rFonts w:asciiTheme="minorHAnsi" w:hAnsiTheme="minorHAnsi" w:cstheme="minorHAnsi"/>
          <w:b/>
          <w:noProof/>
          <w:sz w:val="22"/>
          <w:szCs w:val="22"/>
          <w:lang w:val="id-ID"/>
        </w:rPr>
      </w:pPr>
      <w:r w:rsidRPr="006549C2">
        <w:rPr>
          <w:rFonts w:asciiTheme="minorHAnsi" w:hAnsiTheme="minorHAnsi" w:cstheme="minorHAnsi"/>
          <w:b/>
          <w:noProof/>
          <w:sz w:val="22"/>
          <w:szCs w:val="22"/>
          <w:lang w:val="id-ID"/>
        </w:rPr>
        <w:t>Abstrak</w:t>
      </w:r>
    </w:p>
    <w:p w:rsidR="00105E96" w:rsidRPr="00105E96" w:rsidRDefault="00105E96" w:rsidP="00A7543F">
      <w:pPr>
        <w:jc w:val="both"/>
        <w:rPr>
          <w:rFonts w:asciiTheme="minorHAnsi" w:hAnsiTheme="minorHAnsi" w:cstheme="minorHAnsi"/>
          <w:noProof/>
          <w:sz w:val="22"/>
          <w:szCs w:val="22"/>
          <w:lang w:val="id-ID"/>
        </w:rPr>
      </w:pPr>
      <w:r w:rsidRPr="00105E96">
        <w:rPr>
          <w:rFonts w:asciiTheme="minorHAnsi" w:hAnsiTheme="minorHAnsi" w:cstheme="minorHAnsi"/>
          <w:noProof/>
          <w:sz w:val="22"/>
          <w:szCs w:val="22"/>
          <w:lang w:val="id-ID"/>
        </w:rPr>
        <w:t>T</w:t>
      </w:r>
      <w:r w:rsidRPr="00F5171B">
        <w:rPr>
          <w:rFonts w:asciiTheme="minorHAnsi" w:hAnsiTheme="minorHAnsi" w:cstheme="minorHAnsi"/>
          <w:i/>
          <w:noProof/>
          <w:sz w:val="22"/>
          <w:szCs w:val="22"/>
          <w:lang w:val="id-ID"/>
        </w:rPr>
        <w:t>ujuan</w:t>
      </w:r>
      <w:r w:rsidR="00F5171B">
        <w:rPr>
          <w:rFonts w:asciiTheme="minorHAnsi" w:hAnsiTheme="minorHAnsi" w:cstheme="minorHAnsi"/>
          <w:i/>
          <w:noProof/>
          <w:sz w:val="22"/>
          <w:szCs w:val="22"/>
          <w:lang w:val="en-GB"/>
        </w:rPr>
        <w:t>—</w:t>
      </w:r>
      <w:r w:rsidRPr="00105E96">
        <w:rPr>
          <w:rFonts w:asciiTheme="minorHAnsi" w:hAnsiTheme="minorHAnsi" w:cstheme="minorHAnsi"/>
          <w:noProof/>
          <w:sz w:val="22"/>
          <w:szCs w:val="22"/>
          <w:lang w:val="id-ID"/>
        </w:rPr>
        <w:t xml:space="preserve">Studi ini bertujuan untuk merancang model </w:t>
      </w:r>
      <w:r>
        <w:rPr>
          <w:rFonts w:asciiTheme="minorHAnsi" w:hAnsiTheme="minorHAnsi" w:cstheme="minorHAnsi"/>
          <w:noProof/>
          <w:sz w:val="22"/>
          <w:szCs w:val="22"/>
          <w:lang w:val="en-GB"/>
        </w:rPr>
        <w:t xml:space="preserve">pemberdayaan pada program zakat produktif yang ada di </w:t>
      </w:r>
      <w:r w:rsidR="00A7543F">
        <w:rPr>
          <w:rFonts w:asciiTheme="minorHAnsi" w:hAnsiTheme="minorHAnsi" w:cstheme="minorHAnsi"/>
          <w:noProof/>
          <w:sz w:val="22"/>
          <w:szCs w:val="22"/>
          <w:lang w:val="en-GB"/>
        </w:rPr>
        <w:t xml:space="preserve">Indonesia, sehingga didapatkan optimalisasi tujuan dari zakat </w:t>
      </w:r>
    </w:p>
    <w:p w:rsidR="00105E96" w:rsidRPr="00105E96" w:rsidRDefault="00105E96" w:rsidP="00A7543F">
      <w:pPr>
        <w:jc w:val="both"/>
        <w:rPr>
          <w:rFonts w:asciiTheme="minorHAnsi" w:hAnsiTheme="minorHAnsi" w:cstheme="minorHAnsi"/>
          <w:noProof/>
          <w:sz w:val="22"/>
          <w:szCs w:val="22"/>
          <w:lang w:val="id-ID"/>
        </w:rPr>
      </w:pPr>
      <w:r w:rsidRPr="00105E96">
        <w:rPr>
          <w:rFonts w:asciiTheme="minorHAnsi" w:hAnsiTheme="minorHAnsi" w:cstheme="minorHAnsi"/>
          <w:noProof/>
          <w:sz w:val="22"/>
          <w:szCs w:val="22"/>
          <w:lang w:val="id-ID"/>
        </w:rPr>
        <w:t xml:space="preserve">Desain/metodologi/pendekatan – Studi ini menggunakan </w:t>
      </w:r>
      <w:r w:rsidR="00A7543F">
        <w:rPr>
          <w:rFonts w:asciiTheme="minorHAnsi" w:hAnsiTheme="minorHAnsi" w:cstheme="minorHAnsi"/>
          <w:noProof/>
          <w:sz w:val="22"/>
          <w:szCs w:val="22"/>
          <w:lang w:val="en-GB"/>
        </w:rPr>
        <w:t xml:space="preserve">metode kualitatif dengan pendekatan studi literatur </w:t>
      </w:r>
    </w:p>
    <w:p w:rsidR="00A7543F" w:rsidRPr="00A7543F" w:rsidRDefault="00105E96" w:rsidP="00105E96">
      <w:pPr>
        <w:jc w:val="both"/>
        <w:rPr>
          <w:rFonts w:asciiTheme="minorHAnsi" w:hAnsiTheme="minorHAnsi" w:cstheme="minorHAnsi"/>
          <w:noProof/>
          <w:sz w:val="22"/>
          <w:szCs w:val="22"/>
          <w:lang w:val="en-GB"/>
        </w:rPr>
      </w:pPr>
      <w:r w:rsidRPr="00F5171B">
        <w:rPr>
          <w:rFonts w:asciiTheme="minorHAnsi" w:hAnsiTheme="minorHAnsi" w:cstheme="minorHAnsi"/>
          <w:i/>
          <w:noProof/>
          <w:sz w:val="22"/>
          <w:szCs w:val="22"/>
          <w:lang w:val="id-ID"/>
        </w:rPr>
        <w:t>Temuan</w:t>
      </w:r>
      <w:r w:rsidR="00F5171B">
        <w:rPr>
          <w:rFonts w:asciiTheme="minorHAnsi" w:hAnsiTheme="minorHAnsi" w:cstheme="minorHAnsi"/>
          <w:i/>
          <w:noProof/>
          <w:sz w:val="22"/>
          <w:szCs w:val="22"/>
          <w:lang w:val="en-GB"/>
        </w:rPr>
        <w:t>—</w:t>
      </w:r>
      <w:r w:rsidR="00A7543F">
        <w:rPr>
          <w:rFonts w:asciiTheme="minorHAnsi" w:hAnsiTheme="minorHAnsi" w:cstheme="minorHAnsi"/>
          <w:noProof/>
          <w:sz w:val="22"/>
          <w:szCs w:val="22"/>
          <w:lang w:val="en-GB"/>
        </w:rPr>
        <w:t>Para</w:t>
      </w:r>
      <w:r w:rsidR="00F5171B">
        <w:rPr>
          <w:rFonts w:asciiTheme="minorHAnsi" w:hAnsiTheme="minorHAnsi" w:cstheme="minorHAnsi"/>
          <w:noProof/>
          <w:sz w:val="22"/>
          <w:szCs w:val="22"/>
          <w:lang w:val="en-GB"/>
        </w:rPr>
        <w:t xml:space="preserve"> </w:t>
      </w:r>
      <w:r w:rsidR="00A7543F">
        <w:rPr>
          <w:rFonts w:asciiTheme="minorHAnsi" w:hAnsiTheme="minorHAnsi" w:cstheme="minorHAnsi"/>
          <w:noProof/>
          <w:sz w:val="22"/>
          <w:szCs w:val="22"/>
          <w:lang w:val="en-GB"/>
        </w:rPr>
        <w:t xml:space="preserve"> mustahik p</w:t>
      </w:r>
      <w:r w:rsidR="00A7543F" w:rsidRPr="00B708E3">
        <w:rPr>
          <w:rFonts w:asciiTheme="minorHAnsi" w:hAnsiTheme="minorHAnsi" w:cstheme="minorHAnsi"/>
          <w:noProof/>
          <w:sz w:val="22"/>
          <w:szCs w:val="22"/>
          <w:lang w:val="id-ID"/>
        </w:rPr>
        <w:t xml:space="preserve">rogram zakat produktif </w:t>
      </w:r>
      <w:r w:rsidR="00A7543F">
        <w:rPr>
          <w:rFonts w:asciiTheme="minorHAnsi" w:hAnsiTheme="minorHAnsi" w:cstheme="minorHAnsi"/>
          <w:noProof/>
          <w:sz w:val="22"/>
          <w:szCs w:val="22"/>
          <w:lang w:val="en-GB"/>
        </w:rPr>
        <w:t>di Indonesia secara umum masih ber</w:t>
      </w:r>
      <w:r w:rsidR="00A7543F" w:rsidRPr="00B708E3">
        <w:rPr>
          <w:rFonts w:asciiTheme="minorHAnsi" w:hAnsiTheme="minorHAnsi" w:cstheme="minorHAnsi"/>
          <w:noProof/>
          <w:sz w:val="22"/>
          <w:szCs w:val="22"/>
          <w:lang w:val="id-ID"/>
        </w:rPr>
        <w:t>paradigma dan</w:t>
      </w:r>
      <w:r w:rsidR="00A7543F">
        <w:rPr>
          <w:rFonts w:asciiTheme="minorHAnsi" w:hAnsiTheme="minorHAnsi" w:cstheme="minorHAnsi"/>
          <w:noProof/>
          <w:sz w:val="22"/>
          <w:szCs w:val="22"/>
          <w:lang w:val="en-GB"/>
        </w:rPr>
        <w:t xml:space="preserve"> ber</w:t>
      </w:r>
      <w:r w:rsidR="00A7543F">
        <w:rPr>
          <w:rFonts w:asciiTheme="minorHAnsi" w:hAnsiTheme="minorHAnsi" w:cstheme="minorHAnsi"/>
          <w:noProof/>
          <w:sz w:val="22"/>
          <w:szCs w:val="22"/>
          <w:lang w:val="id-ID"/>
        </w:rPr>
        <w:t xml:space="preserve">mental </w:t>
      </w:r>
      <w:r w:rsidR="00A7543F" w:rsidRPr="00B708E3">
        <w:rPr>
          <w:rFonts w:asciiTheme="minorHAnsi" w:hAnsiTheme="minorHAnsi" w:cstheme="minorHAnsi"/>
          <w:noProof/>
          <w:sz w:val="22"/>
          <w:szCs w:val="22"/>
          <w:lang w:val="id-ID"/>
        </w:rPr>
        <w:t>belum siap untuk diberdayakan. Akibatn</w:t>
      </w:r>
      <w:r w:rsidR="00A7543F">
        <w:rPr>
          <w:rFonts w:asciiTheme="minorHAnsi" w:hAnsiTheme="minorHAnsi" w:cstheme="minorHAnsi"/>
          <w:noProof/>
          <w:sz w:val="22"/>
          <w:szCs w:val="22"/>
          <w:lang w:val="id-ID"/>
        </w:rPr>
        <w:t>ya, timbul sifat ketergantungan</w:t>
      </w:r>
      <w:r w:rsidR="00A7543F">
        <w:rPr>
          <w:rFonts w:asciiTheme="minorHAnsi" w:hAnsiTheme="minorHAnsi" w:cstheme="minorHAnsi"/>
          <w:noProof/>
          <w:sz w:val="22"/>
          <w:szCs w:val="22"/>
          <w:lang w:val="en-GB"/>
        </w:rPr>
        <w:t xml:space="preserve"> </w:t>
      </w:r>
      <w:r w:rsidR="00A7543F">
        <w:rPr>
          <w:rFonts w:asciiTheme="minorHAnsi" w:hAnsiTheme="minorHAnsi" w:cstheme="minorHAnsi"/>
          <w:noProof/>
          <w:sz w:val="22"/>
          <w:szCs w:val="22"/>
          <w:lang w:val="id-ID"/>
        </w:rPr>
        <w:t>dari mustahi</w:t>
      </w:r>
      <w:r w:rsidR="00A7543F">
        <w:rPr>
          <w:rFonts w:asciiTheme="minorHAnsi" w:hAnsiTheme="minorHAnsi" w:cstheme="minorHAnsi"/>
          <w:noProof/>
          <w:sz w:val="22"/>
          <w:szCs w:val="22"/>
          <w:lang w:val="en-GB"/>
        </w:rPr>
        <w:t>k</w:t>
      </w:r>
      <w:r w:rsidR="00A7543F" w:rsidRPr="00B708E3">
        <w:rPr>
          <w:rFonts w:asciiTheme="minorHAnsi" w:hAnsiTheme="minorHAnsi" w:cstheme="minorHAnsi"/>
          <w:noProof/>
          <w:sz w:val="22"/>
          <w:szCs w:val="22"/>
          <w:lang w:val="id-ID"/>
        </w:rPr>
        <w:t xml:space="preserve"> terhadap lembaga amil zakat</w:t>
      </w:r>
      <w:r w:rsidR="00A7543F">
        <w:rPr>
          <w:rFonts w:asciiTheme="minorHAnsi" w:hAnsiTheme="minorHAnsi" w:cstheme="minorHAnsi"/>
          <w:noProof/>
          <w:sz w:val="22"/>
          <w:szCs w:val="22"/>
          <w:lang w:val="en-GB"/>
        </w:rPr>
        <w:t>.</w:t>
      </w:r>
      <w:r w:rsidR="00A7543F" w:rsidRPr="00890C55">
        <w:rPr>
          <w:rFonts w:asciiTheme="minorHAnsi" w:hAnsiTheme="minorHAnsi" w:cstheme="minorHAnsi"/>
          <w:noProof/>
          <w:sz w:val="22"/>
          <w:szCs w:val="22"/>
          <w:lang w:val="id-ID"/>
        </w:rPr>
        <w:t xml:space="preserve"> Pemberdayaan </w:t>
      </w:r>
      <w:r w:rsidR="00A7543F">
        <w:rPr>
          <w:rFonts w:asciiTheme="minorHAnsi" w:hAnsiTheme="minorHAnsi" w:cstheme="minorHAnsi"/>
          <w:noProof/>
          <w:sz w:val="22"/>
          <w:szCs w:val="22"/>
          <w:lang w:val="en-GB"/>
        </w:rPr>
        <w:t>seharusnya ber</w:t>
      </w:r>
      <w:r w:rsidR="00A7543F" w:rsidRPr="00890C55">
        <w:rPr>
          <w:rFonts w:asciiTheme="minorHAnsi" w:hAnsiTheme="minorHAnsi" w:cstheme="minorHAnsi"/>
          <w:noProof/>
          <w:sz w:val="22"/>
          <w:szCs w:val="22"/>
          <w:lang w:val="id-ID"/>
        </w:rPr>
        <w:t xml:space="preserve">proses kolaboratif, karenanya </w:t>
      </w:r>
      <w:r w:rsidR="00A7543F">
        <w:rPr>
          <w:rFonts w:asciiTheme="minorHAnsi" w:hAnsiTheme="minorHAnsi" w:cstheme="minorHAnsi"/>
          <w:noProof/>
          <w:sz w:val="22"/>
          <w:szCs w:val="22"/>
          <w:lang w:val="en-GB"/>
        </w:rPr>
        <w:t xml:space="preserve">mustahik, muzaki </w:t>
      </w:r>
      <w:r w:rsidR="00A7543F" w:rsidRPr="00890C55">
        <w:rPr>
          <w:rFonts w:asciiTheme="minorHAnsi" w:hAnsiTheme="minorHAnsi" w:cstheme="minorHAnsi"/>
          <w:noProof/>
          <w:sz w:val="22"/>
          <w:szCs w:val="22"/>
          <w:lang w:val="id-ID"/>
        </w:rPr>
        <w:t xml:space="preserve">dan masyarakat </w:t>
      </w:r>
      <w:r w:rsidR="00A7543F">
        <w:rPr>
          <w:rFonts w:asciiTheme="minorHAnsi" w:hAnsiTheme="minorHAnsi" w:cstheme="minorHAnsi"/>
          <w:noProof/>
          <w:sz w:val="22"/>
          <w:szCs w:val="22"/>
          <w:lang w:val="en-GB"/>
        </w:rPr>
        <w:t xml:space="preserve">umum </w:t>
      </w:r>
      <w:r w:rsidR="00A7543F" w:rsidRPr="00890C55">
        <w:rPr>
          <w:rFonts w:asciiTheme="minorHAnsi" w:hAnsiTheme="minorHAnsi" w:cstheme="minorHAnsi"/>
          <w:noProof/>
          <w:sz w:val="22"/>
          <w:szCs w:val="22"/>
          <w:lang w:val="id-ID"/>
        </w:rPr>
        <w:t xml:space="preserve">harus bekerja sama sebagai partner. Adapun </w:t>
      </w:r>
      <w:r w:rsidR="00A7543F">
        <w:rPr>
          <w:rFonts w:asciiTheme="minorHAnsi" w:hAnsiTheme="minorHAnsi" w:cstheme="minorHAnsi"/>
          <w:noProof/>
          <w:sz w:val="22"/>
          <w:szCs w:val="22"/>
          <w:lang w:val="en-GB"/>
        </w:rPr>
        <w:t>konsep tersebut didesain dalam model magnanimity, dengan prinsip-prinsip</w:t>
      </w:r>
      <w:r w:rsidR="00F5171B">
        <w:rPr>
          <w:rFonts w:asciiTheme="minorHAnsi" w:hAnsiTheme="minorHAnsi" w:cstheme="minorHAnsi"/>
          <w:noProof/>
          <w:sz w:val="22"/>
          <w:szCs w:val="22"/>
          <w:lang w:val="en-GB"/>
        </w:rPr>
        <w:t xml:space="preserve">: (1) </w:t>
      </w:r>
      <w:r w:rsidR="00A7543F" w:rsidRPr="00890C55">
        <w:rPr>
          <w:rFonts w:asciiTheme="minorHAnsi" w:hAnsiTheme="minorHAnsi" w:cstheme="minorHAnsi"/>
          <w:noProof/>
          <w:sz w:val="22"/>
          <w:szCs w:val="22"/>
          <w:lang w:val="id-ID"/>
        </w:rPr>
        <w:t xml:space="preserve">Proses </w:t>
      </w:r>
      <w:r w:rsidR="00A7543F">
        <w:rPr>
          <w:rFonts w:asciiTheme="minorHAnsi" w:hAnsiTheme="minorHAnsi" w:cstheme="minorHAnsi"/>
          <w:noProof/>
          <w:sz w:val="22"/>
          <w:szCs w:val="22"/>
          <w:lang w:val="en-GB"/>
        </w:rPr>
        <w:t xml:space="preserve">zakat produktif harus </w:t>
      </w:r>
      <w:r w:rsidR="00A7543F" w:rsidRPr="00890C55">
        <w:rPr>
          <w:rFonts w:asciiTheme="minorHAnsi" w:hAnsiTheme="minorHAnsi" w:cstheme="minorHAnsi"/>
          <w:noProof/>
          <w:sz w:val="22"/>
          <w:szCs w:val="22"/>
          <w:lang w:val="id-ID"/>
        </w:rPr>
        <w:t>menempatkan masyarakat sebagai aktor atau subyek yang kompeten dan mampu menjangkau sumber-su</w:t>
      </w:r>
      <w:r w:rsidR="00F5171B">
        <w:rPr>
          <w:rFonts w:asciiTheme="minorHAnsi" w:hAnsiTheme="minorHAnsi" w:cstheme="minorHAnsi"/>
          <w:noProof/>
          <w:sz w:val="22"/>
          <w:szCs w:val="22"/>
          <w:lang w:val="id-ID"/>
        </w:rPr>
        <w:t>mber dan kesempatan- kesempatan</w:t>
      </w:r>
      <w:r w:rsidR="00F5171B">
        <w:rPr>
          <w:rFonts w:asciiTheme="minorHAnsi" w:hAnsiTheme="minorHAnsi" w:cstheme="minorHAnsi"/>
          <w:noProof/>
          <w:sz w:val="22"/>
          <w:szCs w:val="22"/>
          <w:lang w:val="en-GB"/>
        </w:rPr>
        <w:t xml:space="preserve">; (2) </w:t>
      </w:r>
      <w:r w:rsidR="00A7543F" w:rsidRPr="00890C55">
        <w:rPr>
          <w:rFonts w:asciiTheme="minorHAnsi" w:hAnsiTheme="minorHAnsi" w:cstheme="minorHAnsi"/>
          <w:noProof/>
          <w:sz w:val="22"/>
          <w:szCs w:val="22"/>
        </w:rPr>
        <w:t>M</w:t>
      </w:r>
      <w:r w:rsidR="00A7543F" w:rsidRPr="00890C55">
        <w:rPr>
          <w:rFonts w:asciiTheme="minorHAnsi" w:hAnsiTheme="minorHAnsi" w:cstheme="minorHAnsi"/>
          <w:noProof/>
          <w:sz w:val="22"/>
          <w:szCs w:val="22"/>
          <w:lang w:val="id-ID"/>
        </w:rPr>
        <w:t>asyarakat harus melihat diri mereka sendiri sebagai agen penting yang dapat mempengaruhi perubahan</w:t>
      </w:r>
      <w:r w:rsidR="00F5171B">
        <w:rPr>
          <w:rFonts w:asciiTheme="minorHAnsi" w:hAnsiTheme="minorHAnsi" w:cstheme="minorHAnsi"/>
          <w:noProof/>
          <w:sz w:val="22"/>
          <w:szCs w:val="22"/>
          <w:lang w:val="en-GB"/>
        </w:rPr>
        <w:t>;</w:t>
      </w:r>
      <w:r w:rsidR="00A7543F" w:rsidRPr="00890C55">
        <w:rPr>
          <w:rFonts w:asciiTheme="minorHAnsi" w:hAnsiTheme="minorHAnsi" w:cstheme="minorHAnsi"/>
          <w:noProof/>
          <w:sz w:val="22"/>
          <w:szCs w:val="22"/>
        </w:rPr>
        <w:t xml:space="preserve"> </w:t>
      </w:r>
      <w:r w:rsidR="00F5171B">
        <w:rPr>
          <w:rFonts w:asciiTheme="minorHAnsi" w:hAnsiTheme="minorHAnsi" w:cstheme="minorHAnsi"/>
          <w:noProof/>
          <w:sz w:val="22"/>
          <w:szCs w:val="22"/>
        </w:rPr>
        <w:t xml:space="preserve">(3) </w:t>
      </w:r>
      <w:r w:rsidR="00A7543F" w:rsidRPr="00890C55">
        <w:rPr>
          <w:rFonts w:asciiTheme="minorHAnsi" w:hAnsiTheme="minorHAnsi" w:cstheme="minorHAnsi"/>
          <w:noProof/>
          <w:sz w:val="22"/>
          <w:szCs w:val="22"/>
          <w:lang w:val="id-ID"/>
        </w:rPr>
        <w:t>Kompetensi diperoleh atau dipertajam melalui pengalaman hidup, khususnya pengalaman yang memberika</w:t>
      </w:r>
      <w:r w:rsidR="00F5171B">
        <w:rPr>
          <w:rFonts w:asciiTheme="minorHAnsi" w:hAnsiTheme="minorHAnsi" w:cstheme="minorHAnsi"/>
          <w:noProof/>
          <w:sz w:val="22"/>
          <w:szCs w:val="22"/>
          <w:lang w:val="id-ID"/>
        </w:rPr>
        <w:t>n persaan mampu pada masyarakat</w:t>
      </w:r>
      <w:r w:rsidR="00F5171B">
        <w:rPr>
          <w:rFonts w:asciiTheme="minorHAnsi" w:hAnsiTheme="minorHAnsi" w:cstheme="minorHAnsi"/>
          <w:noProof/>
          <w:sz w:val="22"/>
          <w:szCs w:val="22"/>
          <w:lang w:val="en-GB"/>
        </w:rPr>
        <w:t xml:space="preserve">; (4) </w:t>
      </w:r>
      <w:r w:rsidR="00A7543F" w:rsidRPr="00890C55">
        <w:rPr>
          <w:rFonts w:asciiTheme="minorHAnsi" w:hAnsiTheme="minorHAnsi" w:cstheme="minorHAnsi"/>
          <w:noProof/>
          <w:sz w:val="22"/>
          <w:szCs w:val="22"/>
          <w:lang w:val="id-ID"/>
        </w:rPr>
        <w:t>Solusi-solusi, yang berasal dari situasi kasus, harus beragam dan menghargai keberagaman yang berasal dari faktor-faktor yang berad</w:t>
      </w:r>
      <w:r w:rsidR="00F5171B">
        <w:rPr>
          <w:rFonts w:asciiTheme="minorHAnsi" w:hAnsiTheme="minorHAnsi" w:cstheme="minorHAnsi"/>
          <w:noProof/>
          <w:sz w:val="22"/>
          <w:szCs w:val="22"/>
          <w:lang w:val="id-ID"/>
        </w:rPr>
        <w:t>a pada situasi masalah tersebut</w:t>
      </w:r>
      <w:r w:rsidR="00F5171B">
        <w:rPr>
          <w:rFonts w:asciiTheme="minorHAnsi" w:hAnsiTheme="minorHAnsi" w:cstheme="minorHAnsi"/>
          <w:noProof/>
          <w:sz w:val="22"/>
          <w:szCs w:val="22"/>
          <w:lang w:val="en-GB"/>
        </w:rPr>
        <w:t xml:space="preserve">; (5) </w:t>
      </w:r>
      <w:r w:rsidR="00A7543F" w:rsidRPr="00890C55">
        <w:rPr>
          <w:rFonts w:asciiTheme="minorHAnsi" w:hAnsiTheme="minorHAnsi" w:cstheme="minorHAnsi"/>
          <w:noProof/>
          <w:sz w:val="22"/>
          <w:szCs w:val="22"/>
          <w:lang w:val="id-ID"/>
        </w:rPr>
        <w:t>Jaringan-jaringan sosial informal merupakan sumber dukungan yang penting bagi penurunan ketegangan dan meningkatkan kompetensi serta ke</w:t>
      </w:r>
      <w:r w:rsidR="00F5171B">
        <w:rPr>
          <w:rFonts w:asciiTheme="minorHAnsi" w:hAnsiTheme="minorHAnsi" w:cstheme="minorHAnsi"/>
          <w:noProof/>
          <w:sz w:val="22"/>
          <w:szCs w:val="22"/>
          <w:lang w:val="id-ID"/>
        </w:rPr>
        <w:t>mampuan mengendalikan seseorang</w:t>
      </w:r>
      <w:r w:rsidR="00F5171B">
        <w:rPr>
          <w:rFonts w:asciiTheme="minorHAnsi" w:hAnsiTheme="minorHAnsi" w:cstheme="minorHAnsi"/>
          <w:noProof/>
          <w:sz w:val="22"/>
          <w:szCs w:val="22"/>
          <w:lang w:val="en-GB"/>
        </w:rPr>
        <w:t xml:space="preserve"> (6) </w:t>
      </w:r>
      <w:r w:rsidR="00A7543F" w:rsidRPr="00890C55">
        <w:rPr>
          <w:rFonts w:asciiTheme="minorHAnsi" w:hAnsiTheme="minorHAnsi" w:cstheme="minorHAnsi"/>
          <w:noProof/>
          <w:sz w:val="22"/>
          <w:szCs w:val="22"/>
          <w:lang w:val="id-ID"/>
        </w:rPr>
        <w:t>Masyarakat harus berpartisipasi dalam pemberdayaan mereka sendiri:</w:t>
      </w:r>
      <w:r w:rsidR="00A7543F" w:rsidRPr="00890C55">
        <w:rPr>
          <w:rFonts w:asciiTheme="minorHAnsi" w:hAnsiTheme="minorHAnsi" w:cstheme="minorHAnsi"/>
          <w:noProof/>
          <w:sz w:val="22"/>
          <w:szCs w:val="22"/>
        </w:rPr>
        <w:t xml:space="preserve"> </w:t>
      </w:r>
      <w:r w:rsidR="00A7543F" w:rsidRPr="00890C55">
        <w:rPr>
          <w:rFonts w:asciiTheme="minorHAnsi" w:hAnsiTheme="minorHAnsi" w:cstheme="minorHAnsi"/>
          <w:noProof/>
          <w:sz w:val="22"/>
          <w:szCs w:val="22"/>
          <w:lang w:val="id-ID"/>
        </w:rPr>
        <w:t>tujuan, cara dan hasil harus</w:t>
      </w:r>
      <w:r w:rsidR="00F5171B">
        <w:rPr>
          <w:rFonts w:asciiTheme="minorHAnsi" w:hAnsiTheme="minorHAnsi" w:cstheme="minorHAnsi"/>
          <w:noProof/>
          <w:sz w:val="22"/>
          <w:szCs w:val="22"/>
          <w:lang w:val="id-ID"/>
        </w:rPr>
        <w:t xml:space="preserve"> dirumuskan oleh mereka sendiri</w:t>
      </w:r>
      <w:r w:rsidR="00F5171B">
        <w:rPr>
          <w:rFonts w:asciiTheme="minorHAnsi" w:hAnsiTheme="minorHAnsi" w:cstheme="minorHAnsi"/>
          <w:noProof/>
          <w:sz w:val="22"/>
          <w:szCs w:val="22"/>
          <w:lang w:val="en-GB"/>
        </w:rPr>
        <w:t xml:space="preserve">; (7) </w:t>
      </w:r>
      <w:r w:rsidR="00A7543F" w:rsidRPr="00890C55">
        <w:rPr>
          <w:rFonts w:asciiTheme="minorHAnsi" w:hAnsiTheme="minorHAnsi" w:cstheme="minorHAnsi"/>
          <w:noProof/>
          <w:sz w:val="22"/>
          <w:szCs w:val="22"/>
          <w:lang w:val="id-ID"/>
        </w:rPr>
        <w:t>Tingkat kesadaran merupakan kunci dalam pemberdayaan, karena pengetahuan dapat memob</w:t>
      </w:r>
      <w:r w:rsidR="00F5171B">
        <w:rPr>
          <w:rFonts w:asciiTheme="minorHAnsi" w:hAnsiTheme="minorHAnsi" w:cstheme="minorHAnsi"/>
          <w:noProof/>
          <w:sz w:val="22"/>
          <w:szCs w:val="22"/>
          <w:lang w:val="id-ID"/>
        </w:rPr>
        <w:t>ilisasi tindakan bagi perubahan</w:t>
      </w:r>
      <w:r w:rsidR="00F5171B">
        <w:rPr>
          <w:rFonts w:asciiTheme="minorHAnsi" w:hAnsiTheme="minorHAnsi" w:cstheme="minorHAnsi"/>
          <w:noProof/>
          <w:sz w:val="22"/>
          <w:szCs w:val="22"/>
          <w:lang w:val="en-GB"/>
        </w:rPr>
        <w:t xml:space="preserve">; (8) </w:t>
      </w:r>
      <w:r w:rsidR="00A7543F" w:rsidRPr="00890C55">
        <w:rPr>
          <w:rFonts w:asciiTheme="minorHAnsi" w:hAnsiTheme="minorHAnsi" w:cstheme="minorHAnsi"/>
          <w:noProof/>
          <w:sz w:val="22"/>
          <w:szCs w:val="22"/>
          <w:lang w:val="id-ID"/>
        </w:rPr>
        <w:t>Pemberdayaan melibatkan akses terhadap sumber-sumber dan kemampuan untuk menggunakan sumber-sumber tersebut secara efektif.</w:t>
      </w:r>
      <w:r w:rsidR="00F5171B">
        <w:rPr>
          <w:rFonts w:asciiTheme="minorHAnsi" w:hAnsiTheme="minorHAnsi" w:cstheme="minorHAnsi"/>
          <w:noProof/>
          <w:sz w:val="22"/>
          <w:szCs w:val="22"/>
          <w:lang w:val="en-GB"/>
        </w:rPr>
        <w:t xml:space="preserve"> (9) </w:t>
      </w:r>
      <w:r w:rsidR="00A7543F" w:rsidRPr="00890C55">
        <w:rPr>
          <w:rFonts w:asciiTheme="minorHAnsi" w:hAnsiTheme="minorHAnsi" w:cstheme="minorHAnsi"/>
          <w:noProof/>
          <w:sz w:val="22"/>
          <w:szCs w:val="22"/>
          <w:lang w:val="id-ID"/>
        </w:rPr>
        <w:t>Proses pemberdayaan bersifat dinamis, sinergis, berubah terus, evolutif dan permasalahan selalu memiliki beragam solusi.</w:t>
      </w:r>
      <w:r w:rsidR="00F5171B">
        <w:rPr>
          <w:rFonts w:asciiTheme="minorHAnsi" w:hAnsiTheme="minorHAnsi" w:cstheme="minorHAnsi"/>
          <w:noProof/>
          <w:sz w:val="22"/>
          <w:szCs w:val="22"/>
          <w:lang w:val="en-GB"/>
        </w:rPr>
        <w:t xml:space="preserve"> (10) </w:t>
      </w:r>
      <w:r w:rsidR="00A7543F" w:rsidRPr="00890C55">
        <w:rPr>
          <w:rFonts w:asciiTheme="minorHAnsi" w:hAnsiTheme="minorHAnsi" w:cstheme="minorHAnsi"/>
          <w:noProof/>
          <w:sz w:val="22"/>
          <w:szCs w:val="22"/>
          <w:lang w:val="id-ID"/>
        </w:rPr>
        <w:t>Pemberdayaan dicapai melalui struktur-struktur personal dan pembangunan ekonomi secara paralel.</w:t>
      </w:r>
    </w:p>
    <w:p w:rsidR="00105E96" w:rsidRPr="00105E96" w:rsidRDefault="00105E96" w:rsidP="00105E96">
      <w:pPr>
        <w:jc w:val="both"/>
        <w:rPr>
          <w:rFonts w:asciiTheme="minorHAnsi" w:hAnsiTheme="minorHAnsi" w:cstheme="minorHAnsi"/>
          <w:noProof/>
          <w:sz w:val="22"/>
          <w:szCs w:val="22"/>
          <w:lang w:val="id-ID"/>
        </w:rPr>
      </w:pPr>
      <w:r w:rsidRPr="00F5171B">
        <w:rPr>
          <w:rFonts w:asciiTheme="minorHAnsi" w:hAnsiTheme="minorHAnsi" w:cstheme="minorHAnsi"/>
          <w:i/>
          <w:noProof/>
          <w:sz w:val="22"/>
          <w:szCs w:val="22"/>
          <w:lang w:val="id-ID"/>
        </w:rPr>
        <w:t>Keterbatasan/implikasi penelitian</w:t>
      </w:r>
      <w:r w:rsidR="00F5171B">
        <w:rPr>
          <w:rFonts w:asciiTheme="minorHAnsi" w:hAnsiTheme="minorHAnsi" w:cstheme="minorHAnsi"/>
          <w:i/>
          <w:noProof/>
          <w:sz w:val="22"/>
          <w:szCs w:val="22"/>
          <w:lang w:val="en-GB"/>
        </w:rPr>
        <w:t>—</w:t>
      </w:r>
      <w:r w:rsidRPr="00105E96">
        <w:rPr>
          <w:rFonts w:asciiTheme="minorHAnsi" w:hAnsiTheme="minorHAnsi" w:cstheme="minorHAnsi"/>
          <w:noProof/>
          <w:sz w:val="22"/>
          <w:szCs w:val="22"/>
          <w:lang w:val="id-ID"/>
        </w:rPr>
        <w:t>Penelitian ini bersifat kualitatif. Metode yang digunakan memiliki</w:t>
      </w:r>
    </w:p>
    <w:p w:rsidR="00105E96" w:rsidRPr="00105E96" w:rsidRDefault="00105E96" w:rsidP="00105E96">
      <w:pPr>
        <w:jc w:val="both"/>
        <w:rPr>
          <w:rFonts w:asciiTheme="minorHAnsi" w:hAnsiTheme="minorHAnsi" w:cstheme="minorHAnsi"/>
          <w:noProof/>
          <w:sz w:val="22"/>
          <w:szCs w:val="22"/>
          <w:lang w:val="id-ID"/>
        </w:rPr>
      </w:pPr>
      <w:r w:rsidRPr="00105E96">
        <w:rPr>
          <w:rFonts w:asciiTheme="minorHAnsi" w:hAnsiTheme="minorHAnsi" w:cstheme="minorHAnsi"/>
          <w:noProof/>
          <w:sz w:val="22"/>
          <w:szCs w:val="22"/>
          <w:lang w:val="id-ID"/>
        </w:rPr>
        <w:t>keterbatasan, berarti model dapat ditingkatkan dengan menggabungkan metode lain. Selain itu,</w:t>
      </w:r>
    </w:p>
    <w:p w:rsidR="00105E96" w:rsidRPr="00105E96" w:rsidRDefault="00105E96" w:rsidP="00105E96">
      <w:pPr>
        <w:jc w:val="both"/>
        <w:rPr>
          <w:rFonts w:asciiTheme="minorHAnsi" w:hAnsiTheme="minorHAnsi" w:cstheme="minorHAnsi"/>
          <w:noProof/>
          <w:sz w:val="22"/>
          <w:szCs w:val="22"/>
          <w:lang w:val="id-ID"/>
        </w:rPr>
      </w:pPr>
      <w:r w:rsidRPr="00105E96">
        <w:rPr>
          <w:rFonts w:asciiTheme="minorHAnsi" w:hAnsiTheme="minorHAnsi" w:cstheme="minorHAnsi"/>
          <w:noProof/>
          <w:sz w:val="22"/>
          <w:szCs w:val="22"/>
          <w:lang w:val="id-ID"/>
        </w:rPr>
        <w:t>kasus dan responden semua orang Indonesia, yang berarti bahwa hasil mungkin hanya berlaku untuk</w:t>
      </w:r>
    </w:p>
    <w:p w:rsidR="00105E96" w:rsidRPr="00105E96" w:rsidRDefault="00105E96" w:rsidP="00105E96">
      <w:pPr>
        <w:jc w:val="both"/>
        <w:rPr>
          <w:rFonts w:asciiTheme="minorHAnsi" w:hAnsiTheme="minorHAnsi" w:cstheme="minorHAnsi"/>
          <w:noProof/>
          <w:sz w:val="22"/>
          <w:szCs w:val="22"/>
          <w:lang w:val="id-ID"/>
        </w:rPr>
      </w:pPr>
      <w:r w:rsidRPr="00105E96">
        <w:rPr>
          <w:rFonts w:asciiTheme="minorHAnsi" w:hAnsiTheme="minorHAnsi" w:cstheme="minorHAnsi"/>
          <w:noProof/>
          <w:sz w:val="22"/>
          <w:szCs w:val="22"/>
          <w:lang w:val="id-ID"/>
        </w:rPr>
        <w:t>di Indonesia.</w:t>
      </w:r>
    </w:p>
    <w:p w:rsidR="00105E96" w:rsidRPr="00105E96" w:rsidRDefault="00105E96" w:rsidP="00F5171B">
      <w:pPr>
        <w:jc w:val="both"/>
        <w:rPr>
          <w:rFonts w:asciiTheme="minorHAnsi" w:hAnsiTheme="minorHAnsi" w:cstheme="minorHAnsi"/>
          <w:noProof/>
          <w:sz w:val="22"/>
          <w:szCs w:val="22"/>
          <w:lang w:val="id-ID"/>
        </w:rPr>
      </w:pPr>
      <w:r w:rsidRPr="00F5171B">
        <w:rPr>
          <w:rFonts w:asciiTheme="minorHAnsi" w:hAnsiTheme="minorHAnsi" w:cstheme="minorHAnsi"/>
          <w:i/>
          <w:noProof/>
          <w:sz w:val="22"/>
          <w:szCs w:val="22"/>
          <w:lang w:val="id-ID"/>
        </w:rPr>
        <w:t xml:space="preserve">Implikasi </w:t>
      </w:r>
      <w:r w:rsidR="00F5171B" w:rsidRPr="00F5171B">
        <w:rPr>
          <w:rFonts w:asciiTheme="minorHAnsi" w:hAnsiTheme="minorHAnsi" w:cstheme="minorHAnsi"/>
          <w:i/>
          <w:noProof/>
          <w:sz w:val="22"/>
          <w:szCs w:val="22"/>
          <w:lang w:val="en-GB"/>
        </w:rPr>
        <w:t>P</w:t>
      </w:r>
      <w:r w:rsidRPr="00F5171B">
        <w:rPr>
          <w:rFonts w:asciiTheme="minorHAnsi" w:hAnsiTheme="minorHAnsi" w:cstheme="minorHAnsi"/>
          <w:i/>
          <w:noProof/>
          <w:sz w:val="22"/>
          <w:szCs w:val="22"/>
          <w:lang w:val="id-ID"/>
        </w:rPr>
        <w:t>raktis</w:t>
      </w:r>
      <w:r w:rsidR="00F5171B">
        <w:rPr>
          <w:rFonts w:asciiTheme="minorHAnsi" w:hAnsiTheme="minorHAnsi" w:cstheme="minorHAnsi"/>
          <w:i/>
          <w:noProof/>
          <w:sz w:val="22"/>
          <w:szCs w:val="22"/>
          <w:lang w:val="en-GB"/>
        </w:rPr>
        <w:t>—</w:t>
      </w:r>
      <w:r w:rsidR="00F5171B">
        <w:rPr>
          <w:rFonts w:asciiTheme="minorHAnsi" w:hAnsiTheme="minorHAnsi" w:cstheme="minorHAnsi"/>
          <w:noProof/>
          <w:sz w:val="22"/>
          <w:szCs w:val="22"/>
          <w:lang w:val="en-GB"/>
        </w:rPr>
        <w:t xml:space="preserve">Lembaga zakat yang menyalurkan zakat produktif dapat menerapkan model pemberdayaan </w:t>
      </w:r>
      <w:r w:rsidRPr="00105E96">
        <w:rPr>
          <w:rFonts w:asciiTheme="minorHAnsi" w:hAnsiTheme="minorHAnsi" w:cstheme="minorHAnsi"/>
          <w:noProof/>
          <w:sz w:val="22"/>
          <w:szCs w:val="22"/>
          <w:lang w:val="id-ID"/>
        </w:rPr>
        <w:t xml:space="preserve">dengan </w:t>
      </w:r>
      <w:r w:rsidR="00F5171B">
        <w:rPr>
          <w:rFonts w:asciiTheme="minorHAnsi" w:hAnsiTheme="minorHAnsi" w:cstheme="minorHAnsi"/>
          <w:noProof/>
          <w:sz w:val="22"/>
          <w:szCs w:val="22"/>
          <w:lang w:val="en-GB"/>
        </w:rPr>
        <w:t xml:space="preserve">prinsip magnanimity </w:t>
      </w:r>
    </w:p>
    <w:p w:rsidR="00105E96" w:rsidRPr="00105E96" w:rsidRDefault="00105E96" w:rsidP="00105E96">
      <w:pPr>
        <w:jc w:val="both"/>
        <w:rPr>
          <w:rFonts w:asciiTheme="minorHAnsi" w:hAnsiTheme="minorHAnsi" w:cstheme="minorHAnsi"/>
          <w:noProof/>
          <w:sz w:val="22"/>
          <w:szCs w:val="22"/>
          <w:lang w:val="id-ID"/>
        </w:rPr>
      </w:pPr>
      <w:r w:rsidRPr="00F5171B">
        <w:rPr>
          <w:rFonts w:asciiTheme="minorHAnsi" w:hAnsiTheme="minorHAnsi" w:cstheme="minorHAnsi"/>
          <w:i/>
          <w:noProof/>
          <w:sz w:val="22"/>
          <w:szCs w:val="22"/>
          <w:lang w:val="id-ID"/>
        </w:rPr>
        <w:t>Implikasi sosial</w:t>
      </w:r>
      <w:r w:rsidR="00F5171B">
        <w:rPr>
          <w:rFonts w:asciiTheme="minorHAnsi" w:hAnsiTheme="minorHAnsi" w:cstheme="minorHAnsi"/>
          <w:noProof/>
          <w:sz w:val="22"/>
          <w:szCs w:val="22"/>
          <w:lang w:val="id-ID"/>
        </w:rPr>
        <w:t>–</w:t>
      </w:r>
      <w:r w:rsidRPr="00105E96">
        <w:rPr>
          <w:rFonts w:asciiTheme="minorHAnsi" w:hAnsiTheme="minorHAnsi" w:cstheme="minorHAnsi"/>
          <w:noProof/>
          <w:sz w:val="22"/>
          <w:szCs w:val="22"/>
          <w:lang w:val="id-ID"/>
        </w:rPr>
        <w:t xml:space="preserve">Model </w:t>
      </w:r>
      <w:r w:rsidR="00F5171B">
        <w:rPr>
          <w:rFonts w:asciiTheme="minorHAnsi" w:hAnsiTheme="minorHAnsi" w:cstheme="minorHAnsi"/>
          <w:noProof/>
          <w:sz w:val="22"/>
          <w:szCs w:val="22"/>
          <w:lang w:val="en-GB"/>
        </w:rPr>
        <w:t xml:space="preserve">magnanimity </w:t>
      </w:r>
      <w:r w:rsidRPr="00105E96">
        <w:rPr>
          <w:rFonts w:asciiTheme="minorHAnsi" w:hAnsiTheme="minorHAnsi" w:cstheme="minorHAnsi"/>
          <w:noProof/>
          <w:sz w:val="22"/>
          <w:szCs w:val="22"/>
          <w:lang w:val="id-ID"/>
        </w:rPr>
        <w:t xml:space="preserve">dapat digunakan untuk mengoptimalkan </w:t>
      </w:r>
      <w:r w:rsidR="00F5171B">
        <w:rPr>
          <w:rFonts w:asciiTheme="minorHAnsi" w:hAnsiTheme="minorHAnsi" w:cstheme="minorHAnsi"/>
          <w:noProof/>
          <w:sz w:val="22"/>
          <w:szCs w:val="22"/>
          <w:lang w:val="en-GB"/>
        </w:rPr>
        <w:t xml:space="preserve">distribusi zakat produktif </w:t>
      </w:r>
      <w:r w:rsidRPr="00105E96">
        <w:rPr>
          <w:rFonts w:asciiTheme="minorHAnsi" w:hAnsiTheme="minorHAnsi" w:cstheme="minorHAnsi"/>
          <w:noProof/>
          <w:sz w:val="22"/>
          <w:szCs w:val="22"/>
          <w:lang w:val="id-ID"/>
        </w:rPr>
        <w:t>dapat memberikan lebih banyak program sosial bagi mereka yang membutuhkan.</w:t>
      </w:r>
    </w:p>
    <w:p w:rsidR="00105E96" w:rsidRPr="00F5171B" w:rsidRDefault="00F5171B" w:rsidP="00105E96">
      <w:pPr>
        <w:jc w:val="both"/>
        <w:rPr>
          <w:rFonts w:asciiTheme="minorHAnsi" w:hAnsiTheme="minorHAnsi" w:cstheme="minorHAnsi"/>
          <w:noProof/>
          <w:sz w:val="22"/>
          <w:szCs w:val="22"/>
          <w:lang w:val="en-GB"/>
        </w:rPr>
      </w:pPr>
      <w:r w:rsidRPr="00F5171B">
        <w:rPr>
          <w:rFonts w:asciiTheme="minorHAnsi" w:hAnsiTheme="minorHAnsi" w:cstheme="minorHAnsi"/>
          <w:i/>
          <w:noProof/>
          <w:sz w:val="22"/>
          <w:szCs w:val="22"/>
          <w:lang w:val="id-ID"/>
        </w:rPr>
        <w:t>Orisinalitas/nilai</w:t>
      </w:r>
      <w:r>
        <w:rPr>
          <w:rFonts w:asciiTheme="minorHAnsi" w:hAnsiTheme="minorHAnsi" w:cstheme="minorHAnsi"/>
          <w:noProof/>
          <w:sz w:val="22"/>
          <w:szCs w:val="22"/>
          <w:lang w:val="en-GB"/>
        </w:rPr>
        <w:t xml:space="preserve">—Model pemberdayaan melalui program zakat produktif </w:t>
      </w:r>
      <w:r w:rsidR="00105E96" w:rsidRPr="00105E96">
        <w:rPr>
          <w:rFonts w:asciiTheme="minorHAnsi" w:hAnsiTheme="minorHAnsi" w:cstheme="minorHAnsi"/>
          <w:noProof/>
          <w:sz w:val="22"/>
          <w:szCs w:val="22"/>
          <w:lang w:val="id-ID"/>
        </w:rPr>
        <w:t xml:space="preserve">sementara </w:t>
      </w:r>
      <w:r>
        <w:rPr>
          <w:rFonts w:asciiTheme="minorHAnsi" w:hAnsiTheme="minorHAnsi" w:cstheme="minorHAnsi"/>
          <w:noProof/>
          <w:sz w:val="22"/>
          <w:szCs w:val="22"/>
          <w:lang w:val="en-GB"/>
        </w:rPr>
        <w:t xml:space="preserve">ini </w:t>
      </w:r>
      <w:r>
        <w:rPr>
          <w:rFonts w:asciiTheme="minorHAnsi" w:hAnsiTheme="minorHAnsi" w:cstheme="minorHAnsi"/>
          <w:noProof/>
          <w:sz w:val="22"/>
          <w:szCs w:val="22"/>
          <w:lang w:val="id-ID"/>
        </w:rPr>
        <w:t xml:space="preserve">hanya </w:t>
      </w:r>
      <w:r>
        <w:rPr>
          <w:rFonts w:asciiTheme="minorHAnsi" w:hAnsiTheme="minorHAnsi" w:cstheme="minorHAnsi"/>
          <w:noProof/>
          <w:sz w:val="22"/>
          <w:szCs w:val="22"/>
          <w:lang w:val="en-GB"/>
        </w:rPr>
        <w:t xml:space="preserve">berupa teknik atau hanya sebatas SOP, tidak ada penjelasan berbasis teoretis terutama yang mengaitkan konsep tauhid dengan pemberdayaan </w:t>
      </w:r>
    </w:p>
    <w:p w:rsidR="00F5171B" w:rsidRDefault="00105E96" w:rsidP="003B5756">
      <w:pPr>
        <w:jc w:val="both"/>
        <w:rPr>
          <w:rFonts w:asciiTheme="minorHAnsi" w:hAnsiTheme="minorHAnsi" w:cstheme="minorHAnsi"/>
          <w:noProof/>
          <w:sz w:val="22"/>
          <w:szCs w:val="22"/>
          <w:lang w:val="en-GB"/>
        </w:rPr>
      </w:pPr>
      <w:r w:rsidRPr="00F5171B">
        <w:rPr>
          <w:rFonts w:asciiTheme="minorHAnsi" w:hAnsiTheme="minorHAnsi" w:cstheme="minorHAnsi"/>
          <w:i/>
          <w:noProof/>
          <w:sz w:val="22"/>
          <w:szCs w:val="22"/>
          <w:lang w:val="id-ID"/>
        </w:rPr>
        <w:t>Kata kunci</w:t>
      </w:r>
      <w:r w:rsidR="00F5171B">
        <w:rPr>
          <w:rFonts w:asciiTheme="minorHAnsi" w:hAnsiTheme="minorHAnsi" w:cstheme="minorHAnsi"/>
          <w:noProof/>
          <w:sz w:val="22"/>
          <w:szCs w:val="22"/>
          <w:lang w:val="en-GB"/>
        </w:rPr>
        <w:t xml:space="preserve">—Pemberdayaan, Zakat Produktif, Model, Mananimity </w:t>
      </w:r>
    </w:p>
    <w:p w:rsidR="00796CA0" w:rsidRPr="006549C2" w:rsidRDefault="003B5756" w:rsidP="00F363C3">
      <w:pPr>
        <w:pStyle w:val="Heading1"/>
        <w:numPr>
          <w:ilvl w:val="0"/>
          <w:numId w:val="0"/>
        </w:numPr>
        <w:rPr>
          <w:rFonts w:asciiTheme="minorHAnsi" w:hAnsiTheme="minorHAnsi" w:cstheme="minorHAnsi"/>
          <w:noProof/>
          <w:sz w:val="22"/>
          <w:szCs w:val="22"/>
          <w:lang w:val="id-ID"/>
        </w:rPr>
      </w:pPr>
      <w:r w:rsidRPr="006549C2">
        <w:rPr>
          <w:rFonts w:asciiTheme="minorHAnsi" w:hAnsiTheme="minorHAnsi" w:cstheme="minorHAnsi"/>
          <w:noProof/>
          <w:sz w:val="22"/>
          <w:szCs w:val="22"/>
          <w:lang w:val="id-ID"/>
        </w:rPr>
        <w:t>PENDAHULUAN</w:t>
      </w:r>
    </w:p>
    <w:p w:rsidR="00F61B48" w:rsidRDefault="00F363C3" w:rsidP="00F61B48">
      <w:pPr>
        <w:ind w:firstLine="284"/>
        <w:jc w:val="both"/>
        <w:rPr>
          <w:rFonts w:asciiTheme="minorHAnsi" w:hAnsiTheme="minorHAnsi" w:cstheme="minorHAnsi"/>
          <w:noProof/>
          <w:sz w:val="22"/>
          <w:szCs w:val="22"/>
          <w:lang w:val="id-ID"/>
        </w:rPr>
      </w:pPr>
      <w:r w:rsidRPr="006549C2">
        <w:rPr>
          <w:rFonts w:asciiTheme="minorHAnsi" w:hAnsiTheme="minorHAnsi" w:cstheme="minorHAnsi"/>
          <w:noProof/>
          <w:sz w:val="22"/>
          <w:szCs w:val="22"/>
          <w:lang w:val="id-ID"/>
        </w:rPr>
        <w:t>Pemberdayaan masyarakat (</w:t>
      </w:r>
      <w:r w:rsidRPr="00AF1457">
        <w:rPr>
          <w:rFonts w:asciiTheme="minorHAnsi" w:hAnsiTheme="minorHAnsi" w:cstheme="minorHAnsi"/>
          <w:i/>
          <w:noProof/>
          <w:sz w:val="22"/>
          <w:szCs w:val="22"/>
          <w:lang w:val="id-ID"/>
        </w:rPr>
        <w:t>community empowerment</w:t>
      </w:r>
      <w:r w:rsidR="00AF1457">
        <w:rPr>
          <w:rFonts w:asciiTheme="minorHAnsi" w:hAnsiTheme="minorHAnsi" w:cstheme="minorHAnsi"/>
          <w:noProof/>
          <w:sz w:val="22"/>
          <w:szCs w:val="22"/>
          <w:lang w:val="id-ID"/>
        </w:rPr>
        <w:t>) sering</w:t>
      </w:r>
      <w:r w:rsidRPr="006549C2">
        <w:rPr>
          <w:rFonts w:asciiTheme="minorHAnsi" w:hAnsiTheme="minorHAnsi" w:cstheme="minorHAnsi"/>
          <w:noProof/>
          <w:sz w:val="22"/>
          <w:szCs w:val="22"/>
          <w:lang w:val="id-ID"/>
        </w:rPr>
        <w:t>kali sulit dibedakan dengan pembangunan masyarakat (</w:t>
      </w:r>
      <w:r w:rsidRPr="00AF1457">
        <w:rPr>
          <w:rFonts w:asciiTheme="minorHAnsi" w:hAnsiTheme="minorHAnsi" w:cstheme="minorHAnsi"/>
          <w:i/>
          <w:noProof/>
          <w:sz w:val="22"/>
          <w:szCs w:val="22"/>
          <w:lang w:val="id-ID"/>
        </w:rPr>
        <w:t>community development</w:t>
      </w:r>
      <w:r w:rsidRPr="006549C2">
        <w:rPr>
          <w:rFonts w:asciiTheme="minorHAnsi" w:hAnsiTheme="minorHAnsi" w:cstheme="minorHAnsi"/>
          <w:noProof/>
          <w:sz w:val="22"/>
          <w:szCs w:val="22"/>
          <w:lang w:val="id-ID"/>
        </w:rPr>
        <w:t>) karena mengacu pada pengertian yang tumpang tindih dalam penggunaannya di masyarakat. Dalam kajian ini pemberdayaan masyarakat (</w:t>
      </w:r>
      <w:r w:rsidRPr="00AF1457">
        <w:rPr>
          <w:rFonts w:asciiTheme="minorHAnsi" w:hAnsiTheme="minorHAnsi" w:cstheme="minorHAnsi"/>
          <w:i/>
          <w:noProof/>
          <w:sz w:val="22"/>
          <w:szCs w:val="22"/>
          <w:lang w:val="id-ID"/>
        </w:rPr>
        <w:t>community empowerment</w:t>
      </w:r>
      <w:r w:rsidRPr="006549C2">
        <w:rPr>
          <w:rFonts w:asciiTheme="minorHAnsi" w:hAnsiTheme="minorHAnsi" w:cstheme="minorHAnsi"/>
          <w:noProof/>
          <w:sz w:val="22"/>
          <w:szCs w:val="22"/>
          <w:lang w:val="id-ID"/>
        </w:rPr>
        <w:t>) dan pembangunan masyarakat (</w:t>
      </w:r>
      <w:r w:rsidRPr="00AF1457">
        <w:rPr>
          <w:rFonts w:asciiTheme="minorHAnsi" w:hAnsiTheme="minorHAnsi" w:cstheme="minorHAnsi"/>
          <w:i/>
          <w:noProof/>
          <w:sz w:val="22"/>
          <w:szCs w:val="22"/>
          <w:lang w:val="id-ID"/>
        </w:rPr>
        <w:t>community development</w:t>
      </w:r>
      <w:r w:rsidRPr="006549C2">
        <w:rPr>
          <w:rFonts w:asciiTheme="minorHAnsi" w:hAnsiTheme="minorHAnsi" w:cstheme="minorHAnsi"/>
          <w:noProof/>
          <w:sz w:val="22"/>
          <w:szCs w:val="22"/>
          <w:lang w:val="id-ID"/>
        </w:rPr>
        <w:t xml:space="preserve">) dimaksudkan sebagai pemberdayaan masyarakat yang sengaja dilakukan pemerintah </w:t>
      </w:r>
      <w:r w:rsidR="00AF1457">
        <w:rPr>
          <w:rFonts w:asciiTheme="minorHAnsi" w:hAnsiTheme="minorHAnsi" w:cstheme="minorHAnsi"/>
          <w:noProof/>
          <w:sz w:val="22"/>
          <w:szCs w:val="22"/>
          <w:lang w:val="en-GB"/>
        </w:rPr>
        <w:t xml:space="preserve">dan masyarakat </w:t>
      </w:r>
      <w:r w:rsidRPr="006549C2">
        <w:rPr>
          <w:rFonts w:asciiTheme="minorHAnsi" w:hAnsiTheme="minorHAnsi" w:cstheme="minorHAnsi"/>
          <w:noProof/>
          <w:sz w:val="22"/>
          <w:szCs w:val="22"/>
          <w:lang w:val="id-ID"/>
        </w:rPr>
        <w:t xml:space="preserve">untuk memfasilitasi masyarakat lokal dalam merencanakan, memutuskan dan mengelola sumberdaya yang dimiliki sehingga pada akhirnya mereka memiliki kemampuan dan kemandirian secara ekonomi, ekologi dan sosial secara berkelanjutan. Oleh karena itu pemberdayaan masyarakat pada hakikatnya berkaitan </w:t>
      </w:r>
      <w:r w:rsidRPr="006549C2">
        <w:rPr>
          <w:rFonts w:asciiTheme="minorHAnsi" w:hAnsiTheme="minorHAnsi" w:cstheme="minorHAnsi"/>
          <w:noProof/>
          <w:sz w:val="22"/>
          <w:szCs w:val="22"/>
          <w:lang w:val="id-ID"/>
        </w:rPr>
        <w:lastRenderedPageBreak/>
        <w:t xml:space="preserve">erat dengan </w:t>
      </w:r>
      <w:r w:rsidRPr="00AF1457">
        <w:rPr>
          <w:rFonts w:asciiTheme="minorHAnsi" w:hAnsiTheme="minorHAnsi" w:cstheme="minorHAnsi"/>
          <w:i/>
          <w:noProof/>
          <w:sz w:val="22"/>
          <w:szCs w:val="22"/>
          <w:lang w:val="id-ID"/>
        </w:rPr>
        <w:t>sustainable development</w:t>
      </w:r>
      <w:r w:rsidRPr="006549C2">
        <w:rPr>
          <w:rFonts w:asciiTheme="minorHAnsi" w:hAnsiTheme="minorHAnsi" w:cstheme="minorHAnsi"/>
          <w:noProof/>
          <w:sz w:val="22"/>
          <w:szCs w:val="22"/>
          <w:lang w:val="id-ID"/>
        </w:rPr>
        <w:t xml:space="preserve"> yang membutuhkan pra-syarat keberlanjutan</w:t>
      </w:r>
      <w:r w:rsidR="006549C2" w:rsidRPr="006549C2">
        <w:rPr>
          <w:rFonts w:asciiTheme="minorHAnsi" w:hAnsiTheme="minorHAnsi" w:cstheme="minorHAnsi"/>
          <w:noProof/>
          <w:sz w:val="22"/>
          <w:szCs w:val="22"/>
          <w:lang w:val="id-ID"/>
        </w:rPr>
        <w:t xml:space="preserve"> </w:t>
      </w:r>
      <w:r w:rsidRPr="006549C2">
        <w:rPr>
          <w:rFonts w:asciiTheme="minorHAnsi" w:hAnsiTheme="minorHAnsi" w:cstheme="minorHAnsi"/>
          <w:noProof/>
          <w:sz w:val="22"/>
          <w:szCs w:val="22"/>
          <w:lang w:val="id-ID"/>
        </w:rPr>
        <w:t xml:space="preserve">kemandirian masyarakat secara ekonomi, ekologi dan sosial yang selalu dinamis. </w:t>
      </w:r>
    </w:p>
    <w:p w:rsidR="00F61B48" w:rsidRDefault="00222E60" w:rsidP="00F61B48">
      <w:pPr>
        <w:ind w:firstLine="284"/>
        <w:jc w:val="both"/>
        <w:rPr>
          <w:rFonts w:asciiTheme="minorHAnsi" w:hAnsiTheme="minorHAnsi" w:cstheme="minorHAnsi"/>
          <w:noProof/>
          <w:sz w:val="22"/>
          <w:szCs w:val="22"/>
          <w:lang w:val="id-ID"/>
        </w:rPr>
      </w:pPr>
      <w:hyperlink r:id="rId8" w:history="1">
        <w:r w:rsidR="00AF1457" w:rsidRPr="00ED2886">
          <w:rPr>
            <w:rStyle w:val="Hyperlink"/>
            <w:rFonts w:asciiTheme="minorHAnsi" w:hAnsiTheme="minorHAnsi" w:cstheme="minorHAnsi"/>
            <w:noProof/>
            <w:sz w:val="22"/>
            <w:szCs w:val="22"/>
            <w:lang w:val="en-GB"/>
          </w:rPr>
          <w:t>Chamber (1995)</w:t>
        </w:r>
      </w:hyperlink>
      <w:r w:rsidR="00AF1457">
        <w:rPr>
          <w:rFonts w:asciiTheme="minorHAnsi" w:hAnsiTheme="minorHAnsi" w:cstheme="minorHAnsi"/>
          <w:noProof/>
          <w:sz w:val="22"/>
          <w:szCs w:val="22"/>
          <w:lang w:val="en-GB"/>
        </w:rPr>
        <w:t xml:space="preserve"> menerangkan bahwa p</w:t>
      </w:r>
      <w:r w:rsidR="00F363C3" w:rsidRPr="006549C2">
        <w:rPr>
          <w:rFonts w:asciiTheme="minorHAnsi" w:hAnsiTheme="minorHAnsi" w:cstheme="minorHAnsi"/>
          <w:noProof/>
          <w:sz w:val="22"/>
          <w:szCs w:val="22"/>
          <w:lang w:val="id-ID"/>
        </w:rPr>
        <w:t>emberdayaan masyarakat adalah konsep pembanguan ekonomi yang merangkum nilai-nilai masyarakat untuk</w:t>
      </w:r>
      <w:r w:rsidR="006549C2" w:rsidRPr="006549C2">
        <w:rPr>
          <w:rFonts w:asciiTheme="minorHAnsi" w:hAnsiTheme="minorHAnsi" w:cstheme="minorHAnsi"/>
          <w:noProof/>
          <w:sz w:val="22"/>
          <w:szCs w:val="22"/>
          <w:lang w:val="id-ID"/>
        </w:rPr>
        <w:t xml:space="preserve"> </w:t>
      </w:r>
      <w:r w:rsidR="00F363C3" w:rsidRPr="006549C2">
        <w:rPr>
          <w:rFonts w:asciiTheme="minorHAnsi" w:hAnsiTheme="minorHAnsi" w:cstheme="minorHAnsi"/>
          <w:noProof/>
          <w:sz w:val="22"/>
          <w:szCs w:val="22"/>
          <w:lang w:val="id-ID"/>
        </w:rPr>
        <w:t xml:space="preserve">membangun paradigma baru dalam pembangunan yang bersifat </w:t>
      </w:r>
      <w:r w:rsidR="00F363C3" w:rsidRPr="00AF1457">
        <w:rPr>
          <w:rFonts w:asciiTheme="minorHAnsi" w:hAnsiTheme="minorHAnsi" w:cstheme="minorHAnsi"/>
          <w:i/>
          <w:noProof/>
          <w:sz w:val="22"/>
          <w:szCs w:val="22"/>
          <w:lang w:val="id-ID"/>
        </w:rPr>
        <w:t>people</w:t>
      </w:r>
      <w:r w:rsidR="00AF1457" w:rsidRPr="00AF1457">
        <w:rPr>
          <w:rFonts w:asciiTheme="minorHAnsi" w:hAnsiTheme="minorHAnsi" w:cstheme="minorHAnsi"/>
          <w:i/>
          <w:noProof/>
          <w:sz w:val="22"/>
          <w:szCs w:val="22"/>
          <w:lang w:val="en-GB"/>
        </w:rPr>
        <w:t xml:space="preserve"> </w:t>
      </w:r>
      <w:r w:rsidR="00F363C3" w:rsidRPr="00AF1457">
        <w:rPr>
          <w:rFonts w:asciiTheme="minorHAnsi" w:hAnsiTheme="minorHAnsi" w:cstheme="minorHAnsi"/>
          <w:i/>
          <w:noProof/>
          <w:sz w:val="22"/>
          <w:szCs w:val="22"/>
          <w:lang w:val="id-ID"/>
        </w:rPr>
        <w:t>centered</w:t>
      </w:r>
      <w:r w:rsidR="00F363C3" w:rsidRPr="006549C2">
        <w:rPr>
          <w:rFonts w:asciiTheme="minorHAnsi" w:hAnsiTheme="minorHAnsi" w:cstheme="minorHAnsi"/>
          <w:noProof/>
          <w:sz w:val="22"/>
          <w:szCs w:val="22"/>
          <w:lang w:val="id-ID"/>
        </w:rPr>
        <w:t xml:space="preserve">, </w:t>
      </w:r>
      <w:r w:rsidR="00F363C3" w:rsidRPr="00AF1457">
        <w:rPr>
          <w:rFonts w:asciiTheme="minorHAnsi" w:hAnsiTheme="minorHAnsi" w:cstheme="minorHAnsi"/>
          <w:i/>
          <w:noProof/>
          <w:sz w:val="22"/>
          <w:szCs w:val="22"/>
          <w:lang w:val="id-ID"/>
        </w:rPr>
        <w:t>participatory, empowerment</w:t>
      </w:r>
      <w:r w:rsidR="006549C2" w:rsidRPr="00AF1457">
        <w:rPr>
          <w:rFonts w:asciiTheme="minorHAnsi" w:hAnsiTheme="minorHAnsi" w:cstheme="minorHAnsi"/>
          <w:i/>
          <w:noProof/>
          <w:sz w:val="22"/>
          <w:szCs w:val="22"/>
          <w:lang w:val="id-ID"/>
        </w:rPr>
        <w:t xml:space="preserve"> </w:t>
      </w:r>
      <w:r w:rsidR="00F363C3" w:rsidRPr="00AF1457">
        <w:rPr>
          <w:rFonts w:asciiTheme="minorHAnsi" w:hAnsiTheme="minorHAnsi" w:cstheme="minorHAnsi"/>
          <w:i/>
          <w:noProof/>
          <w:sz w:val="22"/>
          <w:szCs w:val="22"/>
          <w:lang w:val="id-ID"/>
        </w:rPr>
        <w:t>and sustainable</w:t>
      </w:r>
      <w:r w:rsidR="00F363C3" w:rsidRPr="006549C2">
        <w:rPr>
          <w:rFonts w:asciiTheme="minorHAnsi" w:hAnsiTheme="minorHAnsi" w:cstheme="minorHAnsi"/>
          <w:noProof/>
          <w:sz w:val="22"/>
          <w:szCs w:val="22"/>
          <w:lang w:val="id-ID"/>
        </w:rPr>
        <w:t xml:space="preserve"> Lebih jauh Chamber menjelaskan bahwa</w:t>
      </w:r>
      <w:r w:rsidR="006549C2" w:rsidRPr="006549C2">
        <w:rPr>
          <w:rFonts w:asciiTheme="minorHAnsi" w:hAnsiTheme="minorHAnsi" w:cstheme="minorHAnsi"/>
          <w:noProof/>
          <w:sz w:val="22"/>
          <w:szCs w:val="22"/>
          <w:lang w:val="id-ID"/>
        </w:rPr>
        <w:t xml:space="preserve"> </w:t>
      </w:r>
      <w:r w:rsidR="00F363C3" w:rsidRPr="006549C2">
        <w:rPr>
          <w:rFonts w:asciiTheme="minorHAnsi" w:hAnsiTheme="minorHAnsi" w:cstheme="minorHAnsi"/>
          <w:noProof/>
          <w:sz w:val="22"/>
          <w:szCs w:val="22"/>
          <w:lang w:val="id-ID"/>
        </w:rPr>
        <w:t>konsep pembangunan dengan model</w:t>
      </w:r>
      <w:r w:rsidR="006549C2" w:rsidRPr="006549C2">
        <w:rPr>
          <w:rFonts w:asciiTheme="minorHAnsi" w:hAnsiTheme="minorHAnsi" w:cstheme="minorHAnsi"/>
          <w:noProof/>
          <w:sz w:val="22"/>
          <w:szCs w:val="22"/>
          <w:lang w:val="id-ID"/>
        </w:rPr>
        <w:t xml:space="preserve"> </w:t>
      </w:r>
      <w:r w:rsidR="00F363C3" w:rsidRPr="006549C2">
        <w:rPr>
          <w:rFonts w:asciiTheme="minorHAnsi" w:hAnsiTheme="minorHAnsi" w:cstheme="minorHAnsi"/>
          <w:noProof/>
          <w:sz w:val="22"/>
          <w:szCs w:val="22"/>
          <w:lang w:val="id-ID"/>
        </w:rPr>
        <w:t>pemberdayaan masyarakat tidak hanya semata-mata memenuhi kebutuhan dasar (</w:t>
      </w:r>
      <w:r w:rsidR="00F363C3" w:rsidRPr="00AF1457">
        <w:rPr>
          <w:rFonts w:asciiTheme="minorHAnsi" w:hAnsiTheme="minorHAnsi" w:cstheme="minorHAnsi"/>
          <w:i/>
          <w:noProof/>
          <w:sz w:val="22"/>
          <w:szCs w:val="22"/>
          <w:lang w:val="id-ID"/>
        </w:rPr>
        <w:t>basic need</w:t>
      </w:r>
      <w:r w:rsidR="00F363C3" w:rsidRPr="006549C2">
        <w:rPr>
          <w:rFonts w:asciiTheme="minorHAnsi" w:hAnsiTheme="minorHAnsi" w:cstheme="minorHAnsi"/>
          <w:noProof/>
          <w:sz w:val="22"/>
          <w:szCs w:val="22"/>
          <w:lang w:val="id-ID"/>
        </w:rPr>
        <w:t>) masyarakat</w:t>
      </w:r>
      <w:r w:rsidR="00AF1457">
        <w:rPr>
          <w:rFonts w:asciiTheme="minorHAnsi" w:hAnsiTheme="minorHAnsi" w:cstheme="minorHAnsi"/>
          <w:noProof/>
          <w:sz w:val="22"/>
          <w:szCs w:val="22"/>
          <w:lang w:val="en-GB"/>
        </w:rPr>
        <w:t xml:space="preserve"> saja, </w:t>
      </w:r>
      <w:r w:rsidR="00F363C3" w:rsidRPr="006549C2">
        <w:rPr>
          <w:rFonts w:asciiTheme="minorHAnsi" w:hAnsiTheme="minorHAnsi" w:cstheme="minorHAnsi"/>
          <w:noProof/>
          <w:sz w:val="22"/>
          <w:szCs w:val="22"/>
          <w:lang w:val="id-ID"/>
        </w:rPr>
        <w:t xml:space="preserve"> </w:t>
      </w:r>
      <w:r w:rsidR="00AF1457">
        <w:rPr>
          <w:rFonts w:asciiTheme="minorHAnsi" w:hAnsiTheme="minorHAnsi" w:cstheme="minorHAnsi"/>
          <w:noProof/>
          <w:sz w:val="22"/>
          <w:szCs w:val="22"/>
          <w:lang w:val="en-GB"/>
        </w:rPr>
        <w:t xml:space="preserve">melainkan </w:t>
      </w:r>
      <w:r w:rsidR="00F363C3" w:rsidRPr="006549C2">
        <w:rPr>
          <w:rFonts w:asciiTheme="minorHAnsi" w:hAnsiTheme="minorHAnsi" w:cstheme="minorHAnsi"/>
          <w:noProof/>
          <w:sz w:val="22"/>
          <w:szCs w:val="22"/>
          <w:lang w:val="id-ID"/>
        </w:rPr>
        <w:t>lebih s</w:t>
      </w:r>
      <w:r w:rsidR="00AF1457">
        <w:rPr>
          <w:rFonts w:asciiTheme="minorHAnsi" w:hAnsiTheme="minorHAnsi" w:cstheme="minorHAnsi"/>
          <w:noProof/>
          <w:sz w:val="22"/>
          <w:szCs w:val="22"/>
          <w:lang w:val="id-ID"/>
        </w:rPr>
        <w:t>ebagai upaya mencari alternati</w:t>
      </w:r>
      <w:r w:rsidR="00AF1457">
        <w:rPr>
          <w:rFonts w:asciiTheme="minorHAnsi" w:hAnsiTheme="minorHAnsi" w:cstheme="minorHAnsi"/>
          <w:noProof/>
          <w:sz w:val="22"/>
          <w:szCs w:val="22"/>
          <w:lang w:val="en-GB"/>
        </w:rPr>
        <w:t xml:space="preserve">f </w:t>
      </w:r>
      <w:r w:rsidR="00F363C3" w:rsidRPr="006549C2">
        <w:rPr>
          <w:rFonts w:asciiTheme="minorHAnsi" w:hAnsiTheme="minorHAnsi" w:cstheme="minorHAnsi"/>
          <w:noProof/>
          <w:sz w:val="22"/>
          <w:szCs w:val="22"/>
          <w:lang w:val="id-ID"/>
        </w:rPr>
        <w:t>pertumbuhan ekonomi lokal. Pemberdayaan masyarakat (</w:t>
      </w:r>
      <w:r w:rsidR="00F363C3" w:rsidRPr="00AF1457">
        <w:rPr>
          <w:rFonts w:asciiTheme="minorHAnsi" w:hAnsiTheme="minorHAnsi" w:cstheme="minorHAnsi"/>
          <w:i/>
          <w:noProof/>
          <w:sz w:val="22"/>
          <w:szCs w:val="22"/>
          <w:lang w:val="id-ID"/>
        </w:rPr>
        <w:t>empowerment</w:t>
      </w:r>
      <w:r w:rsidR="00F363C3" w:rsidRPr="006549C2">
        <w:rPr>
          <w:rFonts w:asciiTheme="minorHAnsi" w:hAnsiTheme="minorHAnsi" w:cstheme="minorHAnsi"/>
          <w:noProof/>
          <w:sz w:val="22"/>
          <w:szCs w:val="22"/>
          <w:lang w:val="id-ID"/>
        </w:rPr>
        <w:t xml:space="preserve">) sebagai strategi </w:t>
      </w:r>
      <w:r w:rsidR="00AF1457">
        <w:rPr>
          <w:rFonts w:asciiTheme="minorHAnsi" w:hAnsiTheme="minorHAnsi" w:cstheme="minorHAnsi"/>
          <w:noProof/>
          <w:sz w:val="22"/>
          <w:szCs w:val="22"/>
          <w:lang w:val="en-GB"/>
        </w:rPr>
        <w:t xml:space="preserve">alternatif </w:t>
      </w:r>
      <w:r w:rsidR="00F363C3" w:rsidRPr="006549C2">
        <w:rPr>
          <w:rFonts w:asciiTheme="minorHAnsi" w:hAnsiTheme="minorHAnsi" w:cstheme="minorHAnsi"/>
          <w:noProof/>
          <w:sz w:val="22"/>
          <w:szCs w:val="22"/>
          <w:lang w:val="id-ID"/>
        </w:rPr>
        <w:t xml:space="preserve">dalam pembangunan telah berkembang dalam berbagai literatur dan pemikiran walaupun dalam kenyataannya belum secara maksimal dalam implementasinya. Pembangunan dan pemberdayaan masyarakat merupakan hal banyak dibicarakan masyarakat karena terkait dengan kemajuan dan perubahan bangsa </w:t>
      </w:r>
      <w:r w:rsidR="00AF1457">
        <w:rPr>
          <w:rFonts w:asciiTheme="minorHAnsi" w:hAnsiTheme="minorHAnsi" w:cstheme="minorHAnsi"/>
          <w:noProof/>
          <w:sz w:val="22"/>
          <w:szCs w:val="22"/>
          <w:lang w:val="en-GB"/>
        </w:rPr>
        <w:t xml:space="preserve">Indonesia </w:t>
      </w:r>
      <w:r w:rsidR="00F363C3" w:rsidRPr="006549C2">
        <w:rPr>
          <w:rFonts w:asciiTheme="minorHAnsi" w:hAnsiTheme="minorHAnsi" w:cstheme="minorHAnsi"/>
          <w:noProof/>
          <w:sz w:val="22"/>
          <w:szCs w:val="22"/>
          <w:lang w:val="id-ID"/>
        </w:rPr>
        <w:t xml:space="preserve">ke depan apalagi apabila dikaitkan dengan </w:t>
      </w:r>
      <w:r w:rsidR="00F363C3" w:rsidRPr="00AF1457">
        <w:rPr>
          <w:rFonts w:asciiTheme="minorHAnsi" w:hAnsiTheme="minorHAnsi" w:cstheme="minorHAnsi"/>
          <w:i/>
          <w:noProof/>
          <w:sz w:val="22"/>
          <w:szCs w:val="22"/>
          <w:lang w:val="id-ID"/>
        </w:rPr>
        <w:t>skill</w:t>
      </w:r>
      <w:r w:rsidR="00F363C3" w:rsidRPr="006549C2">
        <w:rPr>
          <w:rFonts w:asciiTheme="minorHAnsi" w:hAnsiTheme="minorHAnsi" w:cstheme="minorHAnsi"/>
          <w:noProof/>
          <w:sz w:val="22"/>
          <w:szCs w:val="22"/>
          <w:lang w:val="id-ID"/>
        </w:rPr>
        <w:t xml:space="preserve"> masyarakat yang masih kurang akan sangat menghambat pertumbuhan ekonomi itu sendiri.  </w:t>
      </w:r>
    </w:p>
    <w:p w:rsidR="00F61B48" w:rsidRDefault="00B708E3" w:rsidP="00F61B48">
      <w:pPr>
        <w:ind w:firstLine="284"/>
        <w:jc w:val="both"/>
        <w:rPr>
          <w:rFonts w:asciiTheme="minorHAnsi" w:hAnsiTheme="minorHAnsi" w:cstheme="minorHAnsi"/>
          <w:noProof/>
          <w:sz w:val="22"/>
          <w:szCs w:val="22"/>
          <w:lang w:val="id-ID"/>
        </w:rPr>
      </w:pPr>
      <w:r>
        <w:rPr>
          <w:rFonts w:asciiTheme="minorHAnsi" w:hAnsiTheme="minorHAnsi" w:cstheme="minorHAnsi"/>
          <w:noProof/>
          <w:sz w:val="22"/>
          <w:szCs w:val="22"/>
          <w:lang w:val="en-GB"/>
        </w:rPr>
        <w:t>Di Indonesia, konsep dan definisi pemberdayaan ekonomi syariah juga memiliki gejala persoalan yang sama. Harapannya, dana z</w:t>
      </w:r>
      <w:r w:rsidRPr="00B708E3">
        <w:rPr>
          <w:rFonts w:asciiTheme="minorHAnsi" w:hAnsiTheme="minorHAnsi" w:cstheme="minorHAnsi"/>
          <w:noProof/>
          <w:sz w:val="22"/>
          <w:szCs w:val="22"/>
          <w:lang w:val="id-ID"/>
        </w:rPr>
        <w:t xml:space="preserve">akat, </w:t>
      </w:r>
      <w:r>
        <w:rPr>
          <w:rFonts w:asciiTheme="minorHAnsi" w:hAnsiTheme="minorHAnsi" w:cstheme="minorHAnsi"/>
          <w:noProof/>
          <w:sz w:val="22"/>
          <w:szCs w:val="22"/>
          <w:lang w:val="en-GB"/>
        </w:rPr>
        <w:t>i</w:t>
      </w:r>
      <w:r w:rsidRPr="00B708E3">
        <w:rPr>
          <w:rFonts w:asciiTheme="minorHAnsi" w:hAnsiTheme="minorHAnsi" w:cstheme="minorHAnsi"/>
          <w:noProof/>
          <w:sz w:val="22"/>
          <w:szCs w:val="22"/>
          <w:lang w:val="id-ID"/>
        </w:rPr>
        <w:t xml:space="preserve">nfaq, dan </w:t>
      </w:r>
      <w:r>
        <w:rPr>
          <w:rFonts w:asciiTheme="minorHAnsi" w:hAnsiTheme="minorHAnsi" w:cstheme="minorHAnsi"/>
          <w:noProof/>
          <w:sz w:val="22"/>
          <w:szCs w:val="22"/>
          <w:lang w:val="en-GB"/>
        </w:rPr>
        <w:t>s</w:t>
      </w:r>
      <w:r w:rsidRPr="00B708E3">
        <w:rPr>
          <w:rFonts w:asciiTheme="minorHAnsi" w:hAnsiTheme="minorHAnsi" w:cstheme="minorHAnsi"/>
          <w:noProof/>
          <w:sz w:val="22"/>
          <w:szCs w:val="22"/>
          <w:lang w:val="id-ID"/>
        </w:rPr>
        <w:t>hadaqoh mempunyai nilai ekonomis yang apabila dikelola dengan baik akan</w:t>
      </w:r>
      <w:r>
        <w:rPr>
          <w:rFonts w:asciiTheme="minorHAnsi" w:hAnsiTheme="minorHAnsi" w:cstheme="minorHAnsi"/>
          <w:noProof/>
          <w:sz w:val="22"/>
          <w:szCs w:val="22"/>
          <w:lang w:val="en-GB"/>
        </w:rPr>
        <w:t xml:space="preserve"> </w:t>
      </w:r>
      <w:r w:rsidRPr="00B708E3">
        <w:rPr>
          <w:rFonts w:asciiTheme="minorHAnsi" w:hAnsiTheme="minorHAnsi" w:cstheme="minorHAnsi"/>
          <w:noProof/>
          <w:sz w:val="22"/>
          <w:szCs w:val="22"/>
          <w:lang w:val="id-ID"/>
        </w:rPr>
        <w:t>mampu memberdayakan potensi masyarakat. Salah satu hikmah berzakat adalah untuk</w:t>
      </w:r>
      <w:r>
        <w:rPr>
          <w:rFonts w:asciiTheme="minorHAnsi" w:hAnsiTheme="minorHAnsi" w:cstheme="minorHAnsi"/>
          <w:noProof/>
          <w:sz w:val="22"/>
          <w:szCs w:val="22"/>
          <w:lang w:val="en-GB"/>
        </w:rPr>
        <w:t xml:space="preserve"> </w:t>
      </w:r>
      <w:r w:rsidRPr="00B708E3">
        <w:rPr>
          <w:rFonts w:asciiTheme="minorHAnsi" w:hAnsiTheme="minorHAnsi" w:cstheme="minorHAnsi"/>
          <w:noProof/>
          <w:sz w:val="22"/>
          <w:szCs w:val="22"/>
          <w:lang w:val="id-ID"/>
        </w:rPr>
        <w:t>menumbuhkan etos kerja sehingga memotivasi untuk mendapatkan penghasilan yang halal.</w:t>
      </w:r>
      <w:r>
        <w:rPr>
          <w:rFonts w:asciiTheme="minorHAnsi" w:hAnsiTheme="minorHAnsi" w:cstheme="minorHAnsi"/>
          <w:noProof/>
          <w:sz w:val="22"/>
          <w:szCs w:val="22"/>
          <w:lang w:val="en-GB"/>
        </w:rPr>
        <w:t xml:space="preserve"> </w:t>
      </w:r>
      <w:r w:rsidR="00AF1457">
        <w:rPr>
          <w:rFonts w:asciiTheme="minorHAnsi" w:hAnsiTheme="minorHAnsi" w:cstheme="minorHAnsi"/>
          <w:noProof/>
          <w:sz w:val="22"/>
          <w:szCs w:val="22"/>
          <w:lang w:val="en-GB"/>
        </w:rPr>
        <w:t>Data Kementerian Agama RI menyatakan bahwa pada 2021, p</w:t>
      </w:r>
      <w:r w:rsidRPr="00B708E3">
        <w:rPr>
          <w:rFonts w:asciiTheme="minorHAnsi" w:hAnsiTheme="minorHAnsi" w:cstheme="minorHAnsi"/>
          <w:noProof/>
          <w:sz w:val="22"/>
          <w:szCs w:val="22"/>
          <w:lang w:val="id-ID"/>
        </w:rPr>
        <w:t>otensi penghimpun</w:t>
      </w:r>
      <w:r w:rsidR="00AF1457">
        <w:rPr>
          <w:rFonts w:asciiTheme="minorHAnsi" w:hAnsiTheme="minorHAnsi" w:cstheme="minorHAnsi"/>
          <w:noProof/>
          <w:sz w:val="22"/>
          <w:szCs w:val="22"/>
          <w:lang w:val="id-ID"/>
        </w:rPr>
        <w:t>an zakat nasional mencapai Rp 2</w:t>
      </w:r>
      <w:r w:rsidR="00AF1457">
        <w:rPr>
          <w:rFonts w:asciiTheme="minorHAnsi" w:hAnsiTheme="minorHAnsi" w:cstheme="minorHAnsi"/>
          <w:noProof/>
          <w:sz w:val="22"/>
          <w:szCs w:val="22"/>
          <w:lang w:val="en-GB"/>
        </w:rPr>
        <w:t>23</w:t>
      </w:r>
      <w:r w:rsidRPr="00B708E3">
        <w:rPr>
          <w:rFonts w:asciiTheme="minorHAnsi" w:hAnsiTheme="minorHAnsi" w:cstheme="minorHAnsi"/>
          <w:noProof/>
          <w:sz w:val="22"/>
          <w:szCs w:val="22"/>
          <w:lang w:val="id-ID"/>
        </w:rPr>
        <w:t xml:space="preserve"> trilliun rupiah</w:t>
      </w:r>
      <w:r w:rsidR="00F61B48">
        <w:rPr>
          <w:rFonts w:asciiTheme="minorHAnsi" w:hAnsiTheme="minorHAnsi" w:cstheme="minorHAnsi"/>
          <w:noProof/>
          <w:sz w:val="22"/>
          <w:szCs w:val="22"/>
          <w:lang w:val="en-GB"/>
        </w:rPr>
        <w:t>. Jumlah sebesar itu</w:t>
      </w:r>
      <w:r w:rsidRPr="00B708E3">
        <w:rPr>
          <w:rFonts w:asciiTheme="minorHAnsi" w:hAnsiTheme="minorHAnsi" w:cstheme="minorHAnsi"/>
          <w:noProof/>
          <w:sz w:val="22"/>
          <w:szCs w:val="22"/>
          <w:lang w:val="id-ID"/>
        </w:rPr>
        <w:t xml:space="preserve"> menjadikan zakat </w:t>
      </w:r>
      <w:r w:rsidR="00F61B48">
        <w:rPr>
          <w:rFonts w:asciiTheme="minorHAnsi" w:hAnsiTheme="minorHAnsi" w:cstheme="minorHAnsi"/>
          <w:noProof/>
          <w:sz w:val="22"/>
          <w:szCs w:val="22"/>
          <w:lang w:val="en-GB"/>
        </w:rPr>
        <w:t xml:space="preserve">berpeluang besar </w:t>
      </w:r>
      <w:r w:rsidRPr="00B708E3">
        <w:rPr>
          <w:rFonts w:asciiTheme="minorHAnsi" w:hAnsiTheme="minorHAnsi" w:cstheme="minorHAnsi"/>
          <w:noProof/>
          <w:sz w:val="22"/>
          <w:szCs w:val="22"/>
          <w:lang w:val="id-ID"/>
        </w:rPr>
        <w:t>sebagai salah satu solusi dalam mengentaskan kemiskikan dan</w:t>
      </w:r>
      <w:r>
        <w:rPr>
          <w:rFonts w:asciiTheme="minorHAnsi" w:hAnsiTheme="minorHAnsi" w:cstheme="minorHAnsi"/>
          <w:noProof/>
          <w:sz w:val="22"/>
          <w:szCs w:val="22"/>
          <w:lang w:val="en-GB"/>
        </w:rPr>
        <w:t xml:space="preserve"> </w:t>
      </w:r>
      <w:r w:rsidRPr="00B708E3">
        <w:rPr>
          <w:rFonts w:asciiTheme="minorHAnsi" w:hAnsiTheme="minorHAnsi" w:cstheme="minorHAnsi"/>
          <w:noProof/>
          <w:sz w:val="22"/>
          <w:szCs w:val="22"/>
          <w:lang w:val="id-ID"/>
        </w:rPr>
        <w:t xml:space="preserve">memberdayakan masyarakat. Akan tetapi total </w:t>
      </w:r>
      <w:r w:rsidR="00F61B48">
        <w:rPr>
          <w:rFonts w:asciiTheme="minorHAnsi" w:hAnsiTheme="minorHAnsi" w:cstheme="minorHAnsi"/>
          <w:noProof/>
          <w:sz w:val="22"/>
          <w:szCs w:val="22"/>
          <w:lang w:val="en-GB"/>
        </w:rPr>
        <w:t xml:space="preserve">jumlah </w:t>
      </w:r>
      <w:r w:rsidRPr="00B708E3">
        <w:rPr>
          <w:rFonts w:asciiTheme="minorHAnsi" w:hAnsiTheme="minorHAnsi" w:cstheme="minorHAnsi"/>
          <w:noProof/>
          <w:sz w:val="22"/>
          <w:szCs w:val="22"/>
          <w:lang w:val="id-ID"/>
        </w:rPr>
        <w:t>penghimpunan zakat yang hanya mencapai Rp</w:t>
      </w:r>
      <w:r>
        <w:rPr>
          <w:rFonts w:asciiTheme="minorHAnsi" w:hAnsiTheme="minorHAnsi" w:cstheme="minorHAnsi"/>
          <w:noProof/>
          <w:sz w:val="22"/>
          <w:szCs w:val="22"/>
          <w:lang w:val="en-GB"/>
        </w:rPr>
        <w:t xml:space="preserve"> </w:t>
      </w:r>
      <w:r w:rsidR="00F61B48">
        <w:rPr>
          <w:rFonts w:asciiTheme="minorHAnsi" w:hAnsiTheme="minorHAnsi" w:cstheme="minorHAnsi"/>
          <w:noProof/>
          <w:sz w:val="22"/>
          <w:szCs w:val="22"/>
          <w:lang w:val="en-GB"/>
        </w:rPr>
        <w:t>14</w:t>
      </w:r>
      <w:r w:rsidRPr="00B708E3">
        <w:rPr>
          <w:rFonts w:asciiTheme="minorHAnsi" w:hAnsiTheme="minorHAnsi" w:cstheme="minorHAnsi"/>
          <w:noProof/>
          <w:sz w:val="22"/>
          <w:szCs w:val="22"/>
          <w:lang w:val="id-ID"/>
        </w:rPr>
        <w:t xml:space="preserve"> trilliun atau </w:t>
      </w:r>
      <w:r w:rsidR="00F61B48">
        <w:rPr>
          <w:rFonts w:asciiTheme="minorHAnsi" w:hAnsiTheme="minorHAnsi" w:cstheme="minorHAnsi"/>
          <w:noProof/>
          <w:sz w:val="22"/>
          <w:szCs w:val="22"/>
          <w:lang w:val="en-GB"/>
        </w:rPr>
        <w:t xml:space="preserve">6,8 </w:t>
      </w:r>
      <w:r w:rsidRPr="00B708E3">
        <w:rPr>
          <w:rFonts w:asciiTheme="minorHAnsi" w:hAnsiTheme="minorHAnsi" w:cstheme="minorHAnsi"/>
          <w:noProof/>
          <w:sz w:val="22"/>
          <w:szCs w:val="22"/>
          <w:lang w:val="id-ID"/>
        </w:rPr>
        <w:t xml:space="preserve">persen </w:t>
      </w:r>
      <w:r w:rsidR="00F61B48">
        <w:rPr>
          <w:rFonts w:asciiTheme="minorHAnsi" w:hAnsiTheme="minorHAnsi" w:cstheme="minorHAnsi"/>
          <w:noProof/>
          <w:sz w:val="22"/>
          <w:szCs w:val="22"/>
          <w:lang w:val="en-GB"/>
        </w:rPr>
        <w:t xml:space="preserve">saja </w:t>
      </w:r>
      <w:r w:rsidRPr="00B708E3">
        <w:rPr>
          <w:rFonts w:asciiTheme="minorHAnsi" w:hAnsiTheme="minorHAnsi" w:cstheme="minorHAnsi"/>
          <w:noProof/>
          <w:sz w:val="22"/>
          <w:szCs w:val="22"/>
          <w:lang w:val="id-ID"/>
        </w:rPr>
        <w:t>menjadi salah satu</w:t>
      </w:r>
      <w:r>
        <w:rPr>
          <w:rFonts w:asciiTheme="minorHAnsi" w:hAnsiTheme="minorHAnsi" w:cstheme="minorHAnsi"/>
          <w:noProof/>
          <w:sz w:val="22"/>
          <w:szCs w:val="22"/>
          <w:lang w:val="en-GB"/>
        </w:rPr>
        <w:t xml:space="preserve"> </w:t>
      </w:r>
      <w:r w:rsidR="00F61B48">
        <w:rPr>
          <w:rFonts w:asciiTheme="minorHAnsi" w:hAnsiTheme="minorHAnsi" w:cstheme="minorHAnsi"/>
          <w:noProof/>
          <w:sz w:val="22"/>
          <w:szCs w:val="22"/>
          <w:lang w:val="en-GB"/>
        </w:rPr>
        <w:t xml:space="preserve">tanda bahwa selain ada kendalan inefektifitas penghimpunan dana zakat, juga mengindikasikan </w:t>
      </w:r>
      <w:r w:rsidRPr="00B708E3">
        <w:rPr>
          <w:rFonts w:asciiTheme="minorHAnsi" w:hAnsiTheme="minorHAnsi" w:cstheme="minorHAnsi"/>
          <w:noProof/>
          <w:sz w:val="22"/>
          <w:szCs w:val="22"/>
          <w:lang w:val="id-ID"/>
        </w:rPr>
        <w:t>belum maksimalnya pemberantasan kemiskinan dan pemberdayaan masyarakat  di</w:t>
      </w:r>
      <w:r>
        <w:rPr>
          <w:rFonts w:asciiTheme="minorHAnsi" w:hAnsiTheme="minorHAnsi" w:cstheme="minorHAnsi"/>
          <w:noProof/>
          <w:sz w:val="22"/>
          <w:szCs w:val="22"/>
          <w:lang w:val="en-GB"/>
        </w:rPr>
        <w:t xml:space="preserve"> </w:t>
      </w:r>
      <w:r w:rsidR="00F61B48">
        <w:rPr>
          <w:rFonts w:asciiTheme="minorHAnsi" w:hAnsiTheme="minorHAnsi" w:cstheme="minorHAnsi"/>
          <w:noProof/>
          <w:sz w:val="22"/>
          <w:szCs w:val="22"/>
          <w:lang w:val="id-ID"/>
        </w:rPr>
        <w:t>Indonesia</w:t>
      </w:r>
      <w:r w:rsidR="00F61B48">
        <w:rPr>
          <w:rFonts w:asciiTheme="minorHAnsi" w:hAnsiTheme="minorHAnsi" w:cstheme="minorHAnsi"/>
          <w:noProof/>
          <w:sz w:val="22"/>
          <w:szCs w:val="22"/>
          <w:lang w:val="en-GB"/>
        </w:rPr>
        <w:t>.</w:t>
      </w:r>
    </w:p>
    <w:p w:rsidR="00F61B48" w:rsidRDefault="00B708E3" w:rsidP="00F61B48">
      <w:pPr>
        <w:ind w:firstLine="284"/>
        <w:jc w:val="both"/>
        <w:rPr>
          <w:rFonts w:asciiTheme="minorHAnsi" w:hAnsiTheme="minorHAnsi" w:cstheme="minorHAnsi"/>
          <w:noProof/>
          <w:sz w:val="22"/>
          <w:szCs w:val="22"/>
          <w:lang w:val="id-ID"/>
        </w:rPr>
      </w:pPr>
      <w:r w:rsidRPr="00B708E3">
        <w:rPr>
          <w:rFonts w:asciiTheme="minorHAnsi" w:hAnsiTheme="minorHAnsi" w:cstheme="minorHAnsi"/>
          <w:noProof/>
          <w:sz w:val="22"/>
          <w:szCs w:val="22"/>
          <w:lang w:val="id-ID"/>
        </w:rPr>
        <w:t>Badan Amil Zakat Nasional (BAZNAS) sebagai lembaga resmi pemerintah yang bertugas</w:t>
      </w:r>
      <w:r>
        <w:rPr>
          <w:rFonts w:asciiTheme="minorHAnsi" w:hAnsiTheme="minorHAnsi" w:cstheme="minorHAnsi"/>
          <w:noProof/>
          <w:sz w:val="22"/>
          <w:szCs w:val="22"/>
          <w:lang w:val="en-GB"/>
        </w:rPr>
        <w:t xml:space="preserve"> </w:t>
      </w:r>
      <w:r w:rsidRPr="00B708E3">
        <w:rPr>
          <w:rFonts w:asciiTheme="minorHAnsi" w:hAnsiTheme="minorHAnsi" w:cstheme="minorHAnsi"/>
          <w:noProof/>
          <w:sz w:val="22"/>
          <w:szCs w:val="22"/>
          <w:lang w:val="id-ID"/>
        </w:rPr>
        <w:t>dalam menghimpun dan menyalurkan dana zakat (UU No. 23 Tahun 2011) mempunyai program tersendiri yang bertujuan untuk memberdayakan m</w:t>
      </w:r>
      <w:r w:rsidR="00F61B48">
        <w:rPr>
          <w:rFonts w:asciiTheme="minorHAnsi" w:hAnsiTheme="minorHAnsi" w:cstheme="minorHAnsi"/>
          <w:noProof/>
          <w:sz w:val="22"/>
          <w:szCs w:val="22"/>
          <w:lang w:val="id-ID"/>
        </w:rPr>
        <w:t xml:space="preserve">asyarakat, yakni program zakat </w:t>
      </w:r>
      <w:r w:rsidR="00F61B48">
        <w:rPr>
          <w:rFonts w:asciiTheme="minorHAnsi" w:hAnsiTheme="minorHAnsi" w:cstheme="minorHAnsi"/>
          <w:noProof/>
          <w:sz w:val="22"/>
          <w:szCs w:val="22"/>
          <w:lang w:val="en-GB"/>
        </w:rPr>
        <w:t>p</w:t>
      </w:r>
      <w:r w:rsidRPr="00B708E3">
        <w:rPr>
          <w:rFonts w:asciiTheme="minorHAnsi" w:hAnsiTheme="minorHAnsi" w:cstheme="minorHAnsi"/>
          <w:noProof/>
          <w:sz w:val="22"/>
          <w:szCs w:val="22"/>
          <w:lang w:val="id-ID"/>
        </w:rPr>
        <w:t>roduktif. Selama ini lembaga zakat menjalani pola penyaluran zakat produktif bukan tanpa masalah dan</w:t>
      </w:r>
      <w:r>
        <w:rPr>
          <w:rFonts w:asciiTheme="minorHAnsi" w:hAnsiTheme="minorHAnsi" w:cstheme="minorHAnsi"/>
          <w:noProof/>
          <w:sz w:val="22"/>
          <w:szCs w:val="22"/>
          <w:lang w:val="en-GB"/>
        </w:rPr>
        <w:t xml:space="preserve"> </w:t>
      </w:r>
      <w:r w:rsidRPr="00B708E3">
        <w:rPr>
          <w:rFonts w:asciiTheme="minorHAnsi" w:hAnsiTheme="minorHAnsi" w:cstheme="minorHAnsi"/>
          <w:noProof/>
          <w:sz w:val="22"/>
          <w:szCs w:val="22"/>
          <w:lang w:val="id-ID"/>
        </w:rPr>
        <w:t>hambatan. Tantangan dalam mencapai target potensi p</w:t>
      </w:r>
      <w:r w:rsidR="00F61B48">
        <w:rPr>
          <w:rFonts w:asciiTheme="minorHAnsi" w:hAnsiTheme="minorHAnsi" w:cstheme="minorHAnsi"/>
          <w:noProof/>
          <w:sz w:val="22"/>
          <w:szCs w:val="22"/>
          <w:lang w:val="id-ID"/>
        </w:rPr>
        <w:t>enghimpunan zakat untuk mustahi</w:t>
      </w:r>
      <w:r w:rsidR="00F61B48">
        <w:rPr>
          <w:rFonts w:asciiTheme="minorHAnsi" w:hAnsiTheme="minorHAnsi" w:cstheme="minorHAnsi"/>
          <w:noProof/>
          <w:sz w:val="22"/>
          <w:szCs w:val="22"/>
          <w:lang w:val="en-GB"/>
        </w:rPr>
        <w:t>k</w:t>
      </w:r>
      <w:r w:rsidRPr="00B708E3">
        <w:rPr>
          <w:rFonts w:asciiTheme="minorHAnsi" w:hAnsiTheme="minorHAnsi" w:cstheme="minorHAnsi"/>
          <w:noProof/>
          <w:sz w:val="22"/>
          <w:szCs w:val="22"/>
          <w:lang w:val="id-ID"/>
        </w:rPr>
        <w:t xml:space="preserve"> atau</w:t>
      </w:r>
      <w:r>
        <w:rPr>
          <w:rFonts w:asciiTheme="minorHAnsi" w:hAnsiTheme="minorHAnsi" w:cstheme="minorHAnsi"/>
          <w:noProof/>
          <w:sz w:val="22"/>
          <w:szCs w:val="22"/>
          <w:lang w:val="en-GB"/>
        </w:rPr>
        <w:t xml:space="preserve"> </w:t>
      </w:r>
      <w:r w:rsidRPr="00B708E3">
        <w:rPr>
          <w:rFonts w:asciiTheme="minorHAnsi" w:hAnsiTheme="minorHAnsi" w:cstheme="minorHAnsi"/>
          <w:noProof/>
          <w:sz w:val="22"/>
          <w:szCs w:val="22"/>
          <w:lang w:val="id-ID"/>
        </w:rPr>
        <w:t>pihak yang berhak menerima zakat tidak terlepas dari kendala kurangnya kepercayaan</w:t>
      </w:r>
      <w:r>
        <w:rPr>
          <w:rFonts w:asciiTheme="minorHAnsi" w:hAnsiTheme="minorHAnsi" w:cstheme="minorHAnsi"/>
          <w:noProof/>
          <w:sz w:val="22"/>
          <w:szCs w:val="22"/>
          <w:lang w:val="en-GB"/>
        </w:rPr>
        <w:t xml:space="preserve"> </w:t>
      </w:r>
      <w:r w:rsidRPr="00B708E3">
        <w:rPr>
          <w:rFonts w:asciiTheme="minorHAnsi" w:hAnsiTheme="minorHAnsi" w:cstheme="minorHAnsi"/>
          <w:noProof/>
          <w:sz w:val="22"/>
          <w:szCs w:val="22"/>
          <w:lang w:val="id-ID"/>
        </w:rPr>
        <w:t>masyarakat terhadap kehadiran lembaga amil zakat resmi untuk</w:t>
      </w:r>
      <w:r>
        <w:rPr>
          <w:rFonts w:asciiTheme="minorHAnsi" w:hAnsiTheme="minorHAnsi" w:cstheme="minorHAnsi"/>
          <w:noProof/>
          <w:sz w:val="22"/>
          <w:szCs w:val="22"/>
          <w:lang w:val="en-GB"/>
        </w:rPr>
        <w:t xml:space="preserve"> </w:t>
      </w:r>
      <w:r w:rsidRPr="00B708E3">
        <w:rPr>
          <w:rFonts w:asciiTheme="minorHAnsi" w:hAnsiTheme="minorHAnsi" w:cstheme="minorHAnsi"/>
          <w:noProof/>
          <w:sz w:val="22"/>
          <w:szCs w:val="22"/>
          <w:lang w:val="id-ID"/>
        </w:rPr>
        <w:t>menyalurkan zakat mereka. Lemahnya SDM untuk menangani permasalahan serupa juga masih</w:t>
      </w:r>
      <w:r>
        <w:rPr>
          <w:rFonts w:asciiTheme="minorHAnsi" w:hAnsiTheme="minorHAnsi" w:cstheme="minorHAnsi"/>
          <w:noProof/>
          <w:sz w:val="22"/>
          <w:szCs w:val="22"/>
          <w:lang w:val="en-GB"/>
        </w:rPr>
        <w:t xml:space="preserve"> </w:t>
      </w:r>
      <w:r w:rsidRPr="00B708E3">
        <w:rPr>
          <w:rFonts w:asciiTheme="minorHAnsi" w:hAnsiTheme="minorHAnsi" w:cstheme="minorHAnsi"/>
          <w:noProof/>
          <w:sz w:val="22"/>
          <w:szCs w:val="22"/>
          <w:lang w:val="id-ID"/>
        </w:rPr>
        <w:t xml:space="preserve">banyak ditemukan di lembaga amil zakat </w:t>
      </w:r>
      <w:r w:rsidR="00F61B48">
        <w:rPr>
          <w:rFonts w:asciiTheme="minorHAnsi" w:hAnsiTheme="minorHAnsi" w:cstheme="minorHAnsi"/>
          <w:noProof/>
          <w:sz w:val="22"/>
          <w:szCs w:val="22"/>
          <w:lang w:val="en-GB"/>
        </w:rPr>
        <w:t xml:space="preserve">dalam hal </w:t>
      </w:r>
      <w:r w:rsidRPr="00B708E3">
        <w:rPr>
          <w:rFonts w:asciiTheme="minorHAnsi" w:hAnsiTheme="minorHAnsi" w:cstheme="minorHAnsi"/>
          <w:noProof/>
          <w:sz w:val="22"/>
          <w:szCs w:val="22"/>
          <w:lang w:val="id-ID"/>
        </w:rPr>
        <w:t>menyadarkan masyarakat untuk menyalurkan</w:t>
      </w:r>
      <w:r>
        <w:rPr>
          <w:rFonts w:asciiTheme="minorHAnsi" w:hAnsiTheme="minorHAnsi" w:cstheme="minorHAnsi"/>
          <w:noProof/>
          <w:sz w:val="22"/>
          <w:szCs w:val="22"/>
          <w:lang w:val="en-GB"/>
        </w:rPr>
        <w:t xml:space="preserve"> </w:t>
      </w:r>
      <w:r w:rsidRPr="00B708E3">
        <w:rPr>
          <w:rFonts w:asciiTheme="minorHAnsi" w:hAnsiTheme="minorHAnsi" w:cstheme="minorHAnsi"/>
          <w:noProof/>
          <w:sz w:val="22"/>
          <w:szCs w:val="22"/>
          <w:lang w:val="id-ID"/>
        </w:rPr>
        <w:t xml:space="preserve">zakatnya melalui lembaga amil zakat yang terpercaya </w:t>
      </w:r>
      <w:hyperlink r:id="rId9" w:history="1">
        <w:r w:rsidRPr="00ED2886">
          <w:rPr>
            <w:rStyle w:val="Hyperlink"/>
            <w:rFonts w:asciiTheme="minorHAnsi" w:hAnsiTheme="minorHAnsi" w:cstheme="minorHAnsi"/>
            <w:noProof/>
            <w:sz w:val="22"/>
            <w:szCs w:val="22"/>
            <w:lang w:val="id-ID"/>
          </w:rPr>
          <w:t>(Arif: 2012)</w:t>
        </w:r>
      </w:hyperlink>
      <w:r w:rsidRPr="00B708E3">
        <w:rPr>
          <w:rFonts w:asciiTheme="minorHAnsi" w:hAnsiTheme="minorHAnsi" w:cstheme="minorHAnsi"/>
          <w:noProof/>
          <w:sz w:val="22"/>
          <w:szCs w:val="22"/>
          <w:lang w:val="id-ID"/>
        </w:rPr>
        <w:t xml:space="preserve">. </w:t>
      </w:r>
      <w:r>
        <w:rPr>
          <w:rFonts w:asciiTheme="minorHAnsi" w:hAnsiTheme="minorHAnsi" w:cstheme="minorHAnsi"/>
          <w:noProof/>
          <w:sz w:val="22"/>
          <w:szCs w:val="22"/>
          <w:lang w:val="en-GB"/>
        </w:rPr>
        <w:t xml:space="preserve"> </w:t>
      </w:r>
    </w:p>
    <w:p w:rsidR="00AC62AA" w:rsidRDefault="00B708E3" w:rsidP="00AC62AA">
      <w:pPr>
        <w:ind w:firstLine="284"/>
        <w:jc w:val="both"/>
        <w:rPr>
          <w:rFonts w:asciiTheme="minorHAnsi" w:hAnsiTheme="minorHAnsi" w:cstheme="minorHAnsi"/>
          <w:noProof/>
          <w:sz w:val="22"/>
          <w:szCs w:val="22"/>
          <w:lang w:val="id-ID"/>
        </w:rPr>
      </w:pPr>
      <w:r w:rsidRPr="00B708E3">
        <w:rPr>
          <w:rFonts w:asciiTheme="minorHAnsi" w:hAnsiTheme="minorHAnsi" w:cstheme="minorHAnsi"/>
          <w:noProof/>
          <w:sz w:val="22"/>
          <w:szCs w:val="22"/>
          <w:lang w:val="id-ID"/>
        </w:rPr>
        <w:t>Permasalahan klasik yang selama ini terjadi pada program zakat produktif ialah, paradigma dan</w:t>
      </w:r>
      <w:r>
        <w:rPr>
          <w:rFonts w:asciiTheme="minorHAnsi" w:hAnsiTheme="minorHAnsi" w:cstheme="minorHAnsi"/>
          <w:noProof/>
          <w:sz w:val="22"/>
          <w:szCs w:val="22"/>
          <w:lang w:val="en-GB"/>
        </w:rPr>
        <w:t xml:space="preserve"> </w:t>
      </w:r>
      <w:r w:rsidR="00F61B48">
        <w:rPr>
          <w:rFonts w:asciiTheme="minorHAnsi" w:hAnsiTheme="minorHAnsi" w:cstheme="minorHAnsi"/>
          <w:noProof/>
          <w:sz w:val="22"/>
          <w:szCs w:val="22"/>
          <w:lang w:val="id-ID"/>
        </w:rPr>
        <w:t>mental mustahi</w:t>
      </w:r>
      <w:r w:rsidR="00F61B48">
        <w:rPr>
          <w:rFonts w:asciiTheme="minorHAnsi" w:hAnsiTheme="minorHAnsi" w:cstheme="minorHAnsi"/>
          <w:noProof/>
          <w:sz w:val="22"/>
          <w:szCs w:val="22"/>
          <w:lang w:val="en-GB"/>
        </w:rPr>
        <w:t>k</w:t>
      </w:r>
      <w:r w:rsidRPr="00B708E3">
        <w:rPr>
          <w:rFonts w:asciiTheme="minorHAnsi" w:hAnsiTheme="minorHAnsi" w:cstheme="minorHAnsi"/>
          <w:noProof/>
          <w:sz w:val="22"/>
          <w:szCs w:val="22"/>
          <w:lang w:val="id-ID"/>
        </w:rPr>
        <w:t xml:space="preserve"> yang belum siap untuk diberdayakan. Akibatn</w:t>
      </w:r>
      <w:r>
        <w:rPr>
          <w:rFonts w:asciiTheme="minorHAnsi" w:hAnsiTheme="minorHAnsi" w:cstheme="minorHAnsi"/>
          <w:noProof/>
          <w:sz w:val="22"/>
          <w:szCs w:val="22"/>
          <w:lang w:val="id-ID"/>
        </w:rPr>
        <w:t>ya, timbul sifat ketergantungan</w:t>
      </w:r>
      <w:r>
        <w:rPr>
          <w:rFonts w:asciiTheme="minorHAnsi" w:hAnsiTheme="minorHAnsi" w:cstheme="minorHAnsi"/>
          <w:noProof/>
          <w:sz w:val="22"/>
          <w:szCs w:val="22"/>
          <w:lang w:val="en-GB"/>
        </w:rPr>
        <w:t xml:space="preserve"> </w:t>
      </w:r>
      <w:r w:rsidR="00F61B48">
        <w:rPr>
          <w:rFonts w:asciiTheme="minorHAnsi" w:hAnsiTheme="minorHAnsi" w:cstheme="minorHAnsi"/>
          <w:noProof/>
          <w:sz w:val="22"/>
          <w:szCs w:val="22"/>
          <w:lang w:val="id-ID"/>
        </w:rPr>
        <w:t>dari mustahi</w:t>
      </w:r>
      <w:r w:rsidR="00F61B48">
        <w:rPr>
          <w:rFonts w:asciiTheme="minorHAnsi" w:hAnsiTheme="minorHAnsi" w:cstheme="minorHAnsi"/>
          <w:noProof/>
          <w:sz w:val="22"/>
          <w:szCs w:val="22"/>
          <w:lang w:val="en-GB"/>
        </w:rPr>
        <w:t>k</w:t>
      </w:r>
      <w:r w:rsidRPr="00B708E3">
        <w:rPr>
          <w:rFonts w:asciiTheme="minorHAnsi" w:hAnsiTheme="minorHAnsi" w:cstheme="minorHAnsi"/>
          <w:noProof/>
          <w:sz w:val="22"/>
          <w:szCs w:val="22"/>
          <w:lang w:val="id-ID"/>
        </w:rPr>
        <w:t xml:space="preserve"> terhadap lembaga amil zakat. Untuk menanga</w:t>
      </w:r>
      <w:r>
        <w:rPr>
          <w:rFonts w:asciiTheme="minorHAnsi" w:hAnsiTheme="minorHAnsi" w:cstheme="minorHAnsi"/>
          <w:noProof/>
          <w:sz w:val="22"/>
          <w:szCs w:val="22"/>
          <w:lang w:val="id-ID"/>
        </w:rPr>
        <w:t>ni persoalan yang telah menjadi</w:t>
      </w:r>
      <w:r>
        <w:rPr>
          <w:rFonts w:asciiTheme="minorHAnsi" w:hAnsiTheme="minorHAnsi" w:cstheme="minorHAnsi"/>
          <w:noProof/>
          <w:sz w:val="22"/>
          <w:szCs w:val="22"/>
          <w:lang w:val="en-GB"/>
        </w:rPr>
        <w:t xml:space="preserve"> </w:t>
      </w:r>
      <w:r w:rsidRPr="00B708E3">
        <w:rPr>
          <w:rFonts w:asciiTheme="minorHAnsi" w:hAnsiTheme="minorHAnsi" w:cstheme="minorHAnsi"/>
          <w:noProof/>
          <w:sz w:val="22"/>
          <w:szCs w:val="22"/>
          <w:lang w:val="id-ID"/>
        </w:rPr>
        <w:t xml:space="preserve">budaya bagi masyarakat miskin ini, bukanlah persoalan yang mudah. </w:t>
      </w:r>
      <w:hyperlink r:id="rId10" w:history="1">
        <w:r w:rsidR="00E843BB" w:rsidRPr="00766CF7">
          <w:rPr>
            <w:rStyle w:val="Hyperlink"/>
            <w:rFonts w:asciiTheme="minorHAnsi" w:hAnsiTheme="minorHAnsi" w:cstheme="minorHAnsi"/>
            <w:noProof/>
            <w:sz w:val="22"/>
            <w:szCs w:val="22"/>
            <w:lang w:val="en-GB"/>
          </w:rPr>
          <w:t>Rahman (2012</w:t>
        </w:r>
        <w:r w:rsidR="00F61B48" w:rsidRPr="00766CF7">
          <w:rPr>
            <w:rStyle w:val="Hyperlink"/>
            <w:rFonts w:asciiTheme="minorHAnsi" w:hAnsiTheme="minorHAnsi" w:cstheme="minorHAnsi"/>
            <w:noProof/>
            <w:sz w:val="22"/>
            <w:szCs w:val="22"/>
            <w:lang w:val="en-GB"/>
          </w:rPr>
          <w:t>)</w:t>
        </w:r>
      </w:hyperlink>
      <w:r w:rsidR="00F61B48">
        <w:rPr>
          <w:rFonts w:asciiTheme="minorHAnsi" w:hAnsiTheme="minorHAnsi" w:cstheme="minorHAnsi"/>
          <w:noProof/>
          <w:sz w:val="22"/>
          <w:szCs w:val="22"/>
          <w:lang w:val="en-GB"/>
        </w:rPr>
        <w:t xml:space="preserve"> menyatakan bahwa m</w:t>
      </w:r>
      <w:r w:rsidRPr="00B708E3">
        <w:rPr>
          <w:rFonts w:asciiTheme="minorHAnsi" w:hAnsiTheme="minorHAnsi" w:cstheme="minorHAnsi"/>
          <w:noProof/>
          <w:sz w:val="22"/>
          <w:szCs w:val="22"/>
          <w:lang w:val="id-ID"/>
        </w:rPr>
        <w:t>ustahi</w:t>
      </w:r>
      <w:r w:rsidR="00F61B48">
        <w:rPr>
          <w:rFonts w:asciiTheme="minorHAnsi" w:hAnsiTheme="minorHAnsi" w:cstheme="minorHAnsi"/>
          <w:noProof/>
          <w:sz w:val="22"/>
          <w:szCs w:val="22"/>
          <w:lang w:val="en-GB"/>
        </w:rPr>
        <w:t>k</w:t>
      </w:r>
      <w:r w:rsidRPr="00B708E3">
        <w:rPr>
          <w:rFonts w:asciiTheme="minorHAnsi" w:hAnsiTheme="minorHAnsi" w:cstheme="minorHAnsi"/>
          <w:noProof/>
          <w:sz w:val="22"/>
          <w:szCs w:val="22"/>
          <w:lang w:val="id-ID"/>
        </w:rPr>
        <w:t xml:space="preserve"> yang ingin</w:t>
      </w:r>
      <w:r>
        <w:rPr>
          <w:rFonts w:asciiTheme="minorHAnsi" w:hAnsiTheme="minorHAnsi" w:cstheme="minorHAnsi"/>
          <w:noProof/>
          <w:sz w:val="22"/>
          <w:szCs w:val="22"/>
          <w:lang w:val="en-GB"/>
        </w:rPr>
        <w:t xml:space="preserve"> </w:t>
      </w:r>
      <w:r w:rsidRPr="00B708E3">
        <w:rPr>
          <w:rFonts w:asciiTheme="minorHAnsi" w:hAnsiTheme="minorHAnsi" w:cstheme="minorHAnsi"/>
          <w:noProof/>
          <w:sz w:val="22"/>
          <w:szCs w:val="22"/>
          <w:lang w:val="id-ID"/>
        </w:rPr>
        <w:t>menerima bantuan banyak, akan tetapi mustahi</w:t>
      </w:r>
      <w:r w:rsidR="00F61B48">
        <w:rPr>
          <w:rFonts w:asciiTheme="minorHAnsi" w:hAnsiTheme="minorHAnsi" w:cstheme="minorHAnsi"/>
          <w:noProof/>
          <w:sz w:val="22"/>
          <w:szCs w:val="22"/>
          <w:lang w:val="en-GB"/>
        </w:rPr>
        <w:t>k</w:t>
      </w:r>
      <w:r w:rsidRPr="00B708E3">
        <w:rPr>
          <w:rFonts w:asciiTheme="minorHAnsi" w:hAnsiTheme="minorHAnsi" w:cstheme="minorHAnsi"/>
          <w:noProof/>
          <w:sz w:val="22"/>
          <w:szCs w:val="22"/>
          <w:lang w:val="id-ID"/>
        </w:rPr>
        <w:t xml:space="preserve"> yang layak diberikan bantuan permodalan lebih</w:t>
      </w:r>
      <w:r>
        <w:rPr>
          <w:rFonts w:asciiTheme="minorHAnsi" w:hAnsiTheme="minorHAnsi" w:cstheme="minorHAnsi"/>
          <w:noProof/>
          <w:sz w:val="22"/>
          <w:szCs w:val="22"/>
          <w:lang w:val="en-GB"/>
        </w:rPr>
        <w:t xml:space="preserve"> </w:t>
      </w:r>
      <w:r>
        <w:rPr>
          <w:rFonts w:asciiTheme="minorHAnsi" w:hAnsiTheme="minorHAnsi" w:cstheme="minorHAnsi"/>
          <w:noProof/>
          <w:sz w:val="22"/>
          <w:szCs w:val="22"/>
          <w:lang w:val="id-ID"/>
        </w:rPr>
        <w:t>sedikit</w:t>
      </w:r>
      <w:r>
        <w:rPr>
          <w:rFonts w:asciiTheme="minorHAnsi" w:hAnsiTheme="minorHAnsi" w:cstheme="minorHAnsi"/>
          <w:noProof/>
          <w:sz w:val="22"/>
          <w:szCs w:val="22"/>
          <w:lang w:val="en-GB"/>
        </w:rPr>
        <w:t xml:space="preserve">. </w:t>
      </w:r>
      <w:r w:rsidRPr="00B708E3">
        <w:rPr>
          <w:rFonts w:asciiTheme="minorHAnsi" w:hAnsiTheme="minorHAnsi" w:cstheme="minorHAnsi"/>
          <w:noProof/>
          <w:sz w:val="22"/>
          <w:szCs w:val="22"/>
          <w:lang w:val="id-ID"/>
        </w:rPr>
        <w:t xml:space="preserve">Hal ini sejalan dengan penelitian </w:t>
      </w:r>
      <w:hyperlink r:id="rId11" w:history="1">
        <w:r w:rsidRPr="00766CF7">
          <w:rPr>
            <w:rStyle w:val="Hyperlink"/>
            <w:rFonts w:asciiTheme="minorHAnsi" w:hAnsiTheme="minorHAnsi" w:cstheme="minorHAnsi"/>
            <w:noProof/>
            <w:sz w:val="22"/>
            <w:szCs w:val="22"/>
            <w:lang w:val="id-ID"/>
          </w:rPr>
          <w:t>Sathiabama (2010)</w:t>
        </w:r>
      </w:hyperlink>
      <w:r w:rsidRPr="00B708E3">
        <w:rPr>
          <w:rFonts w:asciiTheme="minorHAnsi" w:hAnsiTheme="minorHAnsi" w:cstheme="minorHAnsi"/>
          <w:noProof/>
          <w:sz w:val="22"/>
          <w:szCs w:val="22"/>
          <w:lang w:val="id-ID"/>
        </w:rPr>
        <w:t xml:space="preserve"> yang menjelaskan bahwa salah satu kendala terkait pemberdayaan adalah rendahnya mental</w:t>
      </w:r>
      <w:r>
        <w:rPr>
          <w:rFonts w:asciiTheme="minorHAnsi" w:hAnsiTheme="minorHAnsi" w:cstheme="minorHAnsi"/>
          <w:noProof/>
          <w:sz w:val="22"/>
          <w:szCs w:val="22"/>
          <w:lang w:val="en-GB"/>
        </w:rPr>
        <w:t xml:space="preserve"> </w:t>
      </w:r>
      <w:r w:rsidRPr="00B708E3">
        <w:rPr>
          <w:rFonts w:asciiTheme="minorHAnsi" w:hAnsiTheme="minorHAnsi" w:cstheme="minorHAnsi"/>
          <w:noProof/>
          <w:sz w:val="22"/>
          <w:szCs w:val="22"/>
          <w:lang w:val="id-ID"/>
        </w:rPr>
        <w:t>kewirausahaan dari penerima bantuan, sehingga bantuan tersebut cenderung dihabiskan untuk</w:t>
      </w:r>
      <w:r>
        <w:rPr>
          <w:rFonts w:asciiTheme="minorHAnsi" w:hAnsiTheme="minorHAnsi" w:cstheme="minorHAnsi"/>
          <w:noProof/>
          <w:sz w:val="22"/>
          <w:szCs w:val="22"/>
          <w:lang w:val="en-GB"/>
        </w:rPr>
        <w:t xml:space="preserve"> </w:t>
      </w:r>
      <w:r w:rsidR="00AC62AA">
        <w:rPr>
          <w:rFonts w:asciiTheme="minorHAnsi" w:hAnsiTheme="minorHAnsi" w:cstheme="minorHAnsi"/>
          <w:noProof/>
          <w:sz w:val="22"/>
          <w:szCs w:val="22"/>
          <w:lang w:val="id-ID"/>
        </w:rPr>
        <w:t xml:space="preserve">kebutuhan yang mendesak. </w:t>
      </w:r>
    </w:p>
    <w:p w:rsidR="003C6C66" w:rsidRPr="00AC62AA" w:rsidRDefault="00B708E3" w:rsidP="00AC62AA">
      <w:pPr>
        <w:ind w:firstLine="284"/>
        <w:jc w:val="both"/>
        <w:rPr>
          <w:rFonts w:asciiTheme="minorHAnsi" w:hAnsiTheme="minorHAnsi" w:cstheme="minorHAnsi"/>
          <w:noProof/>
          <w:sz w:val="22"/>
          <w:szCs w:val="22"/>
          <w:lang w:val="id-ID"/>
        </w:rPr>
      </w:pPr>
      <w:r w:rsidRPr="00B708E3">
        <w:rPr>
          <w:rFonts w:asciiTheme="minorHAnsi" w:hAnsiTheme="minorHAnsi" w:cstheme="minorHAnsi"/>
          <w:noProof/>
          <w:sz w:val="22"/>
          <w:szCs w:val="22"/>
          <w:lang w:val="id-ID"/>
        </w:rPr>
        <w:t>Dengan begitu, BAZNAS sebagai lembaga sosial yang berlandaskan agama melakukan</w:t>
      </w:r>
      <w:r>
        <w:rPr>
          <w:rFonts w:asciiTheme="minorHAnsi" w:hAnsiTheme="minorHAnsi" w:cstheme="minorHAnsi"/>
          <w:noProof/>
          <w:sz w:val="22"/>
          <w:szCs w:val="22"/>
          <w:lang w:val="en-GB"/>
        </w:rPr>
        <w:t xml:space="preserve"> </w:t>
      </w:r>
      <w:r w:rsidRPr="00B708E3">
        <w:rPr>
          <w:rFonts w:asciiTheme="minorHAnsi" w:hAnsiTheme="minorHAnsi" w:cstheme="minorHAnsi"/>
          <w:noProof/>
          <w:sz w:val="22"/>
          <w:szCs w:val="22"/>
          <w:lang w:val="id-ID"/>
        </w:rPr>
        <w:t>penyaringan kepada mustahi</w:t>
      </w:r>
      <w:r w:rsidR="00F61B48">
        <w:rPr>
          <w:rFonts w:asciiTheme="minorHAnsi" w:hAnsiTheme="minorHAnsi" w:cstheme="minorHAnsi"/>
          <w:noProof/>
          <w:sz w:val="22"/>
          <w:szCs w:val="22"/>
          <w:lang w:val="en-GB"/>
        </w:rPr>
        <w:t>k</w:t>
      </w:r>
      <w:r w:rsidR="00F61B48">
        <w:rPr>
          <w:rFonts w:asciiTheme="minorHAnsi" w:hAnsiTheme="minorHAnsi" w:cstheme="minorHAnsi"/>
          <w:noProof/>
          <w:sz w:val="22"/>
          <w:szCs w:val="22"/>
          <w:lang w:val="id-ID"/>
        </w:rPr>
        <w:t xml:space="preserve"> yang layak dalam kriteria </w:t>
      </w:r>
      <w:r w:rsidR="00F61B48" w:rsidRPr="00F61B48">
        <w:rPr>
          <w:rFonts w:asciiTheme="minorHAnsi" w:hAnsiTheme="minorHAnsi" w:cstheme="minorHAnsi"/>
          <w:i/>
          <w:noProof/>
          <w:sz w:val="22"/>
          <w:szCs w:val="22"/>
          <w:lang w:val="id-ID"/>
        </w:rPr>
        <w:t>as</w:t>
      </w:r>
      <w:r w:rsidRPr="00F61B48">
        <w:rPr>
          <w:rFonts w:asciiTheme="minorHAnsi" w:hAnsiTheme="minorHAnsi" w:cstheme="minorHAnsi"/>
          <w:i/>
          <w:noProof/>
          <w:sz w:val="22"/>
          <w:szCs w:val="22"/>
          <w:lang w:val="id-ID"/>
        </w:rPr>
        <w:t>naf</w:t>
      </w:r>
      <w:r>
        <w:rPr>
          <w:rFonts w:asciiTheme="minorHAnsi" w:hAnsiTheme="minorHAnsi" w:cstheme="minorHAnsi"/>
          <w:noProof/>
          <w:sz w:val="22"/>
          <w:szCs w:val="22"/>
          <w:lang w:val="id-ID"/>
        </w:rPr>
        <w:t xml:space="preserve"> zakat, kompeten, dan dianggap</w:t>
      </w:r>
      <w:r>
        <w:rPr>
          <w:rFonts w:asciiTheme="minorHAnsi" w:hAnsiTheme="minorHAnsi" w:cstheme="minorHAnsi"/>
          <w:noProof/>
          <w:sz w:val="22"/>
          <w:szCs w:val="22"/>
          <w:lang w:val="en-GB"/>
        </w:rPr>
        <w:t xml:space="preserve"> </w:t>
      </w:r>
      <w:r w:rsidRPr="00B708E3">
        <w:rPr>
          <w:rFonts w:asciiTheme="minorHAnsi" w:hAnsiTheme="minorHAnsi" w:cstheme="minorHAnsi"/>
          <w:noProof/>
          <w:sz w:val="22"/>
          <w:szCs w:val="22"/>
          <w:lang w:val="id-ID"/>
        </w:rPr>
        <w:t>memiliki pengetahuan agama yang cukup yang pantas untuk menerima bantuan permodalan dan</w:t>
      </w:r>
      <w:r>
        <w:rPr>
          <w:rFonts w:asciiTheme="minorHAnsi" w:hAnsiTheme="minorHAnsi" w:cstheme="minorHAnsi"/>
          <w:noProof/>
          <w:sz w:val="22"/>
          <w:szCs w:val="22"/>
          <w:lang w:val="en-GB"/>
        </w:rPr>
        <w:t xml:space="preserve"> </w:t>
      </w:r>
      <w:r>
        <w:rPr>
          <w:rFonts w:asciiTheme="minorHAnsi" w:hAnsiTheme="minorHAnsi" w:cstheme="minorHAnsi"/>
          <w:noProof/>
          <w:sz w:val="22"/>
          <w:szCs w:val="22"/>
          <w:lang w:val="id-ID"/>
        </w:rPr>
        <w:t xml:space="preserve">layak diberdayakan </w:t>
      </w:r>
      <w:r w:rsidR="00F61B48">
        <w:rPr>
          <w:rFonts w:asciiTheme="minorHAnsi" w:hAnsiTheme="minorHAnsi" w:cstheme="minorHAnsi"/>
          <w:noProof/>
          <w:sz w:val="22"/>
          <w:szCs w:val="22"/>
          <w:lang w:val="en-GB"/>
        </w:rPr>
        <w:t xml:space="preserve">dapat </w:t>
      </w:r>
      <w:r>
        <w:rPr>
          <w:rFonts w:asciiTheme="minorHAnsi" w:hAnsiTheme="minorHAnsi" w:cstheme="minorHAnsi"/>
          <w:noProof/>
          <w:sz w:val="22"/>
          <w:szCs w:val="22"/>
          <w:lang w:val="en-GB"/>
        </w:rPr>
        <w:t xml:space="preserve"> </w:t>
      </w:r>
      <w:r w:rsidRPr="00B708E3">
        <w:rPr>
          <w:rFonts w:asciiTheme="minorHAnsi" w:hAnsiTheme="minorHAnsi" w:cstheme="minorHAnsi"/>
          <w:noProof/>
          <w:sz w:val="22"/>
          <w:szCs w:val="22"/>
          <w:lang w:val="id-ID"/>
        </w:rPr>
        <w:t xml:space="preserve">dihindari. Selain itu, </w:t>
      </w:r>
      <w:r w:rsidR="00A908C1">
        <w:rPr>
          <w:rFonts w:asciiTheme="minorHAnsi" w:hAnsiTheme="minorHAnsi" w:cstheme="minorHAnsi"/>
          <w:noProof/>
          <w:sz w:val="22"/>
          <w:szCs w:val="22"/>
          <w:lang w:val="en-GB"/>
        </w:rPr>
        <w:t xml:space="preserve">menurut Muhyar (2022) </w:t>
      </w:r>
      <w:r w:rsidRPr="00B708E3">
        <w:rPr>
          <w:rFonts w:asciiTheme="minorHAnsi" w:hAnsiTheme="minorHAnsi" w:cstheme="minorHAnsi"/>
          <w:noProof/>
          <w:sz w:val="22"/>
          <w:szCs w:val="22"/>
          <w:lang w:val="id-ID"/>
        </w:rPr>
        <w:t>masalah selanjutnya adalah daya tahan program zakat produktif ini</w:t>
      </w:r>
      <w:r>
        <w:rPr>
          <w:rFonts w:asciiTheme="minorHAnsi" w:hAnsiTheme="minorHAnsi" w:cstheme="minorHAnsi"/>
          <w:noProof/>
          <w:sz w:val="22"/>
          <w:szCs w:val="22"/>
          <w:lang w:val="en-GB"/>
        </w:rPr>
        <w:t xml:space="preserve"> </w:t>
      </w:r>
      <w:r w:rsidRPr="00B708E3">
        <w:rPr>
          <w:rFonts w:asciiTheme="minorHAnsi" w:hAnsiTheme="minorHAnsi" w:cstheme="minorHAnsi"/>
          <w:noProof/>
          <w:sz w:val="22"/>
          <w:szCs w:val="22"/>
          <w:lang w:val="id-ID"/>
        </w:rPr>
        <w:t>biasanya hanya berjalan tidak lebih dari satu tahun sebab, ada ketidakseimbangan pada</w:t>
      </w:r>
      <w:r>
        <w:rPr>
          <w:rFonts w:asciiTheme="minorHAnsi" w:hAnsiTheme="minorHAnsi" w:cstheme="minorHAnsi"/>
          <w:noProof/>
          <w:sz w:val="22"/>
          <w:szCs w:val="22"/>
          <w:lang w:val="en-GB"/>
        </w:rPr>
        <w:t xml:space="preserve"> </w:t>
      </w:r>
      <w:r w:rsidRPr="00B708E3">
        <w:rPr>
          <w:rFonts w:asciiTheme="minorHAnsi" w:hAnsiTheme="minorHAnsi" w:cstheme="minorHAnsi"/>
          <w:noProof/>
          <w:sz w:val="22"/>
          <w:szCs w:val="22"/>
          <w:lang w:val="id-ID"/>
        </w:rPr>
        <w:t xml:space="preserve">pengeluaran dan </w:t>
      </w:r>
      <w:r w:rsidR="00F61B48">
        <w:rPr>
          <w:rFonts w:asciiTheme="minorHAnsi" w:hAnsiTheme="minorHAnsi" w:cstheme="minorHAnsi"/>
          <w:noProof/>
          <w:sz w:val="22"/>
          <w:szCs w:val="22"/>
          <w:lang w:val="id-ID"/>
        </w:rPr>
        <w:t>pemasukan yang dikelola mustahi</w:t>
      </w:r>
      <w:r w:rsidR="00F61B48">
        <w:rPr>
          <w:rFonts w:asciiTheme="minorHAnsi" w:hAnsiTheme="minorHAnsi" w:cstheme="minorHAnsi"/>
          <w:noProof/>
          <w:sz w:val="22"/>
          <w:szCs w:val="22"/>
          <w:lang w:val="en-GB"/>
        </w:rPr>
        <w:t>k</w:t>
      </w:r>
      <w:r w:rsidRPr="00B708E3">
        <w:rPr>
          <w:rFonts w:asciiTheme="minorHAnsi" w:hAnsiTheme="minorHAnsi" w:cstheme="minorHAnsi"/>
          <w:noProof/>
          <w:sz w:val="22"/>
          <w:szCs w:val="22"/>
          <w:lang w:val="id-ID"/>
        </w:rPr>
        <w:t>.</w:t>
      </w:r>
      <w:r w:rsidR="00F61B48">
        <w:rPr>
          <w:rFonts w:asciiTheme="minorHAnsi" w:hAnsiTheme="minorHAnsi" w:cstheme="minorHAnsi"/>
          <w:noProof/>
          <w:sz w:val="22"/>
          <w:szCs w:val="22"/>
          <w:lang w:val="id-ID"/>
        </w:rPr>
        <w:t xml:space="preserve"> Sementara, realitanya mustahi</w:t>
      </w:r>
      <w:r w:rsidR="00F61B48">
        <w:rPr>
          <w:rFonts w:asciiTheme="minorHAnsi" w:hAnsiTheme="minorHAnsi" w:cstheme="minorHAnsi"/>
          <w:noProof/>
          <w:sz w:val="22"/>
          <w:szCs w:val="22"/>
          <w:lang w:val="en-GB"/>
        </w:rPr>
        <w:t>k</w:t>
      </w:r>
      <w:r>
        <w:rPr>
          <w:rFonts w:asciiTheme="minorHAnsi" w:hAnsiTheme="minorHAnsi" w:cstheme="minorHAnsi"/>
          <w:noProof/>
          <w:sz w:val="22"/>
          <w:szCs w:val="22"/>
          <w:lang w:val="en-GB"/>
        </w:rPr>
        <w:t xml:space="preserve"> </w:t>
      </w:r>
      <w:r w:rsidRPr="00B708E3">
        <w:rPr>
          <w:rFonts w:asciiTheme="minorHAnsi" w:hAnsiTheme="minorHAnsi" w:cstheme="minorHAnsi"/>
          <w:noProof/>
          <w:sz w:val="22"/>
          <w:szCs w:val="22"/>
          <w:lang w:val="id-ID"/>
        </w:rPr>
        <w:t>dihadapkan pada dua dil</w:t>
      </w:r>
      <w:r w:rsidR="00F61B48">
        <w:rPr>
          <w:rFonts w:asciiTheme="minorHAnsi" w:hAnsiTheme="minorHAnsi" w:cstheme="minorHAnsi"/>
          <w:noProof/>
          <w:sz w:val="22"/>
          <w:szCs w:val="22"/>
          <w:lang w:val="id-ID"/>
        </w:rPr>
        <w:t>ema, yakni dilema sebagai muzak</w:t>
      </w:r>
      <w:r w:rsidRPr="00B708E3">
        <w:rPr>
          <w:rFonts w:asciiTheme="minorHAnsi" w:hAnsiTheme="minorHAnsi" w:cstheme="minorHAnsi"/>
          <w:noProof/>
          <w:sz w:val="22"/>
          <w:szCs w:val="22"/>
          <w:lang w:val="id-ID"/>
        </w:rPr>
        <w:t>i yang harus membayar zakat dagang</w:t>
      </w:r>
      <w:r>
        <w:rPr>
          <w:rFonts w:asciiTheme="minorHAnsi" w:hAnsiTheme="minorHAnsi" w:cstheme="minorHAnsi"/>
          <w:noProof/>
          <w:sz w:val="22"/>
          <w:szCs w:val="22"/>
          <w:lang w:val="en-GB"/>
        </w:rPr>
        <w:t xml:space="preserve"> </w:t>
      </w:r>
      <w:r w:rsidRPr="00B708E3">
        <w:rPr>
          <w:rFonts w:asciiTheme="minorHAnsi" w:hAnsiTheme="minorHAnsi" w:cstheme="minorHAnsi"/>
          <w:noProof/>
          <w:sz w:val="22"/>
          <w:szCs w:val="22"/>
          <w:lang w:val="id-ID"/>
        </w:rPr>
        <w:t>yang ia peroleh, sedangkan ia mas</w:t>
      </w:r>
      <w:r w:rsidR="00F61B48">
        <w:rPr>
          <w:rFonts w:asciiTheme="minorHAnsi" w:hAnsiTheme="minorHAnsi" w:cstheme="minorHAnsi"/>
          <w:noProof/>
          <w:sz w:val="22"/>
          <w:szCs w:val="22"/>
          <w:lang w:val="id-ID"/>
        </w:rPr>
        <w:t>ih menjadi mustahi</w:t>
      </w:r>
      <w:r w:rsidR="00F61B48">
        <w:rPr>
          <w:rFonts w:asciiTheme="minorHAnsi" w:hAnsiTheme="minorHAnsi" w:cstheme="minorHAnsi"/>
          <w:noProof/>
          <w:sz w:val="22"/>
          <w:szCs w:val="22"/>
          <w:lang w:val="en-GB"/>
        </w:rPr>
        <w:t>k</w:t>
      </w:r>
      <w:r w:rsidRPr="00B708E3">
        <w:rPr>
          <w:rFonts w:asciiTheme="minorHAnsi" w:hAnsiTheme="minorHAnsi" w:cstheme="minorHAnsi"/>
          <w:noProof/>
          <w:sz w:val="22"/>
          <w:szCs w:val="22"/>
          <w:lang w:val="id-ID"/>
        </w:rPr>
        <w:t xml:space="preserve"> yang wajib disantuni karena masih</w:t>
      </w:r>
      <w:r>
        <w:rPr>
          <w:rFonts w:asciiTheme="minorHAnsi" w:hAnsiTheme="minorHAnsi" w:cstheme="minorHAnsi"/>
          <w:noProof/>
          <w:sz w:val="22"/>
          <w:szCs w:val="22"/>
          <w:lang w:val="en-GB"/>
        </w:rPr>
        <w:t xml:space="preserve"> </w:t>
      </w:r>
      <w:r w:rsidRPr="00B708E3">
        <w:rPr>
          <w:rFonts w:asciiTheme="minorHAnsi" w:hAnsiTheme="minorHAnsi" w:cstheme="minorHAnsi"/>
          <w:noProof/>
          <w:sz w:val="22"/>
          <w:szCs w:val="22"/>
          <w:lang w:val="id-ID"/>
        </w:rPr>
        <w:lastRenderedPageBreak/>
        <w:t>termasuk ashnaf miskin</w:t>
      </w:r>
      <w:r w:rsidR="00504699">
        <w:rPr>
          <w:rFonts w:asciiTheme="minorHAnsi" w:hAnsiTheme="minorHAnsi" w:cstheme="minorHAnsi"/>
          <w:noProof/>
          <w:sz w:val="22"/>
          <w:szCs w:val="22"/>
          <w:lang w:val="en-GB"/>
        </w:rPr>
        <w:t xml:space="preserve">. </w:t>
      </w:r>
      <w:r w:rsidR="003C6C66">
        <w:rPr>
          <w:rFonts w:asciiTheme="minorHAnsi" w:hAnsiTheme="minorHAnsi" w:cstheme="minorHAnsi"/>
          <w:noProof/>
          <w:sz w:val="22"/>
          <w:szCs w:val="22"/>
          <w:lang w:val="en-GB"/>
        </w:rPr>
        <w:t>Dari Problematika itulah</w:t>
      </w:r>
      <w:r>
        <w:rPr>
          <w:rFonts w:asciiTheme="minorHAnsi" w:hAnsiTheme="minorHAnsi" w:cstheme="minorHAnsi"/>
          <w:noProof/>
          <w:sz w:val="22"/>
          <w:szCs w:val="22"/>
          <w:lang w:val="en-GB"/>
        </w:rPr>
        <w:t xml:space="preserve"> diperlukan upaya terutama secara teoretis untuk menyusun kerangka bagaimana seharusnya desain pemberdayaan </w:t>
      </w:r>
      <w:r w:rsidR="003C6C66">
        <w:rPr>
          <w:rFonts w:asciiTheme="minorHAnsi" w:hAnsiTheme="minorHAnsi" w:cstheme="minorHAnsi"/>
          <w:noProof/>
          <w:sz w:val="22"/>
          <w:szCs w:val="22"/>
          <w:lang w:val="en-GB"/>
        </w:rPr>
        <w:t xml:space="preserve">mustahik yang berbasis zakat produktif yang perlu dilakukan di Indonesia. </w:t>
      </w:r>
    </w:p>
    <w:p w:rsidR="003C6C66" w:rsidRDefault="003C6C66" w:rsidP="003C6C66">
      <w:pPr>
        <w:jc w:val="both"/>
        <w:rPr>
          <w:rFonts w:asciiTheme="minorHAnsi" w:hAnsiTheme="minorHAnsi" w:cstheme="minorHAnsi"/>
          <w:noProof/>
          <w:sz w:val="22"/>
          <w:szCs w:val="22"/>
          <w:lang w:val="en-GB"/>
        </w:rPr>
      </w:pPr>
    </w:p>
    <w:p w:rsidR="003C6C66" w:rsidRPr="003C6C66" w:rsidRDefault="00AC62AA" w:rsidP="003C6C66">
      <w:pPr>
        <w:jc w:val="both"/>
        <w:rPr>
          <w:rFonts w:asciiTheme="minorHAnsi" w:hAnsiTheme="minorHAnsi" w:cstheme="minorHAnsi"/>
          <w:b/>
          <w:noProof/>
          <w:sz w:val="22"/>
          <w:szCs w:val="22"/>
          <w:lang w:val="en-GB"/>
        </w:rPr>
      </w:pPr>
      <w:r w:rsidRPr="003C6C66">
        <w:rPr>
          <w:rFonts w:asciiTheme="minorHAnsi" w:hAnsiTheme="minorHAnsi" w:cstheme="minorHAnsi"/>
          <w:b/>
          <w:noProof/>
          <w:sz w:val="22"/>
          <w:szCs w:val="22"/>
          <w:lang w:val="en-GB"/>
        </w:rPr>
        <w:t>TINJAUAN TEORETIS</w:t>
      </w:r>
    </w:p>
    <w:p w:rsidR="00AC62AA" w:rsidRDefault="00735602" w:rsidP="00AC62AA">
      <w:pPr>
        <w:ind w:firstLine="284"/>
        <w:jc w:val="both"/>
        <w:rPr>
          <w:rFonts w:asciiTheme="minorHAnsi" w:hAnsiTheme="minorHAnsi" w:cstheme="minorHAnsi"/>
          <w:noProof/>
          <w:sz w:val="22"/>
          <w:szCs w:val="22"/>
          <w:lang w:val="id-ID"/>
        </w:rPr>
      </w:pPr>
      <w:r w:rsidRPr="00735602">
        <w:rPr>
          <w:rFonts w:asciiTheme="minorHAnsi" w:hAnsiTheme="minorHAnsi" w:cstheme="minorHAnsi"/>
          <w:noProof/>
          <w:sz w:val="22"/>
          <w:szCs w:val="22"/>
          <w:lang w:val="id-ID"/>
        </w:rPr>
        <w:t xml:space="preserve">Kemiskinan dan ketimpangan pendapatan masih menjadi masalah utama yang dihadapi Indonesia. Beberapa sarjana berpendapat bahwa pembangunan ekonomi di negara tersebut telah menciptakan </w:t>
      </w:r>
      <w:r w:rsidRPr="0056307B">
        <w:rPr>
          <w:rFonts w:asciiTheme="minorHAnsi" w:hAnsiTheme="minorHAnsi" w:cstheme="minorHAnsi"/>
          <w:i/>
          <w:noProof/>
          <w:sz w:val="22"/>
          <w:szCs w:val="22"/>
          <w:lang w:val="id-ID"/>
        </w:rPr>
        <w:t>trade-off</w:t>
      </w:r>
      <w:r w:rsidRPr="00735602">
        <w:rPr>
          <w:rFonts w:asciiTheme="minorHAnsi" w:hAnsiTheme="minorHAnsi" w:cstheme="minorHAnsi"/>
          <w:noProof/>
          <w:sz w:val="22"/>
          <w:szCs w:val="22"/>
          <w:lang w:val="id-ID"/>
        </w:rPr>
        <w:t xml:space="preserve"> antara pertumbuhan ekonomi dan distribusi. Sebab, jumlah penduduk miskin selama dua dekade terakhir tidak turun secara signifikan. Demikian juga, ketimpangan pendapatan di negara cenderung memburuk. Pendekatan distribusi konvensional tampaknya gagal dalam mengatasi kedua masalah tersebut. Oleh karena itu, </w:t>
      </w:r>
      <w:r w:rsidR="0056307B">
        <w:rPr>
          <w:rFonts w:asciiTheme="minorHAnsi" w:hAnsiTheme="minorHAnsi" w:cstheme="minorHAnsi"/>
          <w:noProof/>
          <w:sz w:val="22"/>
          <w:szCs w:val="22"/>
          <w:lang w:val="en-GB"/>
        </w:rPr>
        <w:t xml:space="preserve">menurut </w:t>
      </w:r>
      <w:hyperlink r:id="rId12" w:history="1">
        <w:r w:rsidR="0056307B" w:rsidRPr="00A908C1">
          <w:rPr>
            <w:rStyle w:val="Hyperlink"/>
            <w:rFonts w:asciiTheme="minorHAnsi" w:hAnsiTheme="minorHAnsi" w:cstheme="minorHAnsi"/>
            <w:noProof/>
            <w:sz w:val="22"/>
            <w:szCs w:val="22"/>
            <w:lang w:val="en-GB"/>
          </w:rPr>
          <w:t>Beik (2013)</w:t>
        </w:r>
      </w:hyperlink>
      <w:r w:rsidR="0056307B">
        <w:rPr>
          <w:rFonts w:asciiTheme="minorHAnsi" w:hAnsiTheme="minorHAnsi" w:cstheme="minorHAnsi"/>
          <w:noProof/>
          <w:sz w:val="22"/>
          <w:szCs w:val="22"/>
          <w:lang w:val="en-GB"/>
        </w:rPr>
        <w:t xml:space="preserve"> </w:t>
      </w:r>
      <w:r w:rsidRPr="00735602">
        <w:rPr>
          <w:rFonts w:asciiTheme="minorHAnsi" w:hAnsiTheme="minorHAnsi" w:cstheme="minorHAnsi"/>
          <w:noProof/>
          <w:sz w:val="22"/>
          <w:szCs w:val="22"/>
          <w:lang w:val="id-ID"/>
        </w:rPr>
        <w:t>pengenalan mekanisme zakat sangat diperlukan sebagai pendekatan alternatif unt</w:t>
      </w:r>
      <w:r>
        <w:rPr>
          <w:rFonts w:asciiTheme="minorHAnsi" w:hAnsiTheme="minorHAnsi" w:cstheme="minorHAnsi"/>
          <w:noProof/>
          <w:sz w:val="22"/>
          <w:szCs w:val="22"/>
          <w:lang w:val="id-ID"/>
        </w:rPr>
        <w:t>uk memecahkan masalah tersebut</w:t>
      </w:r>
      <w:r>
        <w:rPr>
          <w:rFonts w:asciiTheme="minorHAnsi" w:hAnsiTheme="minorHAnsi" w:cstheme="minorHAnsi"/>
          <w:noProof/>
          <w:sz w:val="22"/>
          <w:szCs w:val="22"/>
          <w:lang w:val="en-GB"/>
        </w:rPr>
        <w:t xml:space="preserve">. Dalam </w:t>
      </w:r>
      <w:r w:rsidR="0056307B">
        <w:rPr>
          <w:rFonts w:asciiTheme="minorHAnsi" w:hAnsiTheme="minorHAnsi" w:cstheme="minorHAnsi"/>
          <w:noProof/>
          <w:sz w:val="22"/>
          <w:szCs w:val="22"/>
          <w:lang w:val="en-GB"/>
        </w:rPr>
        <w:t>p</w:t>
      </w:r>
      <w:r w:rsidRPr="00735602">
        <w:rPr>
          <w:rFonts w:asciiTheme="minorHAnsi" w:hAnsiTheme="minorHAnsi" w:cstheme="minorHAnsi"/>
          <w:noProof/>
          <w:sz w:val="22"/>
          <w:szCs w:val="22"/>
          <w:lang w:val="id-ID"/>
        </w:rPr>
        <w:t xml:space="preserve">enelitian ini </w:t>
      </w:r>
      <w:r>
        <w:rPr>
          <w:rFonts w:asciiTheme="minorHAnsi" w:hAnsiTheme="minorHAnsi" w:cstheme="minorHAnsi"/>
          <w:noProof/>
          <w:sz w:val="22"/>
          <w:szCs w:val="22"/>
          <w:lang w:val="en-GB"/>
        </w:rPr>
        <w:t>di</w:t>
      </w:r>
      <w:r w:rsidRPr="00735602">
        <w:rPr>
          <w:rFonts w:asciiTheme="minorHAnsi" w:hAnsiTheme="minorHAnsi" w:cstheme="minorHAnsi"/>
          <w:noProof/>
          <w:sz w:val="22"/>
          <w:szCs w:val="22"/>
          <w:lang w:val="id-ID"/>
        </w:rPr>
        <w:t>kaji peran ekonomi zakat dalam mengurangi kemiskinan dan ketimpangan pendapatan di tanah air, dengan mengambil studi kasus di Provinsi DKI Jakarta. Setelah menganalisis 1.195 rumah tangga sebagai responden penelitian, penelitian ini menemukan bahwa dana zakat telah meningkatkan pendapatan bulanan rumah tangga sebesar 8,94 persen. Kehadiran program zakat telah menurunkan angka kemiskinan rata-rata 16,79 poin persentase dan ketimpangan pendapatan rata-rata 0,57 poin persentase.</w:t>
      </w:r>
    </w:p>
    <w:p w:rsidR="00AC62AA" w:rsidRDefault="0003477C" w:rsidP="00AC62AA">
      <w:pPr>
        <w:ind w:firstLine="284"/>
        <w:jc w:val="both"/>
        <w:rPr>
          <w:rFonts w:asciiTheme="minorHAnsi" w:hAnsiTheme="minorHAnsi" w:cstheme="minorHAnsi"/>
          <w:noProof/>
          <w:sz w:val="22"/>
          <w:szCs w:val="22"/>
          <w:lang w:val="id-ID"/>
        </w:rPr>
      </w:pPr>
      <w:r>
        <w:rPr>
          <w:rFonts w:asciiTheme="minorHAnsi" w:hAnsiTheme="minorHAnsi" w:cstheme="minorHAnsi"/>
          <w:noProof/>
          <w:sz w:val="22"/>
          <w:szCs w:val="22"/>
          <w:lang w:val="en-GB"/>
        </w:rPr>
        <w:t xml:space="preserve">Ulama fikih kontemporer </w:t>
      </w:r>
      <w:r w:rsidRPr="0003477C">
        <w:rPr>
          <w:rFonts w:asciiTheme="minorHAnsi" w:hAnsiTheme="minorHAnsi" w:cstheme="minorHAnsi"/>
          <w:noProof/>
          <w:sz w:val="22"/>
          <w:szCs w:val="22"/>
          <w:lang w:val="en-GB"/>
        </w:rPr>
        <w:t>Yusuf al-Qardawi mengemukakan definisi</w:t>
      </w:r>
      <w:r>
        <w:rPr>
          <w:rFonts w:asciiTheme="minorHAnsi" w:hAnsiTheme="minorHAnsi" w:cstheme="minorHAnsi"/>
          <w:noProof/>
          <w:sz w:val="22"/>
          <w:szCs w:val="22"/>
          <w:lang w:val="en-GB"/>
        </w:rPr>
        <w:t xml:space="preserve"> zakat sebagai </w:t>
      </w:r>
      <w:r w:rsidRPr="0003477C">
        <w:rPr>
          <w:rFonts w:asciiTheme="minorHAnsi" w:hAnsiTheme="minorHAnsi" w:cstheme="minorHAnsi"/>
          <w:noProof/>
          <w:sz w:val="22"/>
          <w:szCs w:val="22"/>
          <w:lang w:val="en-GB"/>
        </w:rPr>
        <w:t>sejumlah harta tertentu</w:t>
      </w:r>
      <w:r>
        <w:rPr>
          <w:rFonts w:asciiTheme="minorHAnsi" w:hAnsiTheme="minorHAnsi" w:cstheme="minorHAnsi"/>
          <w:noProof/>
          <w:sz w:val="22"/>
          <w:szCs w:val="22"/>
          <w:lang w:val="en-GB"/>
        </w:rPr>
        <w:t xml:space="preserve"> </w:t>
      </w:r>
      <w:r w:rsidRPr="0003477C">
        <w:rPr>
          <w:rFonts w:asciiTheme="minorHAnsi" w:hAnsiTheme="minorHAnsi" w:cstheme="minorHAnsi"/>
          <w:noProof/>
          <w:sz w:val="22"/>
          <w:szCs w:val="22"/>
          <w:lang w:val="en-GB"/>
        </w:rPr>
        <w:t>yang diwajibkan Allah menyerahkannya kepada orang-orang yang berhak.</w:t>
      </w:r>
      <w:r>
        <w:rPr>
          <w:rFonts w:asciiTheme="minorHAnsi" w:hAnsiTheme="minorHAnsi" w:cstheme="minorHAnsi"/>
          <w:noProof/>
          <w:sz w:val="22"/>
          <w:szCs w:val="22"/>
          <w:lang w:val="en-GB"/>
        </w:rPr>
        <w:t xml:space="preserve"> </w:t>
      </w:r>
      <w:r w:rsidRPr="0003477C">
        <w:rPr>
          <w:rFonts w:asciiTheme="minorHAnsi" w:hAnsiTheme="minorHAnsi" w:cstheme="minorHAnsi"/>
          <w:noProof/>
          <w:sz w:val="22"/>
          <w:szCs w:val="22"/>
          <w:lang w:val="en-GB"/>
        </w:rPr>
        <w:t>Menurutnya, zakat juga bias berarti mengeluarkan jumlah harta tertentu itu</w:t>
      </w:r>
      <w:r>
        <w:rPr>
          <w:rFonts w:asciiTheme="minorHAnsi" w:hAnsiTheme="minorHAnsi" w:cstheme="minorHAnsi"/>
          <w:noProof/>
          <w:sz w:val="22"/>
          <w:szCs w:val="22"/>
          <w:lang w:val="en-GB"/>
        </w:rPr>
        <w:t xml:space="preserve"> </w:t>
      </w:r>
      <w:r w:rsidRPr="0003477C">
        <w:rPr>
          <w:rFonts w:asciiTheme="minorHAnsi" w:hAnsiTheme="minorHAnsi" w:cstheme="minorHAnsi"/>
          <w:noProof/>
          <w:sz w:val="22"/>
          <w:szCs w:val="22"/>
          <w:lang w:val="en-GB"/>
        </w:rPr>
        <w:t>sendiri. Artinya perbuatan mengeluarkan hak yang wajib dari harta itu pun</w:t>
      </w:r>
      <w:r>
        <w:rPr>
          <w:rFonts w:asciiTheme="minorHAnsi" w:hAnsiTheme="minorHAnsi" w:cstheme="minorHAnsi"/>
          <w:noProof/>
          <w:sz w:val="22"/>
          <w:szCs w:val="22"/>
          <w:lang w:val="en-GB"/>
        </w:rPr>
        <w:t xml:space="preserve"> </w:t>
      </w:r>
      <w:r w:rsidRPr="0003477C">
        <w:rPr>
          <w:rFonts w:asciiTheme="minorHAnsi" w:hAnsiTheme="minorHAnsi" w:cstheme="minorHAnsi"/>
          <w:noProof/>
          <w:sz w:val="22"/>
          <w:szCs w:val="22"/>
          <w:lang w:val="en-GB"/>
        </w:rPr>
        <w:t>dinamakan zakat dan bagian tertentu yang</w:t>
      </w:r>
      <w:r>
        <w:rPr>
          <w:rFonts w:asciiTheme="minorHAnsi" w:hAnsiTheme="minorHAnsi" w:cstheme="minorHAnsi"/>
          <w:noProof/>
          <w:sz w:val="22"/>
          <w:szCs w:val="22"/>
          <w:lang w:val="en-GB"/>
        </w:rPr>
        <w:t xml:space="preserve"> dikeluarkan dari harta itu pun </w:t>
      </w:r>
      <w:r w:rsidRPr="0003477C">
        <w:rPr>
          <w:rFonts w:asciiTheme="minorHAnsi" w:hAnsiTheme="minorHAnsi" w:cstheme="minorHAnsi"/>
          <w:noProof/>
          <w:sz w:val="22"/>
          <w:szCs w:val="22"/>
          <w:lang w:val="en-GB"/>
        </w:rPr>
        <w:t>dikatakan zakat</w:t>
      </w:r>
      <w:r>
        <w:rPr>
          <w:rFonts w:asciiTheme="minorHAnsi" w:hAnsiTheme="minorHAnsi" w:cstheme="minorHAnsi"/>
          <w:noProof/>
          <w:sz w:val="22"/>
          <w:szCs w:val="22"/>
          <w:lang w:val="en-GB"/>
        </w:rPr>
        <w:t xml:space="preserve">. </w:t>
      </w:r>
      <w:r w:rsidR="0056307B">
        <w:rPr>
          <w:rFonts w:asciiTheme="minorHAnsi" w:hAnsiTheme="minorHAnsi" w:cstheme="minorHAnsi"/>
          <w:noProof/>
          <w:sz w:val="22"/>
          <w:szCs w:val="22"/>
          <w:lang w:val="en-GB"/>
        </w:rPr>
        <w:t xml:space="preserve">Oleh </w:t>
      </w:r>
      <w:hyperlink r:id="rId13" w:history="1">
        <w:r w:rsidR="0056307B" w:rsidRPr="00AC4408">
          <w:rPr>
            <w:rStyle w:val="Hyperlink"/>
            <w:rFonts w:asciiTheme="minorHAnsi" w:hAnsiTheme="minorHAnsi" w:cstheme="minorHAnsi"/>
            <w:noProof/>
            <w:sz w:val="22"/>
            <w:szCs w:val="22"/>
            <w:lang w:val="en-GB"/>
          </w:rPr>
          <w:t>Isnaini (2008)</w:t>
        </w:r>
      </w:hyperlink>
      <w:r w:rsidR="0056307B">
        <w:rPr>
          <w:rFonts w:asciiTheme="minorHAnsi" w:hAnsiTheme="minorHAnsi" w:cstheme="minorHAnsi"/>
          <w:noProof/>
          <w:sz w:val="22"/>
          <w:szCs w:val="22"/>
          <w:lang w:val="en-GB"/>
        </w:rPr>
        <w:t xml:space="preserve"> p</w:t>
      </w:r>
      <w:r w:rsidRPr="0003477C">
        <w:rPr>
          <w:rFonts w:asciiTheme="minorHAnsi" w:hAnsiTheme="minorHAnsi" w:cstheme="minorHAnsi"/>
          <w:noProof/>
          <w:sz w:val="22"/>
          <w:szCs w:val="22"/>
          <w:lang w:val="en-GB"/>
        </w:rPr>
        <w:t>enggabungan kata zakat dan produktif mempunyai arti: zakat yang dalam pendistribusiannya dilakukan dengan cara produktif lawan dari</w:t>
      </w:r>
      <w:r>
        <w:rPr>
          <w:rFonts w:asciiTheme="minorHAnsi" w:hAnsiTheme="minorHAnsi" w:cstheme="minorHAnsi"/>
          <w:noProof/>
          <w:sz w:val="22"/>
          <w:szCs w:val="22"/>
          <w:lang w:val="en-GB"/>
        </w:rPr>
        <w:t xml:space="preserve"> konsumtif. </w:t>
      </w:r>
      <w:r w:rsidRPr="0003477C">
        <w:rPr>
          <w:rFonts w:asciiTheme="minorHAnsi" w:hAnsiTheme="minorHAnsi" w:cstheme="minorHAnsi"/>
          <w:noProof/>
          <w:sz w:val="22"/>
          <w:szCs w:val="22"/>
          <w:lang w:val="en-GB"/>
        </w:rPr>
        <w:t xml:space="preserve"> Atau dengan kata lain penamaan zakat produktif ini diambil</w:t>
      </w:r>
      <w:r>
        <w:rPr>
          <w:rFonts w:asciiTheme="minorHAnsi" w:hAnsiTheme="minorHAnsi" w:cstheme="minorHAnsi"/>
          <w:noProof/>
          <w:sz w:val="22"/>
          <w:szCs w:val="22"/>
          <w:lang w:val="en-GB"/>
        </w:rPr>
        <w:t xml:space="preserve"> </w:t>
      </w:r>
      <w:r w:rsidRPr="0003477C">
        <w:rPr>
          <w:rFonts w:asciiTheme="minorHAnsi" w:hAnsiTheme="minorHAnsi" w:cstheme="minorHAnsi"/>
          <w:noProof/>
          <w:sz w:val="22"/>
          <w:szCs w:val="22"/>
          <w:lang w:val="en-GB"/>
        </w:rPr>
        <w:t>dari tujuan pendistribusian zakat tersebut yaitu “untuk diproduktifkan”,</w:t>
      </w:r>
      <w:r>
        <w:rPr>
          <w:rFonts w:asciiTheme="minorHAnsi" w:hAnsiTheme="minorHAnsi" w:cstheme="minorHAnsi"/>
          <w:noProof/>
          <w:sz w:val="22"/>
          <w:szCs w:val="22"/>
          <w:lang w:val="en-GB"/>
        </w:rPr>
        <w:t xml:space="preserve"> </w:t>
      </w:r>
      <w:r w:rsidRPr="0003477C">
        <w:rPr>
          <w:rFonts w:asciiTheme="minorHAnsi" w:hAnsiTheme="minorHAnsi" w:cstheme="minorHAnsi"/>
          <w:noProof/>
          <w:sz w:val="22"/>
          <w:szCs w:val="22"/>
          <w:lang w:val="en-GB"/>
        </w:rPr>
        <w:t>bukan diambil dari klasifikasi zakat seperti zakat mal atau zakat fitrah, dan</w:t>
      </w:r>
      <w:r>
        <w:rPr>
          <w:rFonts w:asciiTheme="minorHAnsi" w:hAnsiTheme="minorHAnsi" w:cstheme="minorHAnsi"/>
          <w:noProof/>
          <w:sz w:val="22"/>
          <w:szCs w:val="22"/>
          <w:lang w:val="en-GB"/>
        </w:rPr>
        <w:t xml:space="preserve"> </w:t>
      </w:r>
      <w:r w:rsidRPr="0003477C">
        <w:rPr>
          <w:rFonts w:asciiTheme="minorHAnsi" w:hAnsiTheme="minorHAnsi" w:cstheme="minorHAnsi"/>
          <w:noProof/>
          <w:sz w:val="22"/>
          <w:szCs w:val="22"/>
          <w:lang w:val="en-GB"/>
        </w:rPr>
        <w:t>juga bukan diambil dari jenis-jenis harta yang wajib dikeluarkan zakatnya</w:t>
      </w:r>
      <w:r>
        <w:rPr>
          <w:rFonts w:asciiTheme="minorHAnsi" w:hAnsiTheme="minorHAnsi" w:cstheme="minorHAnsi"/>
          <w:noProof/>
          <w:sz w:val="22"/>
          <w:szCs w:val="22"/>
          <w:lang w:val="en-GB"/>
        </w:rPr>
        <w:t xml:space="preserve"> </w:t>
      </w:r>
      <w:r w:rsidRPr="0003477C">
        <w:rPr>
          <w:rFonts w:asciiTheme="minorHAnsi" w:hAnsiTheme="minorHAnsi" w:cstheme="minorHAnsi"/>
          <w:noProof/>
          <w:sz w:val="22"/>
          <w:szCs w:val="22"/>
          <w:lang w:val="en-GB"/>
        </w:rPr>
        <w:t>seperti, zakat binatang ternak, zakat uang, zakat emas dan perak, zakat</w:t>
      </w:r>
      <w:r>
        <w:rPr>
          <w:rFonts w:asciiTheme="minorHAnsi" w:hAnsiTheme="minorHAnsi" w:cstheme="minorHAnsi"/>
          <w:noProof/>
          <w:sz w:val="22"/>
          <w:szCs w:val="22"/>
          <w:lang w:val="en-GB"/>
        </w:rPr>
        <w:t xml:space="preserve"> </w:t>
      </w:r>
      <w:r w:rsidRPr="0003477C">
        <w:rPr>
          <w:rFonts w:asciiTheme="minorHAnsi" w:hAnsiTheme="minorHAnsi" w:cstheme="minorHAnsi"/>
          <w:noProof/>
          <w:sz w:val="22"/>
          <w:szCs w:val="22"/>
          <w:lang w:val="en-GB"/>
        </w:rPr>
        <w:t>perdagangan, zakat pertanian dan lain sebagainya. Tegasnya zakat</w:t>
      </w:r>
      <w:r>
        <w:rPr>
          <w:rFonts w:asciiTheme="minorHAnsi" w:hAnsiTheme="minorHAnsi" w:cstheme="minorHAnsi"/>
          <w:noProof/>
          <w:sz w:val="22"/>
          <w:szCs w:val="22"/>
          <w:lang w:val="en-GB"/>
        </w:rPr>
        <w:t xml:space="preserve"> </w:t>
      </w:r>
      <w:r w:rsidRPr="0003477C">
        <w:rPr>
          <w:rFonts w:asciiTheme="minorHAnsi" w:hAnsiTheme="minorHAnsi" w:cstheme="minorHAnsi"/>
          <w:noProof/>
          <w:sz w:val="22"/>
          <w:szCs w:val="22"/>
          <w:lang w:val="en-GB"/>
        </w:rPr>
        <w:t>produktif dalam penelitian ini adalah s</w:t>
      </w:r>
      <w:r>
        <w:rPr>
          <w:rFonts w:asciiTheme="minorHAnsi" w:hAnsiTheme="minorHAnsi" w:cstheme="minorHAnsi"/>
          <w:noProof/>
          <w:sz w:val="22"/>
          <w:szCs w:val="22"/>
          <w:lang w:val="en-GB"/>
        </w:rPr>
        <w:t xml:space="preserve">uatu metode pendistibusian dana </w:t>
      </w:r>
      <w:r w:rsidRPr="0003477C">
        <w:rPr>
          <w:rFonts w:asciiTheme="minorHAnsi" w:hAnsiTheme="minorHAnsi" w:cstheme="minorHAnsi"/>
          <w:noProof/>
          <w:sz w:val="22"/>
          <w:szCs w:val="22"/>
          <w:lang w:val="en-GB"/>
        </w:rPr>
        <w:t>zakat kepada sasaran dalam pengertian yang lebih luas, sesuai dengan</w:t>
      </w:r>
      <w:r>
        <w:rPr>
          <w:rFonts w:asciiTheme="minorHAnsi" w:hAnsiTheme="minorHAnsi" w:cstheme="minorHAnsi"/>
          <w:noProof/>
          <w:sz w:val="22"/>
          <w:szCs w:val="22"/>
          <w:lang w:val="en-GB"/>
        </w:rPr>
        <w:t xml:space="preserve"> </w:t>
      </w:r>
      <w:r w:rsidRPr="0003477C">
        <w:rPr>
          <w:rFonts w:asciiTheme="minorHAnsi" w:hAnsiTheme="minorHAnsi" w:cstheme="minorHAnsi"/>
          <w:noProof/>
          <w:sz w:val="22"/>
          <w:szCs w:val="22"/>
          <w:lang w:val="en-GB"/>
        </w:rPr>
        <w:t>syariat islam. Cara pendistribusian yang tepat guna efpektif manfaatnya</w:t>
      </w:r>
      <w:r>
        <w:rPr>
          <w:rFonts w:asciiTheme="minorHAnsi" w:hAnsiTheme="minorHAnsi" w:cstheme="minorHAnsi"/>
          <w:noProof/>
          <w:sz w:val="22"/>
          <w:szCs w:val="22"/>
          <w:lang w:val="en-GB"/>
        </w:rPr>
        <w:t xml:space="preserve"> </w:t>
      </w:r>
      <w:r w:rsidRPr="0003477C">
        <w:rPr>
          <w:rFonts w:asciiTheme="minorHAnsi" w:hAnsiTheme="minorHAnsi" w:cstheme="minorHAnsi"/>
          <w:noProof/>
          <w:sz w:val="22"/>
          <w:szCs w:val="22"/>
          <w:lang w:val="en-GB"/>
        </w:rPr>
        <w:t>dengan system yang serba guna dan produkt</w:t>
      </w:r>
      <w:r>
        <w:rPr>
          <w:rFonts w:asciiTheme="minorHAnsi" w:hAnsiTheme="minorHAnsi" w:cstheme="minorHAnsi"/>
          <w:noProof/>
          <w:sz w:val="22"/>
          <w:szCs w:val="22"/>
          <w:lang w:val="en-GB"/>
        </w:rPr>
        <w:t xml:space="preserve">if, sesuai dengan pesan syariat </w:t>
      </w:r>
      <w:r w:rsidRPr="0003477C">
        <w:rPr>
          <w:rFonts w:asciiTheme="minorHAnsi" w:hAnsiTheme="minorHAnsi" w:cstheme="minorHAnsi"/>
          <w:noProof/>
          <w:sz w:val="22"/>
          <w:szCs w:val="22"/>
          <w:lang w:val="en-GB"/>
        </w:rPr>
        <w:t>dan peran se</w:t>
      </w:r>
      <w:r>
        <w:rPr>
          <w:rFonts w:asciiTheme="minorHAnsi" w:hAnsiTheme="minorHAnsi" w:cstheme="minorHAnsi"/>
          <w:noProof/>
          <w:sz w:val="22"/>
          <w:szCs w:val="22"/>
          <w:lang w:val="en-GB"/>
        </w:rPr>
        <w:t>rta fungs</w:t>
      </w:r>
      <w:r w:rsidR="0056307B">
        <w:rPr>
          <w:rFonts w:asciiTheme="minorHAnsi" w:hAnsiTheme="minorHAnsi" w:cstheme="minorHAnsi"/>
          <w:noProof/>
          <w:sz w:val="22"/>
          <w:szCs w:val="22"/>
          <w:lang w:val="en-GB"/>
        </w:rPr>
        <w:t>i sosial ekonomi zakat.</w:t>
      </w:r>
    </w:p>
    <w:p w:rsidR="00AC62AA" w:rsidRDefault="0003477C" w:rsidP="00AC62AA">
      <w:pPr>
        <w:ind w:firstLine="284"/>
        <w:jc w:val="both"/>
        <w:rPr>
          <w:rFonts w:asciiTheme="minorHAnsi" w:hAnsiTheme="minorHAnsi" w:cstheme="minorHAnsi"/>
          <w:noProof/>
          <w:sz w:val="22"/>
          <w:szCs w:val="22"/>
          <w:lang w:val="id-ID"/>
        </w:rPr>
      </w:pPr>
      <w:r>
        <w:rPr>
          <w:rFonts w:asciiTheme="minorHAnsi" w:hAnsiTheme="minorHAnsi" w:cstheme="minorHAnsi"/>
          <w:noProof/>
          <w:sz w:val="22"/>
          <w:szCs w:val="22"/>
          <w:lang w:val="en-GB"/>
        </w:rPr>
        <w:t>Dari sisi pendistribusiannya</w:t>
      </w:r>
      <w:r w:rsidR="0056307B">
        <w:rPr>
          <w:rFonts w:asciiTheme="minorHAnsi" w:hAnsiTheme="minorHAnsi" w:cstheme="minorHAnsi"/>
          <w:noProof/>
          <w:sz w:val="22"/>
          <w:szCs w:val="22"/>
          <w:lang w:val="en-GB"/>
        </w:rPr>
        <w:t>,</w:t>
      </w:r>
      <w:r>
        <w:rPr>
          <w:rFonts w:asciiTheme="minorHAnsi" w:hAnsiTheme="minorHAnsi" w:cstheme="minorHAnsi"/>
          <w:noProof/>
          <w:sz w:val="22"/>
          <w:szCs w:val="22"/>
          <w:lang w:val="en-GB"/>
        </w:rPr>
        <w:t xml:space="preserve"> z</w:t>
      </w:r>
      <w:r w:rsidRPr="0003477C">
        <w:rPr>
          <w:rFonts w:asciiTheme="minorHAnsi" w:hAnsiTheme="minorHAnsi" w:cstheme="minorHAnsi"/>
          <w:noProof/>
          <w:sz w:val="22"/>
          <w:szCs w:val="22"/>
          <w:lang w:val="en-GB"/>
        </w:rPr>
        <w:t xml:space="preserve">akat produktif </w:t>
      </w:r>
      <w:r w:rsidR="0056307B">
        <w:rPr>
          <w:rFonts w:asciiTheme="minorHAnsi" w:hAnsiTheme="minorHAnsi" w:cstheme="minorHAnsi"/>
          <w:noProof/>
          <w:sz w:val="22"/>
          <w:szCs w:val="22"/>
          <w:lang w:val="en-GB"/>
        </w:rPr>
        <w:t xml:space="preserve">menurut </w:t>
      </w:r>
      <w:hyperlink r:id="rId14" w:history="1">
        <w:r w:rsidR="0056307B" w:rsidRPr="000B060D">
          <w:rPr>
            <w:rStyle w:val="Hyperlink"/>
            <w:rFonts w:asciiTheme="minorHAnsi" w:hAnsiTheme="minorHAnsi" w:cstheme="minorHAnsi"/>
            <w:noProof/>
            <w:sz w:val="22"/>
            <w:szCs w:val="22"/>
            <w:lang w:val="en-GB"/>
          </w:rPr>
          <w:t>Thoriquddin (2015)</w:t>
        </w:r>
      </w:hyperlink>
      <w:r w:rsidR="0056307B">
        <w:rPr>
          <w:rFonts w:asciiTheme="minorHAnsi" w:hAnsiTheme="minorHAnsi" w:cstheme="minorHAnsi"/>
          <w:noProof/>
          <w:sz w:val="22"/>
          <w:szCs w:val="22"/>
          <w:lang w:val="en-GB"/>
        </w:rPr>
        <w:t xml:space="preserve"> </w:t>
      </w:r>
      <w:r w:rsidRPr="0003477C">
        <w:rPr>
          <w:rFonts w:asciiTheme="minorHAnsi" w:hAnsiTheme="minorHAnsi" w:cstheme="minorHAnsi"/>
          <w:noProof/>
          <w:sz w:val="22"/>
          <w:szCs w:val="22"/>
          <w:lang w:val="en-GB"/>
        </w:rPr>
        <w:t>adalah model pendistribusian zakat yang membuat</w:t>
      </w:r>
      <w:r>
        <w:rPr>
          <w:rFonts w:asciiTheme="minorHAnsi" w:hAnsiTheme="minorHAnsi" w:cstheme="minorHAnsi"/>
          <w:noProof/>
          <w:sz w:val="22"/>
          <w:szCs w:val="22"/>
          <w:lang w:val="en-GB"/>
        </w:rPr>
        <w:t xml:space="preserve"> </w:t>
      </w:r>
      <w:r w:rsidRPr="0003477C">
        <w:rPr>
          <w:rFonts w:asciiTheme="minorHAnsi" w:hAnsiTheme="minorHAnsi" w:cstheme="minorHAnsi"/>
          <w:noProof/>
          <w:sz w:val="22"/>
          <w:szCs w:val="22"/>
          <w:lang w:val="en-GB"/>
        </w:rPr>
        <w:t>para mustahik menghasilkan sesuatu de</w:t>
      </w:r>
      <w:r>
        <w:rPr>
          <w:rFonts w:asciiTheme="minorHAnsi" w:hAnsiTheme="minorHAnsi" w:cstheme="minorHAnsi"/>
          <w:noProof/>
          <w:sz w:val="22"/>
          <w:szCs w:val="22"/>
          <w:lang w:val="en-GB"/>
        </w:rPr>
        <w:t xml:space="preserve">ngan cara terus menerus, dengan </w:t>
      </w:r>
      <w:r w:rsidRPr="0003477C">
        <w:rPr>
          <w:rFonts w:asciiTheme="minorHAnsi" w:hAnsiTheme="minorHAnsi" w:cstheme="minorHAnsi"/>
          <w:noProof/>
          <w:sz w:val="22"/>
          <w:szCs w:val="22"/>
          <w:lang w:val="en-GB"/>
        </w:rPr>
        <w:t>harta zakat yang telah diterimanya. Singkatnya zakat produktif ialah harta</w:t>
      </w:r>
      <w:r>
        <w:rPr>
          <w:rFonts w:asciiTheme="minorHAnsi" w:hAnsiTheme="minorHAnsi" w:cstheme="minorHAnsi"/>
          <w:noProof/>
          <w:sz w:val="22"/>
          <w:szCs w:val="22"/>
          <w:lang w:val="en-GB"/>
        </w:rPr>
        <w:t xml:space="preserve"> </w:t>
      </w:r>
      <w:r w:rsidRPr="0003477C">
        <w:rPr>
          <w:rFonts w:asciiTheme="minorHAnsi" w:hAnsiTheme="minorHAnsi" w:cstheme="minorHAnsi"/>
          <w:noProof/>
          <w:sz w:val="22"/>
          <w:szCs w:val="22"/>
          <w:lang w:val="en-GB"/>
        </w:rPr>
        <w:t>zakat yang diberikan kepada mustahik tidak dihabiskan atau dikonsumsi</w:t>
      </w:r>
      <w:r>
        <w:rPr>
          <w:rFonts w:asciiTheme="minorHAnsi" w:hAnsiTheme="minorHAnsi" w:cstheme="minorHAnsi"/>
          <w:noProof/>
          <w:sz w:val="22"/>
          <w:szCs w:val="22"/>
          <w:lang w:val="en-GB"/>
        </w:rPr>
        <w:t xml:space="preserve"> </w:t>
      </w:r>
      <w:r w:rsidRPr="0003477C">
        <w:rPr>
          <w:rFonts w:asciiTheme="minorHAnsi" w:hAnsiTheme="minorHAnsi" w:cstheme="minorHAnsi"/>
          <w:noProof/>
          <w:sz w:val="22"/>
          <w:szCs w:val="22"/>
          <w:lang w:val="en-GB"/>
        </w:rPr>
        <w:t>tetapi dikembangkan dan digunak</w:t>
      </w:r>
      <w:r>
        <w:rPr>
          <w:rFonts w:asciiTheme="minorHAnsi" w:hAnsiTheme="minorHAnsi" w:cstheme="minorHAnsi"/>
          <w:noProof/>
          <w:sz w:val="22"/>
          <w:szCs w:val="22"/>
          <w:lang w:val="en-GB"/>
        </w:rPr>
        <w:t xml:space="preserve">an untuk membantu usaha mereka, </w:t>
      </w:r>
      <w:r w:rsidRPr="0003477C">
        <w:rPr>
          <w:rFonts w:asciiTheme="minorHAnsi" w:hAnsiTheme="minorHAnsi" w:cstheme="minorHAnsi"/>
          <w:noProof/>
          <w:sz w:val="22"/>
          <w:szCs w:val="22"/>
          <w:lang w:val="en-GB"/>
        </w:rPr>
        <w:t>sehingga dengan usaha tersebut mustahik dapat memenuhi kebutuhan</w:t>
      </w:r>
      <w:r>
        <w:rPr>
          <w:rFonts w:asciiTheme="minorHAnsi" w:hAnsiTheme="minorHAnsi" w:cstheme="minorHAnsi"/>
          <w:noProof/>
          <w:sz w:val="22"/>
          <w:szCs w:val="22"/>
          <w:lang w:val="en-GB"/>
        </w:rPr>
        <w:t xml:space="preserve"> </w:t>
      </w:r>
      <w:r w:rsidRPr="0003477C">
        <w:rPr>
          <w:rFonts w:asciiTheme="minorHAnsi" w:hAnsiTheme="minorHAnsi" w:cstheme="minorHAnsi"/>
          <w:noProof/>
          <w:sz w:val="22"/>
          <w:szCs w:val="22"/>
          <w:lang w:val="en-GB"/>
        </w:rPr>
        <w:t>hidup secara terus menerus, bahkan berubah status dari mustahik menjadi</w:t>
      </w:r>
      <w:r>
        <w:rPr>
          <w:rFonts w:asciiTheme="minorHAnsi" w:hAnsiTheme="minorHAnsi" w:cstheme="minorHAnsi"/>
          <w:noProof/>
          <w:sz w:val="22"/>
          <w:szCs w:val="22"/>
          <w:lang w:val="en-GB"/>
        </w:rPr>
        <w:t xml:space="preserve"> </w:t>
      </w:r>
      <w:r w:rsidR="0056307B">
        <w:rPr>
          <w:rFonts w:asciiTheme="minorHAnsi" w:hAnsiTheme="minorHAnsi" w:cstheme="minorHAnsi"/>
          <w:noProof/>
          <w:sz w:val="22"/>
          <w:szCs w:val="22"/>
          <w:lang w:val="en-GB"/>
        </w:rPr>
        <w:t>muzakki.</w:t>
      </w:r>
      <w:r>
        <w:rPr>
          <w:rFonts w:asciiTheme="minorHAnsi" w:hAnsiTheme="minorHAnsi" w:cstheme="minorHAnsi"/>
          <w:noProof/>
          <w:sz w:val="22"/>
          <w:szCs w:val="22"/>
          <w:lang w:val="en-GB"/>
        </w:rPr>
        <w:t xml:space="preserve"> </w:t>
      </w:r>
    </w:p>
    <w:p w:rsidR="00735602" w:rsidRPr="00AC62AA" w:rsidRDefault="0056307B" w:rsidP="00AC62AA">
      <w:pPr>
        <w:ind w:firstLine="284"/>
        <w:jc w:val="both"/>
        <w:rPr>
          <w:rFonts w:asciiTheme="minorHAnsi" w:hAnsiTheme="minorHAnsi" w:cstheme="minorHAnsi"/>
          <w:noProof/>
          <w:sz w:val="22"/>
          <w:szCs w:val="22"/>
          <w:lang w:val="id-ID"/>
        </w:rPr>
      </w:pPr>
      <w:r>
        <w:rPr>
          <w:rFonts w:asciiTheme="minorHAnsi" w:hAnsiTheme="minorHAnsi" w:cstheme="minorHAnsi"/>
          <w:noProof/>
          <w:sz w:val="22"/>
          <w:szCs w:val="22"/>
          <w:lang w:val="en-GB"/>
        </w:rPr>
        <w:t xml:space="preserve">Konsep yang hampir serupa disampaikan </w:t>
      </w:r>
      <w:hyperlink r:id="rId15" w:history="1">
        <w:r w:rsidR="000B060D" w:rsidRPr="00ED2886">
          <w:rPr>
            <w:rStyle w:val="Hyperlink"/>
            <w:rFonts w:asciiTheme="minorHAnsi" w:hAnsiTheme="minorHAnsi" w:cstheme="minorHAnsi"/>
            <w:noProof/>
            <w:sz w:val="22"/>
            <w:szCs w:val="22"/>
            <w:lang w:val="id-ID"/>
          </w:rPr>
          <w:t>(Arif: 2012)</w:t>
        </w:r>
      </w:hyperlink>
      <w:r>
        <w:rPr>
          <w:rFonts w:asciiTheme="minorHAnsi" w:hAnsiTheme="minorHAnsi" w:cstheme="minorHAnsi"/>
          <w:noProof/>
          <w:sz w:val="22"/>
          <w:szCs w:val="22"/>
          <w:lang w:val="en-GB"/>
        </w:rPr>
        <w:t xml:space="preserve"> yang menyatakan bahwa z</w:t>
      </w:r>
      <w:r w:rsidR="00735602" w:rsidRPr="00735602">
        <w:rPr>
          <w:rFonts w:asciiTheme="minorHAnsi" w:hAnsiTheme="minorHAnsi" w:cstheme="minorHAnsi"/>
          <w:noProof/>
          <w:sz w:val="22"/>
          <w:szCs w:val="22"/>
          <w:lang w:val="id-ID"/>
        </w:rPr>
        <w:t>akat produktif adalah</w:t>
      </w:r>
      <w:r w:rsidR="00735602">
        <w:rPr>
          <w:rFonts w:asciiTheme="minorHAnsi" w:hAnsiTheme="minorHAnsi" w:cstheme="minorHAnsi"/>
          <w:noProof/>
          <w:sz w:val="22"/>
          <w:szCs w:val="22"/>
          <w:lang w:val="en-GB"/>
        </w:rPr>
        <w:t xml:space="preserve"> </w:t>
      </w:r>
      <w:r w:rsidR="00735602" w:rsidRPr="00735602">
        <w:rPr>
          <w:rFonts w:asciiTheme="minorHAnsi" w:hAnsiTheme="minorHAnsi" w:cstheme="minorHAnsi"/>
          <w:noProof/>
          <w:sz w:val="22"/>
          <w:szCs w:val="22"/>
          <w:lang w:val="id-ID"/>
        </w:rPr>
        <w:t>zakat yang diberikan kepada mustahi</w:t>
      </w:r>
      <w:r>
        <w:rPr>
          <w:rFonts w:asciiTheme="minorHAnsi" w:hAnsiTheme="minorHAnsi" w:cstheme="minorHAnsi"/>
          <w:noProof/>
          <w:sz w:val="22"/>
          <w:szCs w:val="22"/>
          <w:lang w:val="en-GB"/>
        </w:rPr>
        <w:t>k</w:t>
      </w:r>
      <w:r w:rsidR="00735602">
        <w:rPr>
          <w:rFonts w:asciiTheme="minorHAnsi" w:hAnsiTheme="minorHAnsi" w:cstheme="minorHAnsi"/>
          <w:noProof/>
          <w:sz w:val="22"/>
          <w:szCs w:val="22"/>
          <w:lang w:val="en-GB"/>
        </w:rPr>
        <w:t xml:space="preserve"> </w:t>
      </w:r>
      <w:r w:rsidR="00735602" w:rsidRPr="00735602">
        <w:rPr>
          <w:rFonts w:asciiTheme="minorHAnsi" w:hAnsiTheme="minorHAnsi" w:cstheme="minorHAnsi"/>
          <w:noProof/>
          <w:sz w:val="22"/>
          <w:szCs w:val="22"/>
          <w:lang w:val="id-ID"/>
        </w:rPr>
        <w:t>sebagai modal untuk menjalankan suatu</w:t>
      </w:r>
      <w:r w:rsidR="00735602">
        <w:rPr>
          <w:rFonts w:asciiTheme="minorHAnsi" w:hAnsiTheme="minorHAnsi" w:cstheme="minorHAnsi"/>
          <w:noProof/>
          <w:sz w:val="22"/>
          <w:szCs w:val="22"/>
          <w:lang w:val="en-GB"/>
        </w:rPr>
        <w:t xml:space="preserve"> </w:t>
      </w:r>
      <w:r w:rsidR="00735602" w:rsidRPr="00735602">
        <w:rPr>
          <w:rFonts w:asciiTheme="minorHAnsi" w:hAnsiTheme="minorHAnsi" w:cstheme="minorHAnsi"/>
          <w:noProof/>
          <w:sz w:val="22"/>
          <w:szCs w:val="22"/>
          <w:lang w:val="id-ID"/>
        </w:rPr>
        <w:t>kegia</w:t>
      </w:r>
      <w:r w:rsidR="00735602">
        <w:rPr>
          <w:rFonts w:asciiTheme="minorHAnsi" w:hAnsiTheme="minorHAnsi" w:cstheme="minorHAnsi"/>
          <w:noProof/>
          <w:sz w:val="22"/>
          <w:szCs w:val="22"/>
          <w:lang w:val="id-ID"/>
        </w:rPr>
        <w:t>tan ekonomi dalam bentuk usaha,</w:t>
      </w:r>
      <w:r w:rsidR="00735602">
        <w:rPr>
          <w:rFonts w:asciiTheme="minorHAnsi" w:hAnsiTheme="minorHAnsi" w:cstheme="minorHAnsi"/>
          <w:noProof/>
          <w:sz w:val="22"/>
          <w:szCs w:val="22"/>
          <w:lang w:val="en-GB"/>
        </w:rPr>
        <w:t xml:space="preserve"> </w:t>
      </w:r>
      <w:r w:rsidR="00735602" w:rsidRPr="00735602">
        <w:rPr>
          <w:rFonts w:asciiTheme="minorHAnsi" w:hAnsiTheme="minorHAnsi" w:cstheme="minorHAnsi"/>
          <w:noProof/>
          <w:sz w:val="22"/>
          <w:szCs w:val="22"/>
          <w:lang w:val="id-ID"/>
        </w:rPr>
        <w:t>y</w:t>
      </w:r>
      <w:r w:rsidR="00735602">
        <w:rPr>
          <w:rFonts w:asciiTheme="minorHAnsi" w:hAnsiTheme="minorHAnsi" w:cstheme="minorHAnsi"/>
          <w:noProof/>
          <w:sz w:val="22"/>
          <w:szCs w:val="22"/>
          <w:lang w:val="id-ID"/>
        </w:rPr>
        <w:t>aitu dengan untuk mengembangkan</w:t>
      </w:r>
      <w:r w:rsidR="00735602">
        <w:rPr>
          <w:rFonts w:asciiTheme="minorHAnsi" w:hAnsiTheme="minorHAnsi" w:cstheme="minorHAnsi"/>
          <w:noProof/>
          <w:sz w:val="22"/>
          <w:szCs w:val="22"/>
          <w:lang w:val="en-GB"/>
        </w:rPr>
        <w:t xml:space="preserve"> </w:t>
      </w:r>
      <w:r w:rsidR="00735602" w:rsidRPr="00735602">
        <w:rPr>
          <w:rFonts w:asciiTheme="minorHAnsi" w:hAnsiTheme="minorHAnsi" w:cstheme="minorHAnsi"/>
          <w:noProof/>
          <w:sz w:val="22"/>
          <w:szCs w:val="22"/>
          <w:lang w:val="id-ID"/>
        </w:rPr>
        <w:t>tingkat ekonomi dan potensi produktifitas</w:t>
      </w:r>
      <w:r w:rsidR="00735602">
        <w:rPr>
          <w:rFonts w:asciiTheme="minorHAnsi" w:hAnsiTheme="minorHAnsi" w:cstheme="minorHAnsi"/>
          <w:noProof/>
          <w:sz w:val="22"/>
          <w:szCs w:val="22"/>
          <w:lang w:val="en-GB"/>
        </w:rPr>
        <w:t xml:space="preserve"> </w:t>
      </w:r>
      <w:r w:rsidR="00735602" w:rsidRPr="00735602">
        <w:rPr>
          <w:rFonts w:asciiTheme="minorHAnsi" w:hAnsiTheme="minorHAnsi" w:cstheme="minorHAnsi"/>
          <w:noProof/>
          <w:sz w:val="22"/>
          <w:szCs w:val="22"/>
          <w:lang w:val="id-ID"/>
        </w:rPr>
        <w:t>mustahi</w:t>
      </w:r>
      <w:r>
        <w:rPr>
          <w:rFonts w:asciiTheme="minorHAnsi" w:hAnsiTheme="minorHAnsi" w:cstheme="minorHAnsi"/>
          <w:noProof/>
          <w:sz w:val="22"/>
          <w:szCs w:val="22"/>
          <w:lang w:val="en-GB"/>
        </w:rPr>
        <w:t>k</w:t>
      </w:r>
      <w:r w:rsidR="00735602" w:rsidRPr="00735602">
        <w:rPr>
          <w:rFonts w:asciiTheme="minorHAnsi" w:hAnsiTheme="minorHAnsi" w:cstheme="minorHAnsi"/>
          <w:noProof/>
          <w:sz w:val="22"/>
          <w:szCs w:val="22"/>
          <w:lang w:val="id-ID"/>
        </w:rPr>
        <w:t>. Di samping itu, zakat produktif</w:t>
      </w:r>
      <w:r w:rsidR="00735602">
        <w:rPr>
          <w:rFonts w:asciiTheme="minorHAnsi" w:hAnsiTheme="minorHAnsi" w:cstheme="minorHAnsi"/>
          <w:noProof/>
          <w:sz w:val="22"/>
          <w:szCs w:val="22"/>
          <w:lang w:val="en-GB"/>
        </w:rPr>
        <w:t xml:space="preserve"> </w:t>
      </w:r>
      <w:r w:rsidR="00735602" w:rsidRPr="00735602">
        <w:rPr>
          <w:rFonts w:asciiTheme="minorHAnsi" w:hAnsiTheme="minorHAnsi" w:cstheme="minorHAnsi"/>
          <w:noProof/>
          <w:sz w:val="22"/>
          <w:szCs w:val="22"/>
          <w:lang w:val="id-ID"/>
        </w:rPr>
        <w:t xml:space="preserve">diharapkan </w:t>
      </w:r>
      <w:r w:rsidR="00735602">
        <w:rPr>
          <w:rFonts w:asciiTheme="minorHAnsi" w:hAnsiTheme="minorHAnsi" w:cstheme="minorHAnsi"/>
          <w:noProof/>
          <w:sz w:val="22"/>
          <w:szCs w:val="22"/>
          <w:lang w:val="id-ID"/>
        </w:rPr>
        <w:t xml:space="preserve">dapat mempercepat </w:t>
      </w:r>
      <w:r w:rsidR="00735602">
        <w:rPr>
          <w:rFonts w:asciiTheme="minorHAnsi" w:hAnsiTheme="minorHAnsi" w:cstheme="minorHAnsi"/>
          <w:noProof/>
          <w:sz w:val="22"/>
          <w:szCs w:val="22"/>
          <w:lang w:val="en-GB"/>
        </w:rPr>
        <w:t xml:space="preserve"> </w:t>
      </w:r>
      <w:r w:rsidR="00735602" w:rsidRPr="00735602">
        <w:rPr>
          <w:rFonts w:asciiTheme="minorHAnsi" w:hAnsiTheme="minorHAnsi" w:cstheme="minorHAnsi"/>
          <w:noProof/>
          <w:sz w:val="22"/>
          <w:szCs w:val="22"/>
          <w:lang w:val="id-ID"/>
        </w:rPr>
        <w:t>pertumbuhan ekonomi masyarakat</w:t>
      </w:r>
      <w:r w:rsidR="00735602">
        <w:rPr>
          <w:rFonts w:asciiTheme="minorHAnsi" w:hAnsiTheme="minorHAnsi" w:cstheme="minorHAnsi"/>
          <w:noProof/>
          <w:sz w:val="22"/>
          <w:szCs w:val="22"/>
          <w:lang w:val="en-GB"/>
        </w:rPr>
        <w:t xml:space="preserve"> </w:t>
      </w:r>
      <w:r w:rsidR="00735602" w:rsidRPr="00735602">
        <w:rPr>
          <w:rFonts w:asciiTheme="minorHAnsi" w:hAnsiTheme="minorHAnsi" w:cstheme="minorHAnsi"/>
          <w:noProof/>
          <w:sz w:val="22"/>
          <w:szCs w:val="22"/>
          <w:lang w:val="id-ID"/>
        </w:rPr>
        <w:t>yang awalnya adalah golongan mustahi</w:t>
      </w:r>
      <w:r>
        <w:rPr>
          <w:rFonts w:asciiTheme="minorHAnsi" w:hAnsiTheme="minorHAnsi" w:cstheme="minorHAnsi"/>
          <w:noProof/>
          <w:sz w:val="22"/>
          <w:szCs w:val="22"/>
          <w:lang w:val="en-GB"/>
        </w:rPr>
        <w:t>k</w:t>
      </w:r>
      <w:r w:rsidR="00735602">
        <w:rPr>
          <w:rFonts w:asciiTheme="minorHAnsi" w:hAnsiTheme="minorHAnsi" w:cstheme="minorHAnsi"/>
          <w:noProof/>
          <w:sz w:val="22"/>
          <w:szCs w:val="22"/>
          <w:lang w:val="en-GB"/>
        </w:rPr>
        <w:t xml:space="preserve"> </w:t>
      </w:r>
      <w:r>
        <w:rPr>
          <w:rFonts w:asciiTheme="minorHAnsi" w:hAnsiTheme="minorHAnsi" w:cstheme="minorHAnsi"/>
          <w:noProof/>
          <w:sz w:val="22"/>
          <w:szCs w:val="22"/>
          <w:lang w:val="id-ID"/>
        </w:rPr>
        <w:t>kemudian menjadi seorang muzak</w:t>
      </w:r>
      <w:r w:rsidR="00735602" w:rsidRPr="00735602">
        <w:rPr>
          <w:rFonts w:asciiTheme="minorHAnsi" w:hAnsiTheme="minorHAnsi" w:cstheme="minorHAnsi"/>
          <w:noProof/>
          <w:sz w:val="22"/>
          <w:szCs w:val="22"/>
          <w:lang w:val="id-ID"/>
        </w:rPr>
        <w:t>i.</w:t>
      </w:r>
      <w:r w:rsidR="00735602">
        <w:rPr>
          <w:rFonts w:asciiTheme="minorHAnsi" w:hAnsiTheme="minorHAnsi" w:cstheme="minorHAnsi"/>
          <w:noProof/>
          <w:sz w:val="22"/>
          <w:szCs w:val="22"/>
          <w:lang w:val="en-GB"/>
        </w:rPr>
        <w:t xml:space="preserve"> </w:t>
      </w:r>
      <w:r w:rsidR="00735602" w:rsidRPr="00735602">
        <w:rPr>
          <w:rFonts w:asciiTheme="minorHAnsi" w:hAnsiTheme="minorHAnsi" w:cstheme="minorHAnsi"/>
          <w:noProof/>
          <w:sz w:val="22"/>
          <w:szCs w:val="22"/>
          <w:lang w:val="id-ID"/>
        </w:rPr>
        <w:t>Praktiknya, zakat produktif memiliki</w:t>
      </w:r>
      <w:r w:rsidR="00735602">
        <w:rPr>
          <w:rFonts w:asciiTheme="minorHAnsi" w:hAnsiTheme="minorHAnsi" w:cstheme="minorHAnsi"/>
          <w:noProof/>
          <w:sz w:val="22"/>
          <w:szCs w:val="22"/>
          <w:lang w:val="en-GB"/>
        </w:rPr>
        <w:t xml:space="preserve"> </w:t>
      </w:r>
      <w:r w:rsidR="00735602" w:rsidRPr="00735602">
        <w:rPr>
          <w:rFonts w:asciiTheme="minorHAnsi" w:hAnsiTheme="minorHAnsi" w:cstheme="minorHAnsi"/>
          <w:noProof/>
          <w:sz w:val="22"/>
          <w:szCs w:val="22"/>
          <w:lang w:val="id-ID"/>
        </w:rPr>
        <w:t>banyak kekurangan. Oleh karena itu,</w:t>
      </w:r>
      <w:r w:rsidR="00735602">
        <w:rPr>
          <w:rFonts w:asciiTheme="minorHAnsi" w:hAnsiTheme="minorHAnsi" w:cstheme="minorHAnsi"/>
          <w:noProof/>
          <w:sz w:val="22"/>
          <w:szCs w:val="22"/>
          <w:lang w:val="en-GB"/>
        </w:rPr>
        <w:t xml:space="preserve"> </w:t>
      </w:r>
      <w:r w:rsidR="00735602" w:rsidRPr="00735602">
        <w:rPr>
          <w:rFonts w:asciiTheme="minorHAnsi" w:hAnsiTheme="minorHAnsi" w:cstheme="minorHAnsi"/>
          <w:noProof/>
          <w:sz w:val="22"/>
          <w:szCs w:val="22"/>
          <w:lang w:val="id-ID"/>
        </w:rPr>
        <w:t>supaya zakat dapat memperbaiki</w:t>
      </w:r>
      <w:r w:rsidR="00735602">
        <w:rPr>
          <w:rFonts w:asciiTheme="minorHAnsi" w:hAnsiTheme="minorHAnsi" w:cstheme="minorHAnsi"/>
          <w:noProof/>
          <w:sz w:val="22"/>
          <w:szCs w:val="22"/>
          <w:lang w:val="en-GB"/>
        </w:rPr>
        <w:t xml:space="preserve"> </w:t>
      </w:r>
      <w:r w:rsidR="00735602" w:rsidRPr="00735602">
        <w:rPr>
          <w:rFonts w:asciiTheme="minorHAnsi" w:hAnsiTheme="minorHAnsi" w:cstheme="minorHAnsi"/>
          <w:noProof/>
          <w:sz w:val="22"/>
          <w:szCs w:val="22"/>
          <w:lang w:val="id-ID"/>
        </w:rPr>
        <w:t>kesejahteraan sosial ekonomi, maka para</w:t>
      </w:r>
      <w:r w:rsidR="00735602">
        <w:rPr>
          <w:rFonts w:asciiTheme="minorHAnsi" w:hAnsiTheme="minorHAnsi" w:cstheme="minorHAnsi"/>
          <w:noProof/>
          <w:sz w:val="22"/>
          <w:szCs w:val="22"/>
          <w:lang w:val="en-GB"/>
        </w:rPr>
        <w:t xml:space="preserve"> </w:t>
      </w:r>
      <w:r w:rsidR="00735602" w:rsidRPr="00735602">
        <w:rPr>
          <w:rFonts w:asciiTheme="minorHAnsi" w:hAnsiTheme="minorHAnsi" w:cstheme="minorHAnsi"/>
          <w:noProof/>
          <w:sz w:val="22"/>
          <w:szCs w:val="22"/>
          <w:lang w:val="id-ID"/>
        </w:rPr>
        <w:t>pengelola zakat (amil) harus “profesional”</w:t>
      </w:r>
      <w:r w:rsidR="00735602">
        <w:rPr>
          <w:rFonts w:asciiTheme="minorHAnsi" w:hAnsiTheme="minorHAnsi" w:cstheme="minorHAnsi"/>
          <w:noProof/>
          <w:sz w:val="22"/>
          <w:szCs w:val="22"/>
          <w:lang w:val="en-GB"/>
        </w:rPr>
        <w:t xml:space="preserve"> </w:t>
      </w:r>
      <w:r w:rsidR="00735602" w:rsidRPr="00735602">
        <w:rPr>
          <w:rFonts w:asciiTheme="minorHAnsi" w:hAnsiTheme="minorHAnsi" w:cstheme="minorHAnsi"/>
          <w:noProof/>
          <w:sz w:val="22"/>
          <w:szCs w:val="22"/>
          <w:lang w:val="id-ID"/>
        </w:rPr>
        <w:t>dan “inovatif”</w:t>
      </w:r>
      <w:r>
        <w:rPr>
          <w:rFonts w:asciiTheme="minorHAnsi" w:hAnsiTheme="minorHAnsi" w:cstheme="minorHAnsi"/>
          <w:noProof/>
          <w:sz w:val="22"/>
          <w:szCs w:val="22"/>
          <w:lang w:val="en-GB"/>
        </w:rPr>
        <w:t>.</w:t>
      </w:r>
    </w:p>
    <w:p w:rsidR="004D457E" w:rsidRDefault="004D457E" w:rsidP="0003477C">
      <w:pPr>
        <w:jc w:val="both"/>
        <w:rPr>
          <w:rFonts w:asciiTheme="minorHAnsi" w:hAnsiTheme="minorHAnsi" w:cstheme="minorHAnsi"/>
          <w:noProof/>
          <w:sz w:val="22"/>
          <w:szCs w:val="22"/>
          <w:lang w:val="id-ID"/>
        </w:rPr>
      </w:pPr>
    </w:p>
    <w:p w:rsidR="0003477C" w:rsidRPr="0003477C" w:rsidRDefault="00AC62AA" w:rsidP="0003477C">
      <w:pPr>
        <w:jc w:val="both"/>
        <w:rPr>
          <w:rFonts w:asciiTheme="minorHAnsi" w:hAnsiTheme="minorHAnsi" w:cstheme="minorHAnsi"/>
          <w:b/>
          <w:noProof/>
          <w:sz w:val="22"/>
          <w:szCs w:val="22"/>
          <w:lang w:val="en-GB"/>
        </w:rPr>
      </w:pPr>
      <w:r w:rsidRPr="0003477C">
        <w:rPr>
          <w:rFonts w:asciiTheme="minorHAnsi" w:hAnsiTheme="minorHAnsi" w:cstheme="minorHAnsi"/>
          <w:b/>
          <w:noProof/>
          <w:sz w:val="22"/>
          <w:szCs w:val="22"/>
          <w:lang w:val="en-GB"/>
        </w:rPr>
        <w:t>METODOLOGI</w:t>
      </w:r>
    </w:p>
    <w:p w:rsidR="004D457E" w:rsidRDefault="006E3FC4" w:rsidP="00AC62AA">
      <w:pPr>
        <w:ind w:firstLine="284"/>
        <w:jc w:val="both"/>
        <w:rPr>
          <w:rFonts w:asciiTheme="minorHAnsi" w:hAnsiTheme="minorHAnsi" w:cstheme="minorHAnsi"/>
          <w:noProof/>
          <w:sz w:val="22"/>
          <w:szCs w:val="22"/>
          <w:lang w:val="en-GB"/>
        </w:rPr>
      </w:pPr>
      <w:r>
        <w:rPr>
          <w:rFonts w:asciiTheme="minorHAnsi" w:hAnsiTheme="minorHAnsi" w:cstheme="minorHAnsi"/>
          <w:noProof/>
          <w:sz w:val="22"/>
          <w:szCs w:val="22"/>
          <w:lang w:val="en-GB"/>
        </w:rPr>
        <w:t>Metodologi yang digunakan dalam p</w:t>
      </w:r>
      <w:r w:rsidRPr="006549C2">
        <w:rPr>
          <w:rFonts w:asciiTheme="minorHAnsi" w:hAnsiTheme="minorHAnsi" w:cstheme="minorHAnsi"/>
          <w:noProof/>
          <w:sz w:val="22"/>
          <w:szCs w:val="22"/>
          <w:lang w:val="id-ID"/>
        </w:rPr>
        <w:t xml:space="preserve">enelitian ini adalah penelitian kualitatif </w:t>
      </w:r>
      <w:r>
        <w:rPr>
          <w:rFonts w:asciiTheme="minorHAnsi" w:hAnsiTheme="minorHAnsi" w:cstheme="minorHAnsi"/>
          <w:noProof/>
          <w:sz w:val="22"/>
          <w:szCs w:val="22"/>
          <w:lang w:val="en-GB"/>
        </w:rPr>
        <w:t xml:space="preserve">dengan pendekatan studi literatur.  </w:t>
      </w:r>
      <w:r w:rsidRPr="006E3FC4">
        <w:rPr>
          <w:rFonts w:asciiTheme="minorHAnsi" w:hAnsiTheme="minorHAnsi" w:cstheme="minorHAnsi"/>
          <w:noProof/>
          <w:sz w:val="22"/>
          <w:szCs w:val="22"/>
          <w:lang w:val="en-GB"/>
        </w:rPr>
        <w:t>Pertama,</w:t>
      </w:r>
      <w:r>
        <w:rPr>
          <w:rFonts w:asciiTheme="minorHAnsi" w:hAnsiTheme="minorHAnsi" w:cstheme="minorHAnsi"/>
          <w:noProof/>
          <w:sz w:val="22"/>
          <w:szCs w:val="22"/>
          <w:lang w:val="en-GB"/>
        </w:rPr>
        <w:t xml:space="preserve"> </w:t>
      </w:r>
      <w:r w:rsidRPr="006E3FC4">
        <w:rPr>
          <w:rFonts w:asciiTheme="minorHAnsi" w:hAnsiTheme="minorHAnsi" w:cstheme="minorHAnsi"/>
          <w:noProof/>
          <w:sz w:val="22"/>
          <w:szCs w:val="22"/>
          <w:lang w:val="en-GB"/>
        </w:rPr>
        <w:t xml:space="preserve">kami mengadopsi metode tinjauan literatur sistematis mengikuti rekomendasi dari </w:t>
      </w:r>
      <w:hyperlink r:id="rId16" w:history="1">
        <w:r w:rsidRPr="00AC4408">
          <w:rPr>
            <w:rStyle w:val="Hyperlink"/>
            <w:rFonts w:asciiTheme="minorHAnsi" w:hAnsiTheme="minorHAnsi" w:cstheme="minorHAnsi"/>
            <w:noProof/>
            <w:sz w:val="22"/>
            <w:szCs w:val="22"/>
            <w:lang w:val="en-GB"/>
          </w:rPr>
          <w:t>Bowen (2009)</w:t>
        </w:r>
      </w:hyperlink>
      <w:r w:rsidRPr="006E3FC4">
        <w:rPr>
          <w:rFonts w:asciiTheme="minorHAnsi" w:hAnsiTheme="minorHAnsi" w:cstheme="minorHAnsi"/>
          <w:noProof/>
          <w:sz w:val="22"/>
          <w:szCs w:val="22"/>
          <w:lang w:val="en-GB"/>
        </w:rPr>
        <w:t xml:space="preserve">. Prosedur sistematis diterapkan untuk meninjau dokumen sebelum </w:t>
      </w:r>
      <w:r w:rsidRPr="006E3FC4">
        <w:rPr>
          <w:rFonts w:asciiTheme="minorHAnsi" w:hAnsiTheme="minorHAnsi" w:cstheme="minorHAnsi"/>
          <w:noProof/>
          <w:sz w:val="22"/>
          <w:szCs w:val="22"/>
          <w:lang w:val="en-GB"/>
        </w:rPr>
        <w:lastRenderedPageBreak/>
        <w:t>memunculkan makna</w:t>
      </w:r>
      <w:r>
        <w:rPr>
          <w:rFonts w:asciiTheme="minorHAnsi" w:hAnsiTheme="minorHAnsi" w:cstheme="minorHAnsi"/>
          <w:noProof/>
          <w:sz w:val="22"/>
          <w:szCs w:val="22"/>
          <w:lang w:val="en-GB"/>
        </w:rPr>
        <w:t xml:space="preserve"> </w:t>
      </w:r>
      <w:r w:rsidRPr="006E3FC4">
        <w:rPr>
          <w:rFonts w:asciiTheme="minorHAnsi" w:hAnsiTheme="minorHAnsi" w:cstheme="minorHAnsi"/>
          <w:noProof/>
          <w:sz w:val="22"/>
          <w:szCs w:val="22"/>
          <w:lang w:val="en-GB"/>
        </w:rPr>
        <w:t xml:space="preserve">konteks studi. </w:t>
      </w:r>
      <w:r>
        <w:rPr>
          <w:rFonts w:asciiTheme="minorHAnsi" w:hAnsiTheme="minorHAnsi" w:cstheme="minorHAnsi"/>
          <w:noProof/>
          <w:sz w:val="22"/>
          <w:szCs w:val="22"/>
          <w:lang w:val="en-GB"/>
        </w:rPr>
        <w:t xml:space="preserve">Setelah itu barulah ditentukan </w:t>
      </w:r>
      <w:r w:rsidRPr="006E3FC4">
        <w:rPr>
          <w:rFonts w:asciiTheme="minorHAnsi" w:hAnsiTheme="minorHAnsi" w:cstheme="minorHAnsi"/>
          <w:noProof/>
          <w:sz w:val="22"/>
          <w:szCs w:val="22"/>
          <w:lang w:val="en-GB"/>
        </w:rPr>
        <w:t>beberapa kriteria untuk memasukkan materi da</w:t>
      </w:r>
      <w:r>
        <w:rPr>
          <w:rFonts w:asciiTheme="minorHAnsi" w:hAnsiTheme="minorHAnsi" w:cstheme="minorHAnsi"/>
          <w:noProof/>
          <w:sz w:val="22"/>
          <w:szCs w:val="22"/>
          <w:lang w:val="en-GB"/>
        </w:rPr>
        <w:t xml:space="preserve">lam proses peninjauandengan </w:t>
      </w:r>
      <w:r w:rsidRPr="006E3FC4">
        <w:rPr>
          <w:rFonts w:asciiTheme="minorHAnsi" w:hAnsiTheme="minorHAnsi" w:cstheme="minorHAnsi"/>
          <w:noProof/>
          <w:sz w:val="22"/>
          <w:szCs w:val="22"/>
          <w:lang w:val="en-GB"/>
        </w:rPr>
        <w:t>mengidentifikasi ruang lingkup proses peninjauan.</w:t>
      </w:r>
    </w:p>
    <w:p w:rsidR="006E3FC4" w:rsidRDefault="006E3FC4" w:rsidP="006E3FC4">
      <w:pPr>
        <w:jc w:val="both"/>
        <w:rPr>
          <w:rFonts w:asciiTheme="minorHAnsi" w:hAnsiTheme="minorHAnsi" w:cstheme="minorHAnsi"/>
          <w:noProof/>
          <w:sz w:val="22"/>
          <w:szCs w:val="22"/>
          <w:lang w:val="en-GB"/>
        </w:rPr>
      </w:pPr>
    </w:p>
    <w:p w:rsidR="006E3FC4" w:rsidRPr="006E3FC4" w:rsidRDefault="00AC62AA" w:rsidP="006E3FC4">
      <w:pPr>
        <w:jc w:val="both"/>
        <w:rPr>
          <w:rFonts w:asciiTheme="minorHAnsi" w:hAnsiTheme="minorHAnsi" w:cstheme="minorHAnsi"/>
          <w:b/>
          <w:noProof/>
          <w:sz w:val="22"/>
          <w:szCs w:val="22"/>
          <w:lang w:val="id-ID"/>
        </w:rPr>
      </w:pPr>
      <w:r w:rsidRPr="006E3FC4">
        <w:rPr>
          <w:rFonts w:asciiTheme="minorHAnsi" w:hAnsiTheme="minorHAnsi" w:cstheme="minorHAnsi"/>
          <w:b/>
          <w:noProof/>
          <w:sz w:val="22"/>
          <w:szCs w:val="22"/>
          <w:lang w:val="en-GB"/>
        </w:rPr>
        <w:t>PEMBAHASAN</w:t>
      </w:r>
    </w:p>
    <w:p w:rsidR="00AC62AA" w:rsidRDefault="009C240E" w:rsidP="00AC62AA">
      <w:pPr>
        <w:ind w:firstLine="284"/>
        <w:jc w:val="both"/>
        <w:rPr>
          <w:rFonts w:asciiTheme="minorHAnsi" w:hAnsiTheme="minorHAnsi" w:cstheme="minorHAnsi"/>
          <w:noProof/>
          <w:sz w:val="22"/>
          <w:szCs w:val="22"/>
          <w:lang w:val="en-GB"/>
        </w:rPr>
      </w:pPr>
      <w:r w:rsidRPr="006549C2">
        <w:rPr>
          <w:rFonts w:asciiTheme="minorHAnsi" w:hAnsiTheme="minorHAnsi" w:cstheme="minorHAnsi"/>
          <w:noProof/>
          <w:sz w:val="22"/>
          <w:szCs w:val="22"/>
          <w:lang w:val="id-ID"/>
        </w:rPr>
        <w:t>Al-Qur’an dari sudut pandang isin</w:t>
      </w:r>
      <w:r w:rsidR="0056307B">
        <w:rPr>
          <w:rFonts w:asciiTheme="minorHAnsi" w:hAnsiTheme="minorHAnsi" w:cstheme="minorHAnsi"/>
          <w:noProof/>
          <w:sz w:val="22"/>
          <w:szCs w:val="22"/>
          <w:lang w:val="id-ID"/>
        </w:rPr>
        <w:t>ya, lebih banyak membahas tema-</w:t>
      </w:r>
      <w:r w:rsidRPr="006549C2">
        <w:rPr>
          <w:rFonts w:asciiTheme="minorHAnsi" w:hAnsiTheme="minorHAnsi" w:cstheme="minorHAnsi"/>
          <w:noProof/>
          <w:sz w:val="22"/>
          <w:szCs w:val="22"/>
          <w:lang w:val="id-ID"/>
        </w:rPr>
        <w:t xml:space="preserve">tema </w:t>
      </w:r>
      <w:r w:rsidR="0056307B">
        <w:rPr>
          <w:rFonts w:asciiTheme="minorHAnsi" w:hAnsiTheme="minorHAnsi" w:cstheme="minorHAnsi"/>
          <w:noProof/>
          <w:sz w:val="22"/>
          <w:szCs w:val="22"/>
          <w:lang w:val="en-GB"/>
        </w:rPr>
        <w:t xml:space="preserve">tentang etika </w:t>
      </w:r>
      <w:r w:rsidRPr="006549C2">
        <w:rPr>
          <w:rFonts w:asciiTheme="minorHAnsi" w:hAnsiTheme="minorHAnsi" w:cstheme="minorHAnsi"/>
          <w:noProof/>
          <w:sz w:val="22"/>
          <w:szCs w:val="22"/>
          <w:lang w:val="id-ID"/>
        </w:rPr>
        <w:t>kehidupan manusia baik pada tataran individual maupun kolektiv</w:t>
      </w:r>
      <w:r w:rsidR="0056307B">
        <w:rPr>
          <w:rFonts w:asciiTheme="minorHAnsi" w:hAnsiTheme="minorHAnsi" w:cstheme="minorHAnsi"/>
          <w:noProof/>
          <w:sz w:val="22"/>
          <w:szCs w:val="22"/>
          <w:lang w:val="id-ID"/>
        </w:rPr>
        <w:t xml:space="preserve">itas. Hal ini dibuktikan </w:t>
      </w:r>
      <w:r w:rsidR="0056307B">
        <w:rPr>
          <w:rFonts w:asciiTheme="minorHAnsi" w:hAnsiTheme="minorHAnsi" w:cstheme="minorHAnsi"/>
          <w:noProof/>
          <w:sz w:val="22"/>
          <w:szCs w:val="22"/>
          <w:lang w:val="en-GB"/>
        </w:rPr>
        <w:t xml:space="preserve">oleh Rahman (1992), </w:t>
      </w:r>
      <w:r w:rsidR="0056307B">
        <w:rPr>
          <w:rFonts w:asciiTheme="minorHAnsi" w:hAnsiTheme="minorHAnsi" w:cstheme="minorHAnsi"/>
          <w:noProof/>
          <w:sz w:val="22"/>
          <w:szCs w:val="22"/>
          <w:lang w:val="id-ID"/>
        </w:rPr>
        <w:t>bahwa</w:t>
      </w:r>
      <w:r w:rsidR="0056307B">
        <w:rPr>
          <w:rFonts w:asciiTheme="minorHAnsi" w:hAnsiTheme="minorHAnsi" w:cstheme="minorHAnsi"/>
          <w:noProof/>
          <w:sz w:val="22"/>
          <w:szCs w:val="22"/>
          <w:lang w:val="en-GB"/>
        </w:rPr>
        <w:t xml:space="preserve"> </w:t>
      </w:r>
      <w:r w:rsidRPr="006549C2">
        <w:rPr>
          <w:rFonts w:asciiTheme="minorHAnsi" w:hAnsiTheme="minorHAnsi" w:cstheme="minorHAnsi"/>
          <w:noProof/>
          <w:sz w:val="22"/>
          <w:szCs w:val="22"/>
          <w:lang w:val="id-ID"/>
        </w:rPr>
        <w:t xml:space="preserve">tema pertama dan tema terakhir dalam </w:t>
      </w:r>
      <w:r w:rsidR="0056307B">
        <w:rPr>
          <w:rFonts w:asciiTheme="minorHAnsi" w:hAnsiTheme="minorHAnsi" w:cstheme="minorHAnsi"/>
          <w:noProof/>
          <w:sz w:val="22"/>
          <w:szCs w:val="22"/>
          <w:lang w:val="en-GB"/>
        </w:rPr>
        <w:t>A</w:t>
      </w:r>
      <w:r w:rsidRPr="006549C2">
        <w:rPr>
          <w:rFonts w:asciiTheme="minorHAnsi" w:hAnsiTheme="minorHAnsi" w:cstheme="minorHAnsi"/>
          <w:noProof/>
          <w:sz w:val="22"/>
          <w:szCs w:val="22"/>
          <w:lang w:val="id-ID"/>
        </w:rPr>
        <w:t>l-Qur’an adalah mengenai perilaku manusia.</w:t>
      </w:r>
      <w:r w:rsidR="007C2772" w:rsidRPr="006549C2">
        <w:rPr>
          <w:rFonts w:asciiTheme="minorHAnsi" w:hAnsiTheme="minorHAnsi" w:cstheme="minorHAnsi"/>
          <w:noProof/>
          <w:sz w:val="22"/>
          <w:szCs w:val="22"/>
          <w:lang w:val="id-ID"/>
        </w:rPr>
        <w:t xml:space="preserve"> </w:t>
      </w:r>
      <w:r w:rsidRPr="006549C2">
        <w:rPr>
          <w:rFonts w:asciiTheme="minorHAnsi" w:hAnsiTheme="minorHAnsi" w:cstheme="minorHAnsi"/>
          <w:noProof/>
          <w:sz w:val="22"/>
          <w:szCs w:val="22"/>
          <w:lang w:val="id-ID"/>
        </w:rPr>
        <w:t>Etika berasal</w:t>
      </w:r>
      <w:r w:rsidR="007C2772" w:rsidRPr="006549C2">
        <w:rPr>
          <w:rFonts w:asciiTheme="minorHAnsi" w:hAnsiTheme="minorHAnsi" w:cstheme="minorHAnsi"/>
          <w:noProof/>
          <w:sz w:val="22"/>
          <w:szCs w:val="22"/>
          <w:lang w:val="id-ID"/>
        </w:rPr>
        <w:t xml:space="preserve"> </w:t>
      </w:r>
      <w:r w:rsidRPr="006549C2">
        <w:rPr>
          <w:rFonts w:asciiTheme="minorHAnsi" w:hAnsiTheme="minorHAnsi" w:cstheme="minorHAnsi"/>
          <w:noProof/>
          <w:sz w:val="22"/>
          <w:szCs w:val="22"/>
          <w:lang w:val="id-ID"/>
        </w:rPr>
        <w:t>dari</w:t>
      </w:r>
      <w:r w:rsidR="007C2772" w:rsidRPr="006549C2">
        <w:rPr>
          <w:rFonts w:asciiTheme="minorHAnsi" w:hAnsiTheme="minorHAnsi" w:cstheme="minorHAnsi"/>
          <w:noProof/>
          <w:sz w:val="22"/>
          <w:szCs w:val="22"/>
          <w:lang w:val="id-ID"/>
        </w:rPr>
        <w:t xml:space="preserve"> </w:t>
      </w:r>
      <w:r w:rsidRPr="006549C2">
        <w:rPr>
          <w:rFonts w:asciiTheme="minorHAnsi" w:hAnsiTheme="minorHAnsi" w:cstheme="minorHAnsi"/>
          <w:noProof/>
          <w:sz w:val="22"/>
          <w:szCs w:val="22"/>
          <w:lang w:val="id-ID"/>
        </w:rPr>
        <w:t>kata</w:t>
      </w:r>
      <w:r w:rsidR="007C2772" w:rsidRPr="006549C2">
        <w:rPr>
          <w:rFonts w:asciiTheme="minorHAnsi" w:hAnsiTheme="minorHAnsi" w:cstheme="minorHAnsi"/>
          <w:noProof/>
          <w:sz w:val="22"/>
          <w:szCs w:val="22"/>
          <w:lang w:val="id-ID"/>
        </w:rPr>
        <w:t xml:space="preserve"> </w:t>
      </w:r>
      <w:r w:rsidRPr="006549C2">
        <w:rPr>
          <w:rFonts w:asciiTheme="minorHAnsi" w:hAnsiTheme="minorHAnsi" w:cstheme="minorHAnsi"/>
          <w:noProof/>
          <w:sz w:val="22"/>
          <w:szCs w:val="22"/>
          <w:lang w:val="id-ID"/>
        </w:rPr>
        <w:t>Yunani</w:t>
      </w:r>
      <w:r w:rsidR="007C2772" w:rsidRPr="006549C2">
        <w:rPr>
          <w:rFonts w:asciiTheme="minorHAnsi" w:hAnsiTheme="minorHAnsi" w:cstheme="minorHAnsi"/>
          <w:noProof/>
          <w:sz w:val="22"/>
          <w:szCs w:val="22"/>
          <w:lang w:val="id-ID"/>
        </w:rPr>
        <w:t xml:space="preserve"> </w:t>
      </w:r>
      <w:r w:rsidRPr="006549C2">
        <w:rPr>
          <w:rFonts w:asciiTheme="minorHAnsi" w:hAnsiTheme="minorHAnsi" w:cstheme="minorHAnsi"/>
          <w:i/>
          <w:noProof/>
          <w:sz w:val="22"/>
          <w:szCs w:val="22"/>
          <w:lang w:val="id-ID"/>
        </w:rPr>
        <w:t>ethos</w:t>
      </w:r>
      <w:r w:rsidR="007C2772" w:rsidRPr="006549C2">
        <w:rPr>
          <w:rFonts w:asciiTheme="minorHAnsi" w:hAnsiTheme="minorHAnsi" w:cstheme="minorHAnsi"/>
          <w:noProof/>
          <w:sz w:val="22"/>
          <w:szCs w:val="22"/>
          <w:lang w:val="id-ID"/>
        </w:rPr>
        <w:t xml:space="preserve"> </w:t>
      </w:r>
      <w:r w:rsidRPr="006549C2">
        <w:rPr>
          <w:rFonts w:asciiTheme="minorHAnsi" w:hAnsiTheme="minorHAnsi" w:cstheme="minorHAnsi"/>
          <w:noProof/>
          <w:sz w:val="22"/>
          <w:szCs w:val="22"/>
          <w:lang w:val="id-ID"/>
        </w:rPr>
        <w:t>yang</w:t>
      </w:r>
      <w:r w:rsidR="007C2772" w:rsidRPr="006549C2">
        <w:rPr>
          <w:rFonts w:asciiTheme="minorHAnsi" w:hAnsiTheme="minorHAnsi" w:cstheme="minorHAnsi"/>
          <w:noProof/>
          <w:sz w:val="22"/>
          <w:szCs w:val="22"/>
          <w:lang w:val="id-ID"/>
        </w:rPr>
        <w:t xml:space="preserve"> </w:t>
      </w:r>
      <w:r w:rsidRPr="006549C2">
        <w:rPr>
          <w:rFonts w:asciiTheme="minorHAnsi" w:hAnsiTheme="minorHAnsi" w:cstheme="minorHAnsi"/>
          <w:noProof/>
          <w:sz w:val="22"/>
          <w:szCs w:val="22"/>
          <w:lang w:val="id-ID"/>
        </w:rPr>
        <w:t>berarti</w:t>
      </w:r>
      <w:r w:rsidR="007C2772" w:rsidRPr="006549C2">
        <w:rPr>
          <w:rFonts w:asciiTheme="minorHAnsi" w:hAnsiTheme="minorHAnsi" w:cstheme="minorHAnsi"/>
          <w:noProof/>
          <w:sz w:val="22"/>
          <w:szCs w:val="22"/>
          <w:lang w:val="id-ID"/>
        </w:rPr>
        <w:t xml:space="preserve"> </w:t>
      </w:r>
      <w:r w:rsidRPr="006549C2">
        <w:rPr>
          <w:rFonts w:asciiTheme="minorHAnsi" w:hAnsiTheme="minorHAnsi" w:cstheme="minorHAnsi"/>
          <w:noProof/>
          <w:sz w:val="22"/>
          <w:szCs w:val="22"/>
          <w:lang w:val="id-ID"/>
        </w:rPr>
        <w:t>adat</w:t>
      </w:r>
      <w:r w:rsidR="007C2772" w:rsidRPr="006549C2">
        <w:rPr>
          <w:rFonts w:asciiTheme="minorHAnsi" w:hAnsiTheme="minorHAnsi" w:cstheme="minorHAnsi"/>
          <w:noProof/>
          <w:sz w:val="22"/>
          <w:szCs w:val="22"/>
          <w:lang w:val="id-ID"/>
        </w:rPr>
        <w:t xml:space="preserve"> </w:t>
      </w:r>
      <w:r w:rsidRPr="006549C2">
        <w:rPr>
          <w:rFonts w:asciiTheme="minorHAnsi" w:hAnsiTheme="minorHAnsi" w:cstheme="minorHAnsi"/>
          <w:noProof/>
          <w:sz w:val="22"/>
          <w:szCs w:val="22"/>
          <w:lang w:val="id-ID"/>
        </w:rPr>
        <w:t>istiadat</w:t>
      </w:r>
      <w:r w:rsidR="007C2772" w:rsidRPr="006549C2">
        <w:rPr>
          <w:rFonts w:asciiTheme="minorHAnsi" w:hAnsiTheme="minorHAnsi" w:cstheme="minorHAnsi"/>
          <w:noProof/>
          <w:sz w:val="22"/>
          <w:szCs w:val="22"/>
          <w:lang w:val="id-ID"/>
        </w:rPr>
        <w:t xml:space="preserve"> </w:t>
      </w:r>
      <w:r w:rsidRPr="006549C2">
        <w:rPr>
          <w:rFonts w:asciiTheme="minorHAnsi" w:hAnsiTheme="minorHAnsi" w:cstheme="minorHAnsi"/>
          <w:noProof/>
          <w:sz w:val="22"/>
          <w:szCs w:val="22"/>
          <w:lang w:val="id-ID"/>
        </w:rPr>
        <w:t>atau</w:t>
      </w:r>
      <w:r w:rsidR="007C2772" w:rsidRPr="006549C2">
        <w:rPr>
          <w:rFonts w:asciiTheme="minorHAnsi" w:hAnsiTheme="minorHAnsi" w:cstheme="minorHAnsi"/>
          <w:noProof/>
          <w:sz w:val="22"/>
          <w:szCs w:val="22"/>
          <w:lang w:val="id-ID"/>
        </w:rPr>
        <w:t xml:space="preserve"> </w:t>
      </w:r>
      <w:r w:rsidRPr="006549C2">
        <w:rPr>
          <w:rFonts w:asciiTheme="minorHAnsi" w:hAnsiTheme="minorHAnsi" w:cstheme="minorHAnsi"/>
          <w:noProof/>
          <w:sz w:val="22"/>
          <w:szCs w:val="22"/>
          <w:lang w:val="id-ID"/>
        </w:rPr>
        <w:t>kebiasaan.</w:t>
      </w:r>
      <w:r w:rsidR="007C2772" w:rsidRPr="006549C2">
        <w:rPr>
          <w:rFonts w:asciiTheme="minorHAnsi" w:hAnsiTheme="minorHAnsi" w:cstheme="minorHAnsi"/>
          <w:noProof/>
          <w:sz w:val="22"/>
          <w:szCs w:val="22"/>
          <w:lang w:val="id-ID"/>
        </w:rPr>
        <w:t xml:space="preserve"> </w:t>
      </w:r>
      <w:r w:rsidRPr="006549C2">
        <w:rPr>
          <w:rFonts w:asciiTheme="minorHAnsi" w:hAnsiTheme="minorHAnsi" w:cstheme="minorHAnsi"/>
          <w:noProof/>
          <w:sz w:val="22"/>
          <w:szCs w:val="22"/>
          <w:lang w:val="id-ID"/>
        </w:rPr>
        <w:t>Dalam</w:t>
      </w:r>
      <w:r w:rsidR="007C2772" w:rsidRPr="006549C2">
        <w:rPr>
          <w:rFonts w:asciiTheme="minorHAnsi" w:hAnsiTheme="minorHAnsi" w:cstheme="minorHAnsi"/>
          <w:noProof/>
          <w:sz w:val="22"/>
          <w:szCs w:val="22"/>
          <w:lang w:val="id-ID"/>
        </w:rPr>
        <w:t xml:space="preserve"> </w:t>
      </w:r>
      <w:r w:rsidRPr="006549C2">
        <w:rPr>
          <w:rFonts w:asciiTheme="minorHAnsi" w:hAnsiTheme="minorHAnsi" w:cstheme="minorHAnsi"/>
          <w:noProof/>
          <w:sz w:val="22"/>
          <w:szCs w:val="22"/>
          <w:lang w:val="id-ID"/>
        </w:rPr>
        <w:t>bahasa</w:t>
      </w:r>
      <w:r w:rsidR="007C2772" w:rsidRPr="006549C2">
        <w:rPr>
          <w:rFonts w:asciiTheme="minorHAnsi" w:hAnsiTheme="minorHAnsi" w:cstheme="minorHAnsi"/>
          <w:noProof/>
          <w:sz w:val="22"/>
          <w:szCs w:val="22"/>
          <w:lang w:val="id-ID"/>
        </w:rPr>
        <w:t xml:space="preserve"> </w:t>
      </w:r>
      <w:r w:rsidRPr="006549C2">
        <w:rPr>
          <w:rFonts w:asciiTheme="minorHAnsi" w:hAnsiTheme="minorHAnsi" w:cstheme="minorHAnsi"/>
          <w:noProof/>
          <w:sz w:val="22"/>
          <w:szCs w:val="22"/>
          <w:lang w:val="id-ID"/>
        </w:rPr>
        <w:t>Arab,</w:t>
      </w:r>
      <w:r w:rsidR="007C2772" w:rsidRPr="006549C2">
        <w:rPr>
          <w:rFonts w:asciiTheme="minorHAnsi" w:hAnsiTheme="minorHAnsi" w:cstheme="minorHAnsi"/>
          <w:noProof/>
          <w:sz w:val="22"/>
          <w:szCs w:val="22"/>
          <w:lang w:val="id-ID"/>
        </w:rPr>
        <w:t xml:space="preserve"> </w:t>
      </w:r>
      <w:r w:rsidRPr="006549C2">
        <w:rPr>
          <w:rFonts w:asciiTheme="minorHAnsi" w:hAnsiTheme="minorHAnsi" w:cstheme="minorHAnsi"/>
          <w:noProof/>
          <w:sz w:val="22"/>
          <w:szCs w:val="22"/>
          <w:lang w:val="id-ID"/>
        </w:rPr>
        <w:t>kata</w:t>
      </w:r>
      <w:r w:rsidR="007C2772" w:rsidRPr="006549C2">
        <w:rPr>
          <w:rFonts w:asciiTheme="minorHAnsi" w:hAnsiTheme="minorHAnsi" w:cstheme="minorHAnsi"/>
          <w:noProof/>
          <w:sz w:val="22"/>
          <w:szCs w:val="22"/>
          <w:lang w:val="id-ID"/>
        </w:rPr>
        <w:t xml:space="preserve"> </w:t>
      </w:r>
      <w:r w:rsidRPr="006549C2">
        <w:rPr>
          <w:rFonts w:asciiTheme="minorHAnsi" w:hAnsiTheme="minorHAnsi" w:cstheme="minorHAnsi"/>
          <w:noProof/>
          <w:sz w:val="22"/>
          <w:szCs w:val="22"/>
          <w:lang w:val="id-ID"/>
        </w:rPr>
        <w:t>etika</w:t>
      </w:r>
      <w:r w:rsidR="007C2772" w:rsidRPr="006549C2">
        <w:rPr>
          <w:rFonts w:asciiTheme="minorHAnsi" w:hAnsiTheme="minorHAnsi" w:cstheme="minorHAnsi"/>
          <w:noProof/>
          <w:sz w:val="22"/>
          <w:szCs w:val="22"/>
          <w:lang w:val="id-ID"/>
        </w:rPr>
        <w:t xml:space="preserve"> </w:t>
      </w:r>
      <w:r w:rsidRPr="006549C2">
        <w:rPr>
          <w:rFonts w:asciiTheme="minorHAnsi" w:hAnsiTheme="minorHAnsi" w:cstheme="minorHAnsi"/>
          <w:noProof/>
          <w:sz w:val="22"/>
          <w:szCs w:val="22"/>
          <w:lang w:val="id-ID"/>
        </w:rPr>
        <w:t>atau</w:t>
      </w:r>
      <w:r w:rsidR="007C2772" w:rsidRPr="006549C2">
        <w:rPr>
          <w:rFonts w:asciiTheme="minorHAnsi" w:hAnsiTheme="minorHAnsi" w:cstheme="minorHAnsi"/>
          <w:noProof/>
          <w:sz w:val="22"/>
          <w:szCs w:val="22"/>
          <w:lang w:val="id-ID"/>
        </w:rPr>
        <w:t xml:space="preserve"> </w:t>
      </w:r>
      <w:r w:rsidRPr="006549C2">
        <w:rPr>
          <w:rFonts w:asciiTheme="minorHAnsi" w:hAnsiTheme="minorHAnsi" w:cstheme="minorHAnsi"/>
          <w:noProof/>
          <w:sz w:val="22"/>
          <w:szCs w:val="22"/>
          <w:lang w:val="id-ID"/>
        </w:rPr>
        <w:t xml:space="preserve">moralitas disebut </w:t>
      </w:r>
      <w:r w:rsidRPr="0056307B">
        <w:rPr>
          <w:rFonts w:asciiTheme="minorHAnsi" w:hAnsiTheme="minorHAnsi" w:cstheme="minorHAnsi"/>
          <w:i/>
          <w:noProof/>
          <w:sz w:val="22"/>
          <w:szCs w:val="22"/>
          <w:lang w:val="id-ID"/>
        </w:rPr>
        <w:t>al-khuluq</w:t>
      </w:r>
      <w:r w:rsidRPr="006549C2">
        <w:rPr>
          <w:rFonts w:asciiTheme="minorHAnsi" w:hAnsiTheme="minorHAnsi" w:cstheme="minorHAnsi"/>
          <w:noProof/>
          <w:sz w:val="22"/>
          <w:szCs w:val="22"/>
          <w:lang w:val="id-ID"/>
        </w:rPr>
        <w:t xml:space="preserve"> dan jamaknya </w:t>
      </w:r>
      <w:r w:rsidRPr="0056307B">
        <w:rPr>
          <w:rFonts w:asciiTheme="minorHAnsi" w:hAnsiTheme="minorHAnsi" w:cstheme="minorHAnsi"/>
          <w:i/>
          <w:noProof/>
          <w:sz w:val="22"/>
          <w:szCs w:val="22"/>
          <w:lang w:val="id-ID"/>
        </w:rPr>
        <w:t>al-akhlaq</w:t>
      </w:r>
      <w:r w:rsidRPr="006549C2">
        <w:rPr>
          <w:rFonts w:asciiTheme="minorHAnsi" w:hAnsiTheme="minorHAnsi" w:cstheme="minorHAnsi"/>
          <w:noProof/>
          <w:sz w:val="22"/>
          <w:szCs w:val="22"/>
          <w:lang w:val="id-ID"/>
        </w:rPr>
        <w:t xml:space="preserve"> yang berarti usaha manusia untuk membiasakan diri dengan adat istiadat yang baik, mulia dan utama</w:t>
      </w:r>
      <w:r w:rsidR="0056307B">
        <w:rPr>
          <w:rFonts w:asciiTheme="minorHAnsi" w:hAnsiTheme="minorHAnsi" w:cstheme="minorHAnsi"/>
          <w:noProof/>
          <w:sz w:val="22"/>
          <w:szCs w:val="22"/>
          <w:lang w:val="en-GB"/>
        </w:rPr>
        <w:t>.</w:t>
      </w:r>
      <w:r w:rsidRPr="006549C2">
        <w:rPr>
          <w:rFonts w:asciiTheme="minorHAnsi" w:hAnsiTheme="minorHAnsi" w:cstheme="minorHAnsi"/>
          <w:noProof/>
          <w:sz w:val="22"/>
          <w:szCs w:val="22"/>
          <w:lang w:val="id-ID"/>
        </w:rPr>
        <w:t xml:space="preserve"> Terminologi </w:t>
      </w:r>
      <w:r w:rsidRPr="0056307B">
        <w:rPr>
          <w:rFonts w:asciiTheme="minorHAnsi" w:hAnsiTheme="minorHAnsi" w:cstheme="minorHAnsi"/>
          <w:i/>
          <w:noProof/>
          <w:sz w:val="22"/>
          <w:szCs w:val="22"/>
          <w:lang w:val="id-ID"/>
        </w:rPr>
        <w:t>alkhuluq</w:t>
      </w:r>
      <w:r w:rsidRPr="006549C2">
        <w:rPr>
          <w:rFonts w:asciiTheme="minorHAnsi" w:hAnsiTheme="minorHAnsi" w:cstheme="minorHAnsi"/>
          <w:noProof/>
          <w:sz w:val="22"/>
          <w:szCs w:val="22"/>
          <w:lang w:val="id-ID"/>
        </w:rPr>
        <w:t xml:space="preserve"> itu sendiri berasal dari kata dasar al-</w:t>
      </w:r>
      <w:r w:rsidR="0056307B">
        <w:rPr>
          <w:rFonts w:asciiTheme="minorHAnsi" w:hAnsiTheme="minorHAnsi" w:cstheme="minorHAnsi"/>
          <w:noProof/>
          <w:sz w:val="22"/>
          <w:szCs w:val="22"/>
          <w:lang w:val="id-ID"/>
        </w:rPr>
        <w:t>khalq, yang berarti menciptakan</w:t>
      </w:r>
      <w:r w:rsidR="0056307B">
        <w:rPr>
          <w:rFonts w:asciiTheme="minorHAnsi" w:hAnsiTheme="minorHAnsi" w:cstheme="minorHAnsi"/>
          <w:noProof/>
          <w:sz w:val="22"/>
          <w:szCs w:val="22"/>
          <w:lang w:val="en-GB"/>
        </w:rPr>
        <w:t>.</w:t>
      </w:r>
    </w:p>
    <w:p w:rsidR="00AC62AA" w:rsidRDefault="009C240E" w:rsidP="00AC62AA">
      <w:pPr>
        <w:ind w:firstLine="284"/>
        <w:jc w:val="both"/>
        <w:rPr>
          <w:rFonts w:asciiTheme="minorHAnsi" w:hAnsiTheme="minorHAnsi" w:cstheme="minorHAnsi"/>
          <w:noProof/>
          <w:sz w:val="22"/>
          <w:szCs w:val="22"/>
          <w:lang w:val="en-GB"/>
        </w:rPr>
      </w:pPr>
      <w:r w:rsidRPr="006549C2">
        <w:rPr>
          <w:rFonts w:asciiTheme="minorHAnsi" w:hAnsiTheme="minorHAnsi" w:cstheme="minorHAnsi"/>
          <w:noProof/>
          <w:sz w:val="22"/>
          <w:szCs w:val="22"/>
          <w:lang w:val="id-ID"/>
        </w:rPr>
        <w:t>Dari</w:t>
      </w:r>
      <w:r w:rsidR="007C2772" w:rsidRPr="006549C2">
        <w:rPr>
          <w:rFonts w:asciiTheme="minorHAnsi" w:hAnsiTheme="minorHAnsi" w:cstheme="minorHAnsi"/>
          <w:noProof/>
          <w:sz w:val="22"/>
          <w:szCs w:val="22"/>
          <w:lang w:val="id-ID"/>
        </w:rPr>
        <w:t xml:space="preserve"> </w:t>
      </w:r>
      <w:r w:rsidRPr="006549C2">
        <w:rPr>
          <w:rFonts w:asciiTheme="minorHAnsi" w:hAnsiTheme="minorHAnsi" w:cstheme="minorHAnsi"/>
          <w:noProof/>
          <w:sz w:val="22"/>
          <w:szCs w:val="22"/>
          <w:lang w:val="id-ID"/>
        </w:rPr>
        <w:t>segi</w:t>
      </w:r>
      <w:r w:rsidR="007C2772" w:rsidRPr="006549C2">
        <w:rPr>
          <w:rFonts w:asciiTheme="minorHAnsi" w:hAnsiTheme="minorHAnsi" w:cstheme="minorHAnsi"/>
          <w:noProof/>
          <w:sz w:val="22"/>
          <w:szCs w:val="22"/>
          <w:lang w:val="id-ID"/>
        </w:rPr>
        <w:t xml:space="preserve"> </w:t>
      </w:r>
      <w:r w:rsidRPr="006549C2">
        <w:rPr>
          <w:rFonts w:asciiTheme="minorHAnsi" w:hAnsiTheme="minorHAnsi" w:cstheme="minorHAnsi"/>
          <w:noProof/>
          <w:sz w:val="22"/>
          <w:szCs w:val="22"/>
          <w:lang w:val="id-ID"/>
        </w:rPr>
        <w:t>ekonomi</w:t>
      </w:r>
      <w:r w:rsidR="007C2772" w:rsidRPr="006549C2">
        <w:rPr>
          <w:rFonts w:asciiTheme="minorHAnsi" w:hAnsiTheme="minorHAnsi" w:cstheme="minorHAnsi"/>
          <w:noProof/>
          <w:sz w:val="22"/>
          <w:szCs w:val="22"/>
          <w:lang w:val="id-ID"/>
        </w:rPr>
        <w:t xml:space="preserve"> </w:t>
      </w:r>
      <w:r w:rsidRPr="006549C2">
        <w:rPr>
          <w:rFonts w:asciiTheme="minorHAnsi" w:hAnsiTheme="minorHAnsi" w:cstheme="minorHAnsi"/>
          <w:noProof/>
          <w:sz w:val="22"/>
          <w:szCs w:val="22"/>
          <w:lang w:val="id-ID"/>
        </w:rPr>
        <w:t>dan</w:t>
      </w:r>
      <w:r w:rsidR="007C2772" w:rsidRPr="006549C2">
        <w:rPr>
          <w:rFonts w:asciiTheme="minorHAnsi" w:hAnsiTheme="minorHAnsi" w:cstheme="minorHAnsi"/>
          <w:noProof/>
          <w:sz w:val="22"/>
          <w:szCs w:val="22"/>
          <w:lang w:val="id-ID"/>
        </w:rPr>
        <w:t xml:space="preserve"> </w:t>
      </w:r>
      <w:r w:rsidRPr="006549C2">
        <w:rPr>
          <w:rFonts w:asciiTheme="minorHAnsi" w:hAnsiTheme="minorHAnsi" w:cstheme="minorHAnsi"/>
          <w:noProof/>
          <w:sz w:val="22"/>
          <w:szCs w:val="22"/>
          <w:lang w:val="id-ID"/>
        </w:rPr>
        <w:t>Bisnis</w:t>
      </w:r>
      <w:r w:rsidR="007C2772" w:rsidRPr="006549C2">
        <w:rPr>
          <w:rFonts w:asciiTheme="minorHAnsi" w:hAnsiTheme="minorHAnsi" w:cstheme="minorHAnsi"/>
          <w:noProof/>
          <w:sz w:val="22"/>
          <w:szCs w:val="22"/>
          <w:lang w:val="id-ID"/>
        </w:rPr>
        <w:t xml:space="preserve"> </w:t>
      </w:r>
      <w:r w:rsidRPr="006549C2">
        <w:rPr>
          <w:rFonts w:asciiTheme="minorHAnsi" w:hAnsiTheme="minorHAnsi" w:cstheme="minorHAnsi"/>
          <w:noProof/>
          <w:sz w:val="22"/>
          <w:szCs w:val="22"/>
          <w:lang w:val="id-ID"/>
        </w:rPr>
        <w:t>Al</w:t>
      </w:r>
      <w:r w:rsidR="0056307B">
        <w:rPr>
          <w:rFonts w:asciiTheme="minorHAnsi" w:hAnsiTheme="minorHAnsi" w:cstheme="minorHAnsi"/>
          <w:noProof/>
          <w:sz w:val="22"/>
          <w:szCs w:val="22"/>
          <w:lang w:val="en-GB"/>
        </w:rPr>
        <w:t>-Q</w:t>
      </w:r>
      <w:r w:rsidRPr="006549C2">
        <w:rPr>
          <w:rFonts w:asciiTheme="minorHAnsi" w:hAnsiTheme="minorHAnsi" w:cstheme="minorHAnsi"/>
          <w:noProof/>
          <w:sz w:val="22"/>
          <w:szCs w:val="22"/>
          <w:lang w:val="id-ID"/>
        </w:rPr>
        <w:t>ur’an</w:t>
      </w:r>
      <w:r w:rsidR="007C2772" w:rsidRPr="006549C2">
        <w:rPr>
          <w:rFonts w:asciiTheme="minorHAnsi" w:hAnsiTheme="minorHAnsi" w:cstheme="minorHAnsi"/>
          <w:noProof/>
          <w:sz w:val="22"/>
          <w:szCs w:val="22"/>
          <w:lang w:val="id-ID"/>
        </w:rPr>
        <w:t xml:space="preserve"> </w:t>
      </w:r>
      <w:r w:rsidRPr="006549C2">
        <w:rPr>
          <w:rFonts w:asciiTheme="minorHAnsi" w:hAnsiTheme="minorHAnsi" w:cstheme="minorHAnsi"/>
          <w:noProof/>
          <w:sz w:val="22"/>
          <w:szCs w:val="22"/>
          <w:lang w:val="id-ID"/>
        </w:rPr>
        <w:t>telah</w:t>
      </w:r>
      <w:r w:rsidR="007C2772" w:rsidRPr="006549C2">
        <w:rPr>
          <w:rFonts w:asciiTheme="minorHAnsi" w:hAnsiTheme="minorHAnsi" w:cstheme="minorHAnsi"/>
          <w:noProof/>
          <w:sz w:val="22"/>
          <w:szCs w:val="22"/>
          <w:lang w:val="id-ID"/>
        </w:rPr>
        <w:t xml:space="preserve"> </w:t>
      </w:r>
      <w:r w:rsidRPr="006549C2">
        <w:rPr>
          <w:rFonts w:asciiTheme="minorHAnsi" w:hAnsiTheme="minorHAnsi" w:cstheme="minorHAnsi"/>
          <w:noProof/>
          <w:sz w:val="22"/>
          <w:szCs w:val="22"/>
          <w:lang w:val="id-ID"/>
        </w:rPr>
        <w:t>menawarkan</w:t>
      </w:r>
      <w:r w:rsidR="007C2772" w:rsidRPr="006549C2">
        <w:rPr>
          <w:rFonts w:asciiTheme="minorHAnsi" w:hAnsiTheme="minorHAnsi" w:cstheme="minorHAnsi"/>
          <w:noProof/>
          <w:sz w:val="22"/>
          <w:szCs w:val="22"/>
          <w:lang w:val="id-ID"/>
        </w:rPr>
        <w:t xml:space="preserve"> </w:t>
      </w:r>
      <w:r w:rsidRPr="006549C2">
        <w:rPr>
          <w:rFonts w:asciiTheme="minorHAnsi" w:hAnsiTheme="minorHAnsi" w:cstheme="minorHAnsi"/>
          <w:noProof/>
          <w:sz w:val="22"/>
          <w:szCs w:val="22"/>
          <w:lang w:val="id-ID"/>
        </w:rPr>
        <w:t xml:space="preserve">prinsip keadilan dan kesucian pada tiga aspek sekaligus. Ketiga aspek tersebut adalah </w:t>
      </w:r>
      <w:r w:rsidR="00A63A58">
        <w:rPr>
          <w:rFonts w:asciiTheme="minorHAnsi" w:hAnsiTheme="minorHAnsi" w:cstheme="minorHAnsi"/>
          <w:noProof/>
          <w:sz w:val="22"/>
          <w:szCs w:val="22"/>
          <w:lang w:val="en-GB"/>
        </w:rPr>
        <w:t>m</w:t>
      </w:r>
      <w:r w:rsidRPr="006549C2">
        <w:rPr>
          <w:rFonts w:asciiTheme="minorHAnsi" w:hAnsiTheme="minorHAnsi" w:cstheme="minorHAnsi"/>
          <w:noProof/>
          <w:sz w:val="22"/>
          <w:szCs w:val="22"/>
          <w:lang w:val="id-ID"/>
        </w:rPr>
        <w:t>elarang pemilikan atau pengelol</w:t>
      </w:r>
      <w:r w:rsidR="00A63A58">
        <w:rPr>
          <w:rFonts w:asciiTheme="minorHAnsi" w:hAnsiTheme="minorHAnsi" w:cstheme="minorHAnsi"/>
          <w:noProof/>
          <w:sz w:val="22"/>
          <w:szCs w:val="22"/>
          <w:lang w:val="id-ID"/>
        </w:rPr>
        <w:t xml:space="preserve">aan harta yag terlarang (haram </w:t>
      </w:r>
      <w:r w:rsidRPr="006549C2">
        <w:rPr>
          <w:rFonts w:asciiTheme="minorHAnsi" w:hAnsiTheme="minorHAnsi" w:cstheme="minorHAnsi"/>
          <w:noProof/>
          <w:sz w:val="22"/>
          <w:szCs w:val="22"/>
          <w:lang w:val="id-ID"/>
        </w:rPr>
        <w:t>zatnya). Kedua, terlarang</w:t>
      </w:r>
      <w:r w:rsidR="007C2772" w:rsidRPr="006549C2">
        <w:rPr>
          <w:rFonts w:asciiTheme="minorHAnsi" w:hAnsiTheme="minorHAnsi" w:cstheme="minorHAnsi"/>
          <w:noProof/>
          <w:sz w:val="22"/>
          <w:szCs w:val="22"/>
          <w:lang w:val="id-ID"/>
        </w:rPr>
        <w:t xml:space="preserve"> </w:t>
      </w:r>
      <w:r w:rsidRPr="006549C2">
        <w:rPr>
          <w:rFonts w:asciiTheme="minorHAnsi" w:hAnsiTheme="minorHAnsi" w:cstheme="minorHAnsi"/>
          <w:noProof/>
          <w:sz w:val="22"/>
          <w:szCs w:val="22"/>
          <w:lang w:val="id-ID"/>
        </w:rPr>
        <w:t xml:space="preserve"> dalam cara dan proses memperoleh atau mengelola da</w:t>
      </w:r>
      <w:r w:rsidR="00A63A58">
        <w:rPr>
          <w:rFonts w:asciiTheme="minorHAnsi" w:hAnsiTheme="minorHAnsi" w:cstheme="minorHAnsi"/>
          <w:noProof/>
          <w:sz w:val="22"/>
          <w:szCs w:val="22"/>
          <w:lang w:val="id-ID"/>
        </w:rPr>
        <w:t>n mengembangkannya. Ketiga, ter</w:t>
      </w:r>
      <w:r w:rsidRPr="006549C2">
        <w:rPr>
          <w:rFonts w:asciiTheme="minorHAnsi" w:hAnsiTheme="minorHAnsi" w:cstheme="minorHAnsi"/>
          <w:noProof/>
          <w:sz w:val="22"/>
          <w:szCs w:val="22"/>
          <w:lang w:val="id-ID"/>
        </w:rPr>
        <w:t xml:space="preserve">larang pada dampak pengelolaan dan pengembangannya jika merugikan pihak lain (ada pihak yang menganiaya atau teraniaya). Bahkan dalam </w:t>
      </w:r>
      <w:r w:rsidR="00A63A58">
        <w:rPr>
          <w:rFonts w:asciiTheme="minorHAnsi" w:hAnsiTheme="minorHAnsi" w:cstheme="minorHAnsi"/>
          <w:noProof/>
          <w:sz w:val="22"/>
          <w:szCs w:val="22"/>
          <w:lang w:val="en-GB"/>
        </w:rPr>
        <w:t>Surat</w:t>
      </w:r>
      <w:r w:rsidRPr="006549C2">
        <w:rPr>
          <w:rFonts w:asciiTheme="minorHAnsi" w:hAnsiTheme="minorHAnsi" w:cstheme="minorHAnsi"/>
          <w:noProof/>
          <w:sz w:val="22"/>
          <w:szCs w:val="22"/>
          <w:lang w:val="id-ID"/>
        </w:rPr>
        <w:t xml:space="preserve"> Al Araf </w:t>
      </w:r>
      <w:r w:rsidR="00A63A58">
        <w:rPr>
          <w:rFonts w:asciiTheme="minorHAnsi" w:hAnsiTheme="minorHAnsi" w:cstheme="minorHAnsi"/>
          <w:noProof/>
          <w:sz w:val="22"/>
          <w:szCs w:val="22"/>
          <w:lang w:val="en-GB"/>
        </w:rPr>
        <w:t>ayat</w:t>
      </w:r>
      <w:r w:rsidRPr="006549C2">
        <w:rPr>
          <w:rFonts w:asciiTheme="minorHAnsi" w:hAnsiTheme="minorHAnsi" w:cstheme="minorHAnsi"/>
          <w:noProof/>
          <w:sz w:val="22"/>
          <w:szCs w:val="22"/>
          <w:lang w:val="id-ID"/>
        </w:rPr>
        <w:t xml:space="preserve"> 56 Allah telah berfirman “</w:t>
      </w:r>
      <w:r w:rsidRPr="00A63A58">
        <w:rPr>
          <w:rFonts w:asciiTheme="minorHAnsi" w:hAnsiTheme="minorHAnsi" w:cstheme="minorHAnsi"/>
          <w:i/>
          <w:noProof/>
          <w:sz w:val="22"/>
          <w:szCs w:val="22"/>
          <w:lang w:val="id-ID"/>
        </w:rPr>
        <w:t>Dan janganlah kamu berbuat kerusakan di bumi setelah (diciptakan) dengan baik. Berdoalah kepada-Nya dengan rasa takut dan penuh rasa harap. Sesungguhnya rahmat Allah sangat dekat kepada orang yang berbuat kebaikan</w:t>
      </w:r>
      <w:r w:rsidRPr="006549C2">
        <w:rPr>
          <w:rFonts w:asciiTheme="minorHAnsi" w:hAnsiTheme="minorHAnsi" w:cstheme="minorHAnsi"/>
          <w:noProof/>
          <w:sz w:val="22"/>
          <w:szCs w:val="22"/>
          <w:lang w:val="id-ID"/>
        </w:rPr>
        <w:t>.”</w:t>
      </w:r>
    </w:p>
    <w:p w:rsidR="00AC62AA" w:rsidRDefault="009C240E" w:rsidP="00AC62AA">
      <w:pPr>
        <w:ind w:firstLine="284"/>
        <w:jc w:val="both"/>
        <w:rPr>
          <w:rFonts w:asciiTheme="minorHAnsi" w:hAnsiTheme="minorHAnsi" w:cstheme="minorHAnsi"/>
          <w:noProof/>
          <w:sz w:val="22"/>
          <w:szCs w:val="22"/>
          <w:lang w:val="en-GB"/>
        </w:rPr>
      </w:pPr>
      <w:r w:rsidRPr="006549C2">
        <w:rPr>
          <w:rFonts w:asciiTheme="minorHAnsi" w:hAnsiTheme="minorHAnsi" w:cstheme="minorHAnsi"/>
          <w:noProof/>
          <w:sz w:val="22"/>
          <w:szCs w:val="22"/>
          <w:lang w:val="id-ID"/>
        </w:rPr>
        <w:t xml:space="preserve">Dalam kitab tafsir Ibnu Kasir Juz </w:t>
      </w:r>
      <w:r w:rsidR="00D61075">
        <w:rPr>
          <w:rFonts w:asciiTheme="minorHAnsi" w:hAnsiTheme="minorHAnsi" w:cstheme="minorHAnsi"/>
          <w:noProof/>
          <w:sz w:val="22"/>
          <w:szCs w:val="22"/>
          <w:lang w:val="en-GB"/>
        </w:rPr>
        <w:t>ke-</w:t>
      </w:r>
      <w:r w:rsidRPr="006549C2">
        <w:rPr>
          <w:rFonts w:asciiTheme="minorHAnsi" w:hAnsiTheme="minorHAnsi" w:cstheme="minorHAnsi"/>
          <w:noProof/>
          <w:sz w:val="22"/>
          <w:szCs w:val="22"/>
          <w:lang w:val="id-ID"/>
        </w:rPr>
        <w:t>8 ditafsirkan bahwa sesungguhnya rahm</w:t>
      </w:r>
      <w:r w:rsidR="00D61075">
        <w:rPr>
          <w:rFonts w:asciiTheme="minorHAnsi" w:hAnsiTheme="minorHAnsi" w:cstheme="minorHAnsi"/>
          <w:noProof/>
          <w:sz w:val="22"/>
          <w:szCs w:val="22"/>
          <w:lang w:val="id-ID"/>
        </w:rPr>
        <w:t>at Allah selalu mengincar orang</w:t>
      </w:r>
      <w:r w:rsidR="00D61075">
        <w:rPr>
          <w:rFonts w:asciiTheme="minorHAnsi" w:hAnsiTheme="minorHAnsi" w:cstheme="minorHAnsi"/>
          <w:noProof/>
          <w:sz w:val="22"/>
          <w:szCs w:val="22"/>
          <w:lang w:val="en-GB"/>
        </w:rPr>
        <w:t>-</w:t>
      </w:r>
      <w:r w:rsidRPr="006549C2">
        <w:rPr>
          <w:rFonts w:asciiTheme="minorHAnsi" w:hAnsiTheme="minorHAnsi" w:cstheme="minorHAnsi"/>
          <w:noProof/>
          <w:sz w:val="22"/>
          <w:szCs w:val="22"/>
          <w:lang w:val="id-ID"/>
        </w:rPr>
        <w:t>orang yang berbuat kebaikan, yaitu mereka yang mengikuti perintah-perintahNya dan menjauhi larangan</w:t>
      </w:r>
      <w:r w:rsidR="00D61075">
        <w:rPr>
          <w:rFonts w:asciiTheme="minorHAnsi" w:hAnsiTheme="minorHAnsi" w:cstheme="minorHAnsi"/>
          <w:noProof/>
          <w:sz w:val="22"/>
          <w:szCs w:val="22"/>
          <w:lang w:val="id-ID"/>
        </w:rPr>
        <w:t>-</w:t>
      </w:r>
      <w:r w:rsidRPr="006549C2">
        <w:rPr>
          <w:rFonts w:asciiTheme="minorHAnsi" w:hAnsiTheme="minorHAnsi" w:cstheme="minorHAnsi"/>
          <w:noProof/>
          <w:sz w:val="22"/>
          <w:szCs w:val="22"/>
          <w:lang w:val="id-ID"/>
        </w:rPr>
        <w:t>laranganNya. Hal ini juga berlaku dalam dunia bisnis bahwasannya bi</w:t>
      </w:r>
      <w:r w:rsidR="00D61075">
        <w:rPr>
          <w:rFonts w:asciiTheme="minorHAnsi" w:hAnsiTheme="minorHAnsi" w:cstheme="minorHAnsi"/>
          <w:noProof/>
          <w:sz w:val="22"/>
          <w:szCs w:val="22"/>
          <w:lang w:val="id-ID"/>
        </w:rPr>
        <w:t>snis dalam Islam tidak semata</w:t>
      </w:r>
      <w:r w:rsidR="00D61075">
        <w:rPr>
          <w:rFonts w:asciiTheme="minorHAnsi" w:hAnsiTheme="minorHAnsi" w:cstheme="minorHAnsi"/>
          <w:noProof/>
          <w:sz w:val="22"/>
          <w:szCs w:val="22"/>
          <w:lang w:val="en-GB"/>
        </w:rPr>
        <w:t>-</w:t>
      </w:r>
      <w:r w:rsidRPr="006549C2">
        <w:rPr>
          <w:rFonts w:asciiTheme="minorHAnsi" w:hAnsiTheme="minorHAnsi" w:cstheme="minorHAnsi"/>
          <w:noProof/>
          <w:sz w:val="22"/>
          <w:szCs w:val="22"/>
          <w:lang w:val="id-ID"/>
        </w:rPr>
        <w:t>mata berfungsi untuk menapatkan profit dunia saja, tetapi ada prinsip dan tanggung jawab yang harus kita lakukan. Prinsip dan tanggung jawab tersebut antara lain, menjaga lingkungan dan melestarikannya ( Surat Al-Maidah ayat 32), berupaya untuk menghapus kemiskinan (Surat Al-Hasyr ayat 7), mendahulukan sesuatu yang bermoral bersih daripada sesuatu yang secara moral kotor, walaupun mendatangkan keuntungan yang lebih besar (Surat Al-Maidah ayat 103), serta Jujur dan amanah (Surat Al-Anfal ayat 27).</w:t>
      </w:r>
    </w:p>
    <w:p w:rsidR="00AC62AA" w:rsidRDefault="00222E60" w:rsidP="00AC62AA">
      <w:pPr>
        <w:ind w:firstLine="284"/>
        <w:jc w:val="both"/>
        <w:rPr>
          <w:rFonts w:asciiTheme="minorHAnsi" w:hAnsiTheme="minorHAnsi" w:cstheme="minorHAnsi"/>
          <w:noProof/>
          <w:sz w:val="22"/>
          <w:szCs w:val="22"/>
          <w:lang w:val="en-GB"/>
        </w:rPr>
      </w:pPr>
      <w:hyperlink r:id="rId17" w:history="1">
        <w:r w:rsidR="00ED02E7" w:rsidRPr="00766CF7">
          <w:rPr>
            <w:rStyle w:val="Hyperlink"/>
            <w:rFonts w:asciiTheme="minorHAnsi" w:hAnsiTheme="minorHAnsi" w:cstheme="minorHAnsi"/>
            <w:noProof/>
            <w:sz w:val="22"/>
            <w:szCs w:val="22"/>
            <w:lang w:val="en-GB"/>
          </w:rPr>
          <w:t>Kartasasmita (1995)</w:t>
        </w:r>
      </w:hyperlink>
      <w:r w:rsidR="00ED02E7">
        <w:rPr>
          <w:rFonts w:asciiTheme="minorHAnsi" w:hAnsiTheme="minorHAnsi" w:cstheme="minorHAnsi"/>
          <w:noProof/>
          <w:sz w:val="22"/>
          <w:szCs w:val="22"/>
          <w:lang w:val="en-GB"/>
        </w:rPr>
        <w:t xml:space="preserve"> menyampaikan bahwa p</w:t>
      </w:r>
      <w:r w:rsidR="00ED02E7" w:rsidRPr="00ED02E7">
        <w:rPr>
          <w:rFonts w:asciiTheme="minorHAnsi" w:hAnsiTheme="minorHAnsi" w:cstheme="minorHAnsi"/>
          <w:noProof/>
          <w:sz w:val="22"/>
          <w:szCs w:val="22"/>
          <w:lang w:val="id-ID"/>
        </w:rPr>
        <w:t>emberdayaan masyarakat merupakan serangkaian upaya untuk menolong masyarakat agar lebih berdaya dalam meningkatkan sumber daya manusia dan berusaha mengoptimalkan sumber daya tersebut sehingga dapat meningkatkan kapasitas dan kemampuannya dalam memanfaatkan potensi yang dimilikinya sekaligus dapat meningkatkan kemampuan ekonominya melalui kegiatan- kegiatan swadaya.</w:t>
      </w:r>
      <w:r w:rsidR="00ED02E7" w:rsidRPr="00ED02E7">
        <w:rPr>
          <w:rFonts w:asciiTheme="minorHAnsi" w:hAnsiTheme="minorHAnsi" w:cstheme="minorHAnsi"/>
          <w:noProof/>
          <w:sz w:val="22"/>
          <w:szCs w:val="22"/>
        </w:rPr>
        <w:t xml:space="preserve"> </w:t>
      </w:r>
      <w:r w:rsidR="00ED02E7" w:rsidRPr="00ED02E7">
        <w:rPr>
          <w:rFonts w:asciiTheme="minorHAnsi" w:hAnsiTheme="minorHAnsi" w:cstheme="minorHAnsi"/>
          <w:noProof/>
          <w:sz w:val="22"/>
          <w:szCs w:val="22"/>
          <w:lang w:val="id-ID"/>
        </w:rPr>
        <w:t>Memberdayakan masyarakat adalah upaya untuk meningkatkan harkat dan</w:t>
      </w:r>
      <w:r w:rsidR="00ED02E7" w:rsidRPr="00ED02E7">
        <w:rPr>
          <w:rFonts w:asciiTheme="minorHAnsi" w:hAnsiTheme="minorHAnsi" w:cstheme="minorHAnsi"/>
          <w:noProof/>
          <w:sz w:val="22"/>
          <w:szCs w:val="22"/>
        </w:rPr>
        <w:t xml:space="preserve"> </w:t>
      </w:r>
      <w:r w:rsidR="00ED02E7" w:rsidRPr="00ED02E7">
        <w:rPr>
          <w:rFonts w:asciiTheme="minorHAnsi" w:hAnsiTheme="minorHAnsi" w:cstheme="minorHAnsi"/>
          <w:noProof/>
          <w:sz w:val="22"/>
          <w:szCs w:val="22"/>
          <w:lang w:val="id-ID"/>
        </w:rPr>
        <w:t>martabat lapisan masyarakat kita yang dalam kondisi sekarang tidak mampu untuk melepaskan diri dari perangkat kemiskinan dan keterbelakangan. Dengan kata lain memberdayakan adalah memampukan dan memandirikan</w:t>
      </w:r>
      <w:r w:rsidR="00ED02E7" w:rsidRPr="00ED02E7">
        <w:rPr>
          <w:rFonts w:asciiTheme="minorHAnsi" w:hAnsiTheme="minorHAnsi" w:cstheme="minorHAnsi"/>
          <w:noProof/>
          <w:sz w:val="22"/>
          <w:szCs w:val="22"/>
        </w:rPr>
        <w:t xml:space="preserve"> </w:t>
      </w:r>
      <w:r w:rsidR="00ED02E7" w:rsidRPr="00ED02E7">
        <w:rPr>
          <w:rFonts w:asciiTheme="minorHAnsi" w:hAnsiTheme="minorHAnsi" w:cstheme="minorHAnsi"/>
          <w:noProof/>
          <w:sz w:val="22"/>
          <w:szCs w:val="22"/>
          <w:lang w:val="id-ID"/>
        </w:rPr>
        <w:t>masyarakat</w:t>
      </w:r>
      <w:r w:rsidR="00ED02E7" w:rsidRPr="00ED02E7">
        <w:rPr>
          <w:rFonts w:asciiTheme="minorHAnsi" w:hAnsiTheme="minorHAnsi" w:cstheme="minorHAnsi"/>
          <w:noProof/>
          <w:sz w:val="22"/>
          <w:szCs w:val="22"/>
        </w:rPr>
        <w:t>.</w:t>
      </w:r>
      <w:r w:rsidR="00ED02E7">
        <w:rPr>
          <w:rFonts w:asciiTheme="minorHAnsi" w:hAnsiTheme="minorHAnsi" w:cstheme="minorHAnsi"/>
          <w:noProof/>
          <w:sz w:val="22"/>
          <w:szCs w:val="22"/>
        </w:rPr>
        <w:tab/>
      </w:r>
    </w:p>
    <w:p w:rsidR="00AC62AA" w:rsidRDefault="00D61075" w:rsidP="00AC62AA">
      <w:pPr>
        <w:ind w:firstLine="284"/>
        <w:jc w:val="both"/>
        <w:rPr>
          <w:rFonts w:asciiTheme="minorHAnsi" w:hAnsiTheme="minorHAnsi" w:cstheme="minorHAnsi"/>
          <w:noProof/>
          <w:sz w:val="22"/>
          <w:szCs w:val="22"/>
          <w:lang w:val="en-GB"/>
        </w:rPr>
      </w:pPr>
      <w:r>
        <w:rPr>
          <w:rFonts w:asciiTheme="minorHAnsi" w:hAnsiTheme="minorHAnsi" w:cstheme="minorHAnsi"/>
          <w:noProof/>
          <w:sz w:val="22"/>
          <w:szCs w:val="22"/>
          <w:lang w:val="en-GB"/>
        </w:rPr>
        <w:t>Dari pendapat di atas, p</w:t>
      </w:r>
      <w:r w:rsidR="00ED02E7" w:rsidRPr="00ED02E7">
        <w:rPr>
          <w:rFonts w:asciiTheme="minorHAnsi" w:hAnsiTheme="minorHAnsi" w:cstheme="minorHAnsi"/>
          <w:noProof/>
          <w:sz w:val="22"/>
          <w:szCs w:val="22"/>
          <w:lang w:val="id-ID"/>
        </w:rPr>
        <w:t xml:space="preserve">emberdayaan </w:t>
      </w:r>
      <w:r w:rsidR="00ED02E7" w:rsidRPr="00ED02E7">
        <w:rPr>
          <w:rFonts w:asciiTheme="minorHAnsi" w:hAnsiTheme="minorHAnsi" w:cstheme="minorHAnsi"/>
          <w:noProof/>
          <w:sz w:val="22"/>
          <w:szCs w:val="22"/>
        </w:rPr>
        <w:t xml:space="preserve">juga </w:t>
      </w:r>
      <w:r>
        <w:rPr>
          <w:rFonts w:asciiTheme="minorHAnsi" w:hAnsiTheme="minorHAnsi" w:cstheme="minorHAnsi"/>
          <w:noProof/>
          <w:sz w:val="22"/>
          <w:szCs w:val="22"/>
        </w:rPr>
        <w:t xml:space="preserve">bisa dimaknai </w:t>
      </w:r>
      <w:r w:rsidR="00ED02E7" w:rsidRPr="00ED02E7">
        <w:rPr>
          <w:rFonts w:asciiTheme="minorHAnsi" w:hAnsiTheme="minorHAnsi" w:cstheme="minorHAnsi"/>
          <w:noProof/>
          <w:sz w:val="22"/>
          <w:szCs w:val="22"/>
        </w:rPr>
        <w:t xml:space="preserve">merupakan </w:t>
      </w:r>
      <w:r w:rsidR="00ED02E7" w:rsidRPr="00ED02E7">
        <w:rPr>
          <w:rFonts w:asciiTheme="minorHAnsi" w:hAnsiTheme="minorHAnsi" w:cstheme="minorHAnsi"/>
          <w:noProof/>
          <w:sz w:val="22"/>
          <w:szCs w:val="22"/>
          <w:lang w:val="id-ID"/>
        </w:rPr>
        <w:t>suatu proses yang berjalan terus-menerus untuk meningkatkan kemampuan dan kemandirian masyarakat dalam meningkatkan taraf hidupnya, upaya itu hanya bisa dilakukan dengan membangkitkan keberdayaan mereka, untuk memperbaiki kehidupan di atas kekuatan sendiri. Asumsi dasar yang dipergunakan adalah bahwa setiap manusia mempunyai potensi dan daya, untuk mengembangkan dirinya menjadi lebih baik. Dengan demikian, pada dasarnya manusia itu bersifat aktif dalam upaya peningkatan keberdayaan dirinya. Dalam rangka pemberdayaan ini upaya yang amat pokok adalah peningkatan taraf pendidikan dan derajat kesehatan serta akses ke dalam kemampuan sumber ekonomi seperti modal, keterampilan, teknologi, informasi dan lapangan kerja, pemberdayaan ini menyangkut pembangunan sarana dan</w:t>
      </w:r>
      <w:r w:rsidR="00ED02E7" w:rsidRPr="00ED02E7">
        <w:rPr>
          <w:rFonts w:asciiTheme="minorHAnsi" w:hAnsiTheme="minorHAnsi" w:cstheme="minorHAnsi"/>
          <w:noProof/>
          <w:sz w:val="22"/>
          <w:szCs w:val="22"/>
        </w:rPr>
        <w:t xml:space="preserve"> </w:t>
      </w:r>
      <w:r w:rsidR="00ED02E7" w:rsidRPr="00ED02E7">
        <w:rPr>
          <w:rFonts w:asciiTheme="minorHAnsi" w:hAnsiTheme="minorHAnsi" w:cstheme="minorHAnsi"/>
          <w:noProof/>
          <w:sz w:val="22"/>
          <w:szCs w:val="22"/>
          <w:lang w:val="id-ID"/>
        </w:rPr>
        <w:t>prasarana dasar, baik fisik maupun non fisik.</w:t>
      </w:r>
      <w:r w:rsidR="00ED02E7" w:rsidRPr="00ED02E7">
        <w:rPr>
          <w:rFonts w:asciiTheme="minorHAnsi" w:hAnsiTheme="minorHAnsi" w:cstheme="minorHAnsi"/>
          <w:noProof/>
          <w:sz w:val="22"/>
          <w:szCs w:val="22"/>
        </w:rPr>
        <w:t xml:space="preserve"> </w:t>
      </w:r>
      <w:r w:rsidR="00ED02E7" w:rsidRPr="00ED02E7">
        <w:rPr>
          <w:rFonts w:asciiTheme="minorHAnsi" w:hAnsiTheme="minorHAnsi" w:cstheme="minorHAnsi"/>
          <w:noProof/>
          <w:sz w:val="22"/>
          <w:szCs w:val="22"/>
          <w:lang w:val="id-ID"/>
        </w:rPr>
        <w:t>Pemberdayaan adalah suatu</w:t>
      </w:r>
      <w:r w:rsidR="00ED02E7" w:rsidRPr="00ED02E7">
        <w:rPr>
          <w:rFonts w:asciiTheme="minorHAnsi" w:hAnsiTheme="minorHAnsi" w:cstheme="minorHAnsi"/>
          <w:noProof/>
          <w:sz w:val="22"/>
          <w:szCs w:val="22"/>
        </w:rPr>
        <w:t xml:space="preserve"> </w:t>
      </w:r>
      <w:r w:rsidR="00ED02E7" w:rsidRPr="00ED02E7">
        <w:rPr>
          <w:rFonts w:asciiTheme="minorHAnsi" w:hAnsiTheme="minorHAnsi" w:cstheme="minorHAnsi"/>
          <w:noProof/>
          <w:sz w:val="22"/>
          <w:szCs w:val="22"/>
          <w:lang w:val="id-ID"/>
        </w:rPr>
        <w:t>kegiatan yang berkesinambungan, dinamis, secara sinergis mendorong keterlibatan semua potensi masyarakat yang ada secara partisipatif. Dengan cara ini akan memungkinkan terbentuknya masyarakat madani yang majemuk , penuh kesinambungan kewajiban dan hak, saling menghormati tanpa ad</w:t>
      </w:r>
      <w:r w:rsidR="00ED02E7">
        <w:rPr>
          <w:rFonts w:asciiTheme="minorHAnsi" w:hAnsiTheme="minorHAnsi" w:cstheme="minorHAnsi"/>
          <w:noProof/>
          <w:sz w:val="22"/>
          <w:szCs w:val="22"/>
          <w:lang w:val="id-ID"/>
        </w:rPr>
        <w:t>a yang asing dalam komunitasnya</w:t>
      </w:r>
      <w:r w:rsidR="00ED02E7">
        <w:rPr>
          <w:rFonts w:asciiTheme="minorHAnsi" w:hAnsiTheme="minorHAnsi" w:cstheme="minorHAnsi"/>
          <w:noProof/>
          <w:sz w:val="22"/>
          <w:szCs w:val="22"/>
          <w:lang w:val="en-GB"/>
        </w:rPr>
        <w:t xml:space="preserve">. </w:t>
      </w:r>
    </w:p>
    <w:p w:rsidR="00AC62AA" w:rsidRDefault="00ED02E7" w:rsidP="00AC62AA">
      <w:pPr>
        <w:ind w:firstLine="284"/>
        <w:jc w:val="both"/>
        <w:rPr>
          <w:rFonts w:asciiTheme="minorHAnsi" w:hAnsiTheme="minorHAnsi" w:cstheme="minorHAnsi"/>
          <w:noProof/>
          <w:sz w:val="22"/>
          <w:szCs w:val="22"/>
          <w:lang w:val="en-GB"/>
        </w:rPr>
      </w:pPr>
      <w:r w:rsidRPr="00ED02E7">
        <w:rPr>
          <w:rFonts w:asciiTheme="minorHAnsi" w:hAnsiTheme="minorHAnsi" w:cstheme="minorHAnsi"/>
          <w:noProof/>
          <w:sz w:val="22"/>
          <w:szCs w:val="22"/>
          <w:lang w:val="id-ID"/>
        </w:rPr>
        <w:lastRenderedPageBreak/>
        <w:t>Pemberdayaan secara substansial merupakan proses memutus (</w:t>
      </w:r>
      <w:r w:rsidRPr="00ED02E7">
        <w:rPr>
          <w:rFonts w:asciiTheme="minorHAnsi" w:hAnsiTheme="minorHAnsi" w:cstheme="minorHAnsi"/>
          <w:i/>
          <w:iCs/>
          <w:noProof/>
          <w:sz w:val="22"/>
          <w:szCs w:val="22"/>
          <w:lang w:val="id-ID"/>
        </w:rPr>
        <w:t>break down</w:t>
      </w:r>
      <w:r w:rsidRPr="00ED02E7">
        <w:rPr>
          <w:rFonts w:asciiTheme="minorHAnsi" w:hAnsiTheme="minorHAnsi" w:cstheme="minorHAnsi"/>
          <w:noProof/>
          <w:sz w:val="22"/>
          <w:szCs w:val="22"/>
          <w:lang w:val="id-ID"/>
        </w:rPr>
        <w:t>) dari hubungan antara subjek dan objek. Proses ini mementingkan pengakuan subjek akan kemampuan atau daya yang dimiliki objek. Secara garis besar proses ini</w:t>
      </w:r>
      <w:r w:rsidRPr="00ED02E7">
        <w:rPr>
          <w:rFonts w:asciiTheme="minorHAnsi" w:hAnsiTheme="minorHAnsi" w:cstheme="minorHAnsi"/>
          <w:noProof/>
          <w:sz w:val="22"/>
          <w:szCs w:val="22"/>
        </w:rPr>
        <w:t xml:space="preserve"> </w:t>
      </w:r>
      <w:r w:rsidRPr="00ED02E7">
        <w:rPr>
          <w:rFonts w:asciiTheme="minorHAnsi" w:hAnsiTheme="minorHAnsi" w:cstheme="minorHAnsi"/>
          <w:noProof/>
          <w:sz w:val="22"/>
          <w:szCs w:val="22"/>
          <w:lang w:val="id-ID"/>
        </w:rPr>
        <w:t>melihat pentingnya mengalirkan daya dari subjek ke objek. Hasil akhir dari pemberdayaan ini adalah beralihnya fungsi individu yang semula menjadi objek menjadi subjek (yang baru), sehingga relasi sosial yang nantinya hanya akan dicirikan dengan relasi sosial antar subjek dengan subjek lain.</w:t>
      </w:r>
      <w:r>
        <w:rPr>
          <w:rFonts w:asciiTheme="minorHAnsi" w:hAnsiTheme="minorHAnsi" w:cstheme="minorHAnsi"/>
          <w:noProof/>
          <w:sz w:val="22"/>
          <w:szCs w:val="22"/>
          <w:lang w:val="en-GB"/>
        </w:rPr>
        <w:t xml:space="preserve"> </w:t>
      </w:r>
      <w:r w:rsidRPr="00ED02E7">
        <w:rPr>
          <w:rFonts w:asciiTheme="minorHAnsi" w:hAnsiTheme="minorHAnsi" w:cstheme="minorHAnsi"/>
          <w:noProof/>
          <w:sz w:val="22"/>
          <w:szCs w:val="22"/>
          <w:lang w:val="id-ID"/>
        </w:rPr>
        <w:t>Selanjutnya, keberdayaan dalam konteks masyarakat adala</w:t>
      </w:r>
      <w:r w:rsidRPr="00ED02E7">
        <w:rPr>
          <w:rFonts w:asciiTheme="minorHAnsi" w:hAnsiTheme="minorHAnsi" w:cstheme="minorHAnsi"/>
          <w:noProof/>
          <w:sz w:val="22"/>
          <w:szCs w:val="22"/>
        </w:rPr>
        <w:t xml:space="preserve">h </w:t>
      </w:r>
      <w:r w:rsidRPr="00ED02E7">
        <w:rPr>
          <w:rFonts w:asciiTheme="minorHAnsi" w:hAnsiTheme="minorHAnsi" w:cstheme="minorHAnsi"/>
          <w:noProof/>
          <w:sz w:val="22"/>
          <w:szCs w:val="22"/>
          <w:lang w:val="id-ID"/>
        </w:rPr>
        <w:t>kemampuan individu yang bersenyawa dalam masyarakat dan membangun keberdayaan masyarakat bersangkutan. Masyarakat yang sebagian besar anggotanya sehat fisik dan mental, terdidik dan kuat inovatif, tentu memiliki keberdayaan tinggi. Keberdayaan masyarakat adalah unsur-unsur yang memungkinkan masyarakat untuk bertahan (</w:t>
      </w:r>
      <w:r w:rsidRPr="00ED02E7">
        <w:rPr>
          <w:rFonts w:asciiTheme="minorHAnsi" w:hAnsiTheme="minorHAnsi" w:cstheme="minorHAnsi"/>
          <w:i/>
          <w:iCs/>
          <w:noProof/>
          <w:sz w:val="22"/>
          <w:szCs w:val="22"/>
          <w:lang w:val="id-ID"/>
        </w:rPr>
        <w:t>survive</w:t>
      </w:r>
      <w:r w:rsidRPr="00ED02E7">
        <w:rPr>
          <w:rFonts w:asciiTheme="minorHAnsi" w:hAnsiTheme="minorHAnsi" w:cstheme="minorHAnsi"/>
          <w:noProof/>
          <w:sz w:val="22"/>
          <w:szCs w:val="22"/>
          <w:lang w:val="id-ID"/>
        </w:rPr>
        <w:t>) dan dalam pengertian dinamis mengembangkan diri dan mencapai kemajuan. Keberdayaan masyarakat ini menjadi sumber dari apa yang dalam wawasan politik pada</w:t>
      </w:r>
      <w:r w:rsidRPr="00ED02E7">
        <w:rPr>
          <w:rFonts w:asciiTheme="minorHAnsi" w:hAnsiTheme="minorHAnsi" w:cstheme="minorHAnsi"/>
          <w:noProof/>
          <w:sz w:val="22"/>
          <w:szCs w:val="22"/>
        </w:rPr>
        <w:t xml:space="preserve"> </w:t>
      </w:r>
      <w:r w:rsidRPr="00ED02E7">
        <w:rPr>
          <w:rFonts w:asciiTheme="minorHAnsi" w:hAnsiTheme="minorHAnsi" w:cstheme="minorHAnsi"/>
          <w:noProof/>
          <w:sz w:val="22"/>
          <w:szCs w:val="22"/>
          <w:lang w:val="id-ID"/>
        </w:rPr>
        <w:t>tingkat nasi</w:t>
      </w:r>
      <w:r>
        <w:rPr>
          <w:rFonts w:asciiTheme="minorHAnsi" w:hAnsiTheme="minorHAnsi" w:cstheme="minorHAnsi"/>
          <w:noProof/>
          <w:sz w:val="22"/>
          <w:szCs w:val="22"/>
          <w:lang w:val="id-ID"/>
        </w:rPr>
        <w:t>onal disebut ketahanan nasional</w:t>
      </w:r>
      <w:r>
        <w:rPr>
          <w:rFonts w:asciiTheme="minorHAnsi" w:hAnsiTheme="minorHAnsi" w:cstheme="minorHAnsi"/>
          <w:noProof/>
          <w:sz w:val="22"/>
          <w:szCs w:val="22"/>
          <w:lang w:val="en-GB"/>
        </w:rPr>
        <w:t xml:space="preserve">. </w:t>
      </w:r>
    </w:p>
    <w:p w:rsidR="00890C55" w:rsidRPr="00AC62AA" w:rsidRDefault="00222E60" w:rsidP="00AC62AA">
      <w:pPr>
        <w:ind w:firstLine="284"/>
        <w:jc w:val="both"/>
        <w:rPr>
          <w:rFonts w:asciiTheme="minorHAnsi" w:hAnsiTheme="minorHAnsi" w:cstheme="minorHAnsi"/>
          <w:noProof/>
          <w:sz w:val="22"/>
          <w:szCs w:val="22"/>
          <w:lang w:val="en-GB"/>
        </w:rPr>
      </w:pPr>
      <w:hyperlink r:id="rId18" w:history="1">
        <w:r w:rsidR="00ED02E7" w:rsidRPr="00AC4408">
          <w:rPr>
            <w:rStyle w:val="Hyperlink"/>
            <w:rFonts w:asciiTheme="minorHAnsi" w:hAnsiTheme="minorHAnsi" w:cstheme="minorHAnsi"/>
            <w:noProof/>
            <w:sz w:val="22"/>
            <w:szCs w:val="22"/>
            <w:lang w:val="en-GB"/>
          </w:rPr>
          <w:t>Suharto (2009)</w:t>
        </w:r>
      </w:hyperlink>
      <w:r w:rsidR="00ED02E7" w:rsidRPr="00ED02E7">
        <w:rPr>
          <w:rFonts w:asciiTheme="minorHAnsi" w:hAnsiTheme="minorHAnsi" w:cstheme="minorHAnsi"/>
          <w:noProof/>
          <w:sz w:val="22"/>
          <w:szCs w:val="22"/>
        </w:rPr>
        <w:t xml:space="preserve"> menerangkan bahwa</w:t>
      </w:r>
      <w:r w:rsidR="00ED02E7" w:rsidRPr="00ED02E7">
        <w:rPr>
          <w:rFonts w:asciiTheme="minorHAnsi" w:hAnsiTheme="minorHAnsi" w:cstheme="minorHAnsi"/>
          <w:noProof/>
          <w:sz w:val="22"/>
          <w:szCs w:val="22"/>
          <w:lang w:val="id-ID"/>
        </w:rPr>
        <w:t xml:space="preserve"> dalam pengorganisasian dan </w:t>
      </w:r>
      <w:r w:rsidR="00D61075">
        <w:rPr>
          <w:rFonts w:asciiTheme="minorHAnsi" w:hAnsiTheme="minorHAnsi" w:cstheme="minorHAnsi"/>
          <w:noProof/>
          <w:sz w:val="22"/>
          <w:szCs w:val="22"/>
          <w:lang w:val="en-GB"/>
        </w:rPr>
        <w:t>p</w:t>
      </w:r>
      <w:r w:rsidR="00ED02E7" w:rsidRPr="00ED02E7">
        <w:rPr>
          <w:rFonts w:asciiTheme="minorHAnsi" w:hAnsiTheme="minorHAnsi" w:cstheme="minorHAnsi"/>
          <w:noProof/>
          <w:sz w:val="22"/>
          <w:szCs w:val="22"/>
          <w:lang w:val="id-ID"/>
        </w:rPr>
        <w:t xml:space="preserve">engembangan </w:t>
      </w:r>
      <w:r w:rsidR="00D61075">
        <w:rPr>
          <w:rFonts w:asciiTheme="minorHAnsi" w:hAnsiTheme="minorHAnsi" w:cstheme="minorHAnsi"/>
          <w:noProof/>
          <w:sz w:val="22"/>
          <w:szCs w:val="22"/>
          <w:lang w:val="en-GB"/>
        </w:rPr>
        <w:t>m</w:t>
      </w:r>
      <w:r w:rsidR="00ED02E7" w:rsidRPr="00ED02E7">
        <w:rPr>
          <w:rFonts w:asciiTheme="minorHAnsi" w:hAnsiTheme="minorHAnsi" w:cstheme="minorHAnsi"/>
          <w:noProof/>
          <w:sz w:val="22"/>
          <w:szCs w:val="22"/>
          <w:lang w:val="id-ID"/>
        </w:rPr>
        <w:t xml:space="preserve">asyarakat adalah sebuah proses dalam bingkai usaha memperkuat apa yang lazim disebut </w:t>
      </w:r>
      <w:r w:rsidR="00ED02E7" w:rsidRPr="00D61075">
        <w:rPr>
          <w:rFonts w:asciiTheme="minorHAnsi" w:hAnsiTheme="minorHAnsi" w:cstheme="minorHAnsi"/>
          <w:i/>
          <w:noProof/>
          <w:sz w:val="22"/>
          <w:szCs w:val="22"/>
          <w:lang w:val="id-ID"/>
        </w:rPr>
        <w:t>community self-reliance</w:t>
      </w:r>
      <w:r w:rsidR="00ED02E7" w:rsidRPr="00ED02E7">
        <w:rPr>
          <w:rFonts w:asciiTheme="minorHAnsi" w:hAnsiTheme="minorHAnsi" w:cstheme="minorHAnsi"/>
          <w:noProof/>
          <w:sz w:val="22"/>
          <w:szCs w:val="22"/>
          <w:lang w:val="id-ID"/>
        </w:rPr>
        <w:t xml:space="preserve"> atau kemandirian. Dalam proses ini, masyarakat didampingi untuk membuat analisis masalah yang dihadapi, dibantu untuk menemukan alternatif solusi masalah tersebut, serta diperlihatkan strategi memanfaatkan berbagai kemampuan yang dimiliki.</w:t>
      </w:r>
      <w:r w:rsidR="00ED02E7" w:rsidRPr="00ED02E7">
        <w:rPr>
          <w:rFonts w:asciiTheme="minorHAnsi" w:hAnsiTheme="minorHAnsi" w:cstheme="minorHAnsi"/>
          <w:noProof/>
          <w:sz w:val="22"/>
          <w:szCs w:val="22"/>
        </w:rPr>
        <w:t xml:space="preserve"> </w:t>
      </w:r>
    </w:p>
    <w:p w:rsidR="00D61075" w:rsidRDefault="00D61075" w:rsidP="009C240E">
      <w:pPr>
        <w:jc w:val="both"/>
        <w:rPr>
          <w:rFonts w:asciiTheme="minorHAnsi" w:hAnsiTheme="minorHAnsi" w:cstheme="minorHAnsi"/>
          <w:b/>
          <w:noProof/>
          <w:sz w:val="22"/>
          <w:szCs w:val="22"/>
          <w:lang w:val="en-GB"/>
        </w:rPr>
      </w:pPr>
    </w:p>
    <w:p w:rsidR="009C240E" w:rsidRPr="00D61075" w:rsidRDefault="00D61075" w:rsidP="009C240E">
      <w:pPr>
        <w:jc w:val="both"/>
        <w:rPr>
          <w:rFonts w:asciiTheme="minorHAnsi" w:hAnsiTheme="minorHAnsi" w:cstheme="minorHAnsi"/>
          <w:b/>
          <w:noProof/>
          <w:sz w:val="22"/>
          <w:szCs w:val="22"/>
          <w:lang w:val="en-GB"/>
        </w:rPr>
      </w:pPr>
      <w:r w:rsidRPr="00D61075">
        <w:rPr>
          <w:rFonts w:asciiTheme="minorHAnsi" w:hAnsiTheme="minorHAnsi" w:cstheme="minorHAnsi"/>
          <w:b/>
          <w:noProof/>
          <w:sz w:val="22"/>
          <w:szCs w:val="22"/>
          <w:lang w:val="en-GB"/>
        </w:rPr>
        <w:t xml:space="preserve">Magnanimity: Sebuah Tawaran Model Pemberdayaan </w:t>
      </w:r>
    </w:p>
    <w:p w:rsidR="00F072B9" w:rsidRDefault="009C240E" w:rsidP="00F072B9">
      <w:pPr>
        <w:ind w:firstLine="284"/>
        <w:jc w:val="both"/>
        <w:rPr>
          <w:rFonts w:asciiTheme="minorHAnsi" w:hAnsiTheme="minorHAnsi" w:cstheme="minorHAnsi"/>
          <w:noProof/>
          <w:sz w:val="22"/>
          <w:szCs w:val="22"/>
          <w:lang w:val="id-ID"/>
        </w:rPr>
      </w:pPr>
      <w:r w:rsidRPr="006549C2">
        <w:rPr>
          <w:rFonts w:asciiTheme="minorHAnsi" w:hAnsiTheme="minorHAnsi" w:cstheme="minorHAnsi"/>
          <w:noProof/>
          <w:sz w:val="22"/>
          <w:szCs w:val="22"/>
          <w:lang w:val="id-ID"/>
        </w:rPr>
        <w:t>Model Magnanimity merupakan gagasan penulis dalam menyajikan</w:t>
      </w:r>
      <w:r w:rsidR="007C2772" w:rsidRPr="006549C2">
        <w:rPr>
          <w:rFonts w:asciiTheme="minorHAnsi" w:hAnsiTheme="minorHAnsi" w:cstheme="minorHAnsi"/>
          <w:noProof/>
          <w:sz w:val="22"/>
          <w:szCs w:val="22"/>
          <w:lang w:val="id-ID"/>
        </w:rPr>
        <w:t xml:space="preserve"> </w:t>
      </w:r>
      <w:r w:rsidR="00890C55">
        <w:rPr>
          <w:rFonts w:asciiTheme="minorHAnsi" w:hAnsiTheme="minorHAnsi" w:cstheme="minorHAnsi"/>
          <w:noProof/>
          <w:sz w:val="22"/>
          <w:szCs w:val="22"/>
          <w:lang w:val="en-GB"/>
        </w:rPr>
        <w:t xml:space="preserve">model pemberdayaan </w:t>
      </w:r>
      <w:r w:rsidRPr="006549C2">
        <w:rPr>
          <w:rFonts w:asciiTheme="minorHAnsi" w:hAnsiTheme="minorHAnsi" w:cstheme="minorHAnsi"/>
          <w:noProof/>
          <w:sz w:val="22"/>
          <w:szCs w:val="22"/>
          <w:lang w:val="id-ID"/>
        </w:rPr>
        <w:t>masyarakat</w:t>
      </w:r>
      <w:r w:rsidR="007C2772" w:rsidRPr="006549C2">
        <w:rPr>
          <w:rFonts w:asciiTheme="minorHAnsi" w:hAnsiTheme="minorHAnsi" w:cstheme="minorHAnsi"/>
          <w:noProof/>
          <w:sz w:val="22"/>
          <w:szCs w:val="22"/>
          <w:lang w:val="id-ID"/>
        </w:rPr>
        <w:t xml:space="preserve"> </w:t>
      </w:r>
      <w:r w:rsidR="00890C55">
        <w:rPr>
          <w:rFonts w:asciiTheme="minorHAnsi" w:hAnsiTheme="minorHAnsi" w:cstheme="minorHAnsi"/>
          <w:noProof/>
          <w:sz w:val="22"/>
          <w:szCs w:val="22"/>
          <w:lang w:val="en-GB"/>
        </w:rPr>
        <w:t xml:space="preserve">yang berbasis zakat produktif. Oleh karena setiap muslim memiliki </w:t>
      </w:r>
      <w:r w:rsidRPr="006549C2">
        <w:rPr>
          <w:rFonts w:asciiTheme="minorHAnsi" w:hAnsiTheme="minorHAnsi" w:cstheme="minorHAnsi"/>
          <w:noProof/>
          <w:sz w:val="22"/>
          <w:szCs w:val="22"/>
          <w:lang w:val="id-ID"/>
        </w:rPr>
        <w:t xml:space="preserve">tanggung jawab yang sama terhadap lingkungan sekitarnya. </w:t>
      </w:r>
      <w:r w:rsidR="00066426">
        <w:rPr>
          <w:rFonts w:asciiTheme="minorHAnsi" w:hAnsiTheme="minorHAnsi" w:cstheme="minorHAnsi"/>
          <w:noProof/>
          <w:sz w:val="22"/>
          <w:szCs w:val="22"/>
          <w:lang w:val="en-GB"/>
        </w:rPr>
        <w:t xml:space="preserve">Secara etoimologi, </w:t>
      </w:r>
      <w:r w:rsidR="00066426">
        <w:rPr>
          <w:rFonts w:asciiTheme="minorHAnsi" w:hAnsiTheme="minorHAnsi" w:cstheme="minorHAnsi"/>
          <w:i/>
          <w:noProof/>
          <w:sz w:val="22"/>
          <w:szCs w:val="22"/>
          <w:lang w:val="en-GB"/>
        </w:rPr>
        <w:t>m</w:t>
      </w:r>
      <w:r w:rsidR="00066426" w:rsidRPr="00066426">
        <w:rPr>
          <w:rFonts w:asciiTheme="minorHAnsi" w:hAnsiTheme="minorHAnsi" w:cstheme="minorHAnsi"/>
          <w:i/>
          <w:noProof/>
          <w:sz w:val="22"/>
          <w:szCs w:val="22"/>
          <w:lang w:val="en-GB"/>
        </w:rPr>
        <w:t>agnanimity</w:t>
      </w:r>
      <w:r w:rsidR="00066426">
        <w:rPr>
          <w:rFonts w:asciiTheme="minorHAnsi" w:hAnsiTheme="minorHAnsi" w:cstheme="minorHAnsi"/>
          <w:noProof/>
          <w:sz w:val="22"/>
          <w:szCs w:val="22"/>
          <w:lang w:val="en-GB"/>
        </w:rPr>
        <w:t xml:space="preserve"> adalah kata dalam bahasa Inggris yang diterjemahkan ke dalam bahasa Indonesia menjadi kemurahan hati. Dalam  kamus Merriam-Webster, magnanimity adalah sebuah noun (kata benda) dengan makna, “</w:t>
      </w:r>
      <w:r w:rsidR="00066426" w:rsidRPr="00066426">
        <w:rPr>
          <w:rFonts w:asciiTheme="minorHAnsi" w:hAnsiTheme="minorHAnsi" w:cstheme="minorHAnsi"/>
          <w:i/>
          <w:noProof/>
          <w:sz w:val="22"/>
          <w:szCs w:val="22"/>
          <w:lang w:val="en-GB"/>
        </w:rPr>
        <w:t>the quality of being magnanimous: loftiness of spirit enabling one to bear trouble calmly, to disdain meanness and pettiness, and to display a noble generosity</w:t>
      </w:r>
      <w:r w:rsidR="00066426">
        <w:rPr>
          <w:rFonts w:asciiTheme="minorHAnsi" w:hAnsiTheme="minorHAnsi" w:cstheme="minorHAnsi"/>
          <w:i/>
          <w:noProof/>
          <w:sz w:val="22"/>
          <w:szCs w:val="22"/>
          <w:lang w:val="en-GB"/>
        </w:rPr>
        <w:t>”</w:t>
      </w:r>
      <w:r w:rsidR="00066426">
        <w:rPr>
          <w:rFonts w:asciiTheme="minorHAnsi" w:hAnsiTheme="minorHAnsi" w:cstheme="minorHAnsi"/>
          <w:noProof/>
          <w:sz w:val="22"/>
          <w:szCs w:val="22"/>
          <w:lang w:val="en-GB"/>
        </w:rPr>
        <w:t xml:space="preserve">. </w:t>
      </w:r>
      <w:r w:rsidRPr="006549C2">
        <w:rPr>
          <w:rFonts w:asciiTheme="minorHAnsi" w:hAnsiTheme="minorHAnsi" w:cstheme="minorHAnsi"/>
          <w:noProof/>
          <w:sz w:val="22"/>
          <w:szCs w:val="22"/>
          <w:lang w:val="id-ID"/>
        </w:rPr>
        <w:t xml:space="preserve">Untuk itu, </w:t>
      </w:r>
      <w:r w:rsidRPr="006549C2">
        <w:rPr>
          <w:rFonts w:asciiTheme="minorHAnsi" w:hAnsiTheme="minorHAnsi" w:cstheme="minorHAnsi"/>
          <w:i/>
          <w:noProof/>
          <w:sz w:val="22"/>
          <w:szCs w:val="22"/>
          <w:lang w:val="id-ID"/>
        </w:rPr>
        <w:t>magnanimous</w:t>
      </w:r>
      <w:r w:rsidRPr="006549C2">
        <w:rPr>
          <w:rFonts w:asciiTheme="minorHAnsi" w:hAnsiTheme="minorHAnsi" w:cstheme="minorHAnsi"/>
          <w:noProof/>
          <w:sz w:val="22"/>
          <w:szCs w:val="22"/>
          <w:lang w:val="id-ID"/>
        </w:rPr>
        <w:t xml:space="preserve"> dalam hal ini bahwa tanggung jawab tersebut tidak hanya dapat dilakukan dengan materi semata karena adanya tuntutan undang</w:t>
      </w:r>
      <w:r w:rsidR="00066426">
        <w:rPr>
          <w:rFonts w:asciiTheme="minorHAnsi" w:hAnsiTheme="minorHAnsi" w:cstheme="minorHAnsi"/>
          <w:noProof/>
          <w:sz w:val="22"/>
          <w:szCs w:val="22"/>
          <w:lang w:val="en-GB"/>
        </w:rPr>
        <w:t>-</w:t>
      </w:r>
      <w:r w:rsidRPr="006549C2">
        <w:rPr>
          <w:rFonts w:asciiTheme="minorHAnsi" w:hAnsiTheme="minorHAnsi" w:cstheme="minorHAnsi"/>
          <w:noProof/>
          <w:sz w:val="22"/>
          <w:szCs w:val="22"/>
          <w:lang w:val="id-ID"/>
        </w:rPr>
        <w:t xml:space="preserve"> undang, lebih dari itu tanggung jawab pada tahap terkecilnya </w:t>
      </w:r>
      <w:r w:rsidR="00066426">
        <w:rPr>
          <w:rFonts w:asciiTheme="minorHAnsi" w:hAnsiTheme="minorHAnsi" w:cstheme="minorHAnsi"/>
          <w:noProof/>
          <w:sz w:val="22"/>
          <w:szCs w:val="22"/>
          <w:lang w:val="en-GB"/>
        </w:rPr>
        <w:t xml:space="preserve">adalah kemurahan hari manusia yang </w:t>
      </w:r>
      <w:r w:rsidRPr="006549C2">
        <w:rPr>
          <w:rFonts w:asciiTheme="minorHAnsi" w:hAnsiTheme="minorHAnsi" w:cstheme="minorHAnsi"/>
          <w:noProof/>
          <w:sz w:val="22"/>
          <w:szCs w:val="22"/>
          <w:lang w:val="id-ID"/>
        </w:rPr>
        <w:t xml:space="preserve">dapat dilakukan melalui tindakan moral. Melalui tanggung jawab terkecil yang dapat dilakukan inilah </w:t>
      </w:r>
      <w:r w:rsidR="00066426">
        <w:rPr>
          <w:rFonts w:asciiTheme="minorHAnsi" w:hAnsiTheme="minorHAnsi" w:cstheme="minorHAnsi"/>
          <w:noProof/>
          <w:sz w:val="22"/>
          <w:szCs w:val="22"/>
          <w:lang w:val="en-GB"/>
        </w:rPr>
        <w:t xml:space="preserve">manusia </w:t>
      </w:r>
      <w:r w:rsidRPr="006549C2">
        <w:rPr>
          <w:rFonts w:asciiTheme="minorHAnsi" w:hAnsiTheme="minorHAnsi" w:cstheme="minorHAnsi"/>
          <w:noProof/>
          <w:sz w:val="22"/>
          <w:szCs w:val="22"/>
          <w:lang w:val="id-ID"/>
        </w:rPr>
        <w:t xml:space="preserve">dapat memberikan kontribusinya dalam merangsang community development (CD). Diharapkan dengan konsep </w:t>
      </w:r>
      <w:r w:rsidRPr="006549C2">
        <w:rPr>
          <w:rFonts w:asciiTheme="minorHAnsi" w:hAnsiTheme="minorHAnsi" w:cstheme="minorHAnsi"/>
          <w:i/>
          <w:noProof/>
          <w:sz w:val="22"/>
          <w:szCs w:val="22"/>
          <w:lang w:val="id-ID"/>
        </w:rPr>
        <w:t>Magnanimity Community Development</w:t>
      </w:r>
      <w:r w:rsidRPr="006549C2">
        <w:rPr>
          <w:rFonts w:asciiTheme="minorHAnsi" w:hAnsiTheme="minorHAnsi" w:cstheme="minorHAnsi"/>
          <w:noProof/>
          <w:sz w:val="22"/>
          <w:szCs w:val="22"/>
          <w:lang w:val="id-ID"/>
        </w:rPr>
        <w:t xml:space="preserve"> Program ini, tanggung jawab pemberian zakat produktif tidak hanya berlaku pada </w:t>
      </w:r>
      <w:r w:rsidR="00066426">
        <w:rPr>
          <w:rFonts w:asciiTheme="minorHAnsi" w:hAnsiTheme="minorHAnsi" w:cstheme="minorHAnsi"/>
          <w:noProof/>
          <w:sz w:val="22"/>
          <w:szCs w:val="22"/>
          <w:lang w:val="en-GB"/>
        </w:rPr>
        <w:t xml:space="preserve">mustahik </w:t>
      </w:r>
      <w:r w:rsidRPr="006549C2">
        <w:rPr>
          <w:rFonts w:asciiTheme="minorHAnsi" w:hAnsiTheme="minorHAnsi" w:cstheme="minorHAnsi"/>
          <w:noProof/>
          <w:sz w:val="22"/>
          <w:szCs w:val="22"/>
          <w:lang w:val="id-ID"/>
        </w:rPr>
        <w:t xml:space="preserve">saja tetapi menyeluruh pada seluruh lapisan </w:t>
      </w:r>
      <w:r w:rsidR="00066426">
        <w:rPr>
          <w:rFonts w:asciiTheme="minorHAnsi" w:hAnsiTheme="minorHAnsi" w:cstheme="minorHAnsi"/>
          <w:noProof/>
          <w:sz w:val="22"/>
          <w:szCs w:val="22"/>
          <w:lang w:val="en-GB"/>
        </w:rPr>
        <w:t>masyarakat</w:t>
      </w:r>
      <w:r w:rsidRPr="006549C2">
        <w:rPr>
          <w:rFonts w:asciiTheme="minorHAnsi" w:hAnsiTheme="minorHAnsi" w:cstheme="minorHAnsi"/>
          <w:noProof/>
          <w:sz w:val="22"/>
          <w:szCs w:val="22"/>
          <w:lang w:val="id-ID"/>
        </w:rPr>
        <w:t xml:space="preserve">. </w:t>
      </w:r>
      <w:r w:rsidR="00066426">
        <w:rPr>
          <w:rFonts w:asciiTheme="minorHAnsi" w:hAnsiTheme="minorHAnsi" w:cstheme="minorHAnsi"/>
          <w:noProof/>
          <w:sz w:val="22"/>
          <w:szCs w:val="22"/>
          <w:lang w:val="en-GB"/>
        </w:rPr>
        <w:t>Karena s</w:t>
      </w:r>
      <w:r w:rsidRPr="006549C2">
        <w:rPr>
          <w:rFonts w:asciiTheme="minorHAnsi" w:hAnsiTheme="minorHAnsi" w:cstheme="minorHAnsi"/>
          <w:noProof/>
          <w:sz w:val="22"/>
          <w:szCs w:val="22"/>
          <w:lang w:val="id-ID"/>
        </w:rPr>
        <w:t>ecara teologis</w:t>
      </w:r>
      <w:r w:rsidR="00066426">
        <w:rPr>
          <w:rFonts w:asciiTheme="minorHAnsi" w:hAnsiTheme="minorHAnsi" w:cstheme="minorHAnsi"/>
          <w:noProof/>
          <w:sz w:val="22"/>
          <w:szCs w:val="22"/>
          <w:lang w:val="en-GB"/>
        </w:rPr>
        <w:t xml:space="preserve">, manusia </w:t>
      </w:r>
      <w:r w:rsidRPr="006549C2">
        <w:rPr>
          <w:rFonts w:asciiTheme="minorHAnsi" w:hAnsiTheme="minorHAnsi" w:cstheme="minorHAnsi"/>
          <w:noProof/>
          <w:sz w:val="22"/>
          <w:szCs w:val="22"/>
          <w:lang w:val="id-ID"/>
        </w:rPr>
        <w:t xml:space="preserve">yang harus mempertanggungjawabkan jalan </w:t>
      </w:r>
      <w:r w:rsidR="00066426">
        <w:rPr>
          <w:rFonts w:asciiTheme="minorHAnsi" w:hAnsiTheme="minorHAnsi" w:cstheme="minorHAnsi"/>
          <w:noProof/>
          <w:sz w:val="22"/>
          <w:szCs w:val="22"/>
          <w:lang w:val="en-GB"/>
        </w:rPr>
        <w:t xml:space="preserve">kehidupannya </w:t>
      </w:r>
      <w:r w:rsidRPr="006549C2">
        <w:rPr>
          <w:rFonts w:asciiTheme="minorHAnsi" w:hAnsiTheme="minorHAnsi" w:cstheme="minorHAnsi"/>
          <w:noProof/>
          <w:sz w:val="22"/>
          <w:szCs w:val="22"/>
          <w:lang w:val="id-ID"/>
        </w:rPr>
        <w:t>itu kelak di hadapan Tuhan.</w:t>
      </w:r>
      <w:r w:rsidR="007C2772" w:rsidRPr="006549C2">
        <w:rPr>
          <w:rFonts w:asciiTheme="minorHAnsi" w:hAnsiTheme="minorHAnsi" w:cstheme="minorHAnsi"/>
          <w:noProof/>
          <w:sz w:val="22"/>
          <w:szCs w:val="22"/>
          <w:lang w:val="id-ID"/>
        </w:rPr>
        <w:t xml:space="preserve"> </w:t>
      </w:r>
      <w:r w:rsidR="003337F5" w:rsidRPr="006549C2">
        <w:rPr>
          <w:rFonts w:asciiTheme="minorHAnsi" w:hAnsiTheme="minorHAnsi" w:cstheme="minorHAnsi"/>
          <w:noProof/>
          <w:sz w:val="22"/>
          <w:szCs w:val="22"/>
          <w:lang w:val="id-ID"/>
        </w:rPr>
        <w:t xml:space="preserve">Tauhid merupakan faktor utama yang harus dimiliki oleh </w:t>
      </w:r>
      <w:r w:rsidR="00066426">
        <w:rPr>
          <w:rFonts w:asciiTheme="minorHAnsi" w:hAnsiTheme="minorHAnsi" w:cstheme="minorHAnsi"/>
          <w:noProof/>
          <w:sz w:val="22"/>
          <w:szCs w:val="22"/>
          <w:lang w:val="en-GB"/>
        </w:rPr>
        <w:t>mustahik maupun muzaki</w:t>
      </w:r>
      <w:r w:rsidR="003337F5" w:rsidRPr="006549C2">
        <w:rPr>
          <w:rFonts w:asciiTheme="minorHAnsi" w:hAnsiTheme="minorHAnsi" w:cstheme="minorHAnsi"/>
          <w:noProof/>
          <w:sz w:val="22"/>
          <w:szCs w:val="22"/>
          <w:lang w:val="id-ID"/>
        </w:rPr>
        <w:t>. Tauhid dalam hal ini adalah melibatkan adanya Tuhan dalam berbisnis sehingga apapun yang dilakukan untuk berbisnis adalah berorientasi pada Allah</w:t>
      </w:r>
      <w:r w:rsidR="007C2772" w:rsidRPr="006549C2">
        <w:rPr>
          <w:rFonts w:asciiTheme="minorHAnsi" w:hAnsiTheme="minorHAnsi" w:cstheme="minorHAnsi"/>
          <w:noProof/>
          <w:sz w:val="22"/>
          <w:szCs w:val="22"/>
          <w:lang w:val="id-ID"/>
        </w:rPr>
        <w:t xml:space="preserve"> </w:t>
      </w:r>
      <w:r w:rsidR="003337F5" w:rsidRPr="006549C2">
        <w:rPr>
          <w:rFonts w:asciiTheme="minorHAnsi" w:hAnsiTheme="minorHAnsi" w:cstheme="minorHAnsi"/>
          <w:noProof/>
          <w:sz w:val="22"/>
          <w:szCs w:val="22"/>
          <w:lang w:val="id-ID"/>
        </w:rPr>
        <w:t>dan</w:t>
      </w:r>
      <w:r w:rsidR="007C2772" w:rsidRPr="006549C2">
        <w:rPr>
          <w:rFonts w:asciiTheme="minorHAnsi" w:hAnsiTheme="minorHAnsi" w:cstheme="minorHAnsi"/>
          <w:noProof/>
          <w:sz w:val="22"/>
          <w:szCs w:val="22"/>
          <w:lang w:val="id-ID"/>
        </w:rPr>
        <w:t xml:space="preserve"> </w:t>
      </w:r>
      <w:r w:rsidR="003337F5" w:rsidRPr="006549C2">
        <w:rPr>
          <w:rFonts w:asciiTheme="minorHAnsi" w:hAnsiTheme="minorHAnsi" w:cstheme="minorHAnsi"/>
          <w:noProof/>
          <w:sz w:val="22"/>
          <w:szCs w:val="22"/>
          <w:lang w:val="id-ID"/>
        </w:rPr>
        <w:t>kehidupan</w:t>
      </w:r>
      <w:r w:rsidR="007C2772" w:rsidRPr="006549C2">
        <w:rPr>
          <w:rFonts w:asciiTheme="minorHAnsi" w:hAnsiTheme="minorHAnsi" w:cstheme="minorHAnsi"/>
          <w:noProof/>
          <w:sz w:val="22"/>
          <w:szCs w:val="22"/>
          <w:lang w:val="id-ID"/>
        </w:rPr>
        <w:t xml:space="preserve"> </w:t>
      </w:r>
      <w:r w:rsidR="003337F5" w:rsidRPr="006549C2">
        <w:rPr>
          <w:rFonts w:asciiTheme="minorHAnsi" w:hAnsiTheme="minorHAnsi" w:cstheme="minorHAnsi"/>
          <w:noProof/>
          <w:sz w:val="22"/>
          <w:szCs w:val="22"/>
          <w:lang w:val="id-ID"/>
        </w:rPr>
        <w:t>yang</w:t>
      </w:r>
      <w:r w:rsidR="007C2772" w:rsidRPr="006549C2">
        <w:rPr>
          <w:rFonts w:asciiTheme="minorHAnsi" w:hAnsiTheme="minorHAnsi" w:cstheme="minorHAnsi"/>
          <w:noProof/>
          <w:sz w:val="22"/>
          <w:szCs w:val="22"/>
          <w:lang w:val="id-ID"/>
        </w:rPr>
        <w:t xml:space="preserve"> </w:t>
      </w:r>
      <w:r w:rsidR="003337F5" w:rsidRPr="006549C2">
        <w:rPr>
          <w:rFonts w:asciiTheme="minorHAnsi" w:hAnsiTheme="minorHAnsi" w:cstheme="minorHAnsi"/>
          <w:noProof/>
          <w:sz w:val="22"/>
          <w:szCs w:val="22"/>
          <w:lang w:val="id-ID"/>
        </w:rPr>
        <w:t>diharapkan</w:t>
      </w:r>
      <w:r w:rsidR="007C2772" w:rsidRPr="006549C2">
        <w:rPr>
          <w:rFonts w:asciiTheme="minorHAnsi" w:hAnsiTheme="minorHAnsi" w:cstheme="minorHAnsi"/>
          <w:noProof/>
          <w:sz w:val="22"/>
          <w:szCs w:val="22"/>
          <w:lang w:val="id-ID"/>
        </w:rPr>
        <w:t xml:space="preserve"> </w:t>
      </w:r>
      <w:r w:rsidR="003337F5" w:rsidRPr="006549C2">
        <w:rPr>
          <w:rFonts w:asciiTheme="minorHAnsi" w:hAnsiTheme="minorHAnsi" w:cstheme="minorHAnsi"/>
          <w:noProof/>
          <w:sz w:val="22"/>
          <w:szCs w:val="22"/>
          <w:lang w:val="id-ID"/>
        </w:rPr>
        <w:t>Allah.</w:t>
      </w:r>
      <w:r w:rsidR="007C2772" w:rsidRPr="006549C2">
        <w:rPr>
          <w:rFonts w:asciiTheme="minorHAnsi" w:hAnsiTheme="minorHAnsi" w:cstheme="minorHAnsi"/>
          <w:noProof/>
          <w:sz w:val="22"/>
          <w:szCs w:val="22"/>
          <w:lang w:val="id-ID"/>
        </w:rPr>
        <w:t xml:space="preserve"> </w:t>
      </w:r>
      <w:r w:rsidR="003337F5" w:rsidRPr="006549C2">
        <w:rPr>
          <w:rFonts w:asciiTheme="minorHAnsi" w:hAnsiTheme="minorHAnsi" w:cstheme="minorHAnsi"/>
          <w:noProof/>
          <w:sz w:val="22"/>
          <w:szCs w:val="22"/>
          <w:lang w:val="id-ID"/>
        </w:rPr>
        <w:t>Dengan</w:t>
      </w:r>
      <w:r w:rsidR="007C2772" w:rsidRPr="006549C2">
        <w:rPr>
          <w:rFonts w:asciiTheme="minorHAnsi" w:hAnsiTheme="minorHAnsi" w:cstheme="minorHAnsi"/>
          <w:noProof/>
          <w:sz w:val="22"/>
          <w:szCs w:val="22"/>
          <w:lang w:val="id-ID"/>
        </w:rPr>
        <w:t xml:space="preserve"> </w:t>
      </w:r>
      <w:r w:rsidR="003337F5" w:rsidRPr="006549C2">
        <w:rPr>
          <w:rFonts w:asciiTheme="minorHAnsi" w:hAnsiTheme="minorHAnsi" w:cstheme="minorHAnsi"/>
          <w:noProof/>
          <w:sz w:val="22"/>
          <w:szCs w:val="22"/>
          <w:lang w:val="id-ID"/>
        </w:rPr>
        <w:t>demikian</w:t>
      </w:r>
      <w:r w:rsidR="007C2772" w:rsidRPr="006549C2">
        <w:rPr>
          <w:rFonts w:asciiTheme="minorHAnsi" w:hAnsiTheme="minorHAnsi" w:cstheme="minorHAnsi"/>
          <w:noProof/>
          <w:sz w:val="22"/>
          <w:szCs w:val="22"/>
          <w:lang w:val="id-ID"/>
        </w:rPr>
        <w:t xml:space="preserve"> </w:t>
      </w:r>
      <w:r w:rsidR="003337F5" w:rsidRPr="006549C2">
        <w:rPr>
          <w:rFonts w:asciiTheme="minorHAnsi" w:hAnsiTheme="minorHAnsi" w:cstheme="minorHAnsi"/>
          <w:noProof/>
          <w:sz w:val="22"/>
          <w:szCs w:val="22"/>
          <w:lang w:val="id-ID"/>
        </w:rPr>
        <w:t xml:space="preserve">tauhid ini adalah pokok yang menyelaraskan tujuan dalam aspek-aspek kehidupan. </w:t>
      </w:r>
    </w:p>
    <w:p w:rsidR="003337F5" w:rsidRPr="006549C2" w:rsidRDefault="003337F5" w:rsidP="00F072B9">
      <w:pPr>
        <w:ind w:firstLine="284"/>
        <w:jc w:val="both"/>
        <w:rPr>
          <w:rFonts w:asciiTheme="minorHAnsi" w:hAnsiTheme="minorHAnsi" w:cstheme="minorHAnsi"/>
          <w:noProof/>
          <w:sz w:val="22"/>
          <w:szCs w:val="22"/>
          <w:lang w:val="id-ID"/>
        </w:rPr>
      </w:pPr>
      <w:r w:rsidRPr="006549C2">
        <w:rPr>
          <w:rFonts w:asciiTheme="minorHAnsi" w:hAnsiTheme="minorHAnsi" w:cstheme="minorHAnsi"/>
          <w:noProof/>
          <w:sz w:val="22"/>
          <w:szCs w:val="22"/>
          <w:lang w:val="id-ID"/>
        </w:rPr>
        <w:t>Jika</w:t>
      </w:r>
      <w:r w:rsidR="007C2772" w:rsidRPr="006549C2">
        <w:rPr>
          <w:rFonts w:asciiTheme="minorHAnsi" w:hAnsiTheme="minorHAnsi" w:cstheme="minorHAnsi"/>
          <w:noProof/>
          <w:sz w:val="22"/>
          <w:szCs w:val="22"/>
          <w:lang w:val="id-ID"/>
        </w:rPr>
        <w:t xml:space="preserve"> </w:t>
      </w:r>
      <w:r w:rsidRPr="006549C2">
        <w:rPr>
          <w:rFonts w:asciiTheme="minorHAnsi" w:hAnsiTheme="minorHAnsi" w:cstheme="minorHAnsi"/>
          <w:noProof/>
          <w:sz w:val="22"/>
          <w:szCs w:val="22"/>
          <w:lang w:val="id-ID"/>
        </w:rPr>
        <w:t>ditinjau</w:t>
      </w:r>
      <w:r w:rsidR="007C2772" w:rsidRPr="006549C2">
        <w:rPr>
          <w:rFonts w:asciiTheme="minorHAnsi" w:hAnsiTheme="minorHAnsi" w:cstheme="minorHAnsi"/>
          <w:noProof/>
          <w:sz w:val="22"/>
          <w:szCs w:val="22"/>
          <w:lang w:val="id-ID"/>
        </w:rPr>
        <w:t xml:space="preserve"> </w:t>
      </w:r>
      <w:r w:rsidRPr="006549C2">
        <w:rPr>
          <w:rFonts w:asciiTheme="minorHAnsi" w:hAnsiTheme="minorHAnsi" w:cstheme="minorHAnsi"/>
          <w:noProof/>
          <w:sz w:val="22"/>
          <w:szCs w:val="22"/>
          <w:lang w:val="id-ID"/>
        </w:rPr>
        <w:t>lebih</w:t>
      </w:r>
      <w:r w:rsidR="007C2772" w:rsidRPr="006549C2">
        <w:rPr>
          <w:rFonts w:asciiTheme="minorHAnsi" w:hAnsiTheme="minorHAnsi" w:cstheme="minorHAnsi"/>
          <w:noProof/>
          <w:sz w:val="22"/>
          <w:szCs w:val="22"/>
          <w:lang w:val="id-ID"/>
        </w:rPr>
        <w:t xml:space="preserve"> </w:t>
      </w:r>
      <w:r w:rsidRPr="006549C2">
        <w:rPr>
          <w:rFonts w:asciiTheme="minorHAnsi" w:hAnsiTheme="minorHAnsi" w:cstheme="minorHAnsi"/>
          <w:noProof/>
          <w:sz w:val="22"/>
          <w:szCs w:val="22"/>
          <w:lang w:val="id-ID"/>
        </w:rPr>
        <w:t>jauh,</w:t>
      </w:r>
      <w:r w:rsidR="007C2772" w:rsidRPr="006549C2">
        <w:rPr>
          <w:rFonts w:asciiTheme="minorHAnsi" w:hAnsiTheme="minorHAnsi" w:cstheme="minorHAnsi"/>
          <w:noProof/>
          <w:sz w:val="22"/>
          <w:szCs w:val="22"/>
          <w:lang w:val="id-ID"/>
        </w:rPr>
        <w:t xml:space="preserve"> </w:t>
      </w:r>
      <w:r w:rsidRPr="006549C2">
        <w:rPr>
          <w:rFonts w:asciiTheme="minorHAnsi" w:hAnsiTheme="minorHAnsi" w:cstheme="minorHAnsi"/>
          <w:noProof/>
          <w:sz w:val="22"/>
          <w:szCs w:val="22"/>
          <w:lang w:val="id-ID"/>
        </w:rPr>
        <w:t>sebenarnya</w:t>
      </w:r>
      <w:r w:rsidR="007C2772" w:rsidRPr="006549C2">
        <w:rPr>
          <w:rFonts w:asciiTheme="minorHAnsi" w:hAnsiTheme="minorHAnsi" w:cstheme="minorHAnsi"/>
          <w:noProof/>
          <w:sz w:val="22"/>
          <w:szCs w:val="22"/>
          <w:lang w:val="id-ID"/>
        </w:rPr>
        <w:t xml:space="preserve"> </w:t>
      </w:r>
      <w:r w:rsidRPr="006549C2">
        <w:rPr>
          <w:rFonts w:asciiTheme="minorHAnsi" w:hAnsiTheme="minorHAnsi" w:cstheme="minorHAnsi"/>
          <w:noProof/>
          <w:sz w:val="22"/>
          <w:szCs w:val="22"/>
          <w:lang w:val="id-ID"/>
        </w:rPr>
        <w:t>nilai</w:t>
      </w:r>
      <w:r w:rsidR="007C2772" w:rsidRPr="006549C2">
        <w:rPr>
          <w:rFonts w:asciiTheme="minorHAnsi" w:hAnsiTheme="minorHAnsi" w:cstheme="minorHAnsi"/>
          <w:noProof/>
          <w:sz w:val="22"/>
          <w:szCs w:val="22"/>
          <w:lang w:val="id-ID"/>
        </w:rPr>
        <w:t xml:space="preserve"> </w:t>
      </w:r>
      <w:r w:rsidRPr="006549C2">
        <w:rPr>
          <w:rFonts w:asciiTheme="minorHAnsi" w:hAnsiTheme="minorHAnsi" w:cstheme="minorHAnsi"/>
          <w:noProof/>
          <w:sz w:val="22"/>
          <w:szCs w:val="22"/>
          <w:lang w:val="id-ID"/>
        </w:rPr>
        <w:t>moral</w:t>
      </w:r>
      <w:r w:rsidR="007C2772" w:rsidRPr="006549C2">
        <w:rPr>
          <w:rFonts w:asciiTheme="minorHAnsi" w:hAnsiTheme="minorHAnsi" w:cstheme="minorHAnsi"/>
          <w:noProof/>
          <w:sz w:val="22"/>
          <w:szCs w:val="22"/>
          <w:lang w:val="id-ID"/>
        </w:rPr>
        <w:t xml:space="preserve"> </w:t>
      </w:r>
      <w:r w:rsidRPr="006549C2">
        <w:rPr>
          <w:rFonts w:asciiTheme="minorHAnsi" w:hAnsiTheme="minorHAnsi" w:cstheme="minorHAnsi"/>
          <w:noProof/>
          <w:sz w:val="22"/>
          <w:szCs w:val="22"/>
          <w:lang w:val="id-ID"/>
        </w:rPr>
        <w:t>merupakan</w:t>
      </w:r>
      <w:r w:rsidR="007C2772" w:rsidRPr="006549C2">
        <w:rPr>
          <w:rFonts w:asciiTheme="minorHAnsi" w:hAnsiTheme="minorHAnsi" w:cstheme="minorHAnsi"/>
          <w:noProof/>
          <w:sz w:val="22"/>
          <w:szCs w:val="22"/>
          <w:lang w:val="id-ID"/>
        </w:rPr>
        <w:t xml:space="preserve"> </w:t>
      </w:r>
      <w:r w:rsidRPr="006549C2">
        <w:rPr>
          <w:rFonts w:asciiTheme="minorHAnsi" w:hAnsiTheme="minorHAnsi" w:cstheme="minorHAnsi"/>
          <w:noProof/>
          <w:sz w:val="22"/>
          <w:szCs w:val="22"/>
          <w:lang w:val="id-ID"/>
        </w:rPr>
        <w:t>bagian terkecil dari program zakat produktif. Hal ini merujuk pada ajaran ihsan</w:t>
      </w:r>
      <w:r w:rsidR="007C2772" w:rsidRPr="006549C2">
        <w:rPr>
          <w:rFonts w:asciiTheme="minorHAnsi" w:hAnsiTheme="minorHAnsi" w:cstheme="minorHAnsi"/>
          <w:noProof/>
          <w:sz w:val="22"/>
          <w:szCs w:val="22"/>
          <w:lang w:val="id-ID"/>
        </w:rPr>
        <w:t xml:space="preserve"> </w:t>
      </w:r>
      <w:r w:rsidRPr="006549C2">
        <w:rPr>
          <w:rFonts w:asciiTheme="minorHAnsi" w:hAnsiTheme="minorHAnsi" w:cstheme="minorHAnsi"/>
          <w:noProof/>
          <w:sz w:val="22"/>
          <w:szCs w:val="22"/>
          <w:lang w:val="id-ID"/>
        </w:rPr>
        <w:t xml:space="preserve">yakni melaksanakan perbuatan baik yang dapat memberikan kemanfaatan kepada orang lain tanpa mengharap balas jasa dari perbuatan itu. Perbuatan ihsan merupakan </w:t>
      </w:r>
      <w:r w:rsidRPr="00066426">
        <w:rPr>
          <w:rFonts w:asciiTheme="minorHAnsi" w:hAnsiTheme="minorHAnsi" w:cstheme="minorHAnsi"/>
          <w:i/>
          <w:noProof/>
          <w:sz w:val="22"/>
          <w:szCs w:val="22"/>
          <w:lang w:val="id-ID"/>
        </w:rPr>
        <w:t>beauty and perfection</w:t>
      </w:r>
      <w:r w:rsidRPr="006549C2">
        <w:rPr>
          <w:rFonts w:asciiTheme="minorHAnsi" w:hAnsiTheme="minorHAnsi" w:cstheme="minorHAnsi"/>
          <w:noProof/>
          <w:sz w:val="22"/>
          <w:szCs w:val="22"/>
          <w:lang w:val="id-ID"/>
        </w:rPr>
        <w:t xml:space="preserve"> dalam kehidupan masyarakat.</w:t>
      </w:r>
      <w:r w:rsidR="007C2772" w:rsidRPr="006549C2">
        <w:rPr>
          <w:rFonts w:asciiTheme="minorHAnsi" w:hAnsiTheme="minorHAnsi" w:cstheme="minorHAnsi"/>
          <w:noProof/>
          <w:sz w:val="22"/>
          <w:szCs w:val="22"/>
          <w:lang w:val="id-ID"/>
        </w:rPr>
        <w:t xml:space="preserve"> </w:t>
      </w:r>
      <w:r w:rsidRPr="006549C2">
        <w:rPr>
          <w:rFonts w:asciiTheme="minorHAnsi" w:hAnsiTheme="minorHAnsi" w:cstheme="minorHAnsi"/>
          <w:noProof/>
          <w:sz w:val="22"/>
          <w:szCs w:val="22"/>
          <w:lang w:val="id-ID"/>
        </w:rPr>
        <w:t>Dimana manfaat dari tindakan ihsan</w:t>
      </w:r>
      <w:r w:rsidR="007C2772" w:rsidRPr="006549C2">
        <w:rPr>
          <w:rFonts w:asciiTheme="minorHAnsi" w:hAnsiTheme="minorHAnsi" w:cstheme="minorHAnsi"/>
          <w:noProof/>
          <w:sz w:val="22"/>
          <w:szCs w:val="22"/>
          <w:lang w:val="id-ID"/>
        </w:rPr>
        <w:t xml:space="preserve"> </w:t>
      </w:r>
      <w:r w:rsidRPr="006549C2">
        <w:rPr>
          <w:rFonts w:asciiTheme="minorHAnsi" w:hAnsiTheme="minorHAnsi" w:cstheme="minorHAnsi"/>
          <w:noProof/>
          <w:sz w:val="22"/>
          <w:szCs w:val="22"/>
          <w:lang w:val="id-ID"/>
        </w:rPr>
        <w:t>akan mampu memberikan</w:t>
      </w:r>
      <w:r w:rsidR="007C2772" w:rsidRPr="006549C2">
        <w:rPr>
          <w:rFonts w:asciiTheme="minorHAnsi" w:hAnsiTheme="minorHAnsi" w:cstheme="minorHAnsi"/>
          <w:noProof/>
          <w:sz w:val="22"/>
          <w:szCs w:val="22"/>
          <w:lang w:val="id-ID"/>
        </w:rPr>
        <w:t xml:space="preserve"> </w:t>
      </w:r>
      <w:r w:rsidRPr="006549C2">
        <w:rPr>
          <w:rFonts w:asciiTheme="minorHAnsi" w:hAnsiTheme="minorHAnsi" w:cstheme="minorHAnsi"/>
          <w:noProof/>
          <w:sz w:val="22"/>
          <w:szCs w:val="22"/>
          <w:lang w:val="id-ID"/>
        </w:rPr>
        <w:t xml:space="preserve"> kemanfaatan</w:t>
      </w:r>
      <w:r w:rsidR="007C2772" w:rsidRPr="006549C2">
        <w:rPr>
          <w:rFonts w:asciiTheme="minorHAnsi" w:hAnsiTheme="minorHAnsi" w:cstheme="minorHAnsi"/>
          <w:noProof/>
          <w:sz w:val="22"/>
          <w:szCs w:val="22"/>
          <w:lang w:val="id-ID"/>
        </w:rPr>
        <w:t xml:space="preserve"> </w:t>
      </w:r>
      <w:r w:rsidRPr="006549C2">
        <w:rPr>
          <w:rFonts w:asciiTheme="minorHAnsi" w:hAnsiTheme="minorHAnsi" w:cstheme="minorHAnsi"/>
          <w:noProof/>
          <w:sz w:val="22"/>
          <w:szCs w:val="22"/>
          <w:lang w:val="id-ID"/>
        </w:rPr>
        <w:t xml:space="preserve"> yang</w:t>
      </w:r>
      <w:r w:rsidR="007C2772" w:rsidRPr="006549C2">
        <w:rPr>
          <w:rFonts w:asciiTheme="minorHAnsi" w:hAnsiTheme="minorHAnsi" w:cstheme="minorHAnsi"/>
          <w:noProof/>
          <w:sz w:val="22"/>
          <w:szCs w:val="22"/>
          <w:lang w:val="id-ID"/>
        </w:rPr>
        <w:t xml:space="preserve"> </w:t>
      </w:r>
      <w:r w:rsidRPr="006549C2">
        <w:rPr>
          <w:rFonts w:asciiTheme="minorHAnsi" w:hAnsiTheme="minorHAnsi" w:cstheme="minorHAnsi"/>
          <w:noProof/>
          <w:sz w:val="22"/>
          <w:szCs w:val="22"/>
          <w:lang w:val="id-ID"/>
        </w:rPr>
        <w:t xml:space="preserve"> indah</w:t>
      </w:r>
      <w:r w:rsidR="007C2772" w:rsidRPr="006549C2">
        <w:rPr>
          <w:rFonts w:asciiTheme="minorHAnsi" w:hAnsiTheme="minorHAnsi" w:cstheme="minorHAnsi"/>
          <w:noProof/>
          <w:sz w:val="22"/>
          <w:szCs w:val="22"/>
          <w:lang w:val="id-ID"/>
        </w:rPr>
        <w:t xml:space="preserve"> </w:t>
      </w:r>
      <w:r w:rsidRPr="006549C2">
        <w:rPr>
          <w:rFonts w:asciiTheme="minorHAnsi" w:hAnsiTheme="minorHAnsi" w:cstheme="minorHAnsi"/>
          <w:noProof/>
          <w:sz w:val="22"/>
          <w:szCs w:val="22"/>
          <w:lang w:val="id-ID"/>
        </w:rPr>
        <w:t xml:space="preserve"> dan</w:t>
      </w:r>
      <w:r w:rsidR="007C2772" w:rsidRPr="006549C2">
        <w:rPr>
          <w:rFonts w:asciiTheme="minorHAnsi" w:hAnsiTheme="minorHAnsi" w:cstheme="minorHAnsi"/>
          <w:noProof/>
          <w:sz w:val="22"/>
          <w:szCs w:val="22"/>
          <w:lang w:val="id-ID"/>
        </w:rPr>
        <w:t xml:space="preserve"> </w:t>
      </w:r>
      <w:r w:rsidRPr="006549C2">
        <w:rPr>
          <w:rFonts w:asciiTheme="minorHAnsi" w:hAnsiTheme="minorHAnsi" w:cstheme="minorHAnsi"/>
          <w:noProof/>
          <w:sz w:val="22"/>
          <w:szCs w:val="22"/>
          <w:lang w:val="id-ID"/>
        </w:rPr>
        <w:t xml:space="preserve"> sempurna</w:t>
      </w:r>
      <w:r w:rsidR="007C2772" w:rsidRPr="006549C2">
        <w:rPr>
          <w:rFonts w:asciiTheme="minorHAnsi" w:hAnsiTheme="minorHAnsi" w:cstheme="minorHAnsi"/>
          <w:noProof/>
          <w:sz w:val="22"/>
          <w:szCs w:val="22"/>
          <w:lang w:val="id-ID"/>
        </w:rPr>
        <w:t xml:space="preserve"> </w:t>
      </w:r>
      <w:r w:rsidRPr="006549C2">
        <w:rPr>
          <w:rFonts w:asciiTheme="minorHAnsi" w:hAnsiTheme="minorHAnsi" w:cstheme="minorHAnsi"/>
          <w:noProof/>
          <w:sz w:val="22"/>
          <w:szCs w:val="22"/>
          <w:lang w:val="id-ID"/>
        </w:rPr>
        <w:t xml:space="preserve"> dengan</w:t>
      </w:r>
      <w:r w:rsidR="007C2772" w:rsidRPr="006549C2">
        <w:rPr>
          <w:rFonts w:asciiTheme="minorHAnsi" w:hAnsiTheme="minorHAnsi" w:cstheme="minorHAnsi"/>
          <w:noProof/>
          <w:sz w:val="22"/>
          <w:szCs w:val="22"/>
          <w:lang w:val="id-ID"/>
        </w:rPr>
        <w:t xml:space="preserve"> </w:t>
      </w:r>
      <w:r w:rsidRPr="006549C2">
        <w:rPr>
          <w:rFonts w:asciiTheme="minorHAnsi" w:hAnsiTheme="minorHAnsi" w:cstheme="minorHAnsi"/>
          <w:noProof/>
          <w:sz w:val="22"/>
          <w:szCs w:val="22"/>
          <w:lang w:val="id-ID"/>
        </w:rPr>
        <w:t xml:space="preserve"> bertabur kebajikan yang mengandung nilai kebenaran dan kejujuran. </w:t>
      </w:r>
      <w:r w:rsidR="00066426">
        <w:rPr>
          <w:rFonts w:asciiTheme="minorHAnsi" w:hAnsiTheme="minorHAnsi" w:cstheme="minorHAnsi"/>
          <w:noProof/>
          <w:sz w:val="22"/>
          <w:szCs w:val="22"/>
          <w:lang w:val="en-GB"/>
        </w:rPr>
        <w:t xml:space="preserve"> </w:t>
      </w:r>
      <w:r w:rsidRPr="006549C2">
        <w:rPr>
          <w:rFonts w:asciiTheme="minorHAnsi" w:hAnsiTheme="minorHAnsi" w:cstheme="minorHAnsi"/>
          <w:noProof/>
          <w:sz w:val="22"/>
          <w:szCs w:val="22"/>
          <w:lang w:val="id-ID"/>
        </w:rPr>
        <w:t xml:space="preserve">Dari pembahasan di atas bisa ditarik kesimpulan bahwa </w:t>
      </w:r>
      <w:r w:rsidRPr="006549C2">
        <w:rPr>
          <w:rFonts w:asciiTheme="minorHAnsi" w:hAnsiTheme="minorHAnsi" w:cstheme="minorHAnsi"/>
          <w:i/>
          <w:noProof/>
          <w:sz w:val="22"/>
          <w:szCs w:val="22"/>
          <w:lang w:val="id-ID"/>
        </w:rPr>
        <w:t>model magnanimity</w:t>
      </w:r>
      <w:r w:rsidRPr="006549C2">
        <w:rPr>
          <w:rFonts w:asciiTheme="minorHAnsi" w:hAnsiTheme="minorHAnsi" w:cstheme="minorHAnsi"/>
          <w:noProof/>
          <w:sz w:val="22"/>
          <w:szCs w:val="22"/>
          <w:lang w:val="id-ID"/>
        </w:rPr>
        <w:t>, meliputi dua hal pokok yaitu:</w:t>
      </w:r>
    </w:p>
    <w:p w:rsidR="003337F5" w:rsidRPr="00AC62AA" w:rsidRDefault="00066426" w:rsidP="00AC62AA">
      <w:pPr>
        <w:pStyle w:val="ListParagraph"/>
        <w:numPr>
          <w:ilvl w:val="0"/>
          <w:numId w:val="28"/>
        </w:numPr>
        <w:jc w:val="both"/>
        <w:rPr>
          <w:rFonts w:asciiTheme="minorHAnsi" w:hAnsiTheme="minorHAnsi" w:cstheme="minorHAnsi"/>
          <w:noProof/>
          <w:sz w:val="22"/>
          <w:szCs w:val="22"/>
          <w:lang w:val="id-ID"/>
        </w:rPr>
      </w:pPr>
      <w:r w:rsidRPr="00AC62AA">
        <w:rPr>
          <w:rFonts w:asciiTheme="minorHAnsi" w:hAnsiTheme="minorHAnsi" w:cstheme="minorHAnsi"/>
          <w:noProof/>
          <w:sz w:val="22"/>
          <w:szCs w:val="22"/>
          <w:lang w:val="en-GB"/>
        </w:rPr>
        <w:t>S</w:t>
      </w:r>
      <w:r w:rsidR="003337F5" w:rsidRPr="00AC62AA">
        <w:rPr>
          <w:rFonts w:asciiTheme="minorHAnsi" w:hAnsiTheme="minorHAnsi" w:cstheme="minorHAnsi"/>
          <w:i/>
          <w:noProof/>
          <w:sz w:val="22"/>
          <w:szCs w:val="22"/>
          <w:lang w:val="id-ID"/>
        </w:rPr>
        <w:t>ecara self managing</w:t>
      </w:r>
      <w:r w:rsidR="003337F5" w:rsidRPr="00AC62AA">
        <w:rPr>
          <w:rFonts w:asciiTheme="minorHAnsi" w:hAnsiTheme="minorHAnsi" w:cstheme="minorHAnsi"/>
          <w:noProof/>
          <w:sz w:val="22"/>
          <w:szCs w:val="22"/>
          <w:lang w:val="id-ID"/>
        </w:rPr>
        <w:t>, yaitu pola keterlibatan secara langsung dan melalui yayasan atau organisasi sosial perusahaan. Perusahaan bisa membentuk sendiri unit pengelola pada struktur perusahaan atau menugaskan pendamping program.</w:t>
      </w:r>
    </w:p>
    <w:p w:rsidR="003337F5" w:rsidRPr="00AC62AA" w:rsidRDefault="00066426" w:rsidP="00AC62AA">
      <w:pPr>
        <w:pStyle w:val="ListParagraph"/>
        <w:numPr>
          <w:ilvl w:val="0"/>
          <w:numId w:val="28"/>
        </w:numPr>
        <w:jc w:val="both"/>
        <w:rPr>
          <w:rFonts w:asciiTheme="minorHAnsi" w:hAnsiTheme="minorHAnsi" w:cstheme="minorHAnsi"/>
          <w:noProof/>
          <w:sz w:val="22"/>
          <w:szCs w:val="22"/>
          <w:lang w:val="id-ID"/>
        </w:rPr>
      </w:pPr>
      <w:r w:rsidRPr="00AC62AA">
        <w:rPr>
          <w:rFonts w:asciiTheme="minorHAnsi" w:hAnsiTheme="minorHAnsi" w:cstheme="minorHAnsi"/>
          <w:noProof/>
          <w:sz w:val="22"/>
          <w:szCs w:val="22"/>
          <w:lang w:val="en-GB"/>
        </w:rPr>
        <w:t>L</w:t>
      </w:r>
      <w:r w:rsidR="003337F5" w:rsidRPr="00AC62AA">
        <w:rPr>
          <w:rFonts w:asciiTheme="minorHAnsi" w:hAnsiTheme="minorHAnsi" w:cstheme="minorHAnsi"/>
          <w:noProof/>
          <w:sz w:val="22"/>
          <w:szCs w:val="22"/>
          <w:lang w:val="id-ID"/>
        </w:rPr>
        <w:t>embaga pendonor (muzaki) melakukan pendampingan dengan beberapa alternatif pola yang bisa dilakukan. Pola pertama, bermitra dengan pihak lain, misalnya lembaga profesional, LSM, instansi pemerintah, universitas, dan media massa. Pola Kedua, bergabung</w:t>
      </w:r>
      <w:r w:rsidR="007C2772" w:rsidRPr="00AC62AA">
        <w:rPr>
          <w:rFonts w:asciiTheme="minorHAnsi" w:hAnsiTheme="minorHAnsi" w:cstheme="minorHAnsi"/>
          <w:noProof/>
          <w:sz w:val="22"/>
          <w:szCs w:val="22"/>
          <w:lang w:val="id-ID"/>
        </w:rPr>
        <w:t xml:space="preserve"> </w:t>
      </w:r>
      <w:r w:rsidR="003337F5" w:rsidRPr="00AC62AA">
        <w:rPr>
          <w:rFonts w:asciiTheme="minorHAnsi" w:hAnsiTheme="minorHAnsi" w:cstheme="minorHAnsi"/>
          <w:noProof/>
          <w:sz w:val="22"/>
          <w:szCs w:val="22"/>
          <w:lang w:val="id-ID"/>
        </w:rPr>
        <w:t>atau</w:t>
      </w:r>
      <w:r w:rsidR="007C2772" w:rsidRPr="00AC62AA">
        <w:rPr>
          <w:rFonts w:asciiTheme="minorHAnsi" w:hAnsiTheme="minorHAnsi" w:cstheme="minorHAnsi"/>
          <w:noProof/>
          <w:sz w:val="22"/>
          <w:szCs w:val="22"/>
          <w:lang w:val="id-ID"/>
        </w:rPr>
        <w:t xml:space="preserve"> </w:t>
      </w:r>
      <w:r w:rsidR="003337F5" w:rsidRPr="00AC62AA">
        <w:rPr>
          <w:rFonts w:asciiTheme="minorHAnsi" w:hAnsiTheme="minorHAnsi" w:cstheme="minorHAnsi"/>
          <w:noProof/>
          <w:sz w:val="22"/>
          <w:szCs w:val="22"/>
          <w:lang w:val="id-ID"/>
        </w:rPr>
        <w:t>mendukung</w:t>
      </w:r>
      <w:r w:rsidR="007C2772" w:rsidRPr="00AC62AA">
        <w:rPr>
          <w:rFonts w:asciiTheme="minorHAnsi" w:hAnsiTheme="minorHAnsi" w:cstheme="minorHAnsi"/>
          <w:noProof/>
          <w:sz w:val="22"/>
          <w:szCs w:val="22"/>
          <w:lang w:val="id-ID"/>
        </w:rPr>
        <w:t xml:space="preserve"> </w:t>
      </w:r>
      <w:r w:rsidR="003337F5" w:rsidRPr="00AC62AA">
        <w:rPr>
          <w:rFonts w:asciiTheme="minorHAnsi" w:hAnsiTheme="minorHAnsi" w:cstheme="minorHAnsi"/>
          <w:noProof/>
          <w:sz w:val="22"/>
          <w:szCs w:val="22"/>
          <w:lang w:val="id-ID"/>
        </w:rPr>
        <w:lastRenderedPageBreak/>
        <w:t>kegiatan</w:t>
      </w:r>
      <w:r w:rsidR="007C2772" w:rsidRPr="00AC62AA">
        <w:rPr>
          <w:rFonts w:asciiTheme="minorHAnsi" w:hAnsiTheme="minorHAnsi" w:cstheme="minorHAnsi"/>
          <w:noProof/>
          <w:sz w:val="22"/>
          <w:szCs w:val="22"/>
          <w:lang w:val="id-ID"/>
        </w:rPr>
        <w:t xml:space="preserve"> </w:t>
      </w:r>
      <w:r w:rsidR="003337F5" w:rsidRPr="00AC62AA">
        <w:rPr>
          <w:rFonts w:asciiTheme="minorHAnsi" w:hAnsiTheme="minorHAnsi" w:cstheme="minorHAnsi"/>
          <w:noProof/>
          <w:sz w:val="22"/>
          <w:szCs w:val="22"/>
          <w:lang w:val="id-ID"/>
        </w:rPr>
        <w:t>bersama</w:t>
      </w:r>
      <w:r w:rsidR="007C2772" w:rsidRPr="00AC62AA">
        <w:rPr>
          <w:rFonts w:asciiTheme="minorHAnsi" w:hAnsiTheme="minorHAnsi" w:cstheme="minorHAnsi"/>
          <w:noProof/>
          <w:sz w:val="22"/>
          <w:szCs w:val="22"/>
          <w:lang w:val="id-ID"/>
        </w:rPr>
        <w:t xml:space="preserve"> </w:t>
      </w:r>
      <w:r w:rsidR="003337F5" w:rsidRPr="00AC62AA">
        <w:rPr>
          <w:rFonts w:asciiTheme="minorHAnsi" w:hAnsiTheme="minorHAnsi" w:cstheme="minorHAnsi"/>
          <w:noProof/>
          <w:sz w:val="22"/>
          <w:szCs w:val="22"/>
          <w:lang w:val="id-ID"/>
        </w:rPr>
        <w:t>baik</w:t>
      </w:r>
      <w:r w:rsidR="007C2772" w:rsidRPr="00AC62AA">
        <w:rPr>
          <w:rFonts w:asciiTheme="minorHAnsi" w:hAnsiTheme="minorHAnsi" w:cstheme="minorHAnsi"/>
          <w:noProof/>
          <w:sz w:val="22"/>
          <w:szCs w:val="22"/>
          <w:lang w:val="id-ID"/>
        </w:rPr>
        <w:t xml:space="preserve"> </w:t>
      </w:r>
      <w:r w:rsidR="003337F5" w:rsidRPr="00AC62AA">
        <w:rPr>
          <w:rFonts w:asciiTheme="minorHAnsi" w:hAnsiTheme="minorHAnsi" w:cstheme="minorHAnsi"/>
          <w:noProof/>
          <w:sz w:val="22"/>
          <w:szCs w:val="22"/>
          <w:lang w:val="id-ID"/>
        </w:rPr>
        <w:t>yang</w:t>
      </w:r>
      <w:r w:rsidR="007C2772" w:rsidRPr="00AC62AA">
        <w:rPr>
          <w:rFonts w:asciiTheme="minorHAnsi" w:hAnsiTheme="minorHAnsi" w:cstheme="minorHAnsi"/>
          <w:noProof/>
          <w:sz w:val="22"/>
          <w:szCs w:val="22"/>
          <w:lang w:val="id-ID"/>
        </w:rPr>
        <w:t xml:space="preserve"> </w:t>
      </w:r>
      <w:r w:rsidR="003337F5" w:rsidRPr="00AC62AA">
        <w:rPr>
          <w:rFonts w:asciiTheme="minorHAnsi" w:hAnsiTheme="minorHAnsi" w:cstheme="minorHAnsi"/>
          <w:noProof/>
          <w:sz w:val="22"/>
          <w:szCs w:val="22"/>
          <w:lang w:val="id-ID"/>
        </w:rPr>
        <w:t xml:space="preserve">berjangka pendek misalnya kepanitiaan atau berjangka panjang seperti konsorsium. </w:t>
      </w:r>
    </w:p>
    <w:p w:rsidR="003337F5" w:rsidRPr="00AC62AA" w:rsidRDefault="00AC62AA" w:rsidP="005808E6">
      <w:pPr>
        <w:jc w:val="both"/>
        <w:rPr>
          <w:rFonts w:asciiTheme="minorHAnsi" w:hAnsiTheme="minorHAnsi" w:cstheme="minorHAnsi"/>
          <w:b/>
          <w:noProof/>
          <w:sz w:val="22"/>
          <w:szCs w:val="22"/>
          <w:lang w:val="en-GB"/>
        </w:rPr>
      </w:pPr>
      <w:r>
        <w:rPr>
          <w:rFonts w:asciiTheme="minorHAnsi" w:hAnsiTheme="minorHAnsi" w:cstheme="minorHAnsi"/>
          <w:b/>
          <w:noProof/>
          <w:sz w:val="22"/>
          <w:szCs w:val="22"/>
          <w:lang w:val="en-GB"/>
        </w:rPr>
        <w:t>Korelasi</w:t>
      </w:r>
      <w:r w:rsidR="003337F5" w:rsidRPr="005808E6">
        <w:rPr>
          <w:rFonts w:asciiTheme="minorHAnsi" w:hAnsiTheme="minorHAnsi" w:cstheme="minorHAnsi"/>
          <w:b/>
          <w:noProof/>
          <w:sz w:val="22"/>
          <w:szCs w:val="22"/>
          <w:lang w:val="id-ID"/>
        </w:rPr>
        <w:t xml:space="preserve"> Model Magnanimity</w:t>
      </w:r>
      <w:r>
        <w:rPr>
          <w:rFonts w:asciiTheme="minorHAnsi" w:hAnsiTheme="minorHAnsi" w:cstheme="minorHAnsi"/>
          <w:b/>
          <w:noProof/>
          <w:sz w:val="22"/>
          <w:szCs w:val="22"/>
          <w:lang w:val="en-GB"/>
        </w:rPr>
        <w:t xml:space="preserve"> dengan Zakat Produktif</w:t>
      </w:r>
    </w:p>
    <w:p w:rsidR="003337F5" w:rsidRDefault="003337F5" w:rsidP="00AC62AA">
      <w:pPr>
        <w:ind w:firstLine="284"/>
        <w:jc w:val="both"/>
        <w:rPr>
          <w:rFonts w:asciiTheme="minorHAnsi" w:hAnsiTheme="minorHAnsi" w:cstheme="minorHAnsi"/>
          <w:noProof/>
          <w:sz w:val="22"/>
          <w:szCs w:val="22"/>
          <w:lang w:val="en-GB"/>
        </w:rPr>
      </w:pPr>
      <w:r w:rsidRPr="006549C2">
        <w:rPr>
          <w:rFonts w:asciiTheme="minorHAnsi" w:hAnsiTheme="minorHAnsi" w:cstheme="minorHAnsi"/>
          <w:noProof/>
          <w:sz w:val="22"/>
          <w:szCs w:val="22"/>
          <w:lang w:val="id-ID"/>
        </w:rPr>
        <w:t>Sasaran utama dari zakat produktif ini adalah masyarakat, hendaknya program zakat produktif diupayakan</w:t>
      </w:r>
      <w:r w:rsidR="007C2772" w:rsidRPr="006549C2">
        <w:rPr>
          <w:rFonts w:asciiTheme="minorHAnsi" w:hAnsiTheme="minorHAnsi" w:cstheme="minorHAnsi"/>
          <w:noProof/>
          <w:sz w:val="22"/>
          <w:szCs w:val="22"/>
          <w:lang w:val="id-ID"/>
        </w:rPr>
        <w:t xml:space="preserve"> </w:t>
      </w:r>
      <w:r w:rsidRPr="006549C2">
        <w:rPr>
          <w:rFonts w:asciiTheme="minorHAnsi" w:hAnsiTheme="minorHAnsi" w:cstheme="minorHAnsi"/>
          <w:noProof/>
          <w:sz w:val="22"/>
          <w:szCs w:val="22"/>
          <w:lang w:val="id-ID"/>
        </w:rPr>
        <w:t>pada</w:t>
      </w:r>
      <w:r w:rsidR="007C2772" w:rsidRPr="006549C2">
        <w:rPr>
          <w:rFonts w:asciiTheme="minorHAnsi" w:hAnsiTheme="minorHAnsi" w:cstheme="minorHAnsi"/>
          <w:noProof/>
          <w:sz w:val="22"/>
          <w:szCs w:val="22"/>
          <w:lang w:val="id-ID"/>
        </w:rPr>
        <w:t xml:space="preserve"> </w:t>
      </w:r>
      <w:r w:rsidRPr="006549C2">
        <w:rPr>
          <w:rFonts w:asciiTheme="minorHAnsi" w:hAnsiTheme="minorHAnsi" w:cstheme="minorHAnsi"/>
          <w:noProof/>
          <w:sz w:val="22"/>
          <w:szCs w:val="22"/>
          <w:lang w:val="id-ID"/>
        </w:rPr>
        <w:t>program</w:t>
      </w:r>
      <w:r w:rsidR="007C2772" w:rsidRPr="006549C2">
        <w:rPr>
          <w:rFonts w:asciiTheme="minorHAnsi" w:hAnsiTheme="minorHAnsi" w:cstheme="minorHAnsi"/>
          <w:noProof/>
          <w:sz w:val="22"/>
          <w:szCs w:val="22"/>
          <w:lang w:val="id-ID"/>
        </w:rPr>
        <w:t xml:space="preserve"> </w:t>
      </w:r>
      <w:r w:rsidRPr="006549C2">
        <w:rPr>
          <w:rFonts w:asciiTheme="minorHAnsi" w:hAnsiTheme="minorHAnsi" w:cstheme="minorHAnsi"/>
          <w:noProof/>
          <w:sz w:val="22"/>
          <w:szCs w:val="22"/>
          <w:lang w:val="id-ID"/>
        </w:rPr>
        <w:t>berbasis sumberdaya</w:t>
      </w:r>
      <w:r w:rsidR="007C2772" w:rsidRPr="006549C2">
        <w:rPr>
          <w:rFonts w:asciiTheme="minorHAnsi" w:hAnsiTheme="minorHAnsi" w:cstheme="minorHAnsi"/>
          <w:noProof/>
          <w:sz w:val="22"/>
          <w:szCs w:val="22"/>
          <w:lang w:val="id-ID"/>
        </w:rPr>
        <w:t xml:space="preserve"> </w:t>
      </w:r>
      <w:r w:rsidRPr="006549C2">
        <w:rPr>
          <w:rFonts w:asciiTheme="minorHAnsi" w:hAnsiTheme="minorHAnsi" w:cstheme="minorHAnsi"/>
          <w:noProof/>
          <w:sz w:val="22"/>
          <w:szCs w:val="22"/>
          <w:lang w:val="id-ID"/>
        </w:rPr>
        <w:t>lokal,</w:t>
      </w:r>
      <w:r w:rsidR="007C2772" w:rsidRPr="006549C2">
        <w:rPr>
          <w:rFonts w:asciiTheme="minorHAnsi" w:hAnsiTheme="minorHAnsi" w:cstheme="minorHAnsi"/>
          <w:noProof/>
          <w:sz w:val="22"/>
          <w:szCs w:val="22"/>
          <w:lang w:val="id-ID"/>
        </w:rPr>
        <w:t xml:space="preserve"> </w:t>
      </w:r>
      <w:r w:rsidRPr="006549C2">
        <w:rPr>
          <w:rFonts w:asciiTheme="minorHAnsi" w:hAnsiTheme="minorHAnsi" w:cstheme="minorHAnsi"/>
          <w:noProof/>
          <w:sz w:val="22"/>
          <w:szCs w:val="22"/>
          <w:lang w:val="id-ID"/>
        </w:rPr>
        <w:t>berkelanjutan, atau linked dengan core business perusahaan. Hal ini dimaksudkan untuk menyelesaikan masalah sosial ekonomi dengan melibatkan partisipasi seluruh warga</w:t>
      </w:r>
      <w:r w:rsidR="007C2772" w:rsidRPr="006549C2">
        <w:rPr>
          <w:rFonts w:asciiTheme="minorHAnsi" w:hAnsiTheme="minorHAnsi" w:cstheme="minorHAnsi"/>
          <w:noProof/>
          <w:sz w:val="22"/>
          <w:szCs w:val="22"/>
          <w:lang w:val="id-ID"/>
        </w:rPr>
        <w:t xml:space="preserve"> </w:t>
      </w:r>
      <w:r w:rsidRPr="006549C2">
        <w:rPr>
          <w:rFonts w:asciiTheme="minorHAnsi" w:hAnsiTheme="minorHAnsi" w:cstheme="minorHAnsi"/>
          <w:noProof/>
          <w:sz w:val="22"/>
          <w:szCs w:val="22"/>
          <w:lang w:val="id-ID"/>
        </w:rPr>
        <w:t>masyarakat</w:t>
      </w:r>
      <w:r w:rsidR="007C2772" w:rsidRPr="006549C2">
        <w:rPr>
          <w:rFonts w:asciiTheme="minorHAnsi" w:hAnsiTheme="minorHAnsi" w:cstheme="minorHAnsi"/>
          <w:noProof/>
          <w:sz w:val="22"/>
          <w:szCs w:val="22"/>
          <w:lang w:val="id-ID"/>
        </w:rPr>
        <w:t xml:space="preserve"> </w:t>
      </w:r>
      <w:r w:rsidRPr="006549C2">
        <w:rPr>
          <w:rFonts w:asciiTheme="minorHAnsi" w:hAnsiTheme="minorHAnsi" w:cstheme="minorHAnsi"/>
          <w:noProof/>
          <w:sz w:val="22"/>
          <w:szCs w:val="22"/>
          <w:lang w:val="id-ID"/>
        </w:rPr>
        <w:t>di</w:t>
      </w:r>
      <w:r w:rsidR="007C2772" w:rsidRPr="006549C2">
        <w:rPr>
          <w:rFonts w:asciiTheme="minorHAnsi" w:hAnsiTheme="minorHAnsi" w:cstheme="minorHAnsi"/>
          <w:noProof/>
          <w:sz w:val="22"/>
          <w:szCs w:val="22"/>
          <w:lang w:val="id-ID"/>
        </w:rPr>
        <w:t xml:space="preserve"> </w:t>
      </w:r>
      <w:r w:rsidRPr="006549C2">
        <w:rPr>
          <w:rFonts w:asciiTheme="minorHAnsi" w:hAnsiTheme="minorHAnsi" w:cstheme="minorHAnsi"/>
          <w:noProof/>
          <w:sz w:val="22"/>
          <w:szCs w:val="22"/>
          <w:lang w:val="id-ID"/>
        </w:rPr>
        <w:t>dalam</w:t>
      </w:r>
      <w:r w:rsidR="007C2772" w:rsidRPr="006549C2">
        <w:rPr>
          <w:rFonts w:asciiTheme="minorHAnsi" w:hAnsiTheme="minorHAnsi" w:cstheme="minorHAnsi"/>
          <w:noProof/>
          <w:sz w:val="22"/>
          <w:szCs w:val="22"/>
          <w:lang w:val="id-ID"/>
        </w:rPr>
        <w:t xml:space="preserve"> </w:t>
      </w:r>
      <w:r w:rsidRPr="006549C2">
        <w:rPr>
          <w:rFonts w:asciiTheme="minorHAnsi" w:hAnsiTheme="minorHAnsi" w:cstheme="minorHAnsi"/>
          <w:noProof/>
          <w:sz w:val="22"/>
          <w:szCs w:val="22"/>
          <w:lang w:val="id-ID"/>
        </w:rPr>
        <w:t>seluruh</w:t>
      </w:r>
      <w:r w:rsidR="007C2772" w:rsidRPr="006549C2">
        <w:rPr>
          <w:rFonts w:asciiTheme="minorHAnsi" w:hAnsiTheme="minorHAnsi" w:cstheme="minorHAnsi"/>
          <w:noProof/>
          <w:sz w:val="22"/>
          <w:szCs w:val="22"/>
          <w:lang w:val="id-ID"/>
        </w:rPr>
        <w:t xml:space="preserve"> </w:t>
      </w:r>
      <w:r w:rsidRPr="006549C2">
        <w:rPr>
          <w:rFonts w:asciiTheme="minorHAnsi" w:hAnsiTheme="minorHAnsi" w:cstheme="minorHAnsi"/>
          <w:noProof/>
          <w:sz w:val="22"/>
          <w:szCs w:val="22"/>
          <w:lang w:val="id-ID"/>
        </w:rPr>
        <w:t>proses kegiatan.</w:t>
      </w:r>
      <w:r w:rsidR="007C2772" w:rsidRPr="006549C2">
        <w:rPr>
          <w:rFonts w:asciiTheme="minorHAnsi" w:hAnsiTheme="minorHAnsi" w:cstheme="minorHAnsi"/>
          <w:noProof/>
          <w:sz w:val="22"/>
          <w:szCs w:val="22"/>
          <w:lang w:val="id-ID"/>
        </w:rPr>
        <w:t xml:space="preserve"> </w:t>
      </w:r>
      <w:r w:rsidRPr="006549C2">
        <w:rPr>
          <w:rFonts w:asciiTheme="minorHAnsi" w:hAnsiTheme="minorHAnsi" w:cstheme="minorHAnsi"/>
          <w:noProof/>
          <w:sz w:val="22"/>
          <w:szCs w:val="22"/>
          <w:lang w:val="id-ID"/>
        </w:rPr>
        <w:t>Dal</w:t>
      </w:r>
      <w:r w:rsidR="00066426">
        <w:rPr>
          <w:rFonts w:asciiTheme="minorHAnsi" w:hAnsiTheme="minorHAnsi" w:cstheme="minorHAnsi"/>
          <w:noProof/>
          <w:sz w:val="22"/>
          <w:szCs w:val="22"/>
          <w:lang w:val="id-ID"/>
        </w:rPr>
        <w:t>am melaksanakan zakat produktif</w:t>
      </w:r>
      <w:r w:rsidR="00066426">
        <w:rPr>
          <w:rFonts w:asciiTheme="minorHAnsi" w:hAnsiTheme="minorHAnsi" w:cstheme="minorHAnsi"/>
          <w:noProof/>
          <w:sz w:val="22"/>
          <w:szCs w:val="22"/>
          <w:lang w:val="en-GB"/>
        </w:rPr>
        <w:t xml:space="preserve">, baik mustahik maupun muzaki wajib </w:t>
      </w:r>
      <w:r w:rsidRPr="006549C2">
        <w:rPr>
          <w:rFonts w:asciiTheme="minorHAnsi" w:hAnsiTheme="minorHAnsi" w:cstheme="minorHAnsi"/>
          <w:noProof/>
          <w:sz w:val="22"/>
          <w:szCs w:val="22"/>
          <w:lang w:val="id-ID"/>
        </w:rPr>
        <w:t>menerapkan</w:t>
      </w:r>
      <w:r w:rsidR="007C2772" w:rsidRPr="006549C2">
        <w:rPr>
          <w:rFonts w:asciiTheme="minorHAnsi" w:hAnsiTheme="minorHAnsi" w:cstheme="minorHAnsi"/>
          <w:noProof/>
          <w:sz w:val="22"/>
          <w:szCs w:val="22"/>
          <w:lang w:val="id-ID"/>
        </w:rPr>
        <w:t xml:space="preserve"> </w:t>
      </w:r>
      <w:r w:rsidRPr="006549C2">
        <w:rPr>
          <w:rFonts w:asciiTheme="minorHAnsi" w:hAnsiTheme="minorHAnsi" w:cstheme="minorHAnsi"/>
          <w:noProof/>
          <w:sz w:val="22"/>
          <w:szCs w:val="22"/>
          <w:lang w:val="id-ID"/>
        </w:rPr>
        <w:t xml:space="preserve"> sistem</w:t>
      </w:r>
      <w:r w:rsidR="007C2772" w:rsidRPr="006549C2">
        <w:rPr>
          <w:rFonts w:asciiTheme="minorHAnsi" w:hAnsiTheme="minorHAnsi" w:cstheme="minorHAnsi"/>
          <w:noProof/>
          <w:sz w:val="22"/>
          <w:szCs w:val="22"/>
          <w:lang w:val="id-ID"/>
        </w:rPr>
        <w:t xml:space="preserve"> </w:t>
      </w:r>
      <w:r w:rsidRPr="006549C2">
        <w:rPr>
          <w:rFonts w:asciiTheme="minorHAnsi" w:hAnsiTheme="minorHAnsi" w:cstheme="minorHAnsi"/>
          <w:noProof/>
          <w:sz w:val="22"/>
          <w:szCs w:val="22"/>
          <w:lang w:val="id-ID"/>
        </w:rPr>
        <w:t xml:space="preserve"> ekonomi</w:t>
      </w:r>
      <w:r w:rsidR="007C2772" w:rsidRPr="006549C2">
        <w:rPr>
          <w:rFonts w:asciiTheme="minorHAnsi" w:hAnsiTheme="minorHAnsi" w:cstheme="minorHAnsi"/>
          <w:noProof/>
          <w:sz w:val="22"/>
          <w:szCs w:val="22"/>
          <w:lang w:val="id-ID"/>
        </w:rPr>
        <w:t xml:space="preserve"> </w:t>
      </w:r>
      <w:r w:rsidRPr="006549C2">
        <w:rPr>
          <w:rFonts w:asciiTheme="minorHAnsi" w:hAnsiTheme="minorHAnsi" w:cstheme="minorHAnsi"/>
          <w:noProof/>
          <w:sz w:val="22"/>
          <w:szCs w:val="22"/>
          <w:lang w:val="id-ID"/>
        </w:rPr>
        <w:t xml:space="preserve"> syariah</w:t>
      </w:r>
      <w:r w:rsidR="007C2772" w:rsidRPr="006549C2">
        <w:rPr>
          <w:rFonts w:asciiTheme="minorHAnsi" w:hAnsiTheme="minorHAnsi" w:cstheme="minorHAnsi"/>
          <w:noProof/>
          <w:sz w:val="22"/>
          <w:szCs w:val="22"/>
          <w:lang w:val="id-ID"/>
        </w:rPr>
        <w:t xml:space="preserve"> </w:t>
      </w:r>
      <w:r w:rsidRPr="006549C2">
        <w:rPr>
          <w:rFonts w:asciiTheme="minorHAnsi" w:hAnsiTheme="minorHAnsi" w:cstheme="minorHAnsi"/>
          <w:noProof/>
          <w:sz w:val="22"/>
          <w:szCs w:val="22"/>
          <w:lang w:val="id-ID"/>
        </w:rPr>
        <w:t xml:space="preserve"> dengan</w:t>
      </w:r>
      <w:r w:rsidR="007C2772" w:rsidRPr="006549C2">
        <w:rPr>
          <w:rFonts w:asciiTheme="minorHAnsi" w:hAnsiTheme="minorHAnsi" w:cstheme="minorHAnsi"/>
          <w:noProof/>
          <w:sz w:val="22"/>
          <w:szCs w:val="22"/>
          <w:lang w:val="id-ID"/>
        </w:rPr>
        <w:t xml:space="preserve"> </w:t>
      </w:r>
      <w:r w:rsidRPr="006549C2">
        <w:rPr>
          <w:rFonts w:asciiTheme="minorHAnsi" w:hAnsiTheme="minorHAnsi" w:cstheme="minorHAnsi"/>
          <w:noProof/>
          <w:sz w:val="22"/>
          <w:szCs w:val="22"/>
          <w:lang w:val="id-ID"/>
        </w:rPr>
        <w:t xml:space="preserve"> memusatkan kemitraan sebagai stimulus pengentasan kemiskinan bagi masyarakat lokal. </w:t>
      </w:r>
      <w:r w:rsidR="00066426">
        <w:rPr>
          <w:rFonts w:asciiTheme="minorHAnsi" w:hAnsiTheme="minorHAnsi" w:cstheme="minorHAnsi"/>
          <w:noProof/>
          <w:sz w:val="22"/>
          <w:szCs w:val="22"/>
          <w:lang w:val="en-GB"/>
        </w:rPr>
        <w:t xml:space="preserve">Hal ini sangat penting agar </w:t>
      </w:r>
      <w:r w:rsidRPr="006549C2">
        <w:rPr>
          <w:rFonts w:asciiTheme="minorHAnsi" w:hAnsiTheme="minorHAnsi" w:cstheme="minorHAnsi"/>
          <w:noProof/>
          <w:sz w:val="22"/>
          <w:szCs w:val="22"/>
          <w:lang w:val="id-ID"/>
        </w:rPr>
        <w:t xml:space="preserve">mampu menumbuhkan </w:t>
      </w:r>
      <w:r w:rsidR="007E7B1F">
        <w:rPr>
          <w:rFonts w:asciiTheme="minorHAnsi" w:hAnsiTheme="minorHAnsi" w:cstheme="minorHAnsi"/>
          <w:i/>
          <w:noProof/>
          <w:sz w:val="22"/>
          <w:szCs w:val="22"/>
          <w:lang w:val="id-ID"/>
        </w:rPr>
        <w:t>core business</w:t>
      </w:r>
      <w:r w:rsidR="007E7B1F">
        <w:rPr>
          <w:rFonts w:asciiTheme="minorHAnsi" w:hAnsiTheme="minorHAnsi" w:cstheme="minorHAnsi"/>
          <w:i/>
          <w:noProof/>
          <w:sz w:val="22"/>
          <w:szCs w:val="22"/>
          <w:lang w:val="en-GB"/>
        </w:rPr>
        <w:t>-</w:t>
      </w:r>
      <w:r w:rsidRPr="00066426">
        <w:rPr>
          <w:rFonts w:asciiTheme="minorHAnsi" w:hAnsiTheme="minorHAnsi" w:cstheme="minorHAnsi"/>
          <w:i/>
          <w:noProof/>
          <w:sz w:val="22"/>
          <w:szCs w:val="22"/>
          <w:lang w:val="id-ID"/>
        </w:rPr>
        <w:t>core business</w:t>
      </w:r>
      <w:r w:rsidRPr="006549C2">
        <w:rPr>
          <w:rFonts w:asciiTheme="minorHAnsi" w:hAnsiTheme="minorHAnsi" w:cstheme="minorHAnsi"/>
          <w:noProof/>
          <w:sz w:val="22"/>
          <w:szCs w:val="22"/>
          <w:lang w:val="id-ID"/>
        </w:rPr>
        <w:t xml:space="preserve"> itu sendiri juga mampu memberikan manfaat bagi masyarakat dengan tidak langsung assetnya pun bertambah seiring dengan perkembangan pemberdayaan yang diterapkannya.</w:t>
      </w:r>
      <w:r w:rsidR="007E7B1F">
        <w:rPr>
          <w:rFonts w:asciiTheme="minorHAnsi" w:hAnsiTheme="minorHAnsi" w:cstheme="minorHAnsi"/>
          <w:noProof/>
          <w:sz w:val="22"/>
          <w:szCs w:val="22"/>
          <w:lang w:val="en-GB"/>
        </w:rPr>
        <w:t xml:space="preserve"> Skema dari model ini bisa digambarkan, sebagai berikut:</w:t>
      </w:r>
    </w:p>
    <w:p w:rsidR="007E7B1F" w:rsidRDefault="007E7B1F" w:rsidP="003337F5">
      <w:pPr>
        <w:jc w:val="both"/>
        <w:rPr>
          <w:rFonts w:asciiTheme="minorHAnsi" w:hAnsiTheme="minorHAnsi" w:cstheme="minorHAnsi"/>
          <w:noProof/>
          <w:sz w:val="22"/>
          <w:szCs w:val="22"/>
          <w:lang w:val="en-GB"/>
        </w:rPr>
      </w:pPr>
    </w:p>
    <w:p w:rsidR="007E7B1F" w:rsidRDefault="007E7B1F" w:rsidP="003337F5">
      <w:pPr>
        <w:jc w:val="both"/>
        <w:rPr>
          <w:rFonts w:asciiTheme="minorHAnsi" w:hAnsiTheme="minorHAnsi" w:cstheme="minorHAnsi"/>
          <w:noProof/>
          <w:sz w:val="22"/>
          <w:szCs w:val="22"/>
          <w:lang w:val="en-GB"/>
        </w:rPr>
      </w:pPr>
      <w:r>
        <w:rPr>
          <w:rFonts w:asciiTheme="minorHAnsi" w:hAnsiTheme="minorHAnsi" w:cstheme="minorHAnsi"/>
          <w:noProof/>
          <w:sz w:val="22"/>
          <w:szCs w:val="22"/>
          <w:lang w:val="en-GB"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8890</wp:posOffset>
            </wp:positionV>
            <wp:extent cx="4235116" cy="2136775"/>
            <wp:effectExtent l="0" t="0" r="32385" b="15875"/>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margin">
              <wp14:pctWidth>0</wp14:pctWidth>
            </wp14:sizeRelH>
          </wp:anchor>
        </w:drawing>
      </w:r>
    </w:p>
    <w:p w:rsidR="007E7B1F" w:rsidRDefault="007E7B1F" w:rsidP="003337F5">
      <w:pPr>
        <w:jc w:val="both"/>
        <w:rPr>
          <w:rFonts w:asciiTheme="minorHAnsi" w:hAnsiTheme="minorHAnsi" w:cstheme="minorHAnsi"/>
          <w:noProof/>
          <w:sz w:val="22"/>
          <w:szCs w:val="22"/>
          <w:lang w:val="en-GB"/>
        </w:rPr>
      </w:pPr>
    </w:p>
    <w:p w:rsidR="007E7B1F" w:rsidRDefault="007E7B1F" w:rsidP="003337F5">
      <w:pPr>
        <w:jc w:val="both"/>
        <w:rPr>
          <w:rFonts w:asciiTheme="minorHAnsi" w:hAnsiTheme="minorHAnsi" w:cstheme="minorHAnsi"/>
          <w:noProof/>
          <w:sz w:val="22"/>
          <w:szCs w:val="22"/>
          <w:lang w:val="en-GB"/>
        </w:rPr>
      </w:pPr>
    </w:p>
    <w:p w:rsidR="007E7B1F" w:rsidRDefault="007E7B1F" w:rsidP="003337F5">
      <w:pPr>
        <w:jc w:val="both"/>
        <w:rPr>
          <w:rFonts w:asciiTheme="minorHAnsi" w:hAnsiTheme="minorHAnsi" w:cstheme="minorHAnsi"/>
          <w:noProof/>
          <w:sz w:val="22"/>
          <w:szCs w:val="22"/>
          <w:lang w:val="en-GB"/>
        </w:rPr>
      </w:pPr>
    </w:p>
    <w:p w:rsidR="007E7B1F" w:rsidRDefault="007E7B1F" w:rsidP="003337F5">
      <w:pPr>
        <w:jc w:val="both"/>
        <w:rPr>
          <w:rFonts w:asciiTheme="minorHAnsi" w:hAnsiTheme="minorHAnsi" w:cstheme="minorHAnsi"/>
          <w:noProof/>
          <w:sz w:val="22"/>
          <w:szCs w:val="22"/>
          <w:lang w:val="en-GB"/>
        </w:rPr>
      </w:pPr>
    </w:p>
    <w:p w:rsidR="007E7B1F" w:rsidRDefault="007E7B1F" w:rsidP="003337F5">
      <w:pPr>
        <w:jc w:val="both"/>
        <w:rPr>
          <w:rFonts w:asciiTheme="minorHAnsi" w:hAnsiTheme="minorHAnsi" w:cstheme="minorHAnsi"/>
          <w:noProof/>
          <w:sz w:val="22"/>
          <w:szCs w:val="22"/>
          <w:lang w:val="en-GB"/>
        </w:rPr>
      </w:pPr>
    </w:p>
    <w:p w:rsidR="007E7B1F" w:rsidRDefault="007E7B1F" w:rsidP="003337F5">
      <w:pPr>
        <w:jc w:val="both"/>
        <w:rPr>
          <w:rFonts w:asciiTheme="minorHAnsi" w:hAnsiTheme="minorHAnsi" w:cstheme="minorHAnsi"/>
          <w:noProof/>
          <w:sz w:val="22"/>
          <w:szCs w:val="22"/>
          <w:lang w:val="en-GB"/>
        </w:rPr>
      </w:pPr>
    </w:p>
    <w:p w:rsidR="007E7B1F" w:rsidRDefault="007E7B1F" w:rsidP="003337F5">
      <w:pPr>
        <w:jc w:val="both"/>
        <w:rPr>
          <w:rFonts w:asciiTheme="minorHAnsi" w:hAnsiTheme="minorHAnsi" w:cstheme="minorHAnsi"/>
          <w:noProof/>
          <w:sz w:val="22"/>
          <w:szCs w:val="22"/>
          <w:lang w:val="en-GB"/>
        </w:rPr>
      </w:pPr>
    </w:p>
    <w:p w:rsidR="007E7B1F" w:rsidRDefault="007E7B1F" w:rsidP="003337F5">
      <w:pPr>
        <w:jc w:val="both"/>
        <w:rPr>
          <w:rFonts w:asciiTheme="minorHAnsi" w:hAnsiTheme="minorHAnsi" w:cstheme="minorHAnsi"/>
          <w:noProof/>
          <w:sz w:val="22"/>
          <w:szCs w:val="22"/>
          <w:lang w:val="en-GB"/>
        </w:rPr>
      </w:pPr>
    </w:p>
    <w:p w:rsidR="007E7B1F" w:rsidRDefault="007E7B1F" w:rsidP="003337F5">
      <w:pPr>
        <w:jc w:val="both"/>
        <w:rPr>
          <w:rFonts w:asciiTheme="minorHAnsi" w:hAnsiTheme="minorHAnsi" w:cstheme="minorHAnsi"/>
          <w:noProof/>
          <w:sz w:val="22"/>
          <w:szCs w:val="22"/>
          <w:lang w:val="en-GB"/>
        </w:rPr>
      </w:pPr>
    </w:p>
    <w:p w:rsidR="007E7B1F" w:rsidRDefault="007E7B1F" w:rsidP="003337F5">
      <w:pPr>
        <w:jc w:val="both"/>
        <w:rPr>
          <w:rFonts w:asciiTheme="minorHAnsi" w:hAnsiTheme="minorHAnsi" w:cstheme="minorHAnsi"/>
          <w:noProof/>
          <w:sz w:val="22"/>
          <w:szCs w:val="22"/>
          <w:lang w:val="en-GB"/>
        </w:rPr>
      </w:pPr>
    </w:p>
    <w:p w:rsidR="007E7B1F" w:rsidRDefault="007E7B1F" w:rsidP="003337F5">
      <w:pPr>
        <w:jc w:val="both"/>
        <w:rPr>
          <w:rFonts w:asciiTheme="minorHAnsi" w:hAnsiTheme="minorHAnsi" w:cstheme="minorHAnsi"/>
          <w:noProof/>
          <w:sz w:val="22"/>
          <w:szCs w:val="22"/>
          <w:lang w:val="en-GB"/>
        </w:rPr>
      </w:pPr>
    </w:p>
    <w:p w:rsidR="007E7B1F" w:rsidRPr="007E7B1F" w:rsidRDefault="007E7B1F" w:rsidP="003337F5">
      <w:pPr>
        <w:jc w:val="both"/>
        <w:rPr>
          <w:rFonts w:asciiTheme="minorHAnsi" w:hAnsiTheme="minorHAnsi" w:cstheme="minorHAnsi"/>
          <w:noProof/>
          <w:sz w:val="22"/>
          <w:szCs w:val="22"/>
          <w:lang w:val="en-GB"/>
        </w:rPr>
      </w:pPr>
    </w:p>
    <w:p w:rsidR="00AC62AA" w:rsidRDefault="00AC62AA" w:rsidP="00AC62AA">
      <w:pPr>
        <w:jc w:val="both"/>
        <w:rPr>
          <w:rFonts w:asciiTheme="minorHAnsi" w:hAnsiTheme="minorHAnsi" w:cstheme="minorHAnsi"/>
          <w:noProof/>
          <w:sz w:val="22"/>
          <w:szCs w:val="22"/>
          <w:lang w:val="id-ID"/>
        </w:rPr>
      </w:pPr>
    </w:p>
    <w:p w:rsidR="00AC62AA" w:rsidRDefault="007E7B1F" w:rsidP="00AC62AA">
      <w:pPr>
        <w:ind w:firstLine="284"/>
        <w:jc w:val="both"/>
        <w:rPr>
          <w:rFonts w:asciiTheme="minorHAnsi" w:hAnsiTheme="minorHAnsi" w:cstheme="minorHAnsi"/>
          <w:noProof/>
          <w:sz w:val="22"/>
          <w:szCs w:val="22"/>
          <w:lang w:val="id-ID"/>
        </w:rPr>
      </w:pPr>
      <w:r>
        <w:rPr>
          <w:rFonts w:asciiTheme="minorHAnsi" w:hAnsiTheme="minorHAnsi" w:cstheme="minorHAnsi"/>
          <w:noProof/>
          <w:sz w:val="22"/>
          <w:szCs w:val="22"/>
          <w:lang w:val="en-GB"/>
        </w:rPr>
        <w:t>Dari skema di atas, bisa dijelaskan bahwa yang menjadi pokok</w:t>
      </w:r>
      <w:r w:rsidR="003337F5" w:rsidRPr="006549C2">
        <w:rPr>
          <w:rFonts w:asciiTheme="minorHAnsi" w:hAnsiTheme="minorHAnsi" w:cstheme="minorHAnsi"/>
          <w:noProof/>
          <w:sz w:val="22"/>
          <w:szCs w:val="22"/>
          <w:lang w:val="id-ID"/>
        </w:rPr>
        <w:t xml:space="preserve"> bukan masalah seberapa besar materi yang dikeluarkan untuk kegiatan zakat produktif tetapi, seberapa besar ketauhidan serta pengamalan nilai etika yang mampu kita berikan sebagai tanggug jawab sosial</w:t>
      </w:r>
      <w:r w:rsidR="007C2772" w:rsidRPr="006549C2">
        <w:rPr>
          <w:rFonts w:asciiTheme="minorHAnsi" w:hAnsiTheme="minorHAnsi" w:cstheme="minorHAnsi"/>
          <w:noProof/>
          <w:sz w:val="22"/>
          <w:szCs w:val="22"/>
          <w:lang w:val="id-ID"/>
        </w:rPr>
        <w:t xml:space="preserve"> </w:t>
      </w:r>
      <w:r w:rsidR="003337F5" w:rsidRPr="006549C2">
        <w:rPr>
          <w:rFonts w:asciiTheme="minorHAnsi" w:hAnsiTheme="minorHAnsi" w:cstheme="minorHAnsi"/>
          <w:noProof/>
          <w:sz w:val="22"/>
          <w:szCs w:val="22"/>
          <w:lang w:val="id-ID"/>
        </w:rPr>
        <w:t xml:space="preserve"> kita</w:t>
      </w:r>
      <w:r w:rsidR="007C2772" w:rsidRPr="006549C2">
        <w:rPr>
          <w:rFonts w:asciiTheme="minorHAnsi" w:hAnsiTheme="minorHAnsi" w:cstheme="minorHAnsi"/>
          <w:noProof/>
          <w:sz w:val="22"/>
          <w:szCs w:val="22"/>
          <w:lang w:val="id-ID"/>
        </w:rPr>
        <w:t xml:space="preserve"> </w:t>
      </w:r>
      <w:r w:rsidR="003337F5" w:rsidRPr="006549C2">
        <w:rPr>
          <w:rFonts w:asciiTheme="minorHAnsi" w:hAnsiTheme="minorHAnsi" w:cstheme="minorHAnsi"/>
          <w:noProof/>
          <w:sz w:val="22"/>
          <w:szCs w:val="22"/>
          <w:lang w:val="id-ID"/>
        </w:rPr>
        <w:t xml:space="preserve"> terhadap</w:t>
      </w:r>
      <w:r w:rsidR="007C2772" w:rsidRPr="006549C2">
        <w:rPr>
          <w:rFonts w:asciiTheme="minorHAnsi" w:hAnsiTheme="minorHAnsi" w:cstheme="minorHAnsi"/>
          <w:noProof/>
          <w:sz w:val="22"/>
          <w:szCs w:val="22"/>
          <w:lang w:val="id-ID"/>
        </w:rPr>
        <w:t xml:space="preserve"> </w:t>
      </w:r>
      <w:r w:rsidR="003337F5" w:rsidRPr="006549C2">
        <w:rPr>
          <w:rFonts w:asciiTheme="minorHAnsi" w:hAnsiTheme="minorHAnsi" w:cstheme="minorHAnsi"/>
          <w:noProof/>
          <w:sz w:val="22"/>
          <w:szCs w:val="22"/>
          <w:lang w:val="id-ID"/>
        </w:rPr>
        <w:t xml:space="preserve"> masyarakat.</w:t>
      </w:r>
      <w:r w:rsidR="007C2772" w:rsidRPr="006549C2">
        <w:rPr>
          <w:rFonts w:asciiTheme="minorHAnsi" w:hAnsiTheme="minorHAnsi" w:cstheme="minorHAnsi"/>
          <w:noProof/>
          <w:sz w:val="22"/>
          <w:szCs w:val="22"/>
          <w:lang w:val="id-ID"/>
        </w:rPr>
        <w:t xml:space="preserve"> </w:t>
      </w:r>
      <w:r w:rsidR="003337F5" w:rsidRPr="006549C2">
        <w:rPr>
          <w:rFonts w:asciiTheme="minorHAnsi" w:hAnsiTheme="minorHAnsi" w:cstheme="minorHAnsi"/>
          <w:noProof/>
          <w:sz w:val="22"/>
          <w:szCs w:val="22"/>
          <w:lang w:val="id-ID"/>
        </w:rPr>
        <w:t xml:space="preserve"> Pendekatan</w:t>
      </w:r>
      <w:r w:rsidR="007C2772" w:rsidRPr="006549C2">
        <w:rPr>
          <w:rFonts w:asciiTheme="minorHAnsi" w:hAnsiTheme="minorHAnsi" w:cstheme="minorHAnsi"/>
          <w:noProof/>
          <w:sz w:val="22"/>
          <w:szCs w:val="22"/>
          <w:lang w:val="id-ID"/>
        </w:rPr>
        <w:t xml:space="preserve"> </w:t>
      </w:r>
      <w:r w:rsidR="003337F5" w:rsidRPr="006549C2">
        <w:rPr>
          <w:rFonts w:asciiTheme="minorHAnsi" w:hAnsiTheme="minorHAnsi" w:cstheme="minorHAnsi"/>
          <w:noProof/>
          <w:sz w:val="22"/>
          <w:szCs w:val="22"/>
          <w:lang w:val="id-ID"/>
        </w:rPr>
        <w:t xml:space="preserve"> ini</w:t>
      </w:r>
      <w:r w:rsidR="007C2772" w:rsidRPr="006549C2">
        <w:rPr>
          <w:rFonts w:asciiTheme="minorHAnsi" w:hAnsiTheme="minorHAnsi" w:cstheme="minorHAnsi"/>
          <w:noProof/>
          <w:sz w:val="22"/>
          <w:szCs w:val="22"/>
          <w:lang w:val="id-ID"/>
        </w:rPr>
        <w:t xml:space="preserve"> </w:t>
      </w:r>
      <w:r w:rsidR="003337F5" w:rsidRPr="006549C2">
        <w:rPr>
          <w:rFonts w:asciiTheme="minorHAnsi" w:hAnsiTheme="minorHAnsi" w:cstheme="minorHAnsi"/>
          <w:noProof/>
          <w:sz w:val="22"/>
          <w:szCs w:val="22"/>
          <w:lang w:val="id-ID"/>
        </w:rPr>
        <w:t xml:space="preserve"> akan</w:t>
      </w:r>
      <w:r w:rsidR="007C2772" w:rsidRPr="006549C2">
        <w:rPr>
          <w:rFonts w:asciiTheme="minorHAnsi" w:hAnsiTheme="minorHAnsi" w:cstheme="minorHAnsi"/>
          <w:noProof/>
          <w:sz w:val="22"/>
          <w:szCs w:val="22"/>
          <w:lang w:val="id-ID"/>
        </w:rPr>
        <w:t xml:space="preserve"> </w:t>
      </w:r>
      <w:r w:rsidR="003337F5" w:rsidRPr="006549C2">
        <w:rPr>
          <w:rFonts w:asciiTheme="minorHAnsi" w:hAnsiTheme="minorHAnsi" w:cstheme="minorHAnsi"/>
          <w:noProof/>
          <w:sz w:val="22"/>
          <w:szCs w:val="22"/>
          <w:lang w:val="id-ID"/>
        </w:rPr>
        <w:t xml:space="preserve"> memunculkan penciptaan citra perusahaan dan peningkatan profitability secara tidak langsung sebagai </w:t>
      </w:r>
      <w:r w:rsidR="003337F5" w:rsidRPr="006549C2">
        <w:rPr>
          <w:rFonts w:asciiTheme="minorHAnsi" w:hAnsiTheme="minorHAnsi" w:cstheme="minorHAnsi"/>
          <w:i/>
          <w:noProof/>
          <w:sz w:val="22"/>
          <w:szCs w:val="22"/>
          <w:lang w:val="id-ID"/>
        </w:rPr>
        <w:t>multiplier effect</w:t>
      </w:r>
      <w:r w:rsidR="003337F5" w:rsidRPr="006549C2">
        <w:rPr>
          <w:rFonts w:asciiTheme="minorHAnsi" w:hAnsiTheme="minorHAnsi" w:cstheme="minorHAnsi"/>
          <w:noProof/>
          <w:sz w:val="22"/>
          <w:szCs w:val="22"/>
          <w:lang w:val="id-ID"/>
        </w:rPr>
        <w:t xml:space="preserve"> dari program zakat produktif yang mer</w:t>
      </w:r>
      <w:r>
        <w:rPr>
          <w:rFonts w:asciiTheme="minorHAnsi" w:hAnsiTheme="minorHAnsi" w:cstheme="minorHAnsi"/>
          <w:noProof/>
          <w:sz w:val="22"/>
          <w:szCs w:val="22"/>
          <w:lang w:val="id-ID"/>
        </w:rPr>
        <w:t>upakan aktualisasi dari nilai</w:t>
      </w:r>
      <w:r>
        <w:rPr>
          <w:rFonts w:asciiTheme="minorHAnsi" w:hAnsiTheme="minorHAnsi" w:cstheme="minorHAnsi"/>
          <w:noProof/>
          <w:sz w:val="22"/>
          <w:szCs w:val="22"/>
          <w:lang w:val="en-GB"/>
        </w:rPr>
        <w:t>-</w:t>
      </w:r>
      <w:r w:rsidR="003337F5" w:rsidRPr="006549C2">
        <w:rPr>
          <w:rFonts w:asciiTheme="minorHAnsi" w:hAnsiTheme="minorHAnsi" w:cstheme="minorHAnsi"/>
          <w:noProof/>
          <w:sz w:val="22"/>
          <w:szCs w:val="22"/>
          <w:lang w:val="id-ID"/>
        </w:rPr>
        <w:t>nilai amalan, yaitu kesediaan membantu masyarakat secara luas yang membutuhkan serta prinsip dari etika bisnis itu sendiri.</w:t>
      </w:r>
    </w:p>
    <w:p w:rsidR="007E7B1F" w:rsidRPr="00AC62AA" w:rsidRDefault="00AC62AA" w:rsidP="00AC62AA">
      <w:pPr>
        <w:ind w:firstLine="284"/>
        <w:jc w:val="both"/>
        <w:rPr>
          <w:rFonts w:asciiTheme="minorHAnsi" w:hAnsiTheme="minorHAnsi" w:cstheme="minorHAnsi"/>
          <w:noProof/>
          <w:sz w:val="22"/>
          <w:szCs w:val="22"/>
          <w:lang w:val="id-ID"/>
        </w:rPr>
      </w:pPr>
      <w:r>
        <w:rPr>
          <w:rFonts w:asciiTheme="minorHAnsi" w:hAnsiTheme="minorHAnsi" w:cstheme="minorHAnsi"/>
          <w:noProof/>
          <w:sz w:val="22"/>
          <w:szCs w:val="22"/>
        </w:rPr>
        <w:t xml:space="preserve">Dari pendapat di atas </w:t>
      </w:r>
      <w:r w:rsidR="007E7B1F" w:rsidRPr="00ED02E7">
        <w:rPr>
          <w:rFonts w:asciiTheme="minorHAnsi" w:hAnsiTheme="minorHAnsi" w:cstheme="minorHAnsi"/>
          <w:noProof/>
          <w:sz w:val="22"/>
          <w:szCs w:val="22"/>
          <w:lang w:val="id-ID"/>
        </w:rPr>
        <w:t>pemberdayaan memuat dua pengertian kunci, yakni</w:t>
      </w:r>
      <w:r w:rsidR="007E7B1F" w:rsidRPr="00ED02E7">
        <w:rPr>
          <w:rFonts w:asciiTheme="minorHAnsi" w:hAnsiTheme="minorHAnsi" w:cstheme="minorHAnsi"/>
          <w:noProof/>
          <w:sz w:val="22"/>
          <w:szCs w:val="22"/>
        </w:rPr>
        <w:t xml:space="preserve"> </w:t>
      </w:r>
      <w:r w:rsidR="007E7B1F" w:rsidRPr="00ED02E7">
        <w:rPr>
          <w:rFonts w:asciiTheme="minorHAnsi" w:hAnsiTheme="minorHAnsi" w:cstheme="minorHAnsi"/>
          <w:noProof/>
          <w:sz w:val="22"/>
          <w:szCs w:val="22"/>
          <w:lang w:val="id-ID"/>
        </w:rPr>
        <w:t>kekuasaan dan kelompok lemah. Kekuasaan di sini diartikan bukan hanya</w:t>
      </w:r>
      <w:r w:rsidR="007E7B1F" w:rsidRPr="00ED02E7">
        <w:rPr>
          <w:rFonts w:asciiTheme="minorHAnsi" w:hAnsiTheme="minorHAnsi" w:cstheme="minorHAnsi"/>
          <w:noProof/>
          <w:sz w:val="22"/>
          <w:szCs w:val="22"/>
        </w:rPr>
        <w:t xml:space="preserve"> </w:t>
      </w:r>
      <w:r w:rsidR="007E7B1F" w:rsidRPr="00ED02E7">
        <w:rPr>
          <w:rFonts w:asciiTheme="minorHAnsi" w:hAnsiTheme="minorHAnsi" w:cstheme="minorHAnsi"/>
          <w:noProof/>
          <w:sz w:val="22"/>
          <w:szCs w:val="22"/>
          <w:lang w:val="id-ID"/>
        </w:rPr>
        <w:t>menyangkut kekuasaan politik dalam arti sempit, melainkan kekuasaan atau penguasaan klien atas:</w:t>
      </w:r>
    </w:p>
    <w:p w:rsidR="007E7B1F" w:rsidRPr="00ED02E7" w:rsidRDefault="007E7B1F" w:rsidP="00AC62AA">
      <w:pPr>
        <w:numPr>
          <w:ilvl w:val="0"/>
          <w:numId w:val="19"/>
        </w:numPr>
        <w:ind w:left="709"/>
        <w:jc w:val="both"/>
        <w:rPr>
          <w:rFonts w:asciiTheme="minorHAnsi" w:hAnsiTheme="minorHAnsi" w:cstheme="minorHAnsi"/>
          <w:noProof/>
          <w:sz w:val="22"/>
          <w:szCs w:val="22"/>
          <w:lang w:val="id-ID"/>
        </w:rPr>
      </w:pPr>
      <w:r w:rsidRPr="00ED02E7">
        <w:rPr>
          <w:rFonts w:asciiTheme="minorHAnsi" w:hAnsiTheme="minorHAnsi" w:cstheme="minorHAnsi"/>
          <w:noProof/>
          <w:sz w:val="22"/>
          <w:szCs w:val="22"/>
          <w:lang w:val="id-ID"/>
        </w:rPr>
        <w:t>Pilihan-pilihan personal dan kesempatan hidup, kemampuan dalam membuat keputusan-keputusan mengenai gaya hidup, tempat tinggal dan pekerjaan.</w:t>
      </w:r>
    </w:p>
    <w:p w:rsidR="007E7B1F" w:rsidRPr="00ED02E7" w:rsidRDefault="007E7B1F" w:rsidP="00AC62AA">
      <w:pPr>
        <w:numPr>
          <w:ilvl w:val="0"/>
          <w:numId w:val="19"/>
        </w:numPr>
        <w:ind w:left="709"/>
        <w:jc w:val="both"/>
        <w:rPr>
          <w:rFonts w:asciiTheme="minorHAnsi" w:hAnsiTheme="minorHAnsi" w:cstheme="minorHAnsi"/>
          <w:noProof/>
          <w:sz w:val="22"/>
          <w:szCs w:val="22"/>
          <w:lang w:val="id-ID"/>
        </w:rPr>
      </w:pPr>
      <w:r w:rsidRPr="00ED02E7">
        <w:rPr>
          <w:rFonts w:asciiTheme="minorHAnsi" w:hAnsiTheme="minorHAnsi" w:cstheme="minorHAnsi"/>
          <w:noProof/>
          <w:sz w:val="22"/>
          <w:szCs w:val="22"/>
          <w:lang w:val="id-ID"/>
        </w:rPr>
        <w:t>Pendefinisian kebutuhan, kemampuan menentukan kebutuhan selaras dengan aspirasi dan keinginannya.</w:t>
      </w:r>
    </w:p>
    <w:p w:rsidR="007E7B1F" w:rsidRPr="00ED02E7" w:rsidRDefault="007E7B1F" w:rsidP="00AC62AA">
      <w:pPr>
        <w:numPr>
          <w:ilvl w:val="0"/>
          <w:numId w:val="19"/>
        </w:numPr>
        <w:ind w:left="709"/>
        <w:jc w:val="both"/>
        <w:rPr>
          <w:rFonts w:asciiTheme="minorHAnsi" w:hAnsiTheme="minorHAnsi" w:cstheme="minorHAnsi"/>
          <w:noProof/>
          <w:sz w:val="22"/>
          <w:szCs w:val="22"/>
          <w:lang w:val="id-ID"/>
        </w:rPr>
      </w:pPr>
      <w:r w:rsidRPr="00ED02E7">
        <w:rPr>
          <w:rFonts w:asciiTheme="minorHAnsi" w:hAnsiTheme="minorHAnsi" w:cstheme="minorHAnsi"/>
          <w:noProof/>
          <w:sz w:val="22"/>
          <w:szCs w:val="22"/>
          <w:lang w:val="id-ID"/>
        </w:rPr>
        <w:t>Ide atau gagasan, kemampuan mengekspresikan dan menyumbangkan gagasan dalam suatu forum atau diskusi secara bebas dan tanpa tekanan.</w:t>
      </w:r>
    </w:p>
    <w:p w:rsidR="007E7B1F" w:rsidRPr="00ED02E7" w:rsidRDefault="007E7B1F" w:rsidP="00AC62AA">
      <w:pPr>
        <w:numPr>
          <w:ilvl w:val="0"/>
          <w:numId w:val="19"/>
        </w:numPr>
        <w:ind w:left="709"/>
        <w:jc w:val="both"/>
        <w:rPr>
          <w:rFonts w:asciiTheme="minorHAnsi" w:hAnsiTheme="minorHAnsi" w:cstheme="minorHAnsi"/>
          <w:noProof/>
          <w:sz w:val="22"/>
          <w:szCs w:val="22"/>
          <w:lang w:val="id-ID"/>
        </w:rPr>
      </w:pPr>
      <w:r w:rsidRPr="00ED02E7">
        <w:rPr>
          <w:rFonts w:asciiTheme="minorHAnsi" w:hAnsiTheme="minorHAnsi" w:cstheme="minorHAnsi"/>
          <w:noProof/>
          <w:sz w:val="22"/>
          <w:szCs w:val="22"/>
          <w:lang w:val="id-ID"/>
        </w:rPr>
        <w:t>Lembaga-lembaga, kemampuan menjangkau, menggunakan dan mempengaruhi pranata-pranata masyarakat seperti lembaga kesejahteraan sosial, pendidikan dan kesehatan.</w:t>
      </w:r>
    </w:p>
    <w:p w:rsidR="007E7B1F" w:rsidRPr="00ED02E7" w:rsidRDefault="007E7B1F" w:rsidP="00AC62AA">
      <w:pPr>
        <w:numPr>
          <w:ilvl w:val="0"/>
          <w:numId w:val="19"/>
        </w:numPr>
        <w:ind w:left="709"/>
        <w:jc w:val="both"/>
        <w:rPr>
          <w:rFonts w:asciiTheme="minorHAnsi" w:hAnsiTheme="minorHAnsi" w:cstheme="minorHAnsi"/>
          <w:noProof/>
          <w:sz w:val="22"/>
          <w:szCs w:val="22"/>
          <w:lang w:val="id-ID"/>
        </w:rPr>
      </w:pPr>
      <w:r w:rsidRPr="00ED02E7">
        <w:rPr>
          <w:rFonts w:asciiTheme="minorHAnsi" w:hAnsiTheme="minorHAnsi" w:cstheme="minorHAnsi"/>
          <w:noProof/>
          <w:sz w:val="22"/>
          <w:szCs w:val="22"/>
          <w:lang w:val="id-ID"/>
        </w:rPr>
        <w:t>Sumber-sumber, kemampuan memobilisasi sumber-sumber formal, informal dan kemasyarakatan.</w:t>
      </w:r>
    </w:p>
    <w:p w:rsidR="007E7B1F" w:rsidRPr="00ED02E7" w:rsidRDefault="007E7B1F" w:rsidP="00AC62AA">
      <w:pPr>
        <w:numPr>
          <w:ilvl w:val="0"/>
          <w:numId w:val="19"/>
        </w:numPr>
        <w:ind w:left="709"/>
        <w:jc w:val="both"/>
        <w:rPr>
          <w:rFonts w:asciiTheme="minorHAnsi" w:hAnsiTheme="minorHAnsi" w:cstheme="minorHAnsi"/>
          <w:noProof/>
          <w:sz w:val="22"/>
          <w:szCs w:val="22"/>
          <w:lang w:val="id-ID"/>
        </w:rPr>
      </w:pPr>
      <w:r w:rsidRPr="00ED02E7">
        <w:rPr>
          <w:rFonts w:asciiTheme="minorHAnsi" w:hAnsiTheme="minorHAnsi" w:cstheme="minorHAnsi"/>
          <w:noProof/>
          <w:sz w:val="22"/>
          <w:szCs w:val="22"/>
          <w:lang w:val="id-ID"/>
        </w:rPr>
        <w:t>Aktivitas ekonomi, kemampuan memanfaatkan dan mengelola mekanisme produksi, distribusi dan pertukaran barang serta jasa.</w:t>
      </w:r>
    </w:p>
    <w:p w:rsidR="007E7B1F" w:rsidRPr="00ED02E7" w:rsidRDefault="007E7B1F" w:rsidP="00AC62AA">
      <w:pPr>
        <w:numPr>
          <w:ilvl w:val="0"/>
          <w:numId w:val="19"/>
        </w:numPr>
        <w:ind w:left="709"/>
        <w:jc w:val="both"/>
        <w:rPr>
          <w:rFonts w:asciiTheme="minorHAnsi" w:hAnsiTheme="minorHAnsi" w:cstheme="minorHAnsi"/>
          <w:noProof/>
          <w:sz w:val="22"/>
          <w:szCs w:val="22"/>
          <w:lang w:val="id-ID"/>
        </w:rPr>
      </w:pPr>
      <w:r w:rsidRPr="00ED02E7">
        <w:rPr>
          <w:rFonts w:asciiTheme="minorHAnsi" w:hAnsiTheme="minorHAnsi" w:cstheme="minorHAnsi"/>
          <w:noProof/>
          <w:sz w:val="22"/>
          <w:szCs w:val="22"/>
          <w:lang w:val="id-ID"/>
        </w:rPr>
        <w:lastRenderedPageBreak/>
        <w:t>Reproduksi, kemampuan dalam kaitannya dengan proses kelahiran, perawatan anak, pendidikan dan sosialisasi.</w:t>
      </w:r>
    </w:p>
    <w:p w:rsidR="007E7B1F" w:rsidRPr="00ED02E7" w:rsidRDefault="007E7B1F" w:rsidP="00AC62AA">
      <w:pPr>
        <w:ind w:firstLine="349"/>
        <w:jc w:val="both"/>
        <w:rPr>
          <w:rFonts w:asciiTheme="minorHAnsi" w:hAnsiTheme="minorHAnsi" w:cstheme="minorHAnsi"/>
          <w:noProof/>
          <w:sz w:val="22"/>
          <w:szCs w:val="22"/>
          <w:lang w:val="id-ID"/>
        </w:rPr>
      </w:pPr>
      <w:r>
        <w:rPr>
          <w:rFonts w:asciiTheme="minorHAnsi" w:hAnsiTheme="minorHAnsi" w:cstheme="minorHAnsi"/>
          <w:noProof/>
          <w:sz w:val="22"/>
          <w:szCs w:val="22"/>
          <w:lang w:val="en-GB"/>
        </w:rPr>
        <w:t xml:space="preserve">Ide diatas apabila diimplisitkan </w:t>
      </w:r>
      <w:r w:rsidRPr="00ED02E7">
        <w:rPr>
          <w:rFonts w:asciiTheme="minorHAnsi" w:hAnsiTheme="minorHAnsi" w:cstheme="minorHAnsi"/>
          <w:noProof/>
          <w:sz w:val="22"/>
          <w:szCs w:val="22"/>
          <w:lang w:val="id-ID"/>
        </w:rPr>
        <w:t xml:space="preserve">mengandung dua kecenderungan. </w:t>
      </w:r>
      <w:r w:rsidRPr="00D61075">
        <w:rPr>
          <w:rFonts w:asciiTheme="minorHAnsi" w:hAnsiTheme="minorHAnsi" w:cstheme="minorHAnsi"/>
          <w:i/>
          <w:noProof/>
          <w:sz w:val="22"/>
          <w:szCs w:val="22"/>
          <w:lang w:val="id-ID"/>
        </w:rPr>
        <w:t>Pertama</w:t>
      </w:r>
      <w:r w:rsidRPr="00ED02E7">
        <w:rPr>
          <w:rFonts w:asciiTheme="minorHAnsi" w:hAnsiTheme="minorHAnsi" w:cstheme="minorHAnsi"/>
          <w:noProof/>
          <w:sz w:val="22"/>
          <w:szCs w:val="22"/>
          <w:lang w:val="id-ID"/>
        </w:rPr>
        <w:t>, proses pemberdayaan dengan kecenderungan primer menekankan pada proses pemberian kekuasaan,</w:t>
      </w:r>
      <w:r w:rsidRPr="00ED02E7">
        <w:rPr>
          <w:rFonts w:asciiTheme="minorHAnsi" w:hAnsiTheme="minorHAnsi" w:cstheme="minorHAnsi"/>
          <w:noProof/>
          <w:sz w:val="22"/>
          <w:szCs w:val="22"/>
        </w:rPr>
        <w:t xml:space="preserve"> </w:t>
      </w:r>
      <w:r w:rsidRPr="00ED02E7">
        <w:rPr>
          <w:rFonts w:asciiTheme="minorHAnsi" w:hAnsiTheme="minorHAnsi" w:cstheme="minorHAnsi"/>
          <w:noProof/>
          <w:sz w:val="22"/>
          <w:szCs w:val="22"/>
          <w:lang w:val="id-ID"/>
        </w:rPr>
        <w:t>kekuatan atau kemampuan kepada masyarakat agar individu yang bersangkutan</w:t>
      </w:r>
      <w:r w:rsidRPr="00ED02E7">
        <w:rPr>
          <w:rFonts w:asciiTheme="minorHAnsi" w:hAnsiTheme="minorHAnsi" w:cstheme="minorHAnsi"/>
          <w:noProof/>
          <w:sz w:val="22"/>
          <w:szCs w:val="22"/>
        </w:rPr>
        <w:t xml:space="preserve"> </w:t>
      </w:r>
      <w:r w:rsidRPr="00ED02E7">
        <w:rPr>
          <w:rFonts w:asciiTheme="minorHAnsi" w:hAnsiTheme="minorHAnsi" w:cstheme="minorHAnsi"/>
          <w:noProof/>
          <w:sz w:val="22"/>
          <w:szCs w:val="22"/>
          <w:lang w:val="id-ID"/>
        </w:rPr>
        <w:t>menjadi lebih berdaya. Proses ini dapat dilengkapi dengan upaya membangun aset material guna mendukung pembangunan kemandirian mereka melalui organisasi. Kedua, proses pemberdayaan dengan kecenderungan sekunder menekankan pada proses menstimulasi, mendorong atau memotivasi agar individu mempunyai kemampuan atau keberdayaan untuk menentukan apa</w:t>
      </w:r>
      <w:r w:rsidRPr="00ED02E7">
        <w:rPr>
          <w:rFonts w:asciiTheme="minorHAnsi" w:hAnsiTheme="minorHAnsi" w:cstheme="minorHAnsi"/>
          <w:noProof/>
          <w:sz w:val="22"/>
          <w:szCs w:val="22"/>
        </w:rPr>
        <w:t xml:space="preserve"> </w:t>
      </w:r>
      <w:r w:rsidRPr="00ED02E7">
        <w:rPr>
          <w:rFonts w:asciiTheme="minorHAnsi" w:hAnsiTheme="minorHAnsi" w:cstheme="minorHAnsi"/>
          <w:noProof/>
          <w:sz w:val="22"/>
          <w:szCs w:val="22"/>
          <w:lang w:val="id-ID"/>
        </w:rPr>
        <w:t>yang menjadi pilihan hidupnya melalui proses dialog.</w:t>
      </w:r>
      <w:r>
        <w:rPr>
          <w:rFonts w:asciiTheme="minorHAnsi" w:hAnsiTheme="minorHAnsi" w:cstheme="minorHAnsi"/>
          <w:noProof/>
          <w:sz w:val="22"/>
          <w:szCs w:val="22"/>
          <w:lang w:val="en-GB"/>
        </w:rPr>
        <w:t xml:space="preserve"> </w:t>
      </w:r>
      <w:r w:rsidRPr="00ED02E7">
        <w:rPr>
          <w:rFonts w:asciiTheme="minorHAnsi" w:hAnsiTheme="minorHAnsi" w:cstheme="minorHAnsi"/>
          <w:noProof/>
          <w:sz w:val="22"/>
          <w:szCs w:val="22"/>
          <w:lang w:val="id-ID"/>
        </w:rPr>
        <w:t>Berkenaan dengan pemberdayaan, ada tiga power yang bisa menguatkan kapasitas masyarakat. Adapun power tersebut adalah</w:t>
      </w:r>
    </w:p>
    <w:p w:rsidR="007E7B1F" w:rsidRPr="00ED02E7" w:rsidRDefault="007E7B1F" w:rsidP="007E7B1F">
      <w:pPr>
        <w:numPr>
          <w:ilvl w:val="0"/>
          <w:numId w:val="16"/>
        </w:numPr>
        <w:jc w:val="both"/>
        <w:rPr>
          <w:rFonts w:asciiTheme="minorHAnsi" w:hAnsiTheme="minorHAnsi" w:cstheme="minorHAnsi"/>
          <w:noProof/>
          <w:sz w:val="22"/>
          <w:szCs w:val="22"/>
          <w:lang w:val="id-ID"/>
        </w:rPr>
      </w:pPr>
      <w:r w:rsidRPr="00D61075">
        <w:rPr>
          <w:rFonts w:asciiTheme="minorHAnsi" w:hAnsiTheme="minorHAnsi" w:cstheme="minorHAnsi"/>
          <w:i/>
          <w:noProof/>
          <w:sz w:val="22"/>
          <w:szCs w:val="22"/>
          <w:lang w:val="id-ID"/>
        </w:rPr>
        <w:t>Power to</w:t>
      </w:r>
      <w:r w:rsidRPr="00ED02E7">
        <w:rPr>
          <w:rFonts w:asciiTheme="minorHAnsi" w:hAnsiTheme="minorHAnsi" w:cstheme="minorHAnsi"/>
          <w:noProof/>
          <w:sz w:val="22"/>
          <w:szCs w:val="22"/>
          <w:lang w:val="id-ID"/>
        </w:rPr>
        <w:t xml:space="preserve"> (kekuatan untuk) merupakan kemampuan seseorang untuk bertindak, rangkaian ide dari kemampuan.</w:t>
      </w:r>
    </w:p>
    <w:p w:rsidR="007E7B1F" w:rsidRPr="00ED02E7" w:rsidRDefault="007E7B1F" w:rsidP="007E7B1F">
      <w:pPr>
        <w:numPr>
          <w:ilvl w:val="0"/>
          <w:numId w:val="16"/>
        </w:numPr>
        <w:jc w:val="both"/>
        <w:rPr>
          <w:rFonts w:asciiTheme="minorHAnsi" w:hAnsiTheme="minorHAnsi" w:cstheme="minorHAnsi"/>
          <w:noProof/>
          <w:sz w:val="22"/>
          <w:szCs w:val="22"/>
          <w:lang w:val="id-ID"/>
        </w:rPr>
      </w:pPr>
      <w:r w:rsidRPr="00D61075">
        <w:rPr>
          <w:rFonts w:asciiTheme="minorHAnsi" w:hAnsiTheme="minorHAnsi" w:cstheme="minorHAnsi"/>
          <w:i/>
          <w:noProof/>
          <w:sz w:val="22"/>
          <w:szCs w:val="22"/>
          <w:lang w:val="id-ID"/>
        </w:rPr>
        <w:t>Power with</w:t>
      </w:r>
      <w:r w:rsidRPr="00ED02E7">
        <w:rPr>
          <w:rFonts w:asciiTheme="minorHAnsi" w:hAnsiTheme="minorHAnsi" w:cstheme="minorHAnsi"/>
          <w:noProof/>
          <w:sz w:val="22"/>
          <w:szCs w:val="22"/>
          <w:lang w:val="id-ID"/>
        </w:rPr>
        <w:t xml:space="preserve"> (kekuatan dengan) merupakan tindakan bersama, kemampuan untuk bertindak bersama. Dasarnya saling mendukung, solidaritas dan kerjasama. Power with dapat membantu membangun jembatan dengan menarik perbedaan jarak untuk mengubah atau mengurangi konflik sosial dan mempertimbangkan keadilan relasi.</w:t>
      </w:r>
    </w:p>
    <w:p w:rsidR="007E7B1F" w:rsidRPr="00ED02E7" w:rsidRDefault="007E7B1F" w:rsidP="007E7B1F">
      <w:pPr>
        <w:numPr>
          <w:ilvl w:val="0"/>
          <w:numId w:val="16"/>
        </w:numPr>
        <w:jc w:val="both"/>
        <w:rPr>
          <w:rFonts w:asciiTheme="minorHAnsi" w:hAnsiTheme="minorHAnsi" w:cstheme="minorHAnsi"/>
          <w:noProof/>
          <w:sz w:val="22"/>
          <w:szCs w:val="22"/>
          <w:lang w:val="id-ID"/>
        </w:rPr>
      </w:pPr>
      <w:r w:rsidRPr="00D61075">
        <w:rPr>
          <w:rFonts w:asciiTheme="minorHAnsi" w:hAnsiTheme="minorHAnsi" w:cstheme="minorHAnsi"/>
          <w:i/>
          <w:noProof/>
          <w:sz w:val="22"/>
          <w:szCs w:val="22"/>
          <w:lang w:val="id-ID"/>
        </w:rPr>
        <w:t>Power within</w:t>
      </w:r>
      <w:r w:rsidRPr="00ED02E7">
        <w:rPr>
          <w:rFonts w:asciiTheme="minorHAnsi" w:hAnsiTheme="minorHAnsi" w:cstheme="minorHAnsi"/>
          <w:noProof/>
          <w:sz w:val="22"/>
          <w:szCs w:val="22"/>
          <w:lang w:val="id-ID"/>
        </w:rPr>
        <w:t xml:space="preserve"> (kekuatan di dalam) merupakan harga diri dan martabat individu atau bersama. Power within ini merupakan kekuatan untuk membayangkan dan membuat harapan. Sehingga di dalamnya berupa niat, kemauan, kesabaran, semangat, dan kesadaran.</w:t>
      </w:r>
    </w:p>
    <w:p w:rsidR="007E7B1F" w:rsidRPr="00ED02E7" w:rsidRDefault="007E7B1F" w:rsidP="00AC62AA">
      <w:pPr>
        <w:ind w:firstLine="360"/>
        <w:jc w:val="both"/>
        <w:rPr>
          <w:rFonts w:asciiTheme="minorHAnsi" w:hAnsiTheme="minorHAnsi" w:cstheme="minorHAnsi"/>
          <w:noProof/>
          <w:sz w:val="22"/>
          <w:szCs w:val="22"/>
          <w:lang w:val="id-ID"/>
        </w:rPr>
      </w:pPr>
      <w:r>
        <w:rPr>
          <w:rFonts w:asciiTheme="minorHAnsi" w:hAnsiTheme="minorHAnsi" w:cstheme="minorHAnsi"/>
          <w:noProof/>
          <w:sz w:val="22"/>
          <w:szCs w:val="22"/>
          <w:lang w:val="en-GB"/>
        </w:rPr>
        <w:t>Lebih jauh lagi, dari power diatas dapat diekstrak bahwa arti m</w:t>
      </w:r>
      <w:r w:rsidRPr="00ED02E7">
        <w:rPr>
          <w:rFonts w:asciiTheme="minorHAnsi" w:hAnsiTheme="minorHAnsi" w:cstheme="minorHAnsi"/>
          <w:noProof/>
          <w:sz w:val="22"/>
          <w:szCs w:val="22"/>
          <w:lang w:val="id-ID"/>
        </w:rPr>
        <w:t xml:space="preserve">emberdayakan masyarakat  merupakan </w:t>
      </w:r>
      <w:r>
        <w:rPr>
          <w:rFonts w:asciiTheme="minorHAnsi" w:hAnsiTheme="minorHAnsi" w:cstheme="minorHAnsi"/>
          <w:noProof/>
          <w:sz w:val="22"/>
          <w:szCs w:val="22"/>
          <w:lang w:val="en-GB"/>
        </w:rPr>
        <w:t xml:space="preserve">upaya </w:t>
      </w:r>
      <w:r w:rsidRPr="00ED02E7">
        <w:rPr>
          <w:rFonts w:asciiTheme="minorHAnsi" w:hAnsiTheme="minorHAnsi" w:cstheme="minorHAnsi"/>
          <w:noProof/>
          <w:sz w:val="22"/>
          <w:szCs w:val="22"/>
          <w:lang w:val="id-ID"/>
        </w:rPr>
        <w:t>memampukan dan memandirikan masyarakat. Dalam kerangka pemikiran tersebut upaya</w:t>
      </w:r>
      <w:r w:rsidRPr="00ED02E7">
        <w:rPr>
          <w:rFonts w:asciiTheme="minorHAnsi" w:hAnsiTheme="minorHAnsi" w:cstheme="minorHAnsi"/>
          <w:noProof/>
          <w:sz w:val="22"/>
          <w:szCs w:val="22"/>
        </w:rPr>
        <w:t xml:space="preserve"> </w:t>
      </w:r>
      <w:r w:rsidRPr="00ED02E7">
        <w:rPr>
          <w:rFonts w:asciiTheme="minorHAnsi" w:hAnsiTheme="minorHAnsi" w:cstheme="minorHAnsi"/>
          <w:noProof/>
          <w:sz w:val="22"/>
          <w:szCs w:val="22"/>
          <w:lang w:val="id-ID"/>
        </w:rPr>
        <w:t>memberdayakan masyarakat dapat ditempuh melalui 3 (tiga) jurusan :</w:t>
      </w:r>
    </w:p>
    <w:p w:rsidR="007E7B1F" w:rsidRPr="00ED02E7" w:rsidRDefault="00ED2886" w:rsidP="007E7B1F">
      <w:pPr>
        <w:numPr>
          <w:ilvl w:val="0"/>
          <w:numId w:val="17"/>
        </w:numPr>
        <w:jc w:val="both"/>
        <w:rPr>
          <w:rFonts w:asciiTheme="minorHAnsi" w:hAnsiTheme="minorHAnsi" w:cstheme="minorHAnsi"/>
          <w:noProof/>
          <w:sz w:val="22"/>
          <w:szCs w:val="22"/>
          <w:lang w:val="id-ID"/>
        </w:rPr>
      </w:pPr>
      <w:r>
        <w:rPr>
          <w:rFonts w:asciiTheme="minorHAnsi" w:hAnsiTheme="minorHAnsi" w:cstheme="minorHAnsi"/>
          <w:noProof/>
          <w:sz w:val="22"/>
          <w:szCs w:val="22"/>
          <w:lang w:val="en-GB"/>
        </w:rPr>
        <w:t>M</w:t>
      </w:r>
      <w:r w:rsidRPr="00ED2886">
        <w:rPr>
          <w:rFonts w:asciiTheme="minorHAnsi" w:hAnsiTheme="minorHAnsi" w:cstheme="minorHAnsi"/>
          <w:noProof/>
          <w:sz w:val="22"/>
          <w:szCs w:val="22"/>
          <w:lang w:val="en-GB"/>
        </w:rPr>
        <w:t>enggiatkan</w:t>
      </w:r>
      <w:r w:rsidR="007E7B1F" w:rsidRPr="00ED02E7">
        <w:rPr>
          <w:rFonts w:asciiTheme="minorHAnsi" w:hAnsiTheme="minorHAnsi" w:cstheme="minorHAnsi"/>
          <w:noProof/>
          <w:sz w:val="22"/>
          <w:szCs w:val="22"/>
          <w:lang w:val="id-ID"/>
        </w:rPr>
        <w:t>, yaitu menciptakan suasana atau iklim yang memungkinkan potensi masyarakat berkembang. Titik tolaknya adalah pengenalan bahwa setiap manusia, setiap masyarakat memiliki potensi yang dapat dikembangkan. Pemberdayaan adalah upaya untuk membangun daya itu dengan cara mendorong (encourage), memotivasi dan membangkitkan kesadaran (awareness) akan potensi yang dimilikinya serta berupaya untuk mengembangkannya.</w:t>
      </w:r>
    </w:p>
    <w:p w:rsidR="007E7B1F" w:rsidRPr="00ED02E7" w:rsidRDefault="00ED2886" w:rsidP="007E7B1F">
      <w:pPr>
        <w:numPr>
          <w:ilvl w:val="0"/>
          <w:numId w:val="17"/>
        </w:numPr>
        <w:jc w:val="both"/>
        <w:rPr>
          <w:rFonts w:asciiTheme="minorHAnsi" w:hAnsiTheme="minorHAnsi" w:cstheme="minorHAnsi"/>
          <w:noProof/>
          <w:sz w:val="22"/>
          <w:szCs w:val="22"/>
          <w:lang w:val="id-ID"/>
        </w:rPr>
      </w:pPr>
      <w:r>
        <w:rPr>
          <w:rFonts w:asciiTheme="minorHAnsi" w:hAnsiTheme="minorHAnsi" w:cstheme="minorHAnsi"/>
          <w:noProof/>
          <w:sz w:val="22"/>
          <w:szCs w:val="22"/>
          <w:lang w:val="en-GB"/>
        </w:rPr>
        <w:t>Menguatkan</w:t>
      </w:r>
      <w:r w:rsidR="007E7B1F" w:rsidRPr="00ED02E7">
        <w:rPr>
          <w:rFonts w:asciiTheme="minorHAnsi" w:hAnsiTheme="minorHAnsi" w:cstheme="minorHAnsi"/>
          <w:noProof/>
          <w:sz w:val="22"/>
          <w:szCs w:val="22"/>
          <w:lang w:val="id-ID"/>
        </w:rPr>
        <w:t>, yaitu meningkatkan kapasitas dengan memperkuat potensi atau daya yang dimiliki oleh masyarakat. Perkuatan ini meliputi langkah- langkah nyata seperti penyediaan berbagai masukan (input) serta pembukaan akses kepada berbagai peluang yang dapat membuat masyarakat menjadi makin berdayaan.</w:t>
      </w:r>
    </w:p>
    <w:p w:rsidR="007E7B1F" w:rsidRDefault="00ED2886" w:rsidP="007E7B1F">
      <w:pPr>
        <w:numPr>
          <w:ilvl w:val="0"/>
          <w:numId w:val="17"/>
        </w:numPr>
        <w:jc w:val="both"/>
        <w:rPr>
          <w:rFonts w:asciiTheme="minorHAnsi" w:hAnsiTheme="minorHAnsi" w:cstheme="minorHAnsi"/>
          <w:noProof/>
          <w:sz w:val="22"/>
          <w:szCs w:val="22"/>
          <w:lang w:val="id-ID"/>
        </w:rPr>
      </w:pPr>
      <w:r>
        <w:rPr>
          <w:rFonts w:asciiTheme="minorHAnsi" w:hAnsiTheme="minorHAnsi" w:cstheme="minorHAnsi"/>
          <w:noProof/>
          <w:sz w:val="22"/>
          <w:szCs w:val="22"/>
          <w:lang w:val="en-GB"/>
        </w:rPr>
        <w:t>Menaungi</w:t>
      </w:r>
      <w:r w:rsidR="007E7B1F" w:rsidRPr="00ED02E7">
        <w:rPr>
          <w:rFonts w:asciiTheme="minorHAnsi" w:hAnsiTheme="minorHAnsi" w:cstheme="minorHAnsi"/>
          <w:noProof/>
          <w:sz w:val="22"/>
          <w:szCs w:val="22"/>
          <w:lang w:val="id-ID"/>
        </w:rPr>
        <w:t>, yaitu melindungi kepentingan dengan mengembangkan sistem perlindungan bagi masyarakat yang menjadi subyek pengembangan. Dalam proses pemberdayaan harus dicegah yang lemah menjadi bertambah lemah, oleh karena kekurangberdayaan dalam menghadapi yang kuat. Melindungi dalam hal ini dilihat sebagai upaya untuk mencegah terjadinya persaingan yang tidak seimbang serta eksploitasi yang kuat atas yang lemah.</w:t>
      </w:r>
    </w:p>
    <w:p w:rsidR="007E7B1F" w:rsidRPr="007E7B1F" w:rsidRDefault="007E7B1F" w:rsidP="007E7B1F">
      <w:pPr>
        <w:jc w:val="both"/>
        <w:rPr>
          <w:rFonts w:asciiTheme="minorHAnsi" w:hAnsiTheme="minorHAnsi" w:cstheme="minorHAnsi"/>
          <w:b/>
          <w:bCs/>
          <w:noProof/>
          <w:sz w:val="22"/>
          <w:szCs w:val="22"/>
          <w:lang w:val="en-GB"/>
        </w:rPr>
      </w:pPr>
      <w:bookmarkStart w:id="0" w:name="_Toc73023264"/>
      <w:r w:rsidRPr="00890C55">
        <w:rPr>
          <w:rFonts w:asciiTheme="minorHAnsi" w:hAnsiTheme="minorHAnsi" w:cstheme="minorHAnsi"/>
          <w:b/>
          <w:bCs/>
          <w:noProof/>
          <w:sz w:val="22"/>
          <w:szCs w:val="22"/>
          <w:lang w:val="id-ID"/>
        </w:rPr>
        <w:t>Prinsip-Prinsip Pemberdayaan Masyarakat</w:t>
      </w:r>
      <w:bookmarkEnd w:id="0"/>
      <w:r>
        <w:rPr>
          <w:rFonts w:asciiTheme="minorHAnsi" w:hAnsiTheme="minorHAnsi" w:cstheme="minorHAnsi"/>
          <w:b/>
          <w:bCs/>
          <w:noProof/>
          <w:sz w:val="22"/>
          <w:szCs w:val="22"/>
          <w:lang w:val="en-GB"/>
        </w:rPr>
        <w:t xml:space="preserve"> Berbasis Zakat Produktif</w:t>
      </w:r>
    </w:p>
    <w:p w:rsidR="007E7B1F" w:rsidRPr="00890C55" w:rsidRDefault="007E7B1F" w:rsidP="00AC62AA">
      <w:pPr>
        <w:ind w:firstLine="360"/>
        <w:jc w:val="both"/>
        <w:rPr>
          <w:rFonts w:asciiTheme="minorHAnsi" w:hAnsiTheme="minorHAnsi" w:cstheme="minorHAnsi"/>
          <w:noProof/>
          <w:sz w:val="22"/>
          <w:szCs w:val="22"/>
          <w:lang w:val="id-ID"/>
        </w:rPr>
      </w:pPr>
      <w:r w:rsidRPr="00890C55">
        <w:rPr>
          <w:rFonts w:asciiTheme="minorHAnsi" w:hAnsiTheme="minorHAnsi" w:cstheme="minorHAnsi"/>
          <w:noProof/>
          <w:sz w:val="22"/>
          <w:szCs w:val="22"/>
          <w:lang w:val="id-ID"/>
        </w:rPr>
        <w:t>Terdapat empat prinsip yang sering digunakan untuk suksesnya program pemberdayaan, yaitu prinsip kesetaraan, partisipasi, keswadayaan atau kemandirian, dan berkelanjutan. Adapun lebih jelasnya adalah sebagai berikut:</w:t>
      </w:r>
    </w:p>
    <w:p w:rsidR="007E7B1F" w:rsidRPr="00890C55" w:rsidRDefault="007E7B1F" w:rsidP="007E7B1F">
      <w:pPr>
        <w:numPr>
          <w:ilvl w:val="0"/>
          <w:numId w:val="21"/>
        </w:numPr>
        <w:jc w:val="both"/>
        <w:rPr>
          <w:rFonts w:asciiTheme="minorHAnsi" w:hAnsiTheme="minorHAnsi" w:cstheme="minorHAnsi"/>
          <w:noProof/>
          <w:sz w:val="22"/>
          <w:szCs w:val="22"/>
          <w:lang w:val="id-ID"/>
        </w:rPr>
      </w:pPr>
      <w:r w:rsidRPr="00890C55">
        <w:rPr>
          <w:rFonts w:asciiTheme="minorHAnsi" w:hAnsiTheme="minorHAnsi" w:cstheme="minorHAnsi"/>
          <w:noProof/>
          <w:sz w:val="22"/>
          <w:szCs w:val="22"/>
          <w:lang w:val="id-ID"/>
        </w:rPr>
        <w:t>Prinsip Kesetaraan</w:t>
      </w:r>
    </w:p>
    <w:p w:rsidR="007E7B1F" w:rsidRPr="00890C55" w:rsidRDefault="007E7B1F" w:rsidP="007E7B1F">
      <w:pPr>
        <w:numPr>
          <w:ilvl w:val="0"/>
          <w:numId w:val="22"/>
        </w:numPr>
        <w:jc w:val="both"/>
        <w:rPr>
          <w:rFonts w:asciiTheme="minorHAnsi" w:hAnsiTheme="minorHAnsi" w:cstheme="minorHAnsi"/>
          <w:noProof/>
          <w:sz w:val="22"/>
          <w:szCs w:val="22"/>
          <w:lang w:val="id-ID"/>
        </w:rPr>
      </w:pPr>
      <w:r w:rsidRPr="00890C55">
        <w:rPr>
          <w:rFonts w:asciiTheme="minorHAnsi" w:hAnsiTheme="minorHAnsi" w:cstheme="minorHAnsi"/>
          <w:noProof/>
          <w:sz w:val="22"/>
          <w:szCs w:val="22"/>
          <w:lang w:val="id-ID"/>
        </w:rPr>
        <w:t>Prinsip utama yang harus dipegang dalam proses pemberdayaan masyarakat adalah adanya kesetaraan atau kesejajaran kedudukan antara</w:t>
      </w:r>
      <w:r w:rsidRPr="00890C55">
        <w:rPr>
          <w:rFonts w:asciiTheme="minorHAnsi" w:hAnsiTheme="minorHAnsi" w:cstheme="minorHAnsi"/>
          <w:noProof/>
          <w:sz w:val="22"/>
          <w:szCs w:val="22"/>
        </w:rPr>
        <w:t xml:space="preserve"> </w:t>
      </w:r>
      <w:r w:rsidRPr="00890C55">
        <w:rPr>
          <w:rFonts w:asciiTheme="minorHAnsi" w:hAnsiTheme="minorHAnsi" w:cstheme="minorHAnsi"/>
          <w:noProof/>
          <w:sz w:val="22"/>
          <w:szCs w:val="22"/>
          <w:lang w:val="id-ID"/>
        </w:rPr>
        <w:t>masyarakat dengan lembaga yang melakukan program-program pemberdayaan masyarakat, baik laki-laki maupun perempuan.</w:t>
      </w:r>
    </w:p>
    <w:p w:rsidR="007E7B1F" w:rsidRPr="00890C55" w:rsidRDefault="007E7B1F" w:rsidP="007E7B1F">
      <w:pPr>
        <w:numPr>
          <w:ilvl w:val="0"/>
          <w:numId w:val="22"/>
        </w:numPr>
        <w:jc w:val="both"/>
        <w:rPr>
          <w:rFonts w:asciiTheme="minorHAnsi" w:hAnsiTheme="minorHAnsi" w:cstheme="minorHAnsi"/>
          <w:noProof/>
          <w:sz w:val="22"/>
          <w:szCs w:val="22"/>
          <w:lang w:val="id-ID"/>
        </w:rPr>
      </w:pPr>
      <w:r w:rsidRPr="00890C55">
        <w:rPr>
          <w:rFonts w:asciiTheme="minorHAnsi" w:hAnsiTheme="minorHAnsi" w:cstheme="minorHAnsi"/>
          <w:noProof/>
          <w:sz w:val="22"/>
          <w:szCs w:val="22"/>
          <w:lang w:val="id-ID"/>
        </w:rPr>
        <w:t>Dinamika yang dibangun adalah hubungan kesetaraan dengan mengembangkan mekanisme berbagai pengetahuan, pengalaman, serta keahlian satu sama lain. Masing-masing saling mengakui kelebihan dan kekurangan, sehingga terjadi proses saling belajar.</w:t>
      </w:r>
    </w:p>
    <w:p w:rsidR="007E7B1F" w:rsidRPr="00890C55" w:rsidRDefault="007E7B1F" w:rsidP="007E7B1F">
      <w:pPr>
        <w:numPr>
          <w:ilvl w:val="0"/>
          <w:numId w:val="21"/>
        </w:numPr>
        <w:jc w:val="both"/>
        <w:rPr>
          <w:rFonts w:asciiTheme="minorHAnsi" w:hAnsiTheme="minorHAnsi" w:cstheme="minorHAnsi"/>
          <w:noProof/>
          <w:sz w:val="22"/>
          <w:szCs w:val="22"/>
          <w:lang w:val="id-ID"/>
        </w:rPr>
      </w:pPr>
      <w:r w:rsidRPr="00890C55">
        <w:rPr>
          <w:rFonts w:asciiTheme="minorHAnsi" w:hAnsiTheme="minorHAnsi" w:cstheme="minorHAnsi"/>
          <w:noProof/>
          <w:sz w:val="22"/>
          <w:szCs w:val="22"/>
          <w:lang w:val="id-ID"/>
        </w:rPr>
        <w:t>Partisipasi</w:t>
      </w:r>
    </w:p>
    <w:p w:rsidR="007E7B1F" w:rsidRPr="00890C55" w:rsidRDefault="007E7B1F" w:rsidP="007E7B1F">
      <w:pPr>
        <w:numPr>
          <w:ilvl w:val="0"/>
          <w:numId w:val="23"/>
        </w:numPr>
        <w:jc w:val="both"/>
        <w:rPr>
          <w:rFonts w:asciiTheme="minorHAnsi" w:hAnsiTheme="minorHAnsi" w:cstheme="minorHAnsi"/>
          <w:noProof/>
          <w:sz w:val="22"/>
          <w:szCs w:val="22"/>
          <w:lang w:val="id-ID"/>
        </w:rPr>
      </w:pPr>
      <w:r w:rsidRPr="00890C55">
        <w:rPr>
          <w:rFonts w:asciiTheme="minorHAnsi" w:hAnsiTheme="minorHAnsi" w:cstheme="minorHAnsi"/>
          <w:noProof/>
          <w:sz w:val="22"/>
          <w:szCs w:val="22"/>
          <w:lang w:val="id-ID"/>
        </w:rPr>
        <w:t xml:space="preserve">Program pemberdayaan yang dapat menstimulasi kemandirian masyarakat adalah program yang sifatnya partisipastif, direncanakan, dilaksanakan, diawasi, dan dievaluasi oleh </w:t>
      </w:r>
      <w:r w:rsidRPr="00890C55">
        <w:rPr>
          <w:rFonts w:asciiTheme="minorHAnsi" w:hAnsiTheme="minorHAnsi" w:cstheme="minorHAnsi"/>
          <w:noProof/>
          <w:sz w:val="22"/>
          <w:szCs w:val="22"/>
          <w:lang w:val="id-ID"/>
        </w:rPr>
        <w:lastRenderedPageBreak/>
        <w:t>masyarakat. Namun, untuk sampai pada tingkat tersebut perlu waktu dan proses pendampingan yang melibatkan pendamping yang berkomitmen tinggi terhadap pemberdayaan masyarakat.</w:t>
      </w:r>
    </w:p>
    <w:p w:rsidR="007E7B1F" w:rsidRPr="00890C55" w:rsidRDefault="007E7B1F" w:rsidP="007E7B1F">
      <w:pPr>
        <w:numPr>
          <w:ilvl w:val="0"/>
          <w:numId w:val="21"/>
        </w:numPr>
        <w:jc w:val="both"/>
        <w:rPr>
          <w:rFonts w:asciiTheme="minorHAnsi" w:hAnsiTheme="minorHAnsi" w:cstheme="minorHAnsi"/>
          <w:noProof/>
          <w:sz w:val="22"/>
          <w:szCs w:val="22"/>
          <w:lang w:val="id-ID"/>
        </w:rPr>
      </w:pPr>
      <w:r w:rsidRPr="00890C55">
        <w:rPr>
          <w:rFonts w:asciiTheme="minorHAnsi" w:hAnsiTheme="minorHAnsi" w:cstheme="minorHAnsi"/>
          <w:noProof/>
          <w:sz w:val="22"/>
          <w:szCs w:val="22"/>
          <w:lang w:val="id-ID"/>
        </w:rPr>
        <w:t>Keswadayaan atau kemandirian</w:t>
      </w:r>
    </w:p>
    <w:p w:rsidR="007E7B1F" w:rsidRPr="00890C55" w:rsidRDefault="007E7B1F" w:rsidP="007E7B1F">
      <w:pPr>
        <w:numPr>
          <w:ilvl w:val="0"/>
          <w:numId w:val="23"/>
        </w:numPr>
        <w:jc w:val="both"/>
        <w:rPr>
          <w:rFonts w:asciiTheme="minorHAnsi" w:hAnsiTheme="minorHAnsi" w:cstheme="minorHAnsi"/>
          <w:noProof/>
          <w:sz w:val="22"/>
          <w:szCs w:val="22"/>
          <w:lang w:val="id-ID"/>
        </w:rPr>
      </w:pPr>
      <w:r w:rsidRPr="00890C55">
        <w:rPr>
          <w:rFonts w:asciiTheme="minorHAnsi" w:hAnsiTheme="minorHAnsi" w:cstheme="minorHAnsi"/>
          <w:noProof/>
          <w:sz w:val="22"/>
          <w:szCs w:val="22"/>
          <w:lang w:val="id-ID"/>
        </w:rPr>
        <w:t>Prinsip keswadayaan adalah menghargai dan mengedepankan kemampuan masyarakat daripada bantuan pihak lain. Konsep ini tidak memandang orang miskin sebagai objek yang tidak berkemampuan (</w:t>
      </w:r>
      <w:r w:rsidRPr="00AC62AA">
        <w:rPr>
          <w:rFonts w:asciiTheme="minorHAnsi" w:hAnsiTheme="minorHAnsi" w:cstheme="minorHAnsi"/>
          <w:i/>
          <w:noProof/>
          <w:sz w:val="22"/>
          <w:szCs w:val="22"/>
          <w:lang w:val="id-ID"/>
        </w:rPr>
        <w:t>the have not</w:t>
      </w:r>
      <w:r w:rsidRPr="00890C55">
        <w:rPr>
          <w:rFonts w:asciiTheme="minorHAnsi" w:hAnsiTheme="minorHAnsi" w:cstheme="minorHAnsi"/>
          <w:noProof/>
          <w:sz w:val="22"/>
          <w:szCs w:val="22"/>
          <w:lang w:val="id-ID"/>
        </w:rPr>
        <w:t>), melainkan sebagai subjek yang memiliki kemampuan sedikit (</w:t>
      </w:r>
      <w:r w:rsidRPr="00D61075">
        <w:rPr>
          <w:rFonts w:asciiTheme="minorHAnsi" w:hAnsiTheme="minorHAnsi" w:cstheme="minorHAnsi"/>
          <w:i/>
          <w:noProof/>
          <w:sz w:val="22"/>
          <w:szCs w:val="22"/>
          <w:lang w:val="id-ID"/>
        </w:rPr>
        <w:t>the have little</w:t>
      </w:r>
      <w:r w:rsidRPr="00890C55">
        <w:rPr>
          <w:rFonts w:asciiTheme="minorHAnsi" w:hAnsiTheme="minorHAnsi" w:cstheme="minorHAnsi"/>
          <w:noProof/>
          <w:sz w:val="22"/>
          <w:szCs w:val="22"/>
          <w:lang w:val="id-ID"/>
        </w:rPr>
        <w:t>). Mereka memiliki kemampuan untuk menabung, pengetahuan yang mendalam tentang kendala-kendala usahanya, mengetahui kondisi lingkungannya, memiliki tenaga kerja dan kemauan, serta memiliki norma- norma bermasyarakat yang sudah lama dipatuhi. Semua itu harus digali dan dijadikan modal dasar bagi proses pemberdayaan. Bantuan dari orang lai</w:t>
      </w:r>
      <w:r w:rsidRPr="00890C55">
        <w:rPr>
          <w:rFonts w:asciiTheme="minorHAnsi" w:hAnsiTheme="minorHAnsi" w:cstheme="minorHAnsi"/>
          <w:noProof/>
          <w:sz w:val="22"/>
          <w:szCs w:val="22"/>
        </w:rPr>
        <w:t xml:space="preserve">n </w:t>
      </w:r>
      <w:r w:rsidRPr="00890C55">
        <w:rPr>
          <w:rFonts w:asciiTheme="minorHAnsi" w:hAnsiTheme="minorHAnsi" w:cstheme="minorHAnsi"/>
          <w:noProof/>
          <w:sz w:val="22"/>
          <w:szCs w:val="22"/>
          <w:lang w:val="id-ID"/>
        </w:rPr>
        <w:t>yang bersifat materiil harus dipandang sebagai penunjang, sehingga pemberian bantuan tidak justru melemahkan tingkat keswadayaannya.</w:t>
      </w:r>
    </w:p>
    <w:p w:rsidR="007E7B1F" w:rsidRPr="00890C55" w:rsidRDefault="007E7B1F" w:rsidP="007E7B1F">
      <w:pPr>
        <w:numPr>
          <w:ilvl w:val="0"/>
          <w:numId w:val="23"/>
        </w:numPr>
        <w:jc w:val="both"/>
        <w:rPr>
          <w:rFonts w:asciiTheme="minorHAnsi" w:hAnsiTheme="minorHAnsi" w:cstheme="minorHAnsi"/>
          <w:noProof/>
          <w:sz w:val="22"/>
          <w:szCs w:val="22"/>
          <w:lang w:val="id-ID"/>
        </w:rPr>
      </w:pPr>
      <w:r w:rsidRPr="00890C55">
        <w:rPr>
          <w:rFonts w:asciiTheme="minorHAnsi" w:hAnsiTheme="minorHAnsi" w:cstheme="minorHAnsi"/>
          <w:noProof/>
          <w:sz w:val="22"/>
          <w:szCs w:val="22"/>
          <w:lang w:val="id-ID"/>
        </w:rPr>
        <w:t>Prinsip “mulailah dari apa yang mereka punya”, menjadi panduan untuk mengembangkan keberdayaan masyarakat. Sementara bantuan teknis harus secara terencana mengarah pada peningkatan kapasitas, sehingga pada akhirnya pengelolaannya dapat dialihkan kepada masyarakat sendiri yang telah mampu mengorganisir diri untuk menyelesaikan masalah yang dihadapi.</w:t>
      </w:r>
    </w:p>
    <w:p w:rsidR="007E7B1F" w:rsidRPr="00890C55" w:rsidRDefault="007E7B1F" w:rsidP="007E7B1F">
      <w:pPr>
        <w:numPr>
          <w:ilvl w:val="0"/>
          <w:numId w:val="21"/>
        </w:numPr>
        <w:jc w:val="both"/>
        <w:rPr>
          <w:rFonts w:asciiTheme="minorHAnsi" w:hAnsiTheme="minorHAnsi" w:cstheme="minorHAnsi"/>
          <w:noProof/>
          <w:sz w:val="22"/>
          <w:szCs w:val="22"/>
          <w:lang w:val="id-ID"/>
        </w:rPr>
      </w:pPr>
      <w:r w:rsidRPr="00890C55">
        <w:rPr>
          <w:rFonts w:asciiTheme="minorHAnsi" w:hAnsiTheme="minorHAnsi" w:cstheme="minorHAnsi"/>
          <w:noProof/>
          <w:sz w:val="22"/>
          <w:szCs w:val="22"/>
          <w:lang w:val="id-ID"/>
        </w:rPr>
        <w:t>Berkelanjutan</w:t>
      </w:r>
    </w:p>
    <w:p w:rsidR="007E7B1F" w:rsidRPr="00890C55" w:rsidRDefault="007E7B1F" w:rsidP="007E7B1F">
      <w:pPr>
        <w:numPr>
          <w:ilvl w:val="0"/>
          <w:numId w:val="24"/>
        </w:numPr>
        <w:jc w:val="both"/>
        <w:rPr>
          <w:rFonts w:asciiTheme="minorHAnsi" w:hAnsiTheme="minorHAnsi" w:cstheme="minorHAnsi"/>
          <w:noProof/>
          <w:sz w:val="22"/>
          <w:szCs w:val="22"/>
          <w:lang w:val="id-ID"/>
        </w:rPr>
      </w:pPr>
      <w:r w:rsidRPr="00890C55">
        <w:rPr>
          <w:rFonts w:asciiTheme="minorHAnsi" w:hAnsiTheme="minorHAnsi" w:cstheme="minorHAnsi"/>
          <w:noProof/>
          <w:sz w:val="22"/>
          <w:szCs w:val="22"/>
          <w:lang w:val="id-ID"/>
        </w:rPr>
        <w:t>Program pemberdayaan perlu dirancang untuk berkelanjutan, sekalipun pada awalnya peran pendamping lebih dominan dibanding masyarakat sendiri. Tapi secara perlahan dan pasti, peran pendamping akan makin berkurang, bahkan akhirnya dihapus, karena masyarakat sudah mampu mengelola kegiatannya sendiri.</w:t>
      </w:r>
    </w:p>
    <w:p w:rsidR="003337F5" w:rsidRPr="00AC62AA" w:rsidRDefault="003337F5" w:rsidP="00AC62AA">
      <w:pPr>
        <w:jc w:val="both"/>
        <w:rPr>
          <w:rFonts w:asciiTheme="minorHAnsi" w:hAnsiTheme="minorHAnsi" w:cstheme="minorHAnsi"/>
          <w:b/>
          <w:noProof/>
          <w:sz w:val="22"/>
          <w:szCs w:val="22"/>
          <w:lang w:val="id-ID"/>
        </w:rPr>
      </w:pPr>
      <w:r w:rsidRPr="00AC62AA">
        <w:rPr>
          <w:rFonts w:asciiTheme="minorHAnsi" w:hAnsiTheme="minorHAnsi" w:cstheme="minorHAnsi"/>
          <w:b/>
          <w:noProof/>
          <w:sz w:val="22"/>
          <w:szCs w:val="22"/>
          <w:lang w:val="id-ID"/>
        </w:rPr>
        <w:t>KESIMPULAN</w:t>
      </w:r>
    </w:p>
    <w:p w:rsidR="005808E6" w:rsidRPr="00890C55" w:rsidRDefault="003337F5" w:rsidP="005808E6">
      <w:pPr>
        <w:jc w:val="both"/>
        <w:rPr>
          <w:rFonts w:asciiTheme="minorHAnsi" w:hAnsiTheme="minorHAnsi" w:cstheme="minorHAnsi"/>
          <w:noProof/>
          <w:sz w:val="22"/>
          <w:szCs w:val="22"/>
          <w:lang w:val="id-ID"/>
        </w:rPr>
      </w:pPr>
      <w:r w:rsidRPr="006549C2">
        <w:rPr>
          <w:rFonts w:asciiTheme="minorHAnsi" w:hAnsiTheme="minorHAnsi" w:cstheme="minorHAnsi"/>
          <w:noProof/>
          <w:sz w:val="22"/>
          <w:szCs w:val="22"/>
          <w:lang w:val="id-ID"/>
        </w:rPr>
        <w:t xml:space="preserve">Berdasarkan kajian </w:t>
      </w:r>
      <w:r w:rsidR="005808E6">
        <w:rPr>
          <w:rFonts w:asciiTheme="minorHAnsi" w:hAnsiTheme="minorHAnsi" w:cstheme="minorHAnsi"/>
          <w:noProof/>
          <w:sz w:val="22"/>
          <w:szCs w:val="22"/>
          <w:lang w:val="en-GB"/>
        </w:rPr>
        <w:t xml:space="preserve">diatas maka dapat disimpulkan bahwa </w:t>
      </w:r>
      <w:r w:rsidR="005808E6" w:rsidRPr="00890C55">
        <w:rPr>
          <w:rFonts w:asciiTheme="minorHAnsi" w:hAnsiTheme="minorHAnsi" w:cstheme="minorHAnsi"/>
          <w:noProof/>
          <w:sz w:val="22"/>
          <w:szCs w:val="22"/>
          <w:lang w:val="id-ID"/>
        </w:rPr>
        <w:t xml:space="preserve">terdapat beberapa prinsip </w:t>
      </w:r>
      <w:r w:rsidR="00A7543F">
        <w:rPr>
          <w:rFonts w:asciiTheme="minorHAnsi" w:hAnsiTheme="minorHAnsi" w:cstheme="minorHAnsi"/>
          <w:noProof/>
          <w:sz w:val="22"/>
          <w:szCs w:val="22"/>
          <w:lang w:val="en-GB"/>
        </w:rPr>
        <w:t xml:space="preserve">model </w:t>
      </w:r>
      <w:r w:rsidR="005808E6" w:rsidRPr="00890C55">
        <w:rPr>
          <w:rFonts w:asciiTheme="minorHAnsi" w:hAnsiTheme="minorHAnsi" w:cstheme="minorHAnsi"/>
          <w:noProof/>
          <w:sz w:val="22"/>
          <w:szCs w:val="22"/>
          <w:lang w:val="id-ID"/>
        </w:rPr>
        <w:t xml:space="preserve">pemberdayaan </w:t>
      </w:r>
      <w:r w:rsidR="00A7543F">
        <w:rPr>
          <w:rFonts w:asciiTheme="minorHAnsi" w:hAnsiTheme="minorHAnsi" w:cstheme="minorHAnsi"/>
          <w:noProof/>
          <w:sz w:val="22"/>
          <w:szCs w:val="22"/>
          <w:lang w:val="en-GB"/>
        </w:rPr>
        <w:t>pada program zakat produktif</w:t>
      </w:r>
      <w:r w:rsidR="005808E6" w:rsidRPr="00890C55">
        <w:rPr>
          <w:rFonts w:asciiTheme="minorHAnsi" w:hAnsiTheme="minorHAnsi" w:cstheme="minorHAnsi"/>
          <w:noProof/>
          <w:sz w:val="22"/>
          <w:szCs w:val="22"/>
          <w:lang w:val="id-ID"/>
        </w:rPr>
        <w:t xml:space="preserve">. Pemberdayaan </w:t>
      </w:r>
      <w:r w:rsidR="00A7543F">
        <w:rPr>
          <w:rFonts w:asciiTheme="minorHAnsi" w:hAnsiTheme="minorHAnsi" w:cstheme="minorHAnsi"/>
          <w:noProof/>
          <w:sz w:val="22"/>
          <w:szCs w:val="22"/>
          <w:lang w:val="en-GB"/>
        </w:rPr>
        <w:t>seharusnya ber</w:t>
      </w:r>
      <w:r w:rsidR="005808E6" w:rsidRPr="00890C55">
        <w:rPr>
          <w:rFonts w:asciiTheme="minorHAnsi" w:hAnsiTheme="minorHAnsi" w:cstheme="minorHAnsi"/>
          <w:noProof/>
          <w:sz w:val="22"/>
          <w:szCs w:val="22"/>
          <w:lang w:val="id-ID"/>
        </w:rPr>
        <w:t xml:space="preserve">proses kolaboratif, karenanya </w:t>
      </w:r>
      <w:r w:rsidR="00A7543F">
        <w:rPr>
          <w:rFonts w:asciiTheme="minorHAnsi" w:hAnsiTheme="minorHAnsi" w:cstheme="minorHAnsi"/>
          <w:noProof/>
          <w:sz w:val="22"/>
          <w:szCs w:val="22"/>
          <w:lang w:val="en-GB"/>
        </w:rPr>
        <w:t xml:space="preserve">mustahik, muzaki </w:t>
      </w:r>
      <w:r w:rsidR="005808E6" w:rsidRPr="00890C55">
        <w:rPr>
          <w:rFonts w:asciiTheme="minorHAnsi" w:hAnsiTheme="minorHAnsi" w:cstheme="minorHAnsi"/>
          <w:noProof/>
          <w:sz w:val="22"/>
          <w:szCs w:val="22"/>
          <w:lang w:val="id-ID"/>
        </w:rPr>
        <w:t xml:space="preserve">dan masyarakat </w:t>
      </w:r>
      <w:r w:rsidR="00A7543F">
        <w:rPr>
          <w:rFonts w:asciiTheme="minorHAnsi" w:hAnsiTheme="minorHAnsi" w:cstheme="minorHAnsi"/>
          <w:noProof/>
          <w:sz w:val="22"/>
          <w:szCs w:val="22"/>
          <w:lang w:val="en-GB"/>
        </w:rPr>
        <w:t xml:space="preserve">umum </w:t>
      </w:r>
      <w:r w:rsidR="005808E6" w:rsidRPr="00890C55">
        <w:rPr>
          <w:rFonts w:asciiTheme="minorHAnsi" w:hAnsiTheme="minorHAnsi" w:cstheme="minorHAnsi"/>
          <w:noProof/>
          <w:sz w:val="22"/>
          <w:szCs w:val="22"/>
          <w:lang w:val="id-ID"/>
        </w:rPr>
        <w:t xml:space="preserve">harus bekerja sama sebagai partner. Adapun </w:t>
      </w:r>
      <w:r w:rsidR="00A7543F">
        <w:rPr>
          <w:rFonts w:asciiTheme="minorHAnsi" w:hAnsiTheme="minorHAnsi" w:cstheme="minorHAnsi"/>
          <w:noProof/>
          <w:sz w:val="22"/>
          <w:szCs w:val="22"/>
          <w:lang w:val="en-GB"/>
        </w:rPr>
        <w:t xml:space="preserve">konsep tersebut didesain dalam model magnanimity, dengan prinsip-prinsip sebagai berikut: </w:t>
      </w:r>
    </w:p>
    <w:p w:rsidR="005808E6" w:rsidRPr="00890C55" w:rsidRDefault="005808E6" w:rsidP="005808E6">
      <w:pPr>
        <w:numPr>
          <w:ilvl w:val="0"/>
          <w:numId w:val="25"/>
        </w:numPr>
        <w:jc w:val="both"/>
        <w:rPr>
          <w:rFonts w:asciiTheme="minorHAnsi" w:hAnsiTheme="minorHAnsi" w:cstheme="minorHAnsi"/>
          <w:noProof/>
          <w:sz w:val="22"/>
          <w:szCs w:val="22"/>
          <w:lang w:val="id-ID"/>
        </w:rPr>
      </w:pPr>
      <w:r w:rsidRPr="00890C55">
        <w:rPr>
          <w:rFonts w:asciiTheme="minorHAnsi" w:hAnsiTheme="minorHAnsi" w:cstheme="minorHAnsi"/>
          <w:noProof/>
          <w:sz w:val="22"/>
          <w:szCs w:val="22"/>
          <w:lang w:val="id-ID"/>
        </w:rPr>
        <w:t xml:space="preserve">Proses </w:t>
      </w:r>
      <w:r w:rsidR="00AC62AA">
        <w:rPr>
          <w:rFonts w:asciiTheme="minorHAnsi" w:hAnsiTheme="minorHAnsi" w:cstheme="minorHAnsi"/>
          <w:noProof/>
          <w:sz w:val="22"/>
          <w:szCs w:val="22"/>
          <w:lang w:val="en-GB"/>
        </w:rPr>
        <w:t xml:space="preserve">zakat produktif harus </w:t>
      </w:r>
      <w:r w:rsidRPr="00890C55">
        <w:rPr>
          <w:rFonts w:asciiTheme="minorHAnsi" w:hAnsiTheme="minorHAnsi" w:cstheme="minorHAnsi"/>
          <w:noProof/>
          <w:sz w:val="22"/>
          <w:szCs w:val="22"/>
          <w:lang w:val="id-ID"/>
        </w:rPr>
        <w:t>menempatkan masyarakat sebagai aktor atau subyek yang kompeten dan mampu menjangkau sumber-sumber dan kesempatan- kesempatan.</w:t>
      </w:r>
    </w:p>
    <w:p w:rsidR="005808E6" w:rsidRPr="00890C55" w:rsidRDefault="005808E6" w:rsidP="005808E6">
      <w:pPr>
        <w:numPr>
          <w:ilvl w:val="0"/>
          <w:numId w:val="25"/>
        </w:numPr>
        <w:jc w:val="both"/>
        <w:rPr>
          <w:rFonts w:asciiTheme="minorHAnsi" w:hAnsiTheme="minorHAnsi" w:cstheme="minorHAnsi"/>
          <w:noProof/>
          <w:sz w:val="22"/>
          <w:szCs w:val="22"/>
          <w:lang w:val="id-ID"/>
        </w:rPr>
      </w:pPr>
      <w:r w:rsidRPr="00890C55">
        <w:rPr>
          <w:rFonts w:asciiTheme="minorHAnsi" w:hAnsiTheme="minorHAnsi" w:cstheme="minorHAnsi"/>
          <w:noProof/>
          <w:sz w:val="22"/>
          <w:szCs w:val="22"/>
        </w:rPr>
        <w:t>M</w:t>
      </w:r>
      <w:r w:rsidRPr="00890C55">
        <w:rPr>
          <w:rFonts w:asciiTheme="minorHAnsi" w:hAnsiTheme="minorHAnsi" w:cstheme="minorHAnsi"/>
          <w:noProof/>
          <w:sz w:val="22"/>
          <w:szCs w:val="22"/>
          <w:lang w:val="id-ID"/>
        </w:rPr>
        <w:t>asyarakat harus melihat diri mereka sendiri sebagai agen penting yang dapat mempengaruhi perubahan.</w:t>
      </w:r>
      <w:r w:rsidRPr="00890C55">
        <w:rPr>
          <w:rFonts w:asciiTheme="minorHAnsi" w:hAnsiTheme="minorHAnsi" w:cstheme="minorHAnsi"/>
          <w:noProof/>
          <w:sz w:val="22"/>
          <w:szCs w:val="22"/>
        </w:rPr>
        <w:t xml:space="preserve"> </w:t>
      </w:r>
    </w:p>
    <w:p w:rsidR="005808E6" w:rsidRPr="00890C55" w:rsidRDefault="005808E6" w:rsidP="005808E6">
      <w:pPr>
        <w:numPr>
          <w:ilvl w:val="0"/>
          <w:numId w:val="25"/>
        </w:numPr>
        <w:jc w:val="both"/>
        <w:rPr>
          <w:rFonts w:asciiTheme="minorHAnsi" w:hAnsiTheme="minorHAnsi" w:cstheme="minorHAnsi"/>
          <w:noProof/>
          <w:sz w:val="22"/>
          <w:szCs w:val="22"/>
          <w:lang w:val="id-ID"/>
        </w:rPr>
      </w:pPr>
      <w:r w:rsidRPr="00890C55">
        <w:rPr>
          <w:rFonts w:asciiTheme="minorHAnsi" w:hAnsiTheme="minorHAnsi" w:cstheme="minorHAnsi"/>
          <w:noProof/>
          <w:sz w:val="22"/>
          <w:szCs w:val="22"/>
          <w:lang w:val="id-ID"/>
        </w:rPr>
        <w:t>Kompetensi diperoleh atau dipertajam melalui pengalaman hidup, khususnya pengalaman yang memberikan persaan mampu pada masyarakat.</w:t>
      </w:r>
    </w:p>
    <w:p w:rsidR="005808E6" w:rsidRPr="00890C55" w:rsidRDefault="005808E6" w:rsidP="005808E6">
      <w:pPr>
        <w:numPr>
          <w:ilvl w:val="0"/>
          <w:numId w:val="25"/>
        </w:numPr>
        <w:jc w:val="both"/>
        <w:rPr>
          <w:rFonts w:asciiTheme="minorHAnsi" w:hAnsiTheme="minorHAnsi" w:cstheme="minorHAnsi"/>
          <w:noProof/>
          <w:sz w:val="22"/>
          <w:szCs w:val="22"/>
          <w:lang w:val="id-ID"/>
        </w:rPr>
      </w:pPr>
      <w:r w:rsidRPr="00890C55">
        <w:rPr>
          <w:rFonts w:asciiTheme="minorHAnsi" w:hAnsiTheme="minorHAnsi" w:cstheme="minorHAnsi"/>
          <w:noProof/>
          <w:sz w:val="22"/>
          <w:szCs w:val="22"/>
          <w:lang w:val="id-ID"/>
        </w:rPr>
        <w:t>Solusi-solusi, yang berasal dari situasi kasus, harus beragam dan menghargai keberagaman yang berasal dari faktor-faktor yang berada pada situasi masalah tersebut.</w:t>
      </w:r>
    </w:p>
    <w:p w:rsidR="005808E6" w:rsidRPr="00890C55" w:rsidRDefault="005808E6" w:rsidP="005808E6">
      <w:pPr>
        <w:numPr>
          <w:ilvl w:val="0"/>
          <w:numId w:val="25"/>
        </w:numPr>
        <w:jc w:val="both"/>
        <w:rPr>
          <w:rFonts w:asciiTheme="minorHAnsi" w:hAnsiTheme="minorHAnsi" w:cstheme="minorHAnsi"/>
          <w:noProof/>
          <w:sz w:val="22"/>
          <w:szCs w:val="22"/>
          <w:lang w:val="id-ID"/>
        </w:rPr>
      </w:pPr>
      <w:r w:rsidRPr="00890C55">
        <w:rPr>
          <w:rFonts w:asciiTheme="minorHAnsi" w:hAnsiTheme="minorHAnsi" w:cstheme="minorHAnsi"/>
          <w:noProof/>
          <w:sz w:val="22"/>
          <w:szCs w:val="22"/>
          <w:lang w:val="id-ID"/>
        </w:rPr>
        <w:t>Jaringan-jaringan sosial informal merupakan sumber dukungan yang penting bagi penurunan ketegangan dan meningkatkan kompetensi serta kemampuan mengendalikan seseorang.</w:t>
      </w:r>
    </w:p>
    <w:p w:rsidR="005808E6" w:rsidRPr="00890C55" w:rsidRDefault="005808E6" w:rsidP="005808E6">
      <w:pPr>
        <w:numPr>
          <w:ilvl w:val="0"/>
          <w:numId w:val="25"/>
        </w:numPr>
        <w:jc w:val="both"/>
        <w:rPr>
          <w:rFonts w:asciiTheme="minorHAnsi" w:hAnsiTheme="minorHAnsi" w:cstheme="minorHAnsi"/>
          <w:noProof/>
          <w:sz w:val="22"/>
          <w:szCs w:val="22"/>
          <w:lang w:val="id-ID"/>
        </w:rPr>
      </w:pPr>
      <w:r w:rsidRPr="00890C55">
        <w:rPr>
          <w:rFonts w:asciiTheme="minorHAnsi" w:hAnsiTheme="minorHAnsi" w:cstheme="minorHAnsi"/>
          <w:noProof/>
          <w:sz w:val="22"/>
          <w:szCs w:val="22"/>
          <w:lang w:val="id-ID"/>
        </w:rPr>
        <w:t>Masyarakat harus berpartisipasi dalam pemberdayaan mereka sendiri:</w:t>
      </w:r>
      <w:r w:rsidRPr="00890C55">
        <w:rPr>
          <w:rFonts w:asciiTheme="minorHAnsi" w:hAnsiTheme="minorHAnsi" w:cstheme="minorHAnsi"/>
          <w:noProof/>
          <w:sz w:val="22"/>
          <w:szCs w:val="22"/>
        </w:rPr>
        <w:t xml:space="preserve"> </w:t>
      </w:r>
      <w:r w:rsidRPr="00890C55">
        <w:rPr>
          <w:rFonts w:asciiTheme="minorHAnsi" w:hAnsiTheme="minorHAnsi" w:cstheme="minorHAnsi"/>
          <w:noProof/>
          <w:sz w:val="22"/>
          <w:szCs w:val="22"/>
          <w:lang w:val="id-ID"/>
        </w:rPr>
        <w:t>tujuan, cara dan hasil harus dirumuskan oleh mereka sendiri.</w:t>
      </w:r>
    </w:p>
    <w:p w:rsidR="005808E6" w:rsidRPr="00890C55" w:rsidRDefault="005808E6" w:rsidP="005808E6">
      <w:pPr>
        <w:numPr>
          <w:ilvl w:val="0"/>
          <w:numId w:val="25"/>
        </w:numPr>
        <w:jc w:val="both"/>
        <w:rPr>
          <w:rFonts w:asciiTheme="minorHAnsi" w:hAnsiTheme="minorHAnsi" w:cstheme="minorHAnsi"/>
          <w:noProof/>
          <w:sz w:val="22"/>
          <w:szCs w:val="22"/>
          <w:lang w:val="id-ID"/>
        </w:rPr>
      </w:pPr>
      <w:r w:rsidRPr="00890C55">
        <w:rPr>
          <w:rFonts w:asciiTheme="minorHAnsi" w:hAnsiTheme="minorHAnsi" w:cstheme="minorHAnsi"/>
          <w:noProof/>
          <w:sz w:val="22"/>
          <w:szCs w:val="22"/>
          <w:lang w:val="id-ID"/>
        </w:rPr>
        <w:t>Tingkat kesadaran merupakan kunci dalam pemberdayaan, karena pengetahuan dapat memobilisasi tindakan bagi perubahan.</w:t>
      </w:r>
    </w:p>
    <w:p w:rsidR="005808E6" w:rsidRPr="00890C55" w:rsidRDefault="005808E6" w:rsidP="005808E6">
      <w:pPr>
        <w:numPr>
          <w:ilvl w:val="0"/>
          <w:numId w:val="25"/>
        </w:numPr>
        <w:jc w:val="both"/>
        <w:rPr>
          <w:rFonts w:asciiTheme="minorHAnsi" w:hAnsiTheme="minorHAnsi" w:cstheme="minorHAnsi"/>
          <w:noProof/>
          <w:sz w:val="22"/>
          <w:szCs w:val="22"/>
          <w:lang w:val="id-ID"/>
        </w:rPr>
      </w:pPr>
      <w:r w:rsidRPr="00890C55">
        <w:rPr>
          <w:rFonts w:asciiTheme="minorHAnsi" w:hAnsiTheme="minorHAnsi" w:cstheme="minorHAnsi"/>
          <w:noProof/>
          <w:sz w:val="22"/>
          <w:szCs w:val="22"/>
          <w:lang w:val="id-ID"/>
        </w:rPr>
        <w:t>Pemberdayaan melibatkan akses terhadap sumber-sumber dan kemampuan untuk menggunakan sumber-sumber tersebut secara efektif.</w:t>
      </w:r>
    </w:p>
    <w:p w:rsidR="005808E6" w:rsidRPr="00890C55" w:rsidRDefault="005808E6" w:rsidP="005808E6">
      <w:pPr>
        <w:numPr>
          <w:ilvl w:val="0"/>
          <w:numId w:val="25"/>
        </w:numPr>
        <w:jc w:val="both"/>
        <w:rPr>
          <w:rFonts w:asciiTheme="minorHAnsi" w:hAnsiTheme="minorHAnsi" w:cstheme="minorHAnsi"/>
          <w:noProof/>
          <w:sz w:val="22"/>
          <w:szCs w:val="22"/>
          <w:lang w:val="id-ID"/>
        </w:rPr>
      </w:pPr>
      <w:r w:rsidRPr="00890C55">
        <w:rPr>
          <w:rFonts w:asciiTheme="minorHAnsi" w:hAnsiTheme="minorHAnsi" w:cstheme="minorHAnsi"/>
          <w:noProof/>
          <w:sz w:val="22"/>
          <w:szCs w:val="22"/>
          <w:lang w:val="id-ID"/>
        </w:rPr>
        <w:t>Proses pemberdayaan bersifat dinamis, sinergis, berubah terus, evolutif dan permasalahan selalu memiliki beragam solusi.</w:t>
      </w:r>
    </w:p>
    <w:p w:rsidR="005808E6" w:rsidRPr="00890C55" w:rsidRDefault="005808E6" w:rsidP="005808E6">
      <w:pPr>
        <w:numPr>
          <w:ilvl w:val="0"/>
          <w:numId w:val="25"/>
        </w:numPr>
        <w:jc w:val="both"/>
        <w:rPr>
          <w:rFonts w:asciiTheme="minorHAnsi" w:hAnsiTheme="minorHAnsi" w:cstheme="minorHAnsi"/>
          <w:noProof/>
          <w:sz w:val="22"/>
          <w:szCs w:val="22"/>
          <w:lang w:val="id-ID"/>
        </w:rPr>
      </w:pPr>
      <w:r w:rsidRPr="00890C55">
        <w:rPr>
          <w:rFonts w:asciiTheme="minorHAnsi" w:hAnsiTheme="minorHAnsi" w:cstheme="minorHAnsi"/>
          <w:noProof/>
          <w:sz w:val="22"/>
          <w:szCs w:val="22"/>
          <w:lang w:val="id-ID"/>
        </w:rPr>
        <w:t>Pemberdayaan dicapai melalui struktur-struktur personal dan pembangunan ekonomi secara paralel.</w:t>
      </w:r>
    </w:p>
    <w:p w:rsidR="00C67562" w:rsidRPr="006549C2" w:rsidRDefault="003337F5" w:rsidP="005808E6">
      <w:pPr>
        <w:jc w:val="both"/>
        <w:rPr>
          <w:rFonts w:asciiTheme="minorHAnsi" w:hAnsiTheme="minorHAnsi" w:cstheme="minorHAnsi"/>
          <w:noProof/>
          <w:sz w:val="22"/>
          <w:szCs w:val="22"/>
          <w:lang w:val="id-ID"/>
        </w:rPr>
      </w:pPr>
      <w:r w:rsidRPr="006549C2">
        <w:rPr>
          <w:rFonts w:asciiTheme="minorHAnsi" w:hAnsiTheme="minorHAnsi" w:cstheme="minorHAnsi"/>
          <w:noProof/>
          <w:sz w:val="22"/>
          <w:szCs w:val="22"/>
          <w:lang w:val="id-ID"/>
        </w:rPr>
        <w:t>.</w:t>
      </w:r>
    </w:p>
    <w:p w:rsidR="00C67562" w:rsidRPr="006549C2" w:rsidRDefault="00C67562" w:rsidP="003B5756">
      <w:pPr>
        <w:jc w:val="both"/>
        <w:rPr>
          <w:rFonts w:asciiTheme="minorHAnsi" w:hAnsiTheme="minorHAnsi" w:cstheme="minorHAnsi"/>
          <w:noProof/>
          <w:sz w:val="22"/>
          <w:szCs w:val="22"/>
          <w:lang w:val="id-ID"/>
        </w:rPr>
      </w:pPr>
    </w:p>
    <w:p w:rsidR="00C67562" w:rsidRPr="006549C2" w:rsidRDefault="00C67562" w:rsidP="003B5756">
      <w:pPr>
        <w:jc w:val="both"/>
        <w:rPr>
          <w:rFonts w:asciiTheme="minorHAnsi" w:hAnsiTheme="minorHAnsi" w:cstheme="minorHAnsi"/>
          <w:noProof/>
          <w:sz w:val="22"/>
          <w:szCs w:val="22"/>
          <w:lang w:val="id-ID"/>
        </w:rPr>
      </w:pPr>
    </w:p>
    <w:p w:rsidR="00796CA0" w:rsidRPr="006549C2" w:rsidRDefault="003B5756" w:rsidP="00C67562">
      <w:pPr>
        <w:jc w:val="center"/>
        <w:rPr>
          <w:rFonts w:asciiTheme="minorHAnsi" w:hAnsiTheme="minorHAnsi" w:cstheme="minorHAnsi"/>
          <w:b/>
          <w:noProof/>
          <w:sz w:val="22"/>
          <w:szCs w:val="22"/>
          <w:lang w:val="id-ID"/>
        </w:rPr>
      </w:pPr>
      <w:r w:rsidRPr="006549C2">
        <w:rPr>
          <w:rFonts w:asciiTheme="minorHAnsi" w:hAnsiTheme="minorHAnsi" w:cstheme="minorHAnsi"/>
          <w:b/>
          <w:noProof/>
          <w:sz w:val="22"/>
          <w:szCs w:val="22"/>
          <w:lang w:val="id-ID"/>
        </w:rPr>
        <w:lastRenderedPageBreak/>
        <w:t>DAFTAR PUSTAKA</w:t>
      </w:r>
    </w:p>
    <w:p w:rsidR="00796CA0" w:rsidRPr="006549C2" w:rsidRDefault="00796CA0" w:rsidP="003B5756">
      <w:pPr>
        <w:jc w:val="both"/>
        <w:rPr>
          <w:rFonts w:asciiTheme="minorHAnsi" w:hAnsiTheme="minorHAnsi" w:cstheme="minorHAnsi"/>
          <w:noProof/>
          <w:sz w:val="22"/>
          <w:szCs w:val="22"/>
          <w:lang w:val="id-ID"/>
        </w:rPr>
      </w:pPr>
    </w:p>
    <w:p w:rsidR="00025598" w:rsidRDefault="00025598" w:rsidP="00ED2886">
      <w:pPr>
        <w:rPr>
          <w:rFonts w:asciiTheme="minorHAnsi" w:hAnsiTheme="minorHAnsi" w:cstheme="minorHAnsi"/>
          <w:noProof/>
          <w:sz w:val="22"/>
          <w:szCs w:val="22"/>
          <w:lang w:val="id-ID"/>
        </w:rPr>
      </w:pPr>
      <w:r w:rsidRPr="00ED2886">
        <w:rPr>
          <w:rFonts w:asciiTheme="minorHAnsi" w:hAnsiTheme="minorHAnsi" w:cstheme="minorHAnsi"/>
          <w:noProof/>
          <w:sz w:val="22"/>
          <w:szCs w:val="22"/>
          <w:lang w:val="id-ID"/>
        </w:rPr>
        <w:t>Absalom, E., Chambers, R., Francis, S., Gueye, B., Guijt, I., Joseph, S., ... &amp; Welbourn, A. (1995).</w:t>
      </w:r>
      <w:r>
        <w:rPr>
          <w:rFonts w:asciiTheme="minorHAnsi" w:hAnsiTheme="minorHAnsi" w:cstheme="minorHAnsi"/>
          <w:noProof/>
          <w:sz w:val="22"/>
          <w:szCs w:val="22"/>
          <w:lang w:val="en-GB"/>
        </w:rPr>
        <w:t xml:space="preserve"> </w:t>
      </w:r>
      <w:r w:rsidRPr="00ED2886">
        <w:rPr>
          <w:rFonts w:asciiTheme="minorHAnsi" w:hAnsiTheme="minorHAnsi" w:cstheme="minorHAnsi"/>
          <w:i/>
          <w:noProof/>
          <w:sz w:val="22"/>
          <w:szCs w:val="22"/>
          <w:lang w:val="id-ID"/>
        </w:rPr>
        <w:t>Sharing our concerns and looking to the future</w:t>
      </w:r>
      <w:r w:rsidRPr="00ED2886">
        <w:rPr>
          <w:rFonts w:asciiTheme="minorHAnsi" w:hAnsiTheme="minorHAnsi" w:cstheme="minorHAnsi"/>
          <w:noProof/>
          <w:sz w:val="22"/>
          <w:szCs w:val="22"/>
          <w:lang w:val="id-ID"/>
        </w:rPr>
        <w:t>. PLA Notes, 22, 5-10.</w:t>
      </w:r>
    </w:p>
    <w:p w:rsidR="00025598" w:rsidRDefault="00025598" w:rsidP="00766CF7">
      <w:pPr>
        <w:rPr>
          <w:rFonts w:asciiTheme="minorHAnsi" w:hAnsiTheme="minorHAnsi" w:cstheme="minorHAnsi"/>
          <w:noProof/>
          <w:sz w:val="22"/>
          <w:szCs w:val="22"/>
          <w:lang w:val="en-GB"/>
        </w:rPr>
      </w:pPr>
    </w:p>
    <w:p w:rsidR="00025598" w:rsidRDefault="00025598" w:rsidP="00766CF7">
      <w:pPr>
        <w:rPr>
          <w:rFonts w:asciiTheme="minorHAnsi" w:hAnsiTheme="minorHAnsi" w:cstheme="minorHAnsi"/>
          <w:noProof/>
          <w:sz w:val="22"/>
          <w:szCs w:val="22"/>
          <w:lang w:val="en-GB"/>
        </w:rPr>
      </w:pPr>
      <w:r w:rsidRPr="00766CF7">
        <w:rPr>
          <w:rFonts w:asciiTheme="minorHAnsi" w:hAnsiTheme="minorHAnsi" w:cstheme="minorHAnsi"/>
          <w:noProof/>
          <w:sz w:val="22"/>
          <w:szCs w:val="22"/>
          <w:lang w:val="en-GB"/>
        </w:rPr>
        <w:t xml:space="preserve">Ahmad, F, A, A,.Rahman, R,A,. Omar, O,.(2012). Zakat and Poverty Alleviation: </w:t>
      </w:r>
      <w:r w:rsidRPr="00766CF7">
        <w:rPr>
          <w:rFonts w:asciiTheme="minorHAnsi" w:hAnsiTheme="minorHAnsi" w:cstheme="minorHAnsi"/>
          <w:i/>
          <w:noProof/>
          <w:sz w:val="22"/>
          <w:szCs w:val="22"/>
          <w:lang w:val="en-GB"/>
        </w:rPr>
        <w:t>Roles of Zakat Institutions in Malaysia</w:t>
      </w:r>
      <w:r w:rsidRPr="00766CF7">
        <w:rPr>
          <w:rFonts w:asciiTheme="minorHAnsi" w:hAnsiTheme="minorHAnsi" w:cstheme="minorHAnsi"/>
          <w:noProof/>
          <w:sz w:val="22"/>
          <w:szCs w:val="22"/>
          <w:lang w:val="en-GB"/>
        </w:rPr>
        <w:t>. International Journal of Arts and Commerce Vol. 1 o. 7.</w:t>
      </w:r>
    </w:p>
    <w:p w:rsidR="00025598" w:rsidRDefault="00025598" w:rsidP="00ED2886">
      <w:pPr>
        <w:rPr>
          <w:rFonts w:asciiTheme="minorHAnsi" w:hAnsiTheme="minorHAnsi" w:cstheme="minorHAnsi"/>
          <w:noProof/>
          <w:sz w:val="22"/>
          <w:szCs w:val="22"/>
          <w:lang w:val="id-ID"/>
        </w:rPr>
      </w:pPr>
    </w:p>
    <w:p w:rsidR="00025598" w:rsidRDefault="00025598" w:rsidP="00ED2886">
      <w:pPr>
        <w:rPr>
          <w:rFonts w:asciiTheme="minorHAnsi" w:hAnsiTheme="minorHAnsi" w:cstheme="minorHAnsi"/>
          <w:noProof/>
          <w:sz w:val="22"/>
          <w:szCs w:val="22"/>
          <w:lang w:val="en-GB"/>
        </w:rPr>
      </w:pPr>
      <w:r w:rsidRPr="00ED2886">
        <w:rPr>
          <w:rFonts w:asciiTheme="minorHAnsi" w:hAnsiTheme="minorHAnsi" w:cstheme="minorHAnsi"/>
          <w:noProof/>
          <w:sz w:val="22"/>
          <w:szCs w:val="22"/>
          <w:lang w:val="id-ID"/>
        </w:rPr>
        <w:t>Arif, Syafrudin.</w:t>
      </w:r>
      <w:r>
        <w:rPr>
          <w:rFonts w:asciiTheme="minorHAnsi" w:hAnsiTheme="minorHAnsi" w:cstheme="minorHAnsi"/>
          <w:noProof/>
          <w:sz w:val="22"/>
          <w:szCs w:val="22"/>
          <w:lang w:val="en-GB"/>
        </w:rPr>
        <w:t xml:space="preserve"> (2012). </w:t>
      </w:r>
      <w:r w:rsidRPr="00ED2886">
        <w:rPr>
          <w:rFonts w:asciiTheme="minorHAnsi" w:hAnsiTheme="minorHAnsi" w:cstheme="minorHAnsi"/>
          <w:i/>
          <w:noProof/>
          <w:sz w:val="22"/>
          <w:szCs w:val="22"/>
          <w:lang w:val="id-ID"/>
        </w:rPr>
        <w:t>Redistribusi Hak Orang Miskin Melalui Zakat Produktif</w:t>
      </w:r>
      <w:r w:rsidRPr="00ED2886">
        <w:rPr>
          <w:rFonts w:asciiTheme="minorHAnsi" w:hAnsiTheme="minorHAnsi" w:cstheme="minorHAnsi"/>
          <w:noProof/>
          <w:sz w:val="22"/>
          <w:szCs w:val="22"/>
          <w:lang w:val="id-ID"/>
        </w:rPr>
        <w:t>. Iqtishaduna, Volume</w:t>
      </w:r>
      <w:r>
        <w:rPr>
          <w:rFonts w:asciiTheme="minorHAnsi" w:hAnsiTheme="minorHAnsi" w:cstheme="minorHAnsi"/>
          <w:noProof/>
          <w:sz w:val="22"/>
          <w:szCs w:val="22"/>
          <w:lang w:val="en-GB"/>
        </w:rPr>
        <w:t xml:space="preserve"> </w:t>
      </w:r>
      <w:r w:rsidRPr="00ED2886">
        <w:rPr>
          <w:rFonts w:asciiTheme="minorHAnsi" w:hAnsiTheme="minorHAnsi" w:cstheme="minorHAnsi"/>
          <w:noProof/>
          <w:sz w:val="22"/>
          <w:szCs w:val="22"/>
          <w:lang w:val="id-ID"/>
        </w:rPr>
        <w:t>III No. 1, Juni: 2012.</w:t>
      </w:r>
    </w:p>
    <w:p w:rsidR="00025598" w:rsidRDefault="00025598" w:rsidP="00766CF7">
      <w:pPr>
        <w:rPr>
          <w:rFonts w:asciiTheme="minorHAnsi" w:hAnsiTheme="minorHAnsi" w:cstheme="minorHAnsi"/>
          <w:noProof/>
          <w:sz w:val="22"/>
          <w:szCs w:val="22"/>
          <w:lang w:val="en-GB"/>
        </w:rPr>
      </w:pPr>
    </w:p>
    <w:p w:rsidR="00025598" w:rsidRDefault="00025598" w:rsidP="00766CF7">
      <w:pPr>
        <w:rPr>
          <w:rFonts w:asciiTheme="minorHAnsi" w:hAnsiTheme="minorHAnsi" w:cstheme="minorHAnsi"/>
          <w:noProof/>
          <w:sz w:val="22"/>
          <w:szCs w:val="22"/>
          <w:lang w:val="en-GB"/>
        </w:rPr>
      </w:pPr>
      <w:r w:rsidRPr="00AC4408">
        <w:rPr>
          <w:rFonts w:asciiTheme="minorHAnsi" w:hAnsiTheme="minorHAnsi" w:cstheme="minorHAnsi"/>
          <w:noProof/>
          <w:sz w:val="22"/>
          <w:szCs w:val="22"/>
          <w:lang w:val="en-GB"/>
        </w:rPr>
        <w:t xml:space="preserve">Bowen, G. A. (2009). </w:t>
      </w:r>
      <w:r w:rsidRPr="00AC4408">
        <w:rPr>
          <w:rFonts w:asciiTheme="minorHAnsi" w:hAnsiTheme="minorHAnsi" w:cstheme="minorHAnsi"/>
          <w:i/>
          <w:noProof/>
          <w:sz w:val="22"/>
          <w:szCs w:val="22"/>
          <w:lang w:val="en-GB"/>
        </w:rPr>
        <w:t>Document analysis as a qualitative research method</w:t>
      </w:r>
      <w:r w:rsidRPr="00AC4408">
        <w:rPr>
          <w:rFonts w:asciiTheme="minorHAnsi" w:hAnsiTheme="minorHAnsi" w:cstheme="minorHAnsi"/>
          <w:noProof/>
          <w:sz w:val="22"/>
          <w:szCs w:val="22"/>
          <w:lang w:val="en-GB"/>
        </w:rPr>
        <w:t>. Qualitative research journal.</w:t>
      </w:r>
    </w:p>
    <w:p w:rsidR="00025598" w:rsidRDefault="00025598" w:rsidP="00766CF7">
      <w:pPr>
        <w:rPr>
          <w:rFonts w:asciiTheme="minorHAnsi" w:hAnsiTheme="minorHAnsi" w:cstheme="minorHAnsi"/>
          <w:noProof/>
          <w:sz w:val="22"/>
          <w:szCs w:val="22"/>
          <w:lang w:val="en-GB"/>
        </w:rPr>
      </w:pPr>
    </w:p>
    <w:p w:rsidR="00025598" w:rsidRDefault="00025598" w:rsidP="00766CF7">
      <w:pPr>
        <w:rPr>
          <w:rFonts w:asciiTheme="minorHAnsi" w:hAnsiTheme="minorHAnsi" w:cstheme="minorHAnsi"/>
          <w:noProof/>
          <w:sz w:val="22"/>
          <w:szCs w:val="22"/>
          <w:lang w:val="en-GB"/>
        </w:rPr>
      </w:pPr>
      <w:r w:rsidRPr="00AC4408">
        <w:rPr>
          <w:rFonts w:asciiTheme="minorHAnsi" w:hAnsiTheme="minorHAnsi" w:cstheme="minorHAnsi"/>
          <w:noProof/>
          <w:sz w:val="22"/>
          <w:szCs w:val="22"/>
          <w:lang w:val="en-GB"/>
        </w:rPr>
        <w:t xml:space="preserve">Isnaini, </w:t>
      </w:r>
      <w:r>
        <w:rPr>
          <w:rFonts w:asciiTheme="minorHAnsi" w:hAnsiTheme="minorHAnsi" w:cstheme="minorHAnsi"/>
          <w:noProof/>
          <w:sz w:val="22"/>
          <w:szCs w:val="22"/>
          <w:lang w:val="en-GB"/>
        </w:rPr>
        <w:t>(</w:t>
      </w:r>
      <w:r w:rsidRPr="00AC4408">
        <w:rPr>
          <w:rFonts w:asciiTheme="minorHAnsi" w:hAnsiTheme="minorHAnsi" w:cstheme="minorHAnsi"/>
          <w:noProof/>
          <w:sz w:val="22"/>
          <w:szCs w:val="22"/>
          <w:lang w:val="en-GB"/>
        </w:rPr>
        <w:t>2008</w:t>
      </w:r>
      <w:r>
        <w:rPr>
          <w:rFonts w:asciiTheme="minorHAnsi" w:hAnsiTheme="minorHAnsi" w:cstheme="minorHAnsi"/>
          <w:noProof/>
          <w:sz w:val="22"/>
          <w:szCs w:val="22"/>
          <w:lang w:val="en-GB"/>
        </w:rPr>
        <w:t>)</w:t>
      </w:r>
      <w:r w:rsidRPr="00AC4408">
        <w:rPr>
          <w:rFonts w:asciiTheme="minorHAnsi" w:hAnsiTheme="minorHAnsi" w:cstheme="minorHAnsi"/>
          <w:noProof/>
          <w:sz w:val="22"/>
          <w:szCs w:val="22"/>
          <w:lang w:val="en-GB"/>
        </w:rPr>
        <w:t xml:space="preserve">. </w:t>
      </w:r>
      <w:r w:rsidRPr="00AC4408">
        <w:rPr>
          <w:rFonts w:asciiTheme="minorHAnsi" w:hAnsiTheme="minorHAnsi" w:cstheme="minorHAnsi"/>
          <w:i/>
          <w:noProof/>
          <w:sz w:val="22"/>
          <w:szCs w:val="22"/>
          <w:lang w:val="en-GB"/>
        </w:rPr>
        <w:t>Zakat Produktif Dalam Perspektif Hukum Islam</w:t>
      </w:r>
      <w:r w:rsidRPr="00AC4408">
        <w:rPr>
          <w:rFonts w:asciiTheme="minorHAnsi" w:hAnsiTheme="minorHAnsi" w:cstheme="minorHAnsi"/>
          <w:noProof/>
          <w:sz w:val="22"/>
          <w:szCs w:val="22"/>
          <w:lang w:val="en-GB"/>
        </w:rPr>
        <w:t>. Yogyakarta: Pustaka Pelajar.</w:t>
      </w:r>
    </w:p>
    <w:p w:rsidR="00025598" w:rsidRDefault="00025598" w:rsidP="00766CF7">
      <w:pPr>
        <w:rPr>
          <w:rFonts w:asciiTheme="minorHAnsi" w:hAnsiTheme="minorHAnsi" w:cstheme="minorHAnsi"/>
          <w:noProof/>
          <w:sz w:val="22"/>
          <w:szCs w:val="22"/>
          <w:lang w:val="en-GB"/>
        </w:rPr>
      </w:pPr>
    </w:p>
    <w:p w:rsidR="00025598" w:rsidRPr="00766CF7" w:rsidRDefault="00025598" w:rsidP="00766CF7">
      <w:pPr>
        <w:rPr>
          <w:rFonts w:asciiTheme="minorHAnsi" w:hAnsiTheme="minorHAnsi" w:cstheme="minorHAnsi"/>
          <w:noProof/>
          <w:sz w:val="22"/>
          <w:szCs w:val="22"/>
          <w:lang w:val="en-GB"/>
        </w:rPr>
      </w:pPr>
      <w:r w:rsidRPr="00766CF7">
        <w:rPr>
          <w:rFonts w:asciiTheme="minorHAnsi" w:hAnsiTheme="minorHAnsi" w:cstheme="minorHAnsi"/>
          <w:noProof/>
          <w:sz w:val="22"/>
          <w:szCs w:val="22"/>
          <w:lang w:val="en-GB"/>
        </w:rPr>
        <w:t xml:space="preserve">Kartasasmita, Ginandjar. (27 Mei 1995). </w:t>
      </w:r>
      <w:r>
        <w:rPr>
          <w:rFonts w:asciiTheme="minorHAnsi" w:hAnsiTheme="minorHAnsi" w:cstheme="minorHAnsi"/>
          <w:noProof/>
          <w:sz w:val="22"/>
          <w:szCs w:val="22"/>
          <w:lang w:val="en-GB"/>
        </w:rPr>
        <w:t xml:space="preserve">Pemberdayaan Masyarakat: Sebuah </w:t>
      </w:r>
      <w:r w:rsidRPr="00766CF7">
        <w:rPr>
          <w:rFonts w:asciiTheme="minorHAnsi" w:hAnsiTheme="minorHAnsi" w:cstheme="minorHAnsi"/>
          <w:noProof/>
          <w:sz w:val="22"/>
          <w:szCs w:val="22"/>
          <w:lang w:val="en-GB"/>
        </w:rPr>
        <w:t>Tinjauan Administrasi; Pidato Pengukuhan Jabatan Guru Besar dalam</w:t>
      </w:r>
      <w:r>
        <w:rPr>
          <w:rFonts w:asciiTheme="minorHAnsi" w:hAnsiTheme="minorHAnsi" w:cstheme="minorHAnsi"/>
          <w:noProof/>
          <w:sz w:val="22"/>
          <w:szCs w:val="22"/>
          <w:lang w:val="en-GB"/>
        </w:rPr>
        <w:t xml:space="preserve"> </w:t>
      </w:r>
      <w:r w:rsidRPr="00766CF7">
        <w:rPr>
          <w:rFonts w:asciiTheme="minorHAnsi" w:hAnsiTheme="minorHAnsi" w:cstheme="minorHAnsi"/>
          <w:noProof/>
          <w:sz w:val="22"/>
          <w:szCs w:val="22"/>
          <w:lang w:val="en-GB"/>
        </w:rPr>
        <w:t>Ilmu Administrasi pada Fakultas Ilmu Administrasi Pemangunan</w:t>
      </w:r>
      <w:r>
        <w:rPr>
          <w:rFonts w:asciiTheme="minorHAnsi" w:hAnsiTheme="minorHAnsi" w:cstheme="minorHAnsi"/>
          <w:noProof/>
          <w:sz w:val="22"/>
          <w:szCs w:val="22"/>
          <w:lang w:val="en-GB"/>
        </w:rPr>
        <w:t xml:space="preserve"> </w:t>
      </w:r>
      <w:r w:rsidRPr="00766CF7">
        <w:rPr>
          <w:rFonts w:asciiTheme="minorHAnsi" w:hAnsiTheme="minorHAnsi" w:cstheme="minorHAnsi"/>
          <w:noProof/>
          <w:sz w:val="22"/>
          <w:szCs w:val="22"/>
          <w:lang w:val="en-GB"/>
        </w:rPr>
        <w:t>Universitas Brawijaya; Malang.</w:t>
      </w:r>
    </w:p>
    <w:p w:rsidR="00025598" w:rsidRDefault="00025598" w:rsidP="00766CF7">
      <w:pPr>
        <w:rPr>
          <w:rFonts w:asciiTheme="minorHAnsi" w:hAnsiTheme="minorHAnsi" w:cstheme="minorHAnsi"/>
          <w:noProof/>
          <w:sz w:val="22"/>
          <w:szCs w:val="22"/>
          <w:lang w:val="en-GB"/>
        </w:rPr>
      </w:pPr>
    </w:p>
    <w:p w:rsidR="00025598" w:rsidRDefault="00025598" w:rsidP="00766CF7">
      <w:pPr>
        <w:rPr>
          <w:rFonts w:asciiTheme="minorHAnsi" w:hAnsiTheme="minorHAnsi" w:cstheme="minorHAnsi"/>
          <w:noProof/>
          <w:sz w:val="22"/>
          <w:szCs w:val="22"/>
          <w:lang w:val="en-GB"/>
        </w:rPr>
      </w:pPr>
      <w:r w:rsidRPr="000B060D">
        <w:rPr>
          <w:rFonts w:asciiTheme="minorHAnsi" w:hAnsiTheme="minorHAnsi" w:cstheme="minorHAnsi"/>
          <w:noProof/>
          <w:sz w:val="22"/>
          <w:szCs w:val="22"/>
          <w:lang w:val="en-GB"/>
        </w:rPr>
        <w:t>Moh. Thoriquddin.</w:t>
      </w:r>
      <w:r>
        <w:rPr>
          <w:rFonts w:asciiTheme="minorHAnsi" w:hAnsiTheme="minorHAnsi" w:cstheme="minorHAnsi"/>
          <w:noProof/>
          <w:sz w:val="22"/>
          <w:szCs w:val="22"/>
          <w:lang w:val="en-GB"/>
        </w:rPr>
        <w:t xml:space="preserve"> (2015). </w:t>
      </w:r>
      <w:r w:rsidRPr="000B060D">
        <w:rPr>
          <w:rFonts w:asciiTheme="minorHAnsi" w:hAnsiTheme="minorHAnsi" w:cstheme="minorHAnsi"/>
          <w:i/>
          <w:noProof/>
          <w:sz w:val="22"/>
          <w:szCs w:val="22"/>
          <w:lang w:val="en-GB"/>
        </w:rPr>
        <w:t>Pengelolaan Zakat Produktif Perspektif Maqasid Al-syari'ah Ibnu 'Asyur</w:t>
      </w:r>
      <w:r w:rsidRPr="000B060D">
        <w:rPr>
          <w:rFonts w:asciiTheme="minorHAnsi" w:hAnsiTheme="minorHAnsi" w:cstheme="minorHAnsi"/>
          <w:noProof/>
          <w:sz w:val="22"/>
          <w:szCs w:val="22"/>
          <w:lang w:val="en-GB"/>
        </w:rPr>
        <w:t>.</w:t>
      </w:r>
      <w:r>
        <w:rPr>
          <w:rFonts w:asciiTheme="minorHAnsi" w:hAnsiTheme="minorHAnsi" w:cstheme="minorHAnsi"/>
          <w:noProof/>
          <w:sz w:val="22"/>
          <w:szCs w:val="22"/>
          <w:lang w:val="en-GB"/>
        </w:rPr>
        <w:t xml:space="preserve"> </w:t>
      </w:r>
      <w:r w:rsidRPr="000B060D">
        <w:rPr>
          <w:rFonts w:asciiTheme="minorHAnsi" w:hAnsiTheme="minorHAnsi" w:cstheme="minorHAnsi"/>
          <w:noProof/>
          <w:sz w:val="22"/>
          <w:szCs w:val="22"/>
          <w:lang w:val="en-GB"/>
        </w:rPr>
        <w:t>Malang : UIN-Maliki Press</w:t>
      </w:r>
    </w:p>
    <w:p w:rsidR="00025598" w:rsidRDefault="00025598" w:rsidP="00766CF7">
      <w:pPr>
        <w:rPr>
          <w:rFonts w:asciiTheme="minorHAnsi" w:hAnsiTheme="minorHAnsi" w:cstheme="minorHAnsi"/>
          <w:noProof/>
          <w:sz w:val="22"/>
          <w:szCs w:val="22"/>
          <w:lang w:val="en-GB"/>
        </w:rPr>
      </w:pPr>
    </w:p>
    <w:p w:rsidR="00025598" w:rsidRDefault="00025598" w:rsidP="00766CF7">
      <w:pPr>
        <w:rPr>
          <w:rFonts w:asciiTheme="minorHAnsi" w:hAnsiTheme="minorHAnsi" w:cstheme="minorHAnsi"/>
          <w:noProof/>
          <w:sz w:val="22"/>
          <w:szCs w:val="22"/>
          <w:lang w:val="en-GB"/>
        </w:rPr>
      </w:pPr>
      <w:r w:rsidRPr="00A908C1">
        <w:rPr>
          <w:rFonts w:asciiTheme="minorHAnsi" w:hAnsiTheme="minorHAnsi" w:cstheme="minorHAnsi"/>
          <w:noProof/>
          <w:sz w:val="22"/>
          <w:szCs w:val="22"/>
          <w:lang w:val="en-GB"/>
        </w:rPr>
        <w:t xml:space="preserve">Mukhlis, A., &amp; Beik, I. S. (2013). </w:t>
      </w:r>
      <w:r w:rsidRPr="00A908C1">
        <w:rPr>
          <w:rFonts w:asciiTheme="minorHAnsi" w:hAnsiTheme="minorHAnsi" w:cstheme="minorHAnsi"/>
          <w:i/>
          <w:noProof/>
          <w:sz w:val="22"/>
          <w:szCs w:val="22"/>
          <w:lang w:val="en-GB"/>
        </w:rPr>
        <w:t>Analisis faktor-faktor yang memengaruhi tingkat kepatuhan membayar zakat: Studi kasus Kabupaten Bogor</w:t>
      </w:r>
      <w:r w:rsidRPr="00A908C1">
        <w:rPr>
          <w:rFonts w:asciiTheme="minorHAnsi" w:hAnsiTheme="minorHAnsi" w:cstheme="minorHAnsi"/>
          <w:noProof/>
          <w:sz w:val="22"/>
          <w:szCs w:val="22"/>
          <w:lang w:val="en-GB"/>
        </w:rPr>
        <w:t>. Al-Muzara'ah, 1(1), 83-106.</w:t>
      </w:r>
    </w:p>
    <w:p w:rsidR="00025598" w:rsidRDefault="00025598" w:rsidP="00766CF7">
      <w:pPr>
        <w:rPr>
          <w:rFonts w:asciiTheme="minorHAnsi" w:hAnsiTheme="minorHAnsi" w:cstheme="minorHAnsi"/>
          <w:noProof/>
          <w:sz w:val="22"/>
          <w:szCs w:val="22"/>
          <w:lang w:val="en-GB"/>
        </w:rPr>
      </w:pPr>
    </w:p>
    <w:p w:rsidR="00025598" w:rsidRDefault="00025598" w:rsidP="00766CF7">
      <w:pPr>
        <w:rPr>
          <w:rFonts w:asciiTheme="minorHAnsi" w:hAnsiTheme="minorHAnsi" w:cstheme="minorHAnsi"/>
          <w:noProof/>
          <w:sz w:val="22"/>
          <w:szCs w:val="22"/>
          <w:lang w:val="en-GB"/>
        </w:rPr>
      </w:pPr>
      <w:r w:rsidRPr="00A908C1">
        <w:rPr>
          <w:rFonts w:asciiTheme="minorHAnsi" w:hAnsiTheme="minorHAnsi" w:cstheme="minorHAnsi"/>
          <w:noProof/>
          <w:sz w:val="22"/>
          <w:szCs w:val="22"/>
          <w:lang w:val="en-GB"/>
        </w:rPr>
        <w:t xml:space="preserve">Sathiabama, K. (2010). </w:t>
      </w:r>
      <w:r w:rsidRPr="00A908C1">
        <w:rPr>
          <w:rFonts w:asciiTheme="minorHAnsi" w:hAnsiTheme="minorHAnsi" w:cstheme="minorHAnsi"/>
          <w:i/>
          <w:noProof/>
          <w:sz w:val="22"/>
          <w:szCs w:val="22"/>
          <w:lang w:val="en-GB"/>
        </w:rPr>
        <w:t>Rural women empowerment and entrepreneurship development</w:t>
      </w:r>
      <w:r w:rsidRPr="00A908C1">
        <w:rPr>
          <w:rFonts w:asciiTheme="minorHAnsi" w:hAnsiTheme="minorHAnsi" w:cstheme="minorHAnsi"/>
          <w:noProof/>
          <w:sz w:val="22"/>
          <w:szCs w:val="22"/>
          <w:lang w:val="en-GB"/>
        </w:rPr>
        <w:t xml:space="preserve"> (No. id: 2475).</w:t>
      </w:r>
    </w:p>
    <w:p w:rsidR="00025598" w:rsidRDefault="00025598" w:rsidP="00766CF7">
      <w:pPr>
        <w:rPr>
          <w:rFonts w:asciiTheme="minorHAnsi" w:hAnsiTheme="minorHAnsi" w:cstheme="minorHAnsi"/>
          <w:noProof/>
          <w:sz w:val="22"/>
          <w:szCs w:val="22"/>
          <w:lang w:val="en-GB"/>
        </w:rPr>
      </w:pPr>
    </w:p>
    <w:p w:rsidR="00025598" w:rsidRDefault="00025598" w:rsidP="00766CF7">
      <w:pPr>
        <w:rPr>
          <w:rFonts w:asciiTheme="minorHAnsi" w:hAnsiTheme="minorHAnsi" w:cstheme="minorHAnsi"/>
          <w:noProof/>
          <w:sz w:val="22"/>
          <w:szCs w:val="22"/>
          <w:lang w:val="en-GB"/>
        </w:rPr>
      </w:pPr>
      <w:r w:rsidRPr="00AC4408">
        <w:rPr>
          <w:rFonts w:asciiTheme="minorHAnsi" w:hAnsiTheme="minorHAnsi" w:cstheme="minorHAnsi"/>
          <w:noProof/>
          <w:sz w:val="22"/>
          <w:szCs w:val="22"/>
          <w:lang w:val="en-GB"/>
        </w:rPr>
        <w:t xml:space="preserve">Suharto, E. (2009). </w:t>
      </w:r>
      <w:r w:rsidRPr="000B060D">
        <w:rPr>
          <w:rFonts w:asciiTheme="minorHAnsi" w:hAnsiTheme="minorHAnsi" w:cstheme="minorHAnsi"/>
          <w:i/>
          <w:noProof/>
          <w:sz w:val="22"/>
          <w:szCs w:val="22"/>
          <w:lang w:val="en-GB"/>
        </w:rPr>
        <w:t>Membangun Masyarakat Memberdayakan Rakyat</w:t>
      </w:r>
      <w:r w:rsidRPr="00AC4408">
        <w:rPr>
          <w:rFonts w:asciiTheme="minorHAnsi" w:hAnsiTheme="minorHAnsi" w:cstheme="minorHAnsi"/>
          <w:noProof/>
          <w:sz w:val="22"/>
          <w:szCs w:val="22"/>
          <w:lang w:val="en-GB"/>
        </w:rPr>
        <w:t>.</w:t>
      </w:r>
    </w:p>
    <w:p w:rsidR="00A908C1" w:rsidRDefault="00A908C1" w:rsidP="00766CF7">
      <w:pPr>
        <w:rPr>
          <w:rFonts w:asciiTheme="minorHAnsi" w:hAnsiTheme="minorHAnsi" w:cstheme="minorHAnsi"/>
          <w:noProof/>
          <w:sz w:val="22"/>
          <w:szCs w:val="22"/>
          <w:lang w:val="en-GB"/>
        </w:rPr>
      </w:pPr>
    </w:p>
    <w:p w:rsidR="00A908C1" w:rsidRDefault="00A908C1" w:rsidP="00766CF7">
      <w:pPr>
        <w:rPr>
          <w:rFonts w:asciiTheme="minorHAnsi" w:hAnsiTheme="minorHAnsi" w:cstheme="minorHAnsi"/>
          <w:noProof/>
          <w:sz w:val="22"/>
          <w:szCs w:val="22"/>
          <w:lang w:val="en-GB"/>
        </w:rPr>
      </w:pPr>
    </w:p>
    <w:p w:rsidR="00ED2886" w:rsidRDefault="00ED2886" w:rsidP="00ED2886">
      <w:pPr>
        <w:rPr>
          <w:rFonts w:asciiTheme="minorHAnsi" w:hAnsiTheme="minorHAnsi" w:cstheme="minorHAnsi"/>
          <w:noProof/>
          <w:sz w:val="22"/>
          <w:szCs w:val="22"/>
          <w:lang w:val="en-GB"/>
        </w:rPr>
      </w:pPr>
    </w:p>
    <w:p w:rsidR="009D3221" w:rsidRDefault="009D3221" w:rsidP="00ED2886">
      <w:pPr>
        <w:rPr>
          <w:rFonts w:asciiTheme="minorHAnsi" w:hAnsiTheme="minorHAnsi" w:cstheme="minorHAnsi"/>
          <w:noProof/>
          <w:sz w:val="22"/>
          <w:szCs w:val="22"/>
          <w:lang w:val="en-GB"/>
        </w:rPr>
      </w:pPr>
    </w:p>
    <w:p w:rsidR="009D3221" w:rsidRDefault="009D3221" w:rsidP="00ED2886">
      <w:pPr>
        <w:rPr>
          <w:rFonts w:asciiTheme="minorHAnsi" w:hAnsiTheme="minorHAnsi" w:cstheme="minorHAnsi"/>
          <w:noProof/>
          <w:sz w:val="22"/>
          <w:szCs w:val="22"/>
          <w:lang w:val="en-GB"/>
        </w:rPr>
      </w:pPr>
    </w:p>
    <w:p w:rsidR="009D3221" w:rsidRDefault="009D3221" w:rsidP="00ED2886">
      <w:pPr>
        <w:rPr>
          <w:rFonts w:asciiTheme="minorHAnsi" w:hAnsiTheme="minorHAnsi" w:cstheme="minorHAnsi"/>
          <w:noProof/>
          <w:sz w:val="22"/>
          <w:szCs w:val="22"/>
          <w:lang w:val="en-GB"/>
        </w:rPr>
      </w:pPr>
    </w:p>
    <w:p w:rsidR="009D3221" w:rsidRDefault="009D3221" w:rsidP="00ED2886">
      <w:pPr>
        <w:rPr>
          <w:rFonts w:asciiTheme="minorHAnsi" w:hAnsiTheme="minorHAnsi" w:cstheme="minorHAnsi"/>
          <w:noProof/>
          <w:sz w:val="22"/>
          <w:szCs w:val="22"/>
          <w:lang w:val="en-GB"/>
        </w:rPr>
      </w:pPr>
    </w:p>
    <w:p w:rsidR="009D3221" w:rsidRDefault="009D3221" w:rsidP="00ED2886">
      <w:pPr>
        <w:rPr>
          <w:rFonts w:asciiTheme="minorHAnsi" w:hAnsiTheme="minorHAnsi" w:cstheme="minorHAnsi"/>
          <w:noProof/>
          <w:sz w:val="22"/>
          <w:szCs w:val="22"/>
          <w:lang w:val="en-GB"/>
        </w:rPr>
      </w:pPr>
    </w:p>
    <w:p w:rsidR="009D3221" w:rsidRDefault="009D3221" w:rsidP="00ED2886">
      <w:pPr>
        <w:rPr>
          <w:rFonts w:asciiTheme="minorHAnsi" w:hAnsiTheme="minorHAnsi" w:cstheme="minorHAnsi"/>
          <w:noProof/>
          <w:sz w:val="22"/>
          <w:szCs w:val="22"/>
          <w:lang w:val="en-GB"/>
        </w:rPr>
      </w:pPr>
    </w:p>
    <w:p w:rsidR="009D3221" w:rsidRDefault="009D3221" w:rsidP="00ED2886">
      <w:pPr>
        <w:rPr>
          <w:rFonts w:asciiTheme="minorHAnsi" w:hAnsiTheme="minorHAnsi" w:cstheme="minorHAnsi"/>
          <w:noProof/>
          <w:sz w:val="22"/>
          <w:szCs w:val="22"/>
          <w:lang w:val="en-GB"/>
        </w:rPr>
      </w:pPr>
    </w:p>
    <w:p w:rsidR="009D3221" w:rsidRDefault="009D3221" w:rsidP="00ED2886">
      <w:pPr>
        <w:rPr>
          <w:rFonts w:asciiTheme="minorHAnsi" w:hAnsiTheme="minorHAnsi" w:cstheme="minorHAnsi"/>
          <w:noProof/>
          <w:sz w:val="22"/>
          <w:szCs w:val="22"/>
          <w:lang w:val="en-GB"/>
        </w:rPr>
      </w:pPr>
    </w:p>
    <w:p w:rsidR="009D3221" w:rsidRDefault="009D3221" w:rsidP="00ED2886">
      <w:pPr>
        <w:rPr>
          <w:rFonts w:asciiTheme="minorHAnsi" w:hAnsiTheme="minorHAnsi" w:cstheme="minorHAnsi"/>
          <w:noProof/>
          <w:sz w:val="22"/>
          <w:szCs w:val="22"/>
          <w:lang w:val="en-GB"/>
        </w:rPr>
      </w:pPr>
    </w:p>
    <w:p w:rsidR="009D3221" w:rsidRDefault="009D3221" w:rsidP="00ED2886">
      <w:pPr>
        <w:rPr>
          <w:rFonts w:asciiTheme="minorHAnsi" w:hAnsiTheme="minorHAnsi" w:cstheme="minorHAnsi"/>
          <w:noProof/>
          <w:sz w:val="22"/>
          <w:szCs w:val="22"/>
          <w:lang w:val="en-GB"/>
        </w:rPr>
      </w:pPr>
    </w:p>
    <w:p w:rsidR="009D3221" w:rsidRDefault="009D3221" w:rsidP="00ED2886">
      <w:pPr>
        <w:rPr>
          <w:rFonts w:asciiTheme="minorHAnsi" w:hAnsiTheme="minorHAnsi" w:cstheme="minorHAnsi"/>
          <w:noProof/>
          <w:sz w:val="22"/>
          <w:szCs w:val="22"/>
          <w:lang w:val="en-GB"/>
        </w:rPr>
      </w:pPr>
    </w:p>
    <w:p w:rsidR="009D3221" w:rsidRDefault="009D3221" w:rsidP="00ED2886">
      <w:pPr>
        <w:rPr>
          <w:rFonts w:asciiTheme="minorHAnsi" w:hAnsiTheme="minorHAnsi" w:cstheme="minorHAnsi"/>
          <w:noProof/>
          <w:sz w:val="22"/>
          <w:szCs w:val="22"/>
          <w:lang w:val="en-GB"/>
        </w:rPr>
      </w:pPr>
    </w:p>
    <w:p w:rsidR="009D3221" w:rsidRDefault="009D3221" w:rsidP="00ED2886">
      <w:pPr>
        <w:rPr>
          <w:rFonts w:asciiTheme="minorHAnsi" w:hAnsiTheme="minorHAnsi" w:cstheme="minorHAnsi"/>
          <w:noProof/>
          <w:sz w:val="22"/>
          <w:szCs w:val="22"/>
          <w:lang w:val="en-GB"/>
        </w:rPr>
      </w:pPr>
    </w:p>
    <w:p w:rsidR="009D3221" w:rsidRDefault="009D3221" w:rsidP="00ED2886">
      <w:pPr>
        <w:rPr>
          <w:rFonts w:asciiTheme="minorHAnsi" w:hAnsiTheme="minorHAnsi" w:cstheme="minorHAnsi"/>
          <w:noProof/>
          <w:sz w:val="22"/>
          <w:szCs w:val="22"/>
          <w:lang w:val="en-GB"/>
        </w:rPr>
        <w:sectPr w:rsidR="009D3221" w:rsidSect="00C67562">
          <w:headerReference w:type="default" r:id="rId24"/>
          <w:footerReference w:type="default" r:id="rId25"/>
          <w:pgSz w:w="11920" w:h="16840"/>
          <w:pgMar w:top="1440" w:right="1440" w:bottom="1440" w:left="1440" w:header="0" w:footer="0" w:gutter="0"/>
          <w:cols w:space="720"/>
          <w:docGrid w:linePitch="272"/>
        </w:sectPr>
      </w:pPr>
    </w:p>
    <w:tbl>
      <w:tblPr>
        <w:tblStyle w:val="TableGrid"/>
        <w:tblW w:w="0" w:type="auto"/>
        <w:tblInd w:w="1555" w:type="dxa"/>
        <w:tblLook w:val="04A0" w:firstRow="1" w:lastRow="0" w:firstColumn="1" w:lastColumn="0" w:noHBand="0" w:noVBand="1"/>
      </w:tblPr>
      <w:tblGrid>
        <w:gridCol w:w="2434"/>
        <w:gridCol w:w="2488"/>
        <w:gridCol w:w="2489"/>
        <w:gridCol w:w="2488"/>
        <w:gridCol w:w="2496"/>
      </w:tblGrid>
      <w:tr w:rsidR="009D3221" w:rsidTr="009D3221">
        <w:tc>
          <w:tcPr>
            <w:tcW w:w="2434" w:type="dxa"/>
            <w:shd w:val="clear" w:color="auto" w:fill="BFBFBF" w:themeFill="background1" w:themeFillShade="BF"/>
          </w:tcPr>
          <w:p w:rsidR="009D3221" w:rsidRPr="007E35A5" w:rsidRDefault="009D3221" w:rsidP="00AD0AEE">
            <w:pPr>
              <w:jc w:val="center"/>
              <w:rPr>
                <w:rFonts w:asciiTheme="minorHAnsi" w:hAnsiTheme="minorHAnsi" w:cstheme="minorHAnsi"/>
                <w:b/>
                <w:bCs/>
                <w:noProof/>
                <w:sz w:val="22"/>
                <w:szCs w:val="22"/>
              </w:rPr>
            </w:pPr>
            <w:bookmarkStart w:id="1" w:name="_GoBack"/>
            <w:bookmarkEnd w:id="1"/>
            <w:r w:rsidRPr="007E35A5">
              <w:rPr>
                <w:rFonts w:asciiTheme="minorHAnsi" w:hAnsiTheme="minorHAnsi" w:cstheme="minorHAnsi"/>
                <w:b/>
                <w:bCs/>
                <w:noProof/>
                <w:sz w:val="22"/>
                <w:szCs w:val="22"/>
              </w:rPr>
              <w:lastRenderedPageBreak/>
              <w:t>Tingkatan</w:t>
            </w:r>
          </w:p>
        </w:tc>
        <w:tc>
          <w:tcPr>
            <w:tcW w:w="2488" w:type="dxa"/>
            <w:shd w:val="clear" w:color="auto" w:fill="BFBFBF" w:themeFill="background1" w:themeFillShade="BF"/>
          </w:tcPr>
          <w:p w:rsidR="009D3221" w:rsidRPr="007E35A5" w:rsidRDefault="009D3221" w:rsidP="00AD0AEE">
            <w:pPr>
              <w:jc w:val="center"/>
              <w:rPr>
                <w:rFonts w:asciiTheme="minorHAnsi" w:hAnsiTheme="minorHAnsi" w:cstheme="minorHAnsi"/>
                <w:b/>
                <w:bCs/>
                <w:noProof/>
                <w:sz w:val="22"/>
                <w:szCs w:val="22"/>
              </w:rPr>
            </w:pPr>
            <w:r w:rsidRPr="007E35A5">
              <w:rPr>
                <w:rFonts w:asciiTheme="minorHAnsi" w:hAnsiTheme="minorHAnsi" w:cstheme="minorHAnsi"/>
                <w:b/>
                <w:bCs/>
                <w:noProof/>
                <w:sz w:val="22"/>
                <w:szCs w:val="22"/>
              </w:rPr>
              <w:t>Prinsip</w:t>
            </w:r>
          </w:p>
        </w:tc>
        <w:tc>
          <w:tcPr>
            <w:tcW w:w="2489" w:type="dxa"/>
            <w:shd w:val="clear" w:color="auto" w:fill="BFBFBF" w:themeFill="background1" w:themeFillShade="BF"/>
          </w:tcPr>
          <w:p w:rsidR="009D3221" w:rsidRPr="007E35A5" w:rsidRDefault="009D3221" w:rsidP="00AD0AEE">
            <w:pPr>
              <w:jc w:val="center"/>
              <w:rPr>
                <w:rFonts w:asciiTheme="minorHAnsi" w:hAnsiTheme="minorHAnsi" w:cstheme="minorHAnsi"/>
                <w:b/>
                <w:bCs/>
                <w:noProof/>
                <w:sz w:val="22"/>
                <w:szCs w:val="22"/>
              </w:rPr>
            </w:pPr>
            <w:r w:rsidRPr="007E35A5">
              <w:rPr>
                <w:rFonts w:asciiTheme="minorHAnsi" w:hAnsiTheme="minorHAnsi" w:cstheme="minorHAnsi"/>
                <w:b/>
                <w:bCs/>
                <w:noProof/>
                <w:sz w:val="22"/>
                <w:szCs w:val="22"/>
              </w:rPr>
              <w:t>Derajat</w:t>
            </w:r>
          </w:p>
        </w:tc>
        <w:tc>
          <w:tcPr>
            <w:tcW w:w="2488" w:type="dxa"/>
            <w:shd w:val="clear" w:color="auto" w:fill="BFBFBF" w:themeFill="background1" w:themeFillShade="BF"/>
          </w:tcPr>
          <w:p w:rsidR="009D3221" w:rsidRPr="007E35A5" w:rsidRDefault="009D3221" w:rsidP="00AD0AEE">
            <w:pPr>
              <w:jc w:val="center"/>
              <w:rPr>
                <w:rFonts w:asciiTheme="minorHAnsi" w:hAnsiTheme="minorHAnsi" w:cstheme="minorHAnsi"/>
                <w:b/>
                <w:bCs/>
                <w:noProof/>
                <w:sz w:val="22"/>
                <w:szCs w:val="22"/>
              </w:rPr>
            </w:pPr>
            <w:r w:rsidRPr="007E35A5">
              <w:rPr>
                <w:rFonts w:asciiTheme="minorHAnsi" w:hAnsiTheme="minorHAnsi" w:cstheme="minorHAnsi"/>
                <w:b/>
                <w:bCs/>
                <w:noProof/>
                <w:sz w:val="22"/>
                <w:szCs w:val="22"/>
              </w:rPr>
              <w:t>Dimensi</w:t>
            </w:r>
          </w:p>
        </w:tc>
        <w:tc>
          <w:tcPr>
            <w:tcW w:w="2496" w:type="dxa"/>
            <w:shd w:val="clear" w:color="auto" w:fill="BFBFBF" w:themeFill="background1" w:themeFillShade="BF"/>
          </w:tcPr>
          <w:p w:rsidR="009D3221" w:rsidRPr="007E35A5" w:rsidRDefault="009D3221" w:rsidP="00AD0AEE">
            <w:pPr>
              <w:jc w:val="center"/>
              <w:rPr>
                <w:rFonts w:asciiTheme="minorHAnsi" w:hAnsiTheme="minorHAnsi" w:cstheme="minorHAnsi"/>
                <w:b/>
                <w:bCs/>
                <w:noProof/>
                <w:sz w:val="22"/>
                <w:szCs w:val="22"/>
              </w:rPr>
            </w:pPr>
            <w:r w:rsidRPr="007E35A5">
              <w:rPr>
                <w:rFonts w:asciiTheme="minorHAnsi" w:hAnsiTheme="minorHAnsi" w:cstheme="minorHAnsi"/>
                <w:b/>
                <w:bCs/>
                <w:noProof/>
                <w:sz w:val="22"/>
                <w:szCs w:val="22"/>
              </w:rPr>
              <w:t>Indikator</w:t>
            </w:r>
          </w:p>
        </w:tc>
      </w:tr>
      <w:tr w:rsidR="009D3221" w:rsidTr="009D3221">
        <w:tc>
          <w:tcPr>
            <w:tcW w:w="2434" w:type="dxa"/>
          </w:tcPr>
          <w:p w:rsidR="009D3221" w:rsidRDefault="009D3221" w:rsidP="00AD0AEE">
            <w:pPr>
              <w:jc w:val="both"/>
              <w:rPr>
                <w:rFonts w:asciiTheme="minorHAnsi" w:hAnsiTheme="minorHAnsi" w:cstheme="minorHAnsi"/>
                <w:noProof/>
                <w:sz w:val="22"/>
                <w:szCs w:val="22"/>
              </w:rPr>
            </w:pPr>
            <w:r>
              <w:rPr>
                <w:rFonts w:asciiTheme="minorHAnsi" w:hAnsiTheme="minorHAnsi" w:cstheme="minorHAnsi"/>
                <w:noProof/>
                <w:sz w:val="22"/>
                <w:szCs w:val="22"/>
              </w:rPr>
              <w:t xml:space="preserve">Pertama </w:t>
            </w:r>
          </w:p>
        </w:tc>
        <w:tc>
          <w:tcPr>
            <w:tcW w:w="2488" w:type="dxa"/>
          </w:tcPr>
          <w:p w:rsidR="009D3221" w:rsidRDefault="009D3221" w:rsidP="00AD0AEE">
            <w:pPr>
              <w:jc w:val="both"/>
              <w:rPr>
                <w:rFonts w:asciiTheme="minorHAnsi" w:hAnsiTheme="minorHAnsi" w:cstheme="minorHAnsi"/>
                <w:noProof/>
                <w:sz w:val="22"/>
                <w:szCs w:val="22"/>
              </w:rPr>
            </w:pPr>
            <w:r w:rsidRPr="00C15EF5">
              <w:rPr>
                <w:rFonts w:asciiTheme="minorHAnsi" w:hAnsiTheme="minorHAnsi" w:cstheme="minorHAnsi"/>
                <w:noProof/>
                <w:sz w:val="22"/>
                <w:szCs w:val="22"/>
                <w:lang w:val="id-ID"/>
              </w:rPr>
              <w:t>terpenuhinya kebutuhan dasar</w:t>
            </w:r>
          </w:p>
        </w:tc>
        <w:tc>
          <w:tcPr>
            <w:tcW w:w="2489" w:type="dxa"/>
          </w:tcPr>
          <w:p w:rsidR="009D3221" w:rsidRDefault="009D3221" w:rsidP="00AD0AEE">
            <w:pPr>
              <w:jc w:val="both"/>
              <w:rPr>
                <w:rFonts w:asciiTheme="minorHAnsi" w:hAnsiTheme="minorHAnsi" w:cstheme="minorHAnsi"/>
                <w:noProof/>
                <w:sz w:val="22"/>
                <w:szCs w:val="22"/>
              </w:rPr>
            </w:pPr>
            <w:r w:rsidRPr="00C15EF5">
              <w:rPr>
                <w:rFonts w:asciiTheme="minorHAnsi" w:hAnsiTheme="minorHAnsi" w:cstheme="minorHAnsi"/>
                <w:noProof/>
                <w:sz w:val="22"/>
                <w:szCs w:val="22"/>
                <w:lang w:val="id-ID"/>
              </w:rPr>
              <w:t>Meningkatkan suplai kebutuhan-kebutuhan bagi kelompok masyarakat yang paling tidak berdaya (miskin)</w:t>
            </w:r>
          </w:p>
        </w:tc>
        <w:tc>
          <w:tcPr>
            <w:tcW w:w="2488" w:type="dxa"/>
          </w:tcPr>
          <w:p w:rsidR="009D3221" w:rsidRPr="007E35A5" w:rsidRDefault="009D3221" w:rsidP="00AD0AEE">
            <w:pPr>
              <w:jc w:val="both"/>
              <w:rPr>
                <w:rFonts w:asciiTheme="minorHAnsi" w:hAnsiTheme="minorHAnsi" w:cstheme="minorHAnsi"/>
                <w:noProof/>
                <w:sz w:val="22"/>
                <w:szCs w:val="22"/>
                <w:lang w:val="id-ID"/>
              </w:rPr>
            </w:pPr>
            <w:r w:rsidRPr="007E35A5">
              <w:rPr>
                <w:rFonts w:asciiTheme="minorHAnsi" w:hAnsiTheme="minorHAnsi" w:cstheme="minorHAnsi"/>
                <w:noProof/>
                <w:sz w:val="22"/>
                <w:szCs w:val="22"/>
                <w:lang w:val="id-ID"/>
              </w:rPr>
              <w:t>Kesejahteraa</w:t>
            </w:r>
            <w:r w:rsidRPr="007E35A5">
              <w:rPr>
                <w:rFonts w:asciiTheme="minorHAnsi" w:hAnsiTheme="minorHAnsi" w:cstheme="minorHAnsi"/>
                <w:noProof/>
                <w:sz w:val="22"/>
                <w:szCs w:val="22"/>
              </w:rPr>
              <w:t>n</w:t>
            </w:r>
            <w:r>
              <w:rPr>
                <w:rFonts w:asciiTheme="minorHAnsi" w:hAnsiTheme="minorHAnsi" w:cstheme="minorHAnsi"/>
                <w:noProof/>
                <w:sz w:val="22"/>
                <w:szCs w:val="22"/>
              </w:rPr>
              <w:t xml:space="preserve">, </w:t>
            </w:r>
            <w:r w:rsidRPr="004E2555">
              <w:rPr>
                <w:rFonts w:asciiTheme="minorHAnsi" w:hAnsiTheme="minorHAnsi" w:cstheme="minorHAnsi"/>
                <w:noProof/>
                <w:sz w:val="22"/>
                <w:szCs w:val="22"/>
                <w:lang w:val="id-ID"/>
              </w:rPr>
              <w:t>Dimensi</w:t>
            </w:r>
            <w:r>
              <w:rPr>
                <w:rFonts w:asciiTheme="minorHAnsi" w:hAnsiTheme="minorHAnsi" w:cstheme="minorHAnsi"/>
                <w:noProof/>
                <w:sz w:val="22"/>
                <w:szCs w:val="22"/>
                <w:lang w:val="id-ID"/>
              </w:rPr>
              <w:t xml:space="preserve"> </w:t>
            </w:r>
            <w:r w:rsidRPr="004E2555">
              <w:rPr>
                <w:rFonts w:asciiTheme="minorHAnsi" w:hAnsiTheme="minorHAnsi" w:cstheme="minorHAnsi"/>
                <w:noProof/>
                <w:sz w:val="22"/>
                <w:szCs w:val="22"/>
                <w:lang w:val="id-ID"/>
              </w:rPr>
              <w:t>ini</w:t>
            </w:r>
            <w:r>
              <w:rPr>
                <w:rFonts w:asciiTheme="minorHAnsi" w:hAnsiTheme="minorHAnsi" w:cstheme="minorHAnsi"/>
                <w:noProof/>
                <w:sz w:val="22"/>
                <w:szCs w:val="22"/>
                <w:lang w:val="id-ID"/>
              </w:rPr>
              <w:t xml:space="preserve"> </w:t>
            </w:r>
            <w:r w:rsidRPr="004E2555">
              <w:rPr>
                <w:rFonts w:asciiTheme="minorHAnsi" w:hAnsiTheme="minorHAnsi" w:cstheme="minorHAnsi"/>
                <w:noProof/>
                <w:sz w:val="22"/>
                <w:szCs w:val="22"/>
                <w:lang w:val="id-ID"/>
              </w:rPr>
              <w:t>merupakan</w:t>
            </w:r>
            <w:r>
              <w:rPr>
                <w:rFonts w:asciiTheme="minorHAnsi" w:hAnsiTheme="minorHAnsi" w:cstheme="minorHAnsi"/>
                <w:noProof/>
                <w:sz w:val="22"/>
                <w:szCs w:val="22"/>
                <w:lang w:val="id-ID"/>
              </w:rPr>
              <w:t xml:space="preserve"> </w:t>
            </w:r>
            <w:r w:rsidRPr="004E2555">
              <w:rPr>
                <w:rFonts w:asciiTheme="minorHAnsi" w:hAnsiTheme="minorHAnsi" w:cstheme="minorHAnsi"/>
                <w:noProof/>
                <w:sz w:val="22"/>
                <w:szCs w:val="22"/>
                <w:lang w:val="id-ID"/>
              </w:rPr>
              <w:t>tingkat</w:t>
            </w:r>
            <w:r>
              <w:rPr>
                <w:rFonts w:asciiTheme="minorHAnsi" w:hAnsiTheme="minorHAnsi" w:cstheme="minorHAnsi"/>
                <w:noProof/>
                <w:sz w:val="22"/>
                <w:szCs w:val="22"/>
                <w:lang w:val="id-ID"/>
              </w:rPr>
              <w:t xml:space="preserve"> </w:t>
            </w:r>
            <w:r w:rsidRPr="004E2555">
              <w:rPr>
                <w:rFonts w:asciiTheme="minorHAnsi" w:hAnsiTheme="minorHAnsi" w:cstheme="minorHAnsi"/>
                <w:noProof/>
                <w:sz w:val="22"/>
                <w:szCs w:val="22"/>
                <w:lang w:val="id-ID"/>
              </w:rPr>
              <w:t>kesejahteraan</w:t>
            </w:r>
            <w:r>
              <w:rPr>
                <w:rFonts w:asciiTheme="minorHAnsi" w:hAnsiTheme="minorHAnsi" w:cstheme="minorHAnsi"/>
                <w:noProof/>
                <w:sz w:val="22"/>
                <w:szCs w:val="22"/>
                <w:lang w:val="id-ID"/>
              </w:rPr>
              <w:t xml:space="preserve"> </w:t>
            </w:r>
            <w:r w:rsidRPr="004E2555">
              <w:rPr>
                <w:rFonts w:asciiTheme="minorHAnsi" w:hAnsiTheme="minorHAnsi" w:cstheme="minorHAnsi"/>
                <w:noProof/>
                <w:sz w:val="22"/>
                <w:szCs w:val="22"/>
                <w:lang w:val="id-ID"/>
              </w:rPr>
              <w:t>masyarakat</w:t>
            </w:r>
            <w:r>
              <w:rPr>
                <w:rFonts w:asciiTheme="minorHAnsi" w:hAnsiTheme="minorHAnsi" w:cstheme="minorHAnsi"/>
                <w:noProof/>
                <w:sz w:val="22"/>
                <w:szCs w:val="22"/>
                <w:lang w:val="id-ID"/>
              </w:rPr>
              <w:t xml:space="preserve"> </w:t>
            </w:r>
            <w:r w:rsidRPr="004E2555">
              <w:rPr>
                <w:rFonts w:asciiTheme="minorHAnsi" w:hAnsiTheme="minorHAnsi" w:cstheme="minorHAnsi"/>
                <w:noProof/>
                <w:sz w:val="22"/>
                <w:szCs w:val="22"/>
                <w:lang w:val="id-ID"/>
              </w:rPr>
              <w:t>yang diukur dari tercukupinya kebutuhan dasar seperti sandang, papan, pangan, pendapatan, pendidikan dan kesehatan</w:t>
            </w:r>
          </w:p>
          <w:p w:rsidR="009D3221" w:rsidRDefault="009D3221" w:rsidP="00AD0AEE">
            <w:pPr>
              <w:jc w:val="both"/>
              <w:rPr>
                <w:rFonts w:asciiTheme="minorHAnsi" w:hAnsiTheme="minorHAnsi" w:cstheme="minorHAnsi"/>
                <w:noProof/>
                <w:sz w:val="22"/>
                <w:szCs w:val="22"/>
              </w:rPr>
            </w:pPr>
          </w:p>
        </w:tc>
        <w:tc>
          <w:tcPr>
            <w:tcW w:w="2496" w:type="dxa"/>
          </w:tcPr>
          <w:p w:rsidR="009D3221" w:rsidRPr="007E35A5" w:rsidRDefault="009D3221" w:rsidP="00AD0AEE">
            <w:pPr>
              <w:jc w:val="both"/>
              <w:rPr>
                <w:rFonts w:asciiTheme="minorHAnsi" w:hAnsiTheme="minorHAnsi" w:cstheme="minorHAnsi"/>
                <w:noProof/>
                <w:sz w:val="22"/>
                <w:szCs w:val="22"/>
                <w:lang w:val="id-ID"/>
              </w:rPr>
            </w:pPr>
            <w:r w:rsidRPr="007E35A5">
              <w:rPr>
                <w:rFonts w:asciiTheme="minorHAnsi" w:hAnsiTheme="minorHAnsi" w:cstheme="minorHAnsi"/>
                <w:noProof/>
                <w:sz w:val="22"/>
                <w:szCs w:val="22"/>
                <w:lang w:val="id-ID"/>
              </w:rPr>
              <w:t>Berkurangnya jumlah penduduk miskin.</w:t>
            </w:r>
          </w:p>
          <w:p w:rsidR="009D3221" w:rsidRDefault="009D3221" w:rsidP="00AD0AEE">
            <w:pPr>
              <w:jc w:val="both"/>
              <w:rPr>
                <w:rFonts w:asciiTheme="minorHAnsi" w:hAnsiTheme="minorHAnsi" w:cstheme="minorHAnsi"/>
                <w:noProof/>
                <w:sz w:val="22"/>
                <w:szCs w:val="22"/>
              </w:rPr>
            </w:pPr>
          </w:p>
        </w:tc>
      </w:tr>
      <w:tr w:rsidR="009D3221" w:rsidTr="009D3221">
        <w:tc>
          <w:tcPr>
            <w:tcW w:w="2434" w:type="dxa"/>
          </w:tcPr>
          <w:p w:rsidR="009D3221" w:rsidRDefault="009D3221" w:rsidP="00AD0AEE">
            <w:pPr>
              <w:jc w:val="both"/>
              <w:rPr>
                <w:rFonts w:asciiTheme="minorHAnsi" w:hAnsiTheme="minorHAnsi" w:cstheme="minorHAnsi"/>
                <w:noProof/>
                <w:sz w:val="22"/>
                <w:szCs w:val="22"/>
              </w:rPr>
            </w:pPr>
            <w:r>
              <w:rPr>
                <w:rFonts w:asciiTheme="minorHAnsi" w:hAnsiTheme="minorHAnsi" w:cstheme="minorHAnsi"/>
                <w:noProof/>
                <w:sz w:val="22"/>
                <w:szCs w:val="22"/>
              </w:rPr>
              <w:t>Kedua</w:t>
            </w:r>
          </w:p>
        </w:tc>
        <w:tc>
          <w:tcPr>
            <w:tcW w:w="2488" w:type="dxa"/>
          </w:tcPr>
          <w:p w:rsidR="009D3221" w:rsidRDefault="009D3221" w:rsidP="00AD0AEE">
            <w:pPr>
              <w:jc w:val="both"/>
              <w:rPr>
                <w:rFonts w:asciiTheme="minorHAnsi" w:hAnsiTheme="minorHAnsi" w:cstheme="minorHAnsi"/>
                <w:noProof/>
                <w:sz w:val="22"/>
                <w:szCs w:val="22"/>
              </w:rPr>
            </w:pPr>
            <w:r w:rsidRPr="00C15EF5">
              <w:rPr>
                <w:rFonts w:asciiTheme="minorHAnsi" w:hAnsiTheme="minorHAnsi" w:cstheme="minorHAnsi"/>
                <w:noProof/>
                <w:sz w:val="22"/>
                <w:szCs w:val="22"/>
                <w:lang w:val="id-ID"/>
              </w:rPr>
              <w:t>penguasaan dan akses terhadap berbagai sistem dan sumber yang diperlukan</w:t>
            </w:r>
          </w:p>
        </w:tc>
        <w:tc>
          <w:tcPr>
            <w:tcW w:w="2489" w:type="dxa"/>
          </w:tcPr>
          <w:p w:rsidR="009D3221" w:rsidRDefault="009D3221" w:rsidP="00AD0AEE">
            <w:pPr>
              <w:jc w:val="both"/>
              <w:rPr>
                <w:rFonts w:asciiTheme="minorHAnsi" w:hAnsiTheme="minorHAnsi" w:cstheme="minorHAnsi"/>
                <w:noProof/>
                <w:sz w:val="22"/>
                <w:szCs w:val="22"/>
              </w:rPr>
            </w:pPr>
            <w:r w:rsidRPr="00C15EF5">
              <w:rPr>
                <w:rFonts w:asciiTheme="minorHAnsi" w:hAnsiTheme="minorHAnsi" w:cstheme="minorHAnsi"/>
                <w:noProof/>
                <w:sz w:val="22"/>
                <w:szCs w:val="22"/>
                <w:lang w:val="id-ID"/>
              </w:rPr>
              <w:t>Upaya penyadaran untuk memahami diri yang meliputi, potensi, kekuatan dan kelemahan serta memahami lingkungannya</w:t>
            </w:r>
          </w:p>
        </w:tc>
        <w:tc>
          <w:tcPr>
            <w:tcW w:w="2488" w:type="dxa"/>
          </w:tcPr>
          <w:p w:rsidR="009D3221" w:rsidRPr="007E35A5" w:rsidRDefault="009D3221" w:rsidP="00AD0AEE">
            <w:pPr>
              <w:jc w:val="both"/>
              <w:rPr>
                <w:rFonts w:asciiTheme="minorHAnsi" w:hAnsiTheme="minorHAnsi" w:cstheme="minorHAnsi"/>
                <w:noProof/>
                <w:sz w:val="22"/>
                <w:szCs w:val="22"/>
              </w:rPr>
            </w:pPr>
            <w:r w:rsidRPr="007E35A5">
              <w:rPr>
                <w:rFonts w:asciiTheme="minorHAnsi" w:hAnsiTheme="minorHAnsi" w:cstheme="minorHAnsi"/>
                <w:noProof/>
                <w:sz w:val="22"/>
                <w:szCs w:val="22"/>
              </w:rPr>
              <w:t>Akses</w:t>
            </w:r>
          </w:p>
          <w:p w:rsidR="009D3221" w:rsidRDefault="009D3221" w:rsidP="00AD0AEE">
            <w:pPr>
              <w:jc w:val="both"/>
              <w:rPr>
                <w:rFonts w:asciiTheme="minorHAnsi" w:hAnsiTheme="minorHAnsi" w:cstheme="minorHAnsi"/>
                <w:noProof/>
                <w:sz w:val="22"/>
                <w:szCs w:val="22"/>
              </w:rPr>
            </w:pPr>
            <w:r w:rsidRPr="007E35A5">
              <w:rPr>
                <w:rFonts w:asciiTheme="minorHAnsi" w:hAnsiTheme="minorHAnsi" w:cstheme="minorHAnsi"/>
                <w:noProof/>
                <w:sz w:val="22"/>
                <w:szCs w:val="22"/>
              </w:rPr>
              <w:t>Dimensi ini menyangkut kesetaraan dalam akses terhadap sumber daya dan manfaat yang dihasilkan oleh adanya sumber daya. Tidak adanya akses merupakan penghalang terjadinya peningkatan kesejahteraan. Kesenjangan</w:t>
            </w:r>
            <w:r>
              <w:rPr>
                <w:rFonts w:asciiTheme="minorHAnsi" w:hAnsiTheme="minorHAnsi" w:cstheme="minorHAnsi"/>
                <w:noProof/>
                <w:sz w:val="22"/>
                <w:szCs w:val="22"/>
              </w:rPr>
              <w:t xml:space="preserve"> </w:t>
            </w:r>
            <w:r w:rsidRPr="007E35A5">
              <w:rPr>
                <w:rFonts w:asciiTheme="minorHAnsi" w:hAnsiTheme="minorHAnsi" w:cstheme="minorHAnsi"/>
                <w:noProof/>
                <w:sz w:val="22"/>
                <w:szCs w:val="22"/>
              </w:rPr>
              <w:t>pada</w:t>
            </w:r>
            <w:r>
              <w:rPr>
                <w:rFonts w:asciiTheme="minorHAnsi" w:hAnsiTheme="minorHAnsi" w:cstheme="minorHAnsi"/>
                <w:noProof/>
                <w:sz w:val="22"/>
                <w:szCs w:val="22"/>
              </w:rPr>
              <w:t xml:space="preserve"> </w:t>
            </w:r>
            <w:r w:rsidRPr="007E35A5">
              <w:rPr>
                <w:rFonts w:asciiTheme="minorHAnsi" w:hAnsiTheme="minorHAnsi" w:cstheme="minorHAnsi"/>
                <w:noProof/>
                <w:sz w:val="22"/>
                <w:szCs w:val="22"/>
              </w:rPr>
              <w:t>dimensi</w:t>
            </w:r>
            <w:r>
              <w:rPr>
                <w:rFonts w:asciiTheme="minorHAnsi" w:hAnsiTheme="minorHAnsi" w:cstheme="minorHAnsi"/>
                <w:noProof/>
                <w:sz w:val="22"/>
                <w:szCs w:val="22"/>
              </w:rPr>
              <w:t xml:space="preserve"> </w:t>
            </w:r>
            <w:r w:rsidRPr="007E35A5">
              <w:rPr>
                <w:rFonts w:asciiTheme="minorHAnsi" w:hAnsiTheme="minorHAnsi" w:cstheme="minorHAnsi"/>
                <w:noProof/>
                <w:sz w:val="22"/>
                <w:szCs w:val="22"/>
              </w:rPr>
              <w:t>ini</w:t>
            </w:r>
            <w:r>
              <w:rPr>
                <w:rFonts w:asciiTheme="minorHAnsi" w:hAnsiTheme="minorHAnsi" w:cstheme="minorHAnsi"/>
                <w:noProof/>
                <w:sz w:val="22"/>
                <w:szCs w:val="22"/>
              </w:rPr>
              <w:t xml:space="preserve"> </w:t>
            </w:r>
            <w:r w:rsidRPr="007E35A5">
              <w:rPr>
                <w:rFonts w:asciiTheme="minorHAnsi" w:hAnsiTheme="minorHAnsi" w:cstheme="minorHAnsi"/>
                <w:noProof/>
                <w:sz w:val="22"/>
                <w:szCs w:val="22"/>
              </w:rPr>
              <w:t>disebabkan</w:t>
            </w:r>
            <w:r>
              <w:rPr>
                <w:rFonts w:asciiTheme="minorHAnsi" w:hAnsiTheme="minorHAnsi" w:cstheme="minorHAnsi"/>
                <w:noProof/>
                <w:sz w:val="22"/>
                <w:szCs w:val="22"/>
              </w:rPr>
              <w:t xml:space="preserve"> </w:t>
            </w:r>
            <w:r w:rsidRPr="007E35A5">
              <w:rPr>
                <w:rFonts w:asciiTheme="minorHAnsi" w:hAnsiTheme="minorHAnsi" w:cstheme="minorHAnsi"/>
                <w:noProof/>
                <w:sz w:val="22"/>
                <w:szCs w:val="22"/>
              </w:rPr>
              <w:t>oleh</w:t>
            </w:r>
            <w:r>
              <w:rPr>
                <w:rFonts w:asciiTheme="minorHAnsi" w:hAnsiTheme="minorHAnsi" w:cstheme="minorHAnsi"/>
                <w:noProof/>
                <w:sz w:val="22"/>
                <w:szCs w:val="22"/>
              </w:rPr>
              <w:t xml:space="preserve"> </w:t>
            </w:r>
            <w:r w:rsidRPr="007E35A5">
              <w:rPr>
                <w:rFonts w:asciiTheme="minorHAnsi" w:hAnsiTheme="minorHAnsi" w:cstheme="minorHAnsi"/>
                <w:noProof/>
                <w:sz w:val="22"/>
                <w:szCs w:val="22"/>
              </w:rPr>
              <w:t>tidak</w:t>
            </w:r>
            <w:r>
              <w:rPr>
                <w:rFonts w:asciiTheme="minorHAnsi" w:hAnsiTheme="minorHAnsi" w:cstheme="minorHAnsi"/>
                <w:noProof/>
                <w:sz w:val="22"/>
                <w:szCs w:val="22"/>
              </w:rPr>
              <w:t xml:space="preserve"> </w:t>
            </w:r>
            <w:r w:rsidRPr="007E35A5">
              <w:rPr>
                <w:rFonts w:asciiTheme="minorHAnsi" w:hAnsiTheme="minorHAnsi" w:cstheme="minorHAnsi"/>
                <w:noProof/>
                <w:sz w:val="22"/>
                <w:szCs w:val="22"/>
              </w:rPr>
              <w:t>adanya</w:t>
            </w:r>
            <w:r>
              <w:rPr>
                <w:rFonts w:asciiTheme="minorHAnsi" w:hAnsiTheme="minorHAnsi" w:cstheme="minorHAnsi"/>
                <w:noProof/>
                <w:sz w:val="22"/>
                <w:szCs w:val="22"/>
              </w:rPr>
              <w:t xml:space="preserve"> </w:t>
            </w:r>
            <w:r w:rsidRPr="007E35A5">
              <w:rPr>
                <w:rFonts w:asciiTheme="minorHAnsi" w:hAnsiTheme="minorHAnsi" w:cstheme="minorHAnsi"/>
                <w:noProof/>
                <w:sz w:val="22"/>
                <w:szCs w:val="22"/>
              </w:rPr>
              <w:t>kesetaraan akses terhadap sumber daya</w:t>
            </w:r>
            <w:r>
              <w:rPr>
                <w:rFonts w:asciiTheme="minorHAnsi" w:hAnsiTheme="minorHAnsi" w:cstheme="minorHAnsi"/>
                <w:noProof/>
                <w:sz w:val="22"/>
                <w:szCs w:val="22"/>
              </w:rPr>
              <w:t xml:space="preserve"> </w:t>
            </w:r>
            <w:r w:rsidRPr="007E35A5">
              <w:rPr>
                <w:rFonts w:asciiTheme="minorHAnsi" w:hAnsiTheme="minorHAnsi" w:cstheme="minorHAnsi"/>
                <w:noProof/>
                <w:sz w:val="22"/>
                <w:szCs w:val="22"/>
              </w:rPr>
              <w:t xml:space="preserve">yang dipunyai oleh mereka yang berada di kelas lebih tinggi dibanding mereka dari kelas rendah, yang berkuasa dan dikuasai, </w:t>
            </w:r>
            <w:r w:rsidRPr="007E35A5">
              <w:rPr>
                <w:rFonts w:asciiTheme="minorHAnsi" w:hAnsiTheme="minorHAnsi" w:cstheme="minorHAnsi"/>
                <w:noProof/>
                <w:sz w:val="22"/>
                <w:szCs w:val="22"/>
              </w:rPr>
              <w:lastRenderedPageBreak/>
              <w:t>pusat dan pinggiran. Sumber daya dapat berupa waktu, tenaga, lahan, kredit, informasi, keterampilan, dan sebagainya.</w:t>
            </w:r>
          </w:p>
        </w:tc>
        <w:tc>
          <w:tcPr>
            <w:tcW w:w="2496" w:type="dxa"/>
          </w:tcPr>
          <w:p w:rsidR="009D3221" w:rsidRDefault="009D3221" w:rsidP="00AD0AEE">
            <w:pPr>
              <w:jc w:val="both"/>
              <w:rPr>
                <w:rFonts w:asciiTheme="minorHAnsi" w:hAnsiTheme="minorHAnsi" w:cstheme="minorHAnsi"/>
                <w:noProof/>
                <w:sz w:val="22"/>
                <w:szCs w:val="22"/>
              </w:rPr>
            </w:pPr>
            <w:r w:rsidRPr="00C15EF5">
              <w:rPr>
                <w:rFonts w:asciiTheme="minorHAnsi" w:hAnsiTheme="minorHAnsi" w:cstheme="minorHAnsi"/>
                <w:noProof/>
                <w:sz w:val="22"/>
                <w:szCs w:val="22"/>
                <w:lang w:val="id-ID"/>
              </w:rPr>
              <w:lastRenderedPageBreak/>
              <w:t>Meningkatnya</w:t>
            </w:r>
            <w:r>
              <w:rPr>
                <w:rFonts w:asciiTheme="minorHAnsi" w:hAnsiTheme="minorHAnsi" w:cstheme="minorHAnsi"/>
                <w:noProof/>
                <w:sz w:val="22"/>
                <w:szCs w:val="22"/>
                <w:lang w:val="id-ID"/>
              </w:rPr>
              <w:t xml:space="preserve"> </w:t>
            </w:r>
            <w:r w:rsidRPr="00C15EF5">
              <w:rPr>
                <w:rFonts w:asciiTheme="minorHAnsi" w:hAnsiTheme="minorHAnsi" w:cstheme="minorHAnsi"/>
                <w:noProof/>
                <w:sz w:val="22"/>
                <w:szCs w:val="22"/>
                <w:lang w:val="id-ID"/>
              </w:rPr>
              <w:t>kepedulian</w:t>
            </w:r>
            <w:r>
              <w:rPr>
                <w:rFonts w:asciiTheme="minorHAnsi" w:hAnsiTheme="minorHAnsi" w:cstheme="minorHAnsi"/>
                <w:noProof/>
                <w:sz w:val="22"/>
                <w:szCs w:val="22"/>
                <w:lang w:val="id-ID"/>
              </w:rPr>
              <w:t xml:space="preserve"> </w:t>
            </w:r>
            <w:r w:rsidRPr="00C15EF5">
              <w:rPr>
                <w:rFonts w:asciiTheme="minorHAnsi" w:hAnsiTheme="minorHAnsi" w:cstheme="minorHAnsi"/>
                <w:noProof/>
                <w:sz w:val="22"/>
                <w:szCs w:val="22"/>
                <w:lang w:val="id-ID"/>
              </w:rPr>
              <w:t>masyarakat</w:t>
            </w:r>
            <w:r>
              <w:rPr>
                <w:rFonts w:asciiTheme="minorHAnsi" w:hAnsiTheme="minorHAnsi" w:cstheme="minorHAnsi"/>
                <w:noProof/>
                <w:sz w:val="22"/>
                <w:szCs w:val="22"/>
                <w:lang w:val="id-ID"/>
              </w:rPr>
              <w:t xml:space="preserve"> </w:t>
            </w:r>
            <w:r w:rsidRPr="00C15EF5">
              <w:rPr>
                <w:rFonts w:asciiTheme="minorHAnsi" w:hAnsiTheme="minorHAnsi" w:cstheme="minorHAnsi"/>
                <w:noProof/>
                <w:sz w:val="22"/>
                <w:szCs w:val="22"/>
                <w:lang w:val="id-ID"/>
              </w:rPr>
              <w:t>terhadap</w:t>
            </w:r>
            <w:r>
              <w:rPr>
                <w:rFonts w:asciiTheme="minorHAnsi" w:hAnsiTheme="minorHAnsi" w:cstheme="minorHAnsi"/>
                <w:noProof/>
                <w:sz w:val="22"/>
                <w:szCs w:val="22"/>
                <w:lang w:val="id-ID"/>
              </w:rPr>
              <w:t xml:space="preserve"> </w:t>
            </w:r>
            <w:r w:rsidRPr="00C15EF5">
              <w:rPr>
                <w:rFonts w:asciiTheme="minorHAnsi" w:hAnsiTheme="minorHAnsi" w:cstheme="minorHAnsi"/>
                <w:noProof/>
                <w:sz w:val="22"/>
                <w:szCs w:val="22"/>
                <w:lang w:val="id-ID"/>
              </w:rPr>
              <w:t>upaya</w:t>
            </w:r>
            <w:r>
              <w:rPr>
                <w:rFonts w:asciiTheme="minorHAnsi" w:hAnsiTheme="minorHAnsi" w:cstheme="minorHAnsi"/>
                <w:noProof/>
                <w:sz w:val="22"/>
                <w:szCs w:val="22"/>
                <w:lang w:val="id-ID"/>
              </w:rPr>
              <w:t xml:space="preserve"> </w:t>
            </w:r>
            <w:r w:rsidRPr="00C15EF5">
              <w:rPr>
                <w:rFonts w:asciiTheme="minorHAnsi" w:hAnsiTheme="minorHAnsi" w:cstheme="minorHAnsi"/>
                <w:noProof/>
                <w:sz w:val="22"/>
                <w:szCs w:val="22"/>
                <w:lang w:val="id-ID"/>
              </w:rPr>
              <w:t>peningkatan kesejahteraan keluarga miskin di lingkungannya.</w:t>
            </w:r>
          </w:p>
        </w:tc>
      </w:tr>
      <w:tr w:rsidR="009D3221" w:rsidTr="009D3221">
        <w:tc>
          <w:tcPr>
            <w:tcW w:w="2434" w:type="dxa"/>
          </w:tcPr>
          <w:p w:rsidR="009D3221" w:rsidRDefault="009D3221" w:rsidP="00AD0AEE">
            <w:pPr>
              <w:jc w:val="both"/>
              <w:rPr>
                <w:rFonts w:asciiTheme="minorHAnsi" w:hAnsiTheme="minorHAnsi" w:cstheme="minorHAnsi"/>
                <w:noProof/>
                <w:sz w:val="22"/>
                <w:szCs w:val="22"/>
              </w:rPr>
            </w:pPr>
            <w:r>
              <w:rPr>
                <w:rFonts w:asciiTheme="minorHAnsi" w:hAnsiTheme="minorHAnsi" w:cstheme="minorHAnsi"/>
                <w:noProof/>
                <w:sz w:val="22"/>
                <w:szCs w:val="22"/>
              </w:rPr>
              <w:t>Ketiga</w:t>
            </w:r>
          </w:p>
        </w:tc>
        <w:tc>
          <w:tcPr>
            <w:tcW w:w="2488" w:type="dxa"/>
          </w:tcPr>
          <w:p w:rsidR="009D3221" w:rsidRDefault="009D3221" w:rsidP="00AD0AEE">
            <w:pPr>
              <w:jc w:val="both"/>
              <w:rPr>
                <w:rFonts w:asciiTheme="minorHAnsi" w:hAnsiTheme="minorHAnsi" w:cstheme="minorHAnsi"/>
                <w:noProof/>
                <w:sz w:val="22"/>
                <w:szCs w:val="22"/>
              </w:rPr>
            </w:pPr>
            <w:r w:rsidRPr="00C15EF5">
              <w:rPr>
                <w:rFonts w:asciiTheme="minorHAnsi" w:hAnsiTheme="minorHAnsi" w:cstheme="minorHAnsi"/>
                <w:noProof/>
                <w:sz w:val="22"/>
                <w:szCs w:val="22"/>
                <w:lang w:val="id-ID"/>
              </w:rPr>
              <w:t>dimilikinya</w:t>
            </w:r>
            <w:r>
              <w:rPr>
                <w:rFonts w:asciiTheme="minorHAnsi" w:hAnsiTheme="minorHAnsi" w:cstheme="minorHAnsi"/>
                <w:noProof/>
                <w:sz w:val="22"/>
                <w:szCs w:val="22"/>
                <w:lang w:val="id-ID"/>
              </w:rPr>
              <w:t xml:space="preserve"> </w:t>
            </w:r>
            <w:r w:rsidRPr="00C15EF5">
              <w:rPr>
                <w:rFonts w:asciiTheme="minorHAnsi" w:hAnsiTheme="minorHAnsi" w:cstheme="minorHAnsi"/>
                <w:noProof/>
                <w:sz w:val="22"/>
                <w:szCs w:val="22"/>
                <w:lang w:val="id-ID"/>
              </w:rPr>
              <w:t>kesadaran</w:t>
            </w:r>
            <w:r>
              <w:rPr>
                <w:rFonts w:asciiTheme="minorHAnsi" w:hAnsiTheme="minorHAnsi" w:cstheme="minorHAnsi"/>
                <w:noProof/>
                <w:sz w:val="22"/>
                <w:szCs w:val="22"/>
                <w:lang w:val="id-ID"/>
              </w:rPr>
              <w:t xml:space="preserve"> </w:t>
            </w:r>
            <w:r w:rsidRPr="00C15EF5">
              <w:rPr>
                <w:rFonts w:asciiTheme="minorHAnsi" w:hAnsiTheme="minorHAnsi" w:cstheme="minorHAnsi"/>
                <w:noProof/>
                <w:sz w:val="22"/>
                <w:szCs w:val="22"/>
                <w:lang w:val="id-ID"/>
              </w:rPr>
              <w:t>penuh</w:t>
            </w:r>
            <w:r>
              <w:rPr>
                <w:rFonts w:asciiTheme="minorHAnsi" w:hAnsiTheme="minorHAnsi" w:cstheme="minorHAnsi"/>
                <w:noProof/>
                <w:sz w:val="22"/>
                <w:szCs w:val="22"/>
                <w:lang w:val="id-ID"/>
              </w:rPr>
              <w:t xml:space="preserve"> </w:t>
            </w:r>
            <w:r w:rsidRPr="00C15EF5">
              <w:rPr>
                <w:rFonts w:asciiTheme="minorHAnsi" w:hAnsiTheme="minorHAnsi" w:cstheme="minorHAnsi"/>
                <w:noProof/>
                <w:sz w:val="22"/>
                <w:szCs w:val="22"/>
                <w:lang w:val="id-ID"/>
              </w:rPr>
              <w:t>akan berbagai potensi, kekuatan dan kelemahan diri serta lingkungan</w:t>
            </w:r>
          </w:p>
        </w:tc>
        <w:tc>
          <w:tcPr>
            <w:tcW w:w="2489" w:type="dxa"/>
          </w:tcPr>
          <w:p w:rsidR="009D3221" w:rsidRDefault="009D3221" w:rsidP="00AD0AEE">
            <w:pPr>
              <w:jc w:val="both"/>
              <w:rPr>
                <w:rFonts w:asciiTheme="minorHAnsi" w:hAnsiTheme="minorHAnsi" w:cstheme="minorHAnsi"/>
                <w:noProof/>
                <w:sz w:val="22"/>
                <w:szCs w:val="22"/>
              </w:rPr>
            </w:pPr>
            <w:r w:rsidRPr="00C15EF5">
              <w:rPr>
                <w:rFonts w:asciiTheme="minorHAnsi" w:hAnsiTheme="minorHAnsi" w:cstheme="minorHAnsi"/>
                <w:noProof/>
                <w:sz w:val="22"/>
                <w:szCs w:val="22"/>
                <w:lang w:val="id-ID"/>
              </w:rPr>
              <w:t>Pembentukan dan penguatan institusi, terutama institusi di tingkat lokal</w:t>
            </w:r>
          </w:p>
        </w:tc>
        <w:tc>
          <w:tcPr>
            <w:tcW w:w="2488" w:type="dxa"/>
          </w:tcPr>
          <w:p w:rsidR="009D3221" w:rsidRPr="007E35A5" w:rsidRDefault="009D3221" w:rsidP="00AD0AEE">
            <w:pPr>
              <w:jc w:val="both"/>
              <w:rPr>
                <w:rFonts w:asciiTheme="minorHAnsi" w:hAnsiTheme="minorHAnsi" w:cstheme="minorHAnsi"/>
                <w:noProof/>
                <w:sz w:val="22"/>
                <w:szCs w:val="22"/>
              </w:rPr>
            </w:pPr>
            <w:r w:rsidRPr="007E35A5">
              <w:rPr>
                <w:rFonts w:asciiTheme="minorHAnsi" w:hAnsiTheme="minorHAnsi" w:cstheme="minorHAnsi"/>
                <w:noProof/>
                <w:sz w:val="22"/>
                <w:szCs w:val="22"/>
              </w:rPr>
              <w:t>Kesadaran kritis</w:t>
            </w:r>
          </w:p>
          <w:p w:rsidR="009D3221" w:rsidRDefault="009D3221" w:rsidP="00AD0AEE">
            <w:pPr>
              <w:jc w:val="both"/>
              <w:rPr>
                <w:rFonts w:asciiTheme="minorHAnsi" w:hAnsiTheme="minorHAnsi" w:cstheme="minorHAnsi"/>
                <w:noProof/>
                <w:sz w:val="22"/>
                <w:szCs w:val="22"/>
              </w:rPr>
            </w:pPr>
            <w:r w:rsidRPr="007E35A5">
              <w:rPr>
                <w:rFonts w:asciiTheme="minorHAnsi" w:hAnsiTheme="minorHAnsi" w:cstheme="minorHAnsi"/>
                <w:noProof/>
                <w:sz w:val="22"/>
                <w:szCs w:val="22"/>
              </w:rPr>
              <w:t>Kesenjangan yang terjadi dalam kehidupan masyarakat bukanlah tatanan alamiah yang berlangsung demikian sejak kapanpun atau semata- mata memang kehendak Tuhan, melainkan bersifat struktural sebagai akibat dari adanya diskriminasi yang melembaga. Keberdayaan masyarakat pada tingkat ini berarti berupa kesadaran masyarakat bahwa kesenjangan tersebut adalah bentukan sosial yang dapat dan harus diubah.</w:t>
            </w:r>
          </w:p>
        </w:tc>
        <w:tc>
          <w:tcPr>
            <w:tcW w:w="2496" w:type="dxa"/>
          </w:tcPr>
          <w:p w:rsidR="009D3221" w:rsidRPr="007E35A5" w:rsidRDefault="009D3221" w:rsidP="00AD0AEE">
            <w:pPr>
              <w:jc w:val="both"/>
              <w:rPr>
                <w:rFonts w:asciiTheme="minorHAnsi" w:hAnsiTheme="minorHAnsi" w:cstheme="minorHAnsi"/>
                <w:noProof/>
                <w:sz w:val="22"/>
                <w:szCs w:val="22"/>
                <w:lang w:val="id-ID"/>
              </w:rPr>
            </w:pPr>
            <w:r w:rsidRPr="007E35A5">
              <w:rPr>
                <w:rFonts w:asciiTheme="minorHAnsi" w:hAnsiTheme="minorHAnsi" w:cstheme="minorHAnsi"/>
                <w:noProof/>
                <w:sz w:val="22"/>
                <w:szCs w:val="22"/>
                <w:lang w:val="id-ID"/>
              </w:rPr>
              <w:t>Meningkatnya</w:t>
            </w:r>
            <w:r>
              <w:rPr>
                <w:rFonts w:asciiTheme="minorHAnsi" w:hAnsiTheme="minorHAnsi" w:cstheme="minorHAnsi"/>
                <w:noProof/>
                <w:sz w:val="22"/>
                <w:szCs w:val="22"/>
                <w:lang w:val="id-ID"/>
              </w:rPr>
              <w:t xml:space="preserve"> </w:t>
            </w:r>
            <w:r w:rsidRPr="007E35A5">
              <w:rPr>
                <w:rFonts w:asciiTheme="minorHAnsi" w:hAnsiTheme="minorHAnsi" w:cstheme="minorHAnsi"/>
                <w:noProof/>
                <w:sz w:val="22"/>
                <w:szCs w:val="22"/>
                <w:lang w:val="id-ID"/>
              </w:rPr>
              <w:t>kemandirian</w:t>
            </w:r>
            <w:r>
              <w:rPr>
                <w:rFonts w:asciiTheme="minorHAnsi" w:hAnsiTheme="minorHAnsi" w:cstheme="minorHAnsi"/>
                <w:noProof/>
                <w:sz w:val="22"/>
                <w:szCs w:val="22"/>
                <w:lang w:val="id-ID"/>
              </w:rPr>
              <w:t xml:space="preserve"> </w:t>
            </w:r>
            <w:r w:rsidRPr="007E35A5">
              <w:rPr>
                <w:rFonts w:asciiTheme="minorHAnsi" w:hAnsiTheme="minorHAnsi" w:cstheme="minorHAnsi"/>
                <w:noProof/>
                <w:sz w:val="22"/>
                <w:szCs w:val="22"/>
                <w:lang w:val="id-ID"/>
              </w:rPr>
              <w:t>kelompok</w:t>
            </w:r>
            <w:r>
              <w:rPr>
                <w:rFonts w:asciiTheme="minorHAnsi" w:hAnsiTheme="minorHAnsi" w:cstheme="minorHAnsi"/>
                <w:noProof/>
                <w:sz w:val="22"/>
                <w:szCs w:val="22"/>
                <w:lang w:val="id-ID"/>
              </w:rPr>
              <w:t xml:space="preserve"> </w:t>
            </w:r>
            <w:r w:rsidRPr="007E35A5">
              <w:rPr>
                <w:rFonts w:asciiTheme="minorHAnsi" w:hAnsiTheme="minorHAnsi" w:cstheme="minorHAnsi"/>
                <w:noProof/>
                <w:sz w:val="22"/>
                <w:szCs w:val="22"/>
                <w:lang w:val="id-ID"/>
              </w:rPr>
              <w:t>yang</w:t>
            </w:r>
            <w:r>
              <w:rPr>
                <w:rFonts w:asciiTheme="minorHAnsi" w:hAnsiTheme="minorHAnsi" w:cstheme="minorHAnsi"/>
                <w:noProof/>
                <w:sz w:val="22"/>
                <w:szCs w:val="22"/>
                <w:lang w:val="id-ID"/>
              </w:rPr>
              <w:t xml:space="preserve"> </w:t>
            </w:r>
            <w:r w:rsidRPr="007E35A5">
              <w:rPr>
                <w:rFonts w:asciiTheme="minorHAnsi" w:hAnsiTheme="minorHAnsi" w:cstheme="minorHAnsi"/>
                <w:noProof/>
                <w:sz w:val="22"/>
                <w:szCs w:val="22"/>
                <w:lang w:val="id-ID"/>
              </w:rPr>
              <w:t>ditandai</w:t>
            </w:r>
            <w:r>
              <w:rPr>
                <w:rFonts w:asciiTheme="minorHAnsi" w:hAnsiTheme="minorHAnsi" w:cstheme="minorHAnsi"/>
                <w:noProof/>
                <w:sz w:val="22"/>
                <w:szCs w:val="22"/>
                <w:lang w:val="id-ID"/>
              </w:rPr>
              <w:t xml:space="preserve"> </w:t>
            </w:r>
            <w:r w:rsidRPr="007E35A5">
              <w:rPr>
                <w:rFonts w:asciiTheme="minorHAnsi" w:hAnsiTheme="minorHAnsi" w:cstheme="minorHAnsi"/>
                <w:noProof/>
                <w:sz w:val="22"/>
                <w:szCs w:val="22"/>
                <w:lang w:val="id-ID"/>
              </w:rPr>
              <w:t>dengan</w:t>
            </w:r>
            <w:r>
              <w:rPr>
                <w:rFonts w:asciiTheme="minorHAnsi" w:hAnsiTheme="minorHAnsi" w:cstheme="minorHAnsi"/>
                <w:noProof/>
                <w:sz w:val="22"/>
                <w:szCs w:val="22"/>
                <w:lang w:val="id-ID"/>
              </w:rPr>
              <w:t xml:space="preserve"> </w:t>
            </w:r>
            <w:r w:rsidRPr="007E35A5">
              <w:rPr>
                <w:rFonts w:asciiTheme="minorHAnsi" w:hAnsiTheme="minorHAnsi" w:cstheme="minorHAnsi"/>
                <w:noProof/>
                <w:sz w:val="22"/>
                <w:szCs w:val="22"/>
                <w:lang w:val="id-ID"/>
              </w:rPr>
              <w:t>makin berkembangnya usaha produktif anggota dan kelompok, makin kuatnya permodalan kelompok, makin rapinya sistem administrasi kelompok, sert</w:t>
            </w:r>
            <w:r w:rsidRPr="007E35A5">
              <w:rPr>
                <w:rFonts w:asciiTheme="minorHAnsi" w:hAnsiTheme="minorHAnsi" w:cstheme="minorHAnsi"/>
                <w:noProof/>
                <w:sz w:val="22"/>
                <w:szCs w:val="22"/>
              </w:rPr>
              <w:t xml:space="preserve">a </w:t>
            </w:r>
            <w:r w:rsidRPr="007E35A5">
              <w:rPr>
                <w:rFonts w:asciiTheme="minorHAnsi" w:hAnsiTheme="minorHAnsi" w:cstheme="minorHAnsi"/>
                <w:noProof/>
                <w:sz w:val="22"/>
                <w:szCs w:val="22"/>
                <w:lang w:val="id-ID"/>
              </w:rPr>
              <w:t>makin</w:t>
            </w:r>
            <w:r>
              <w:rPr>
                <w:rFonts w:asciiTheme="minorHAnsi" w:hAnsiTheme="minorHAnsi" w:cstheme="minorHAnsi"/>
                <w:noProof/>
                <w:sz w:val="22"/>
                <w:szCs w:val="22"/>
                <w:lang w:val="id-ID"/>
              </w:rPr>
              <w:t xml:space="preserve"> </w:t>
            </w:r>
            <w:r w:rsidRPr="007E35A5">
              <w:rPr>
                <w:rFonts w:asciiTheme="minorHAnsi" w:hAnsiTheme="minorHAnsi" w:cstheme="minorHAnsi"/>
                <w:noProof/>
                <w:sz w:val="22"/>
                <w:szCs w:val="22"/>
                <w:lang w:val="id-ID"/>
              </w:rPr>
              <w:t>luasnya</w:t>
            </w:r>
            <w:r>
              <w:rPr>
                <w:rFonts w:asciiTheme="minorHAnsi" w:hAnsiTheme="minorHAnsi" w:cstheme="minorHAnsi"/>
                <w:noProof/>
                <w:sz w:val="22"/>
                <w:szCs w:val="22"/>
                <w:lang w:val="id-ID"/>
              </w:rPr>
              <w:t xml:space="preserve"> </w:t>
            </w:r>
            <w:r w:rsidRPr="007E35A5">
              <w:rPr>
                <w:rFonts w:asciiTheme="minorHAnsi" w:hAnsiTheme="minorHAnsi" w:cstheme="minorHAnsi"/>
                <w:noProof/>
                <w:sz w:val="22"/>
                <w:szCs w:val="22"/>
                <w:lang w:val="id-ID"/>
              </w:rPr>
              <w:t>interaksi</w:t>
            </w:r>
            <w:r>
              <w:rPr>
                <w:rFonts w:asciiTheme="minorHAnsi" w:hAnsiTheme="minorHAnsi" w:cstheme="minorHAnsi"/>
                <w:noProof/>
                <w:sz w:val="22"/>
                <w:szCs w:val="22"/>
                <w:lang w:val="id-ID"/>
              </w:rPr>
              <w:t xml:space="preserve"> </w:t>
            </w:r>
            <w:r w:rsidRPr="007E35A5">
              <w:rPr>
                <w:rFonts w:asciiTheme="minorHAnsi" w:hAnsiTheme="minorHAnsi" w:cstheme="minorHAnsi"/>
                <w:noProof/>
                <w:sz w:val="22"/>
                <w:szCs w:val="22"/>
                <w:lang w:val="id-ID"/>
              </w:rPr>
              <w:t>kelompok</w:t>
            </w:r>
            <w:r>
              <w:rPr>
                <w:rFonts w:asciiTheme="minorHAnsi" w:hAnsiTheme="minorHAnsi" w:cstheme="minorHAnsi"/>
                <w:noProof/>
                <w:sz w:val="22"/>
                <w:szCs w:val="22"/>
                <w:lang w:val="id-ID"/>
              </w:rPr>
              <w:t xml:space="preserve"> </w:t>
            </w:r>
            <w:r w:rsidRPr="007E35A5">
              <w:rPr>
                <w:rFonts w:asciiTheme="minorHAnsi" w:hAnsiTheme="minorHAnsi" w:cstheme="minorHAnsi"/>
                <w:noProof/>
                <w:sz w:val="22"/>
                <w:szCs w:val="22"/>
                <w:lang w:val="id-ID"/>
              </w:rPr>
              <w:t>dengan</w:t>
            </w:r>
            <w:r>
              <w:rPr>
                <w:rFonts w:asciiTheme="minorHAnsi" w:hAnsiTheme="minorHAnsi" w:cstheme="minorHAnsi"/>
                <w:noProof/>
                <w:sz w:val="22"/>
                <w:szCs w:val="22"/>
                <w:lang w:val="id-ID"/>
              </w:rPr>
              <w:t xml:space="preserve"> </w:t>
            </w:r>
            <w:r w:rsidRPr="007E35A5">
              <w:rPr>
                <w:rFonts w:asciiTheme="minorHAnsi" w:hAnsiTheme="minorHAnsi" w:cstheme="minorHAnsi"/>
                <w:noProof/>
                <w:sz w:val="22"/>
                <w:szCs w:val="22"/>
                <w:lang w:val="id-ID"/>
              </w:rPr>
              <w:t>kelompok</w:t>
            </w:r>
            <w:r>
              <w:rPr>
                <w:rFonts w:asciiTheme="minorHAnsi" w:hAnsiTheme="minorHAnsi" w:cstheme="minorHAnsi"/>
                <w:noProof/>
                <w:sz w:val="22"/>
                <w:szCs w:val="22"/>
                <w:lang w:val="id-ID"/>
              </w:rPr>
              <w:t xml:space="preserve"> </w:t>
            </w:r>
            <w:r w:rsidRPr="007E35A5">
              <w:rPr>
                <w:rFonts w:asciiTheme="minorHAnsi" w:hAnsiTheme="minorHAnsi" w:cstheme="minorHAnsi"/>
                <w:noProof/>
                <w:sz w:val="22"/>
                <w:szCs w:val="22"/>
                <w:lang w:val="id-ID"/>
              </w:rPr>
              <w:t>lain</w:t>
            </w:r>
            <w:r>
              <w:rPr>
                <w:rFonts w:asciiTheme="minorHAnsi" w:hAnsiTheme="minorHAnsi" w:cstheme="minorHAnsi"/>
                <w:noProof/>
                <w:sz w:val="22"/>
                <w:szCs w:val="22"/>
                <w:lang w:val="id-ID"/>
              </w:rPr>
              <w:t xml:space="preserve"> </w:t>
            </w:r>
            <w:r w:rsidRPr="007E35A5">
              <w:rPr>
                <w:rFonts w:asciiTheme="minorHAnsi" w:hAnsiTheme="minorHAnsi" w:cstheme="minorHAnsi"/>
                <w:noProof/>
                <w:sz w:val="22"/>
                <w:szCs w:val="22"/>
                <w:lang w:val="id-ID"/>
              </w:rPr>
              <w:t>di</w:t>
            </w:r>
            <w:r>
              <w:rPr>
                <w:rFonts w:asciiTheme="minorHAnsi" w:hAnsiTheme="minorHAnsi" w:cstheme="minorHAnsi"/>
                <w:noProof/>
                <w:sz w:val="22"/>
                <w:szCs w:val="22"/>
                <w:lang w:val="id-ID"/>
              </w:rPr>
              <w:t xml:space="preserve"> </w:t>
            </w:r>
            <w:r w:rsidRPr="007E35A5">
              <w:rPr>
                <w:rFonts w:asciiTheme="minorHAnsi" w:hAnsiTheme="minorHAnsi" w:cstheme="minorHAnsi"/>
                <w:noProof/>
                <w:sz w:val="22"/>
                <w:szCs w:val="22"/>
                <w:lang w:val="id-ID"/>
              </w:rPr>
              <w:t>dalam masyarakat.</w:t>
            </w:r>
          </w:p>
          <w:p w:rsidR="009D3221" w:rsidRDefault="009D3221" w:rsidP="00AD0AEE">
            <w:pPr>
              <w:jc w:val="both"/>
              <w:rPr>
                <w:rFonts w:asciiTheme="minorHAnsi" w:hAnsiTheme="minorHAnsi" w:cstheme="minorHAnsi"/>
                <w:noProof/>
                <w:sz w:val="22"/>
                <w:szCs w:val="22"/>
              </w:rPr>
            </w:pPr>
          </w:p>
        </w:tc>
      </w:tr>
      <w:tr w:rsidR="009D3221" w:rsidTr="009D3221">
        <w:tc>
          <w:tcPr>
            <w:tcW w:w="2434" w:type="dxa"/>
          </w:tcPr>
          <w:p w:rsidR="009D3221" w:rsidRDefault="009D3221" w:rsidP="00AD0AEE">
            <w:pPr>
              <w:jc w:val="both"/>
              <w:rPr>
                <w:rFonts w:asciiTheme="minorHAnsi" w:hAnsiTheme="minorHAnsi" w:cstheme="minorHAnsi"/>
                <w:noProof/>
                <w:sz w:val="22"/>
                <w:szCs w:val="22"/>
              </w:rPr>
            </w:pPr>
            <w:r>
              <w:rPr>
                <w:rFonts w:asciiTheme="minorHAnsi" w:hAnsiTheme="minorHAnsi" w:cstheme="minorHAnsi"/>
                <w:noProof/>
                <w:sz w:val="22"/>
                <w:szCs w:val="22"/>
              </w:rPr>
              <w:t>Keempat</w:t>
            </w:r>
          </w:p>
        </w:tc>
        <w:tc>
          <w:tcPr>
            <w:tcW w:w="2488" w:type="dxa"/>
          </w:tcPr>
          <w:p w:rsidR="009D3221" w:rsidRDefault="009D3221" w:rsidP="00AD0AEE">
            <w:pPr>
              <w:jc w:val="both"/>
              <w:rPr>
                <w:rFonts w:asciiTheme="minorHAnsi" w:hAnsiTheme="minorHAnsi" w:cstheme="minorHAnsi"/>
                <w:noProof/>
                <w:sz w:val="22"/>
                <w:szCs w:val="22"/>
              </w:rPr>
            </w:pPr>
            <w:r w:rsidRPr="00C15EF5">
              <w:rPr>
                <w:rFonts w:asciiTheme="minorHAnsi" w:hAnsiTheme="minorHAnsi" w:cstheme="minorHAnsi"/>
                <w:noProof/>
                <w:sz w:val="22"/>
                <w:szCs w:val="22"/>
                <w:lang w:val="id-ID"/>
              </w:rPr>
              <w:t>kemampuan</w:t>
            </w:r>
            <w:r>
              <w:rPr>
                <w:rFonts w:asciiTheme="minorHAnsi" w:hAnsiTheme="minorHAnsi" w:cstheme="minorHAnsi"/>
                <w:noProof/>
                <w:sz w:val="22"/>
                <w:szCs w:val="22"/>
                <w:lang w:val="id-ID"/>
              </w:rPr>
              <w:t xml:space="preserve"> </w:t>
            </w:r>
            <w:r w:rsidRPr="00C15EF5">
              <w:rPr>
                <w:rFonts w:asciiTheme="minorHAnsi" w:hAnsiTheme="minorHAnsi" w:cstheme="minorHAnsi"/>
                <w:noProof/>
                <w:sz w:val="22"/>
                <w:szCs w:val="22"/>
                <w:lang w:val="id-ID"/>
              </w:rPr>
              <w:t>berpartisipasi</w:t>
            </w:r>
            <w:r>
              <w:rPr>
                <w:rFonts w:asciiTheme="minorHAnsi" w:hAnsiTheme="minorHAnsi" w:cstheme="minorHAnsi"/>
                <w:noProof/>
                <w:sz w:val="22"/>
                <w:szCs w:val="22"/>
                <w:lang w:val="id-ID"/>
              </w:rPr>
              <w:t xml:space="preserve"> </w:t>
            </w:r>
            <w:r w:rsidRPr="00C15EF5">
              <w:rPr>
                <w:rFonts w:asciiTheme="minorHAnsi" w:hAnsiTheme="minorHAnsi" w:cstheme="minorHAnsi"/>
                <w:noProof/>
                <w:sz w:val="22"/>
                <w:szCs w:val="22"/>
                <w:lang w:val="id-ID"/>
              </w:rPr>
              <w:t>secara aktif dalam berbagai kegiatan yang bermanfaat bagi lingkugan yang lebih luas</w:t>
            </w:r>
          </w:p>
        </w:tc>
        <w:tc>
          <w:tcPr>
            <w:tcW w:w="2489" w:type="dxa"/>
          </w:tcPr>
          <w:p w:rsidR="009D3221" w:rsidRDefault="009D3221" w:rsidP="00AD0AEE">
            <w:pPr>
              <w:jc w:val="both"/>
              <w:rPr>
                <w:rFonts w:asciiTheme="minorHAnsi" w:hAnsiTheme="minorHAnsi" w:cstheme="minorHAnsi"/>
                <w:noProof/>
                <w:sz w:val="22"/>
                <w:szCs w:val="22"/>
              </w:rPr>
            </w:pPr>
            <w:r w:rsidRPr="00C15EF5">
              <w:rPr>
                <w:rFonts w:asciiTheme="minorHAnsi" w:hAnsiTheme="minorHAnsi" w:cstheme="minorHAnsi"/>
                <w:noProof/>
                <w:sz w:val="22"/>
                <w:szCs w:val="22"/>
                <w:lang w:val="id-ID"/>
              </w:rPr>
              <w:t>Upaya penguatan kebijakan</w:t>
            </w:r>
          </w:p>
        </w:tc>
        <w:tc>
          <w:tcPr>
            <w:tcW w:w="2488" w:type="dxa"/>
          </w:tcPr>
          <w:p w:rsidR="009D3221" w:rsidRPr="007E35A5" w:rsidRDefault="009D3221" w:rsidP="00AD0AEE">
            <w:pPr>
              <w:jc w:val="both"/>
              <w:rPr>
                <w:rFonts w:asciiTheme="minorHAnsi" w:hAnsiTheme="minorHAnsi" w:cstheme="minorHAnsi"/>
                <w:noProof/>
                <w:sz w:val="22"/>
                <w:szCs w:val="22"/>
              </w:rPr>
            </w:pPr>
            <w:r w:rsidRPr="007E35A5">
              <w:rPr>
                <w:rFonts w:asciiTheme="minorHAnsi" w:hAnsiTheme="minorHAnsi" w:cstheme="minorHAnsi"/>
                <w:noProof/>
                <w:sz w:val="22"/>
                <w:szCs w:val="22"/>
              </w:rPr>
              <w:t>Partisipasi</w:t>
            </w:r>
          </w:p>
          <w:p w:rsidR="009D3221" w:rsidRDefault="009D3221" w:rsidP="00AD0AEE">
            <w:pPr>
              <w:jc w:val="both"/>
              <w:rPr>
                <w:rFonts w:asciiTheme="minorHAnsi" w:hAnsiTheme="minorHAnsi" w:cstheme="minorHAnsi"/>
                <w:noProof/>
                <w:sz w:val="22"/>
                <w:szCs w:val="22"/>
              </w:rPr>
            </w:pPr>
            <w:r w:rsidRPr="007E35A5">
              <w:rPr>
                <w:rFonts w:asciiTheme="minorHAnsi" w:hAnsiTheme="minorHAnsi" w:cstheme="minorHAnsi"/>
                <w:noProof/>
                <w:sz w:val="22"/>
                <w:szCs w:val="22"/>
              </w:rPr>
              <w:t xml:space="preserve">Keberdayaan dalam tingkat ini adalah masyarakat terlibat dalam berbagai lembaga yang ada di dalamnya. </w:t>
            </w:r>
            <w:r w:rsidRPr="007E35A5">
              <w:rPr>
                <w:rFonts w:asciiTheme="minorHAnsi" w:hAnsiTheme="minorHAnsi" w:cstheme="minorHAnsi"/>
                <w:noProof/>
                <w:sz w:val="22"/>
                <w:szCs w:val="22"/>
              </w:rPr>
              <w:lastRenderedPageBreak/>
              <w:t>Artinya, masyarakat ikut andil dalam proses pengambilan keputusan dan dengan demikian maka kepentingan mereka tidak terabaikan.</w:t>
            </w:r>
          </w:p>
        </w:tc>
        <w:tc>
          <w:tcPr>
            <w:tcW w:w="2496" w:type="dxa"/>
          </w:tcPr>
          <w:p w:rsidR="009D3221" w:rsidRPr="007E35A5" w:rsidRDefault="009D3221" w:rsidP="00AD0AEE">
            <w:pPr>
              <w:jc w:val="both"/>
              <w:rPr>
                <w:rFonts w:asciiTheme="minorHAnsi" w:hAnsiTheme="minorHAnsi" w:cstheme="minorHAnsi"/>
                <w:noProof/>
                <w:sz w:val="22"/>
                <w:szCs w:val="22"/>
                <w:lang w:val="id-ID"/>
              </w:rPr>
            </w:pPr>
            <w:r w:rsidRPr="007E35A5">
              <w:rPr>
                <w:rFonts w:asciiTheme="minorHAnsi" w:hAnsiTheme="minorHAnsi" w:cstheme="minorHAnsi"/>
                <w:noProof/>
                <w:sz w:val="22"/>
                <w:szCs w:val="22"/>
                <w:lang w:val="id-ID"/>
              </w:rPr>
              <w:lastRenderedPageBreak/>
              <w:t>Meningkatnya</w:t>
            </w:r>
            <w:r>
              <w:rPr>
                <w:rFonts w:asciiTheme="minorHAnsi" w:hAnsiTheme="minorHAnsi" w:cstheme="minorHAnsi"/>
                <w:noProof/>
                <w:sz w:val="22"/>
                <w:szCs w:val="22"/>
                <w:lang w:val="id-ID"/>
              </w:rPr>
              <w:t xml:space="preserve"> </w:t>
            </w:r>
            <w:r w:rsidRPr="007E35A5">
              <w:rPr>
                <w:rFonts w:asciiTheme="minorHAnsi" w:hAnsiTheme="minorHAnsi" w:cstheme="minorHAnsi"/>
                <w:noProof/>
                <w:sz w:val="22"/>
                <w:szCs w:val="22"/>
                <w:lang w:val="id-ID"/>
              </w:rPr>
              <w:t>kemandirian</w:t>
            </w:r>
            <w:r>
              <w:rPr>
                <w:rFonts w:asciiTheme="minorHAnsi" w:hAnsiTheme="minorHAnsi" w:cstheme="minorHAnsi"/>
                <w:noProof/>
                <w:sz w:val="22"/>
                <w:szCs w:val="22"/>
                <w:lang w:val="id-ID"/>
              </w:rPr>
              <w:t xml:space="preserve"> </w:t>
            </w:r>
            <w:r w:rsidRPr="007E35A5">
              <w:rPr>
                <w:rFonts w:asciiTheme="minorHAnsi" w:hAnsiTheme="minorHAnsi" w:cstheme="minorHAnsi"/>
                <w:noProof/>
                <w:sz w:val="22"/>
                <w:szCs w:val="22"/>
                <w:lang w:val="id-ID"/>
              </w:rPr>
              <w:t>kelompok</w:t>
            </w:r>
            <w:r>
              <w:rPr>
                <w:rFonts w:asciiTheme="minorHAnsi" w:hAnsiTheme="minorHAnsi" w:cstheme="minorHAnsi"/>
                <w:noProof/>
                <w:sz w:val="22"/>
                <w:szCs w:val="22"/>
                <w:lang w:val="id-ID"/>
              </w:rPr>
              <w:t xml:space="preserve"> </w:t>
            </w:r>
            <w:r w:rsidRPr="007E35A5">
              <w:rPr>
                <w:rFonts w:asciiTheme="minorHAnsi" w:hAnsiTheme="minorHAnsi" w:cstheme="minorHAnsi"/>
                <w:noProof/>
                <w:sz w:val="22"/>
                <w:szCs w:val="22"/>
                <w:lang w:val="id-ID"/>
              </w:rPr>
              <w:t>yang</w:t>
            </w:r>
            <w:r>
              <w:rPr>
                <w:rFonts w:asciiTheme="minorHAnsi" w:hAnsiTheme="minorHAnsi" w:cstheme="minorHAnsi"/>
                <w:noProof/>
                <w:sz w:val="22"/>
                <w:szCs w:val="22"/>
                <w:lang w:val="id-ID"/>
              </w:rPr>
              <w:t xml:space="preserve"> </w:t>
            </w:r>
            <w:r w:rsidRPr="007E35A5">
              <w:rPr>
                <w:rFonts w:asciiTheme="minorHAnsi" w:hAnsiTheme="minorHAnsi" w:cstheme="minorHAnsi"/>
                <w:noProof/>
                <w:sz w:val="22"/>
                <w:szCs w:val="22"/>
                <w:lang w:val="id-ID"/>
              </w:rPr>
              <w:t>ditandai</w:t>
            </w:r>
            <w:r>
              <w:rPr>
                <w:rFonts w:asciiTheme="minorHAnsi" w:hAnsiTheme="minorHAnsi" w:cstheme="minorHAnsi"/>
                <w:noProof/>
                <w:sz w:val="22"/>
                <w:szCs w:val="22"/>
                <w:lang w:val="id-ID"/>
              </w:rPr>
              <w:t xml:space="preserve"> </w:t>
            </w:r>
            <w:r w:rsidRPr="007E35A5">
              <w:rPr>
                <w:rFonts w:asciiTheme="minorHAnsi" w:hAnsiTheme="minorHAnsi" w:cstheme="minorHAnsi"/>
                <w:noProof/>
                <w:sz w:val="22"/>
                <w:szCs w:val="22"/>
                <w:lang w:val="id-ID"/>
              </w:rPr>
              <w:t>dengan</w:t>
            </w:r>
            <w:r>
              <w:rPr>
                <w:rFonts w:asciiTheme="minorHAnsi" w:hAnsiTheme="minorHAnsi" w:cstheme="minorHAnsi"/>
                <w:noProof/>
                <w:sz w:val="22"/>
                <w:szCs w:val="22"/>
                <w:lang w:val="id-ID"/>
              </w:rPr>
              <w:t xml:space="preserve"> </w:t>
            </w:r>
            <w:r w:rsidRPr="007E35A5">
              <w:rPr>
                <w:rFonts w:asciiTheme="minorHAnsi" w:hAnsiTheme="minorHAnsi" w:cstheme="minorHAnsi"/>
                <w:noProof/>
                <w:sz w:val="22"/>
                <w:szCs w:val="22"/>
                <w:lang w:val="id-ID"/>
              </w:rPr>
              <w:t xml:space="preserve">makin berkembangnya usaha produktif anggota dan kelompok, makin </w:t>
            </w:r>
            <w:r w:rsidRPr="007E35A5">
              <w:rPr>
                <w:rFonts w:asciiTheme="minorHAnsi" w:hAnsiTheme="minorHAnsi" w:cstheme="minorHAnsi"/>
                <w:noProof/>
                <w:sz w:val="22"/>
                <w:szCs w:val="22"/>
                <w:lang w:val="id-ID"/>
              </w:rPr>
              <w:lastRenderedPageBreak/>
              <w:t>kuatnya permodalan kelompok, makin rapinya sistem administrasi kelompok, sert</w:t>
            </w:r>
            <w:r w:rsidRPr="007E35A5">
              <w:rPr>
                <w:rFonts w:asciiTheme="minorHAnsi" w:hAnsiTheme="minorHAnsi" w:cstheme="minorHAnsi"/>
                <w:noProof/>
                <w:sz w:val="22"/>
                <w:szCs w:val="22"/>
              </w:rPr>
              <w:t xml:space="preserve">a </w:t>
            </w:r>
            <w:r w:rsidRPr="007E35A5">
              <w:rPr>
                <w:rFonts w:asciiTheme="minorHAnsi" w:hAnsiTheme="minorHAnsi" w:cstheme="minorHAnsi"/>
                <w:noProof/>
                <w:sz w:val="22"/>
                <w:szCs w:val="22"/>
                <w:lang w:val="id-ID"/>
              </w:rPr>
              <w:t>makin</w:t>
            </w:r>
            <w:r>
              <w:rPr>
                <w:rFonts w:asciiTheme="minorHAnsi" w:hAnsiTheme="minorHAnsi" w:cstheme="minorHAnsi"/>
                <w:noProof/>
                <w:sz w:val="22"/>
                <w:szCs w:val="22"/>
                <w:lang w:val="id-ID"/>
              </w:rPr>
              <w:t xml:space="preserve"> </w:t>
            </w:r>
            <w:r w:rsidRPr="007E35A5">
              <w:rPr>
                <w:rFonts w:asciiTheme="minorHAnsi" w:hAnsiTheme="minorHAnsi" w:cstheme="minorHAnsi"/>
                <w:noProof/>
                <w:sz w:val="22"/>
                <w:szCs w:val="22"/>
                <w:lang w:val="id-ID"/>
              </w:rPr>
              <w:t>luasnya</w:t>
            </w:r>
            <w:r>
              <w:rPr>
                <w:rFonts w:asciiTheme="minorHAnsi" w:hAnsiTheme="minorHAnsi" w:cstheme="minorHAnsi"/>
                <w:noProof/>
                <w:sz w:val="22"/>
                <w:szCs w:val="22"/>
                <w:lang w:val="id-ID"/>
              </w:rPr>
              <w:t xml:space="preserve"> </w:t>
            </w:r>
            <w:r w:rsidRPr="007E35A5">
              <w:rPr>
                <w:rFonts w:asciiTheme="minorHAnsi" w:hAnsiTheme="minorHAnsi" w:cstheme="minorHAnsi"/>
                <w:noProof/>
                <w:sz w:val="22"/>
                <w:szCs w:val="22"/>
                <w:lang w:val="id-ID"/>
              </w:rPr>
              <w:t>interaksi</w:t>
            </w:r>
            <w:r>
              <w:rPr>
                <w:rFonts w:asciiTheme="minorHAnsi" w:hAnsiTheme="minorHAnsi" w:cstheme="minorHAnsi"/>
                <w:noProof/>
                <w:sz w:val="22"/>
                <w:szCs w:val="22"/>
                <w:lang w:val="id-ID"/>
              </w:rPr>
              <w:t xml:space="preserve"> </w:t>
            </w:r>
            <w:r w:rsidRPr="007E35A5">
              <w:rPr>
                <w:rFonts w:asciiTheme="minorHAnsi" w:hAnsiTheme="minorHAnsi" w:cstheme="minorHAnsi"/>
                <w:noProof/>
                <w:sz w:val="22"/>
                <w:szCs w:val="22"/>
                <w:lang w:val="id-ID"/>
              </w:rPr>
              <w:t>kelompok</w:t>
            </w:r>
            <w:r>
              <w:rPr>
                <w:rFonts w:asciiTheme="minorHAnsi" w:hAnsiTheme="minorHAnsi" w:cstheme="minorHAnsi"/>
                <w:noProof/>
                <w:sz w:val="22"/>
                <w:szCs w:val="22"/>
                <w:lang w:val="id-ID"/>
              </w:rPr>
              <w:t xml:space="preserve"> </w:t>
            </w:r>
            <w:r w:rsidRPr="007E35A5">
              <w:rPr>
                <w:rFonts w:asciiTheme="minorHAnsi" w:hAnsiTheme="minorHAnsi" w:cstheme="minorHAnsi"/>
                <w:noProof/>
                <w:sz w:val="22"/>
                <w:szCs w:val="22"/>
                <w:lang w:val="id-ID"/>
              </w:rPr>
              <w:t>dengan</w:t>
            </w:r>
            <w:r>
              <w:rPr>
                <w:rFonts w:asciiTheme="minorHAnsi" w:hAnsiTheme="minorHAnsi" w:cstheme="minorHAnsi"/>
                <w:noProof/>
                <w:sz w:val="22"/>
                <w:szCs w:val="22"/>
                <w:lang w:val="id-ID"/>
              </w:rPr>
              <w:t xml:space="preserve"> </w:t>
            </w:r>
            <w:r w:rsidRPr="007E35A5">
              <w:rPr>
                <w:rFonts w:asciiTheme="minorHAnsi" w:hAnsiTheme="minorHAnsi" w:cstheme="minorHAnsi"/>
                <w:noProof/>
                <w:sz w:val="22"/>
                <w:szCs w:val="22"/>
                <w:lang w:val="id-ID"/>
              </w:rPr>
              <w:t>kelompok</w:t>
            </w:r>
            <w:r>
              <w:rPr>
                <w:rFonts w:asciiTheme="minorHAnsi" w:hAnsiTheme="minorHAnsi" w:cstheme="minorHAnsi"/>
                <w:noProof/>
                <w:sz w:val="22"/>
                <w:szCs w:val="22"/>
                <w:lang w:val="id-ID"/>
              </w:rPr>
              <w:t xml:space="preserve"> </w:t>
            </w:r>
            <w:r w:rsidRPr="007E35A5">
              <w:rPr>
                <w:rFonts w:asciiTheme="minorHAnsi" w:hAnsiTheme="minorHAnsi" w:cstheme="minorHAnsi"/>
                <w:noProof/>
                <w:sz w:val="22"/>
                <w:szCs w:val="22"/>
                <w:lang w:val="id-ID"/>
              </w:rPr>
              <w:t>lain</w:t>
            </w:r>
            <w:r>
              <w:rPr>
                <w:rFonts w:asciiTheme="minorHAnsi" w:hAnsiTheme="minorHAnsi" w:cstheme="minorHAnsi"/>
                <w:noProof/>
                <w:sz w:val="22"/>
                <w:szCs w:val="22"/>
                <w:lang w:val="id-ID"/>
              </w:rPr>
              <w:t xml:space="preserve"> </w:t>
            </w:r>
            <w:r w:rsidRPr="007E35A5">
              <w:rPr>
                <w:rFonts w:asciiTheme="minorHAnsi" w:hAnsiTheme="minorHAnsi" w:cstheme="minorHAnsi"/>
                <w:noProof/>
                <w:sz w:val="22"/>
                <w:szCs w:val="22"/>
                <w:lang w:val="id-ID"/>
              </w:rPr>
              <w:t>di</w:t>
            </w:r>
            <w:r>
              <w:rPr>
                <w:rFonts w:asciiTheme="minorHAnsi" w:hAnsiTheme="minorHAnsi" w:cstheme="minorHAnsi"/>
                <w:noProof/>
                <w:sz w:val="22"/>
                <w:szCs w:val="22"/>
                <w:lang w:val="id-ID"/>
              </w:rPr>
              <w:t xml:space="preserve"> </w:t>
            </w:r>
            <w:r w:rsidRPr="007E35A5">
              <w:rPr>
                <w:rFonts w:asciiTheme="minorHAnsi" w:hAnsiTheme="minorHAnsi" w:cstheme="minorHAnsi"/>
                <w:noProof/>
                <w:sz w:val="22"/>
                <w:szCs w:val="22"/>
                <w:lang w:val="id-ID"/>
              </w:rPr>
              <w:t>dalam masyarakat.</w:t>
            </w:r>
          </w:p>
          <w:p w:rsidR="009D3221" w:rsidRDefault="009D3221" w:rsidP="00AD0AEE">
            <w:pPr>
              <w:jc w:val="both"/>
              <w:rPr>
                <w:rFonts w:asciiTheme="minorHAnsi" w:hAnsiTheme="minorHAnsi" w:cstheme="minorHAnsi"/>
                <w:noProof/>
                <w:sz w:val="22"/>
                <w:szCs w:val="22"/>
              </w:rPr>
            </w:pPr>
          </w:p>
        </w:tc>
      </w:tr>
      <w:tr w:rsidR="009D3221" w:rsidTr="009D3221">
        <w:tc>
          <w:tcPr>
            <w:tcW w:w="2434" w:type="dxa"/>
          </w:tcPr>
          <w:p w:rsidR="009D3221" w:rsidRDefault="009D3221" w:rsidP="00AD0AEE">
            <w:pPr>
              <w:jc w:val="both"/>
              <w:rPr>
                <w:rFonts w:asciiTheme="minorHAnsi" w:hAnsiTheme="minorHAnsi" w:cstheme="minorHAnsi"/>
                <w:noProof/>
                <w:sz w:val="22"/>
                <w:szCs w:val="22"/>
              </w:rPr>
            </w:pPr>
            <w:r>
              <w:rPr>
                <w:rFonts w:asciiTheme="minorHAnsi" w:hAnsiTheme="minorHAnsi" w:cstheme="minorHAnsi"/>
                <w:noProof/>
                <w:sz w:val="22"/>
                <w:szCs w:val="22"/>
              </w:rPr>
              <w:lastRenderedPageBreak/>
              <w:t>Kelima</w:t>
            </w:r>
          </w:p>
        </w:tc>
        <w:tc>
          <w:tcPr>
            <w:tcW w:w="2488" w:type="dxa"/>
          </w:tcPr>
          <w:p w:rsidR="009D3221" w:rsidRDefault="009D3221" w:rsidP="00AD0AEE">
            <w:pPr>
              <w:jc w:val="both"/>
              <w:rPr>
                <w:rFonts w:asciiTheme="minorHAnsi" w:hAnsiTheme="minorHAnsi" w:cstheme="minorHAnsi"/>
                <w:noProof/>
                <w:sz w:val="22"/>
                <w:szCs w:val="22"/>
              </w:rPr>
            </w:pPr>
            <w:r w:rsidRPr="00C15EF5">
              <w:rPr>
                <w:rFonts w:asciiTheme="minorHAnsi" w:hAnsiTheme="minorHAnsi" w:cstheme="minorHAnsi"/>
                <w:noProof/>
                <w:sz w:val="22"/>
                <w:szCs w:val="22"/>
                <w:lang w:val="id-ID"/>
              </w:rPr>
              <w:t>kemampuan untuk mengendalikan diri</w:t>
            </w:r>
            <w:r w:rsidRPr="00C15EF5">
              <w:rPr>
                <w:rFonts w:asciiTheme="minorHAnsi" w:hAnsiTheme="minorHAnsi" w:cstheme="minorHAnsi"/>
                <w:noProof/>
                <w:sz w:val="22"/>
                <w:szCs w:val="22"/>
              </w:rPr>
              <w:t xml:space="preserve"> </w:t>
            </w:r>
            <w:r w:rsidRPr="00C15EF5">
              <w:rPr>
                <w:rFonts w:asciiTheme="minorHAnsi" w:hAnsiTheme="minorHAnsi" w:cstheme="minorHAnsi"/>
                <w:noProof/>
                <w:sz w:val="22"/>
                <w:szCs w:val="22"/>
                <w:lang w:val="id-ID"/>
              </w:rPr>
              <w:t>dan lingkungannya</w:t>
            </w:r>
          </w:p>
        </w:tc>
        <w:tc>
          <w:tcPr>
            <w:tcW w:w="2489" w:type="dxa"/>
          </w:tcPr>
          <w:p w:rsidR="009D3221" w:rsidRDefault="009D3221" w:rsidP="00AD0AEE">
            <w:pPr>
              <w:jc w:val="both"/>
              <w:rPr>
                <w:rFonts w:asciiTheme="minorHAnsi" w:hAnsiTheme="minorHAnsi" w:cstheme="minorHAnsi"/>
                <w:noProof/>
                <w:sz w:val="22"/>
                <w:szCs w:val="22"/>
              </w:rPr>
            </w:pPr>
            <w:r w:rsidRPr="00C15EF5">
              <w:rPr>
                <w:rFonts w:asciiTheme="minorHAnsi" w:hAnsiTheme="minorHAnsi" w:cstheme="minorHAnsi"/>
                <w:noProof/>
                <w:sz w:val="22"/>
                <w:szCs w:val="22"/>
                <w:lang w:val="id-ID"/>
              </w:rPr>
              <w:t>Pembentukan dan pengembangan jaringan usaha atau kerja</w:t>
            </w:r>
          </w:p>
        </w:tc>
        <w:tc>
          <w:tcPr>
            <w:tcW w:w="2488" w:type="dxa"/>
          </w:tcPr>
          <w:p w:rsidR="009D3221" w:rsidRPr="004E2555" w:rsidRDefault="009D3221" w:rsidP="00AD0AEE">
            <w:pPr>
              <w:jc w:val="both"/>
              <w:rPr>
                <w:rFonts w:asciiTheme="minorHAnsi" w:hAnsiTheme="minorHAnsi" w:cstheme="minorHAnsi"/>
                <w:noProof/>
                <w:sz w:val="22"/>
                <w:szCs w:val="22"/>
                <w:lang w:val="id-ID"/>
              </w:rPr>
            </w:pPr>
            <w:r>
              <w:rPr>
                <w:rFonts w:asciiTheme="minorHAnsi" w:hAnsiTheme="minorHAnsi" w:cstheme="minorHAnsi"/>
                <w:noProof/>
                <w:sz w:val="22"/>
                <w:szCs w:val="22"/>
              </w:rPr>
              <w:t xml:space="preserve">KOntrol, </w:t>
            </w:r>
            <w:r w:rsidRPr="004E2555">
              <w:rPr>
                <w:rFonts w:asciiTheme="minorHAnsi" w:hAnsiTheme="minorHAnsi" w:cstheme="minorHAnsi"/>
                <w:noProof/>
                <w:sz w:val="22"/>
                <w:szCs w:val="22"/>
                <w:lang w:val="id-ID"/>
              </w:rPr>
              <w:t>Keberdayaan dalam konteks ini adalah semua lapisan masyarakat ikut memegang kendali terhadap sumber daya yang ada. Artinya, dengan sumber daya yang ada, semua lapisan masyarakat dapat memenuhi hak- haknya, bukan hanya segelintir orang yang berkuasa saja yang menikmati sumber daya,</w:t>
            </w:r>
            <w:r>
              <w:rPr>
                <w:rFonts w:asciiTheme="minorHAnsi" w:hAnsiTheme="minorHAnsi" w:cstheme="minorHAnsi"/>
                <w:noProof/>
                <w:sz w:val="22"/>
                <w:szCs w:val="22"/>
                <w:lang w:val="id-ID"/>
              </w:rPr>
              <w:t xml:space="preserve"> </w:t>
            </w:r>
            <w:r w:rsidRPr="004E2555">
              <w:rPr>
                <w:rFonts w:asciiTheme="minorHAnsi" w:hAnsiTheme="minorHAnsi" w:cstheme="minorHAnsi"/>
                <w:noProof/>
                <w:sz w:val="22"/>
                <w:szCs w:val="22"/>
                <w:lang w:val="id-ID"/>
              </w:rPr>
              <w:t>akan</w:t>
            </w:r>
            <w:r>
              <w:rPr>
                <w:rFonts w:asciiTheme="minorHAnsi" w:hAnsiTheme="minorHAnsi" w:cstheme="minorHAnsi"/>
                <w:noProof/>
                <w:sz w:val="22"/>
                <w:szCs w:val="22"/>
                <w:lang w:val="id-ID"/>
              </w:rPr>
              <w:t xml:space="preserve"> </w:t>
            </w:r>
            <w:r w:rsidRPr="004E2555">
              <w:rPr>
                <w:rFonts w:asciiTheme="minorHAnsi" w:hAnsiTheme="minorHAnsi" w:cstheme="minorHAnsi"/>
                <w:noProof/>
                <w:sz w:val="22"/>
                <w:szCs w:val="22"/>
                <w:lang w:val="id-ID"/>
              </w:rPr>
              <w:t>tetapi</w:t>
            </w:r>
            <w:r>
              <w:rPr>
                <w:rFonts w:asciiTheme="minorHAnsi" w:hAnsiTheme="minorHAnsi" w:cstheme="minorHAnsi"/>
                <w:noProof/>
                <w:sz w:val="22"/>
                <w:szCs w:val="22"/>
                <w:lang w:val="id-ID"/>
              </w:rPr>
              <w:t xml:space="preserve"> </w:t>
            </w:r>
            <w:r w:rsidRPr="004E2555">
              <w:rPr>
                <w:rFonts w:asciiTheme="minorHAnsi" w:hAnsiTheme="minorHAnsi" w:cstheme="minorHAnsi"/>
                <w:noProof/>
                <w:sz w:val="22"/>
                <w:szCs w:val="22"/>
                <w:lang w:val="id-ID"/>
              </w:rPr>
              <w:t>semua lapisan</w:t>
            </w:r>
            <w:r>
              <w:rPr>
                <w:rFonts w:asciiTheme="minorHAnsi" w:hAnsiTheme="minorHAnsi" w:cstheme="minorHAnsi"/>
                <w:noProof/>
                <w:sz w:val="22"/>
                <w:szCs w:val="22"/>
                <w:lang w:val="id-ID"/>
              </w:rPr>
              <w:t xml:space="preserve"> </w:t>
            </w:r>
            <w:r w:rsidRPr="004E2555">
              <w:rPr>
                <w:rFonts w:asciiTheme="minorHAnsi" w:hAnsiTheme="minorHAnsi" w:cstheme="minorHAnsi"/>
                <w:noProof/>
                <w:sz w:val="22"/>
                <w:szCs w:val="22"/>
                <w:lang w:val="id-ID"/>
              </w:rPr>
              <w:t>masyarakat</w:t>
            </w:r>
            <w:r>
              <w:rPr>
                <w:rFonts w:asciiTheme="minorHAnsi" w:hAnsiTheme="minorHAnsi" w:cstheme="minorHAnsi"/>
                <w:noProof/>
                <w:sz w:val="22"/>
                <w:szCs w:val="22"/>
                <w:lang w:val="id-ID"/>
              </w:rPr>
              <w:t xml:space="preserve"> </w:t>
            </w:r>
            <w:r w:rsidRPr="004E2555">
              <w:rPr>
                <w:rFonts w:asciiTheme="minorHAnsi" w:hAnsiTheme="minorHAnsi" w:cstheme="minorHAnsi"/>
                <w:noProof/>
                <w:sz w:val="22"/>
                <w:szCs w:val="22"/>
                <w:lang w:val="id-ID"/>
              </w:rPr>
              <w:t>secara keseluruhan. Masyarakat</w:t>
            </w:r>
            <w:r>
              <w:rPr>
                <w:rFonts w:asciiTheme="minorHAnsi" w:hAnsiTheme="minorHAnsi" w:cstheme="minorHAnsi"/>
                <w:noProof/>
                <w:sz w:val="22"/>
                <w:szCs w:val="22"/>
                <w:lang w:val="id-ID"/>
              </w:rPr>
              <w:t xml:space="preserve"> </w:t>
            </w:r>
            <w:r w:rsidRPr="004E2555">
              <w:rPr>
                <w:rFonts w:asciiTheme="minorHAnsi" w:hAnsiTheme="minorHAnsi" w:cstheme="minorHAnsi"/>
                <w:noProof/>
                <w:sz w:val="22"/>
                <w:szCs w:val="22"/>
                <w:lang w:val="id-ID"/>
              </w:rPr>
              <w:t>dapat</w:t>
            </w:r>
            <w:r>
              <w:rPr>
                <w:rFonts w:asciiTheme="minorHAnsi" w:hAnsiTheme="minorHAnsi" w:cstheme="minorHAnsi"/>
                <w:noProof/>
                <w:sz w:val="22"/>
                <w:szCs w:val="22"/>
                <w:lang w:val="id-ID"/>
              </w:rPr>
              <w:t xml:space="preserve"> </w:t>
            </w:r>
            <w:r w:rsidRPr="004E2555">
              <w:rPr>
                <w:rFonts w:asciiTheme="minorHAnsi" w:hAnsiTheme="minorHAnsi" w:cstheme="minorHAnsi"/>
                <w:noProof/>
                <w:sz w:val="22"/>
                <w:szCs w:val="22"/>
                <w:lang w:val="id-ID"/>
              </w:rPr>
              <w:t>mengendalikan</w:t>
            </w:r>
            <w:r>
              <w:rPr>
                <w:rFonts w:asciiTheme="minorHAnsi" w:hAnsiTheme="minorHAnsi" w:cstheme="minorHAnsi"/>
                <w:noProof/>
                <w:sz w:val="22"/>
                <w:szCs w:val="22"/>
                <w:lang w:val="id-ID"/>
              </w:rPr>
              <w:t xml:space="preserve"> </w:t>
            </w:r>
            <w:r w:rsidRPr="004E2555">
              <w:rPr>
                <w:rFonts w:asciiTheme="minorHAnsi" w:hAnsiTheme="minorHAnsi" w:cstheme="minorHAnsi"/>
                <w:noProof/>
                <w:sz w:val="22"/>
                <w:szCs w:val="22"/>
                <w:lang w:val="id-ID"/>
              </w:rPr>
              <w:t>serta</w:t>
            </w:r>
            <w:r>
              <w:rPr>
                <w:rFonts w:asciiTheme="minorHAnsi" w:hAnsiTheme="minorHAnsi" w:cstheme="minorHAnsi"/>
                <w:noProof/>
                <w:sz w:val="22"/>
                <w:szCs w:val="22"/>
                <w:lang w:val="id-ID"/>
              </w:rPr>
              <w:t xml:space="preserve"> </w:t>
            </w:r>
            <w:r w:rsidRPr="004E2555">
              <w:rPr>
                <w:rFonts w:asciiTheme="minorHAnsi" w:hAnsiTheme="minorHAnsi" w:cstheme="minorHAnsi"/>
                <w:noProof/>
                <w:sz w:val="22"/>
                <w:szCs w:val="22"/>
                <w:lang w:val="id-ID"/>
              </w:rPr>
              <w:t>mengelola</w:t>
            </w:r>
            <w:r>
              <w:rPr>
                <w:rFonts w:asciiTheme="minorHAnsi" w:hAnsiTheme="minorHAnsi" w:cstheme="minorHAnsi"/>
                <w:noProof/>
                <w:sz w:val="22"/>
                <w:szCs w:val="22"/>
                <w:lang w:val="id-ID"/>
              </w:rPr>
              <w:t xml:space="preserve"> </w:t>
            </w:r>
            <w:r w:rsidRPr="004E2555">
              <w:rPr>
                <w:rFonts w:asciiTheme="minorHAnsi" w:hAnsiTheme="minorHAnsi" w:cstheme="minorHAnsi"/>
                <w:noProof/>
                <w:sz w:val="22"/>
                <w:szCs w:val="22"/>
                <w:lang w:val="id-ID"/>
              </w:rPr>
              <w:t>sumber</w:t>
            </w:r>
            <w:r>
              <w:rPr>
                <w:rFonts w:asciiTheme="minorHAnsi" w:hAnsiTheme="minorHAnsi" w:cstheme="minorHAnsi"/>
                <w:noProof/>
                <w:sz w:val="22"/>
                <w:szCs w:val="22"/>
                <w:lang w:val="id-ID"/>
              </w:rPr>
              <w:t xml:space="preserve"> </w:t>
            </w:r>
            <w:r w:rsidRPr="004E2555">
              <w:rPr>
                <w:rFonts w:asciiTheme="minorHAnsi" w:hAnsiTheme="minorHAnsi" w:cstheme="minorHAnsi"/>
                <w:noProof/>
                <w:sz w:val="22"/>
                <w:szCs w:val="22"/>
                <w:lang w:val="id-ID"/>
              </w:rPr>
              <w:t>daya</w:t>
            </w:r>
            <w:r>
              <w:rPr>
                <w:rFonts w:asciiTheme="minorHAnsi" w:hAnsiTheme="minorHAnsi" w:cstheme="minorHAnsi"/>
                <w:noProof/>
                <w:sz w:val="22"/>
                <w:szCs w:val="22"/>
                <w:lang w:val="id-ID"/>
              </w:rPr>
              <w:t xml:space="preserve"> </w:t>
            </w:r>
            <w:r w:rsidRPr="004E2555">
              <w:rPr>
                <w:rFonts w:asciiTheme="minorHAnsi" w:hAnsiTheme="minorHAnsi" w:cstheme="minorHAnsi"/>
                <w:noProof/>
                <w:sz w:val="22"/>
                <w:szCs w:val="22"/>
                <w:lang w:val="id-ID"/>
              </w:rPr>
              <w:t>yang dimiliki.</w:t>
            </w:r>
          </w:p>
          <w:p w:rsidR="009D3221" w:rsidRDefault="009D3221" w:rsidP="00AD0AEE">
            <w:pPr>
              <w:jc w:val="both"/>
              <w:rPr>
                <w:rFonts w:asciiTheme="minorHAnsi" w:hAnsiTheme="minorHAnsi" w:cstheme="minorHAnsi"/>
                <w:noProof/>
                <w:sz w:val="22"/>
                <w:szCs w:val="22"/>
              </w:rPr>
            </w:pPr>
          </w:p>
        </w:tc>
        <w:tc>
          <w:tcPr>
            <w:tcW w:w="2496" w:type="dxa"/>
          </w:tcPr>
          <w:p w:rsidR="009D3221" w:rsidRPr="007E35A5" w:rsidRDefault="009D3221" w:rsidP="00AD0AEE">
            <w:pPr>
              <w:jc w:val="both"/>
              <w:rPr>
                <w:rFonts w:asciiTheme="minorHAnsi" w:hAnsiTheme="minorHAnsi" w:cstheme="minorHAnsi"/>
                <w:noProof/>
                <w:sz w:val="22"/>
                <w:szCs w:val="22"/>
                <w:lang w:val="id-ID"/>
              </w:rPr>
            </w:pPr>
            <w:r w:rsidRPr="007E35A5">
              <w:rPr>
                <w:rFonts w:asciiTheme="minorHAnsi" w:hAnsiTheme="minorHAnsi" w:cstheme="minorHAnsi"/>
                <w:noProof/>
                <w:sz w:val="22"/>
                <w:szCs w:val="22"/>
                <w:lang w:val="id-ID"/>
              </w:rPr>
              <w:t>Meningkatnya</w:t>
            </w:r>
            <w:r>
              <w:rPr>
                <w:rFonts w:asciiTheme="minorHAnsi" w:hAnsiTheme="minorHAnsi" w:cstheme="minorHAnsi"/>
                <w:noProof/>
                <w:sz w:val="22"/>
                <w:szCs w:val="22"/>
                <w:lang w:val="id-ID"/>
              </w:rPr>
              <w:t xml:space="preserve"> </w:t>
            </w:r>
            <w:r w:rsidRPr="007E35A5">
              <w:rPr>
                <w:rFonts w:asciiTheme="minorHAnsi" w:hAnsiTheme="minorHAnsi" w:cstheme="minorHAnsi"/>
                <w:noProof/>
                <w:sz w:val="22"/>
                <w:szCs w:val="22"/>
                <w:lang w:val="id-ID"/>
              </w:rPr>
              <w:t>kapasitas</w:t>
            </w:r>
            <w:r>
              <w:rPr>
                <w:rFonts w:asciiTheme="minorHAnsi" w:hAnsiTheme="minorHAnsi" w:cstheme="minorHAnsi"/>
                <w:noProof/>
                <w:sz w:val="22"/>
                <w:szCs w:val="22"/>
                <w:lang w:val="id-ID"/>
              </w:rPr>
              <w:t xml:space="preserve"> </w:t>
            </w:r>
            <w:r w:rsidRPr="007E35A5">
              <w:rPr>
                <w:rFonts w:asciiTheme="minorHAnsi" w:hAnsiTheme="minorHAnsi" w:cstheme="minorHAnsi"/>
                <w:noProof/>
                <w:sz w:val="22"/>
                <w:szCs w:val="22"/>
                <w:lang w:val="id-ID"/>
              </w:rPr>
              <w:t>masyarakat</w:t>
            </w:r>
            <w:r>
              <w:rPr>
                <w:rFonts w:asciiTheme="minorHAnsi" w:hAnsiTheme="minorHAnsi" w:cstheme="minorHAnsi"/>
                <w:noProof/>
                <w:sz w:val="22"/>
                <w:szCs w:val="22"/>
                <w:lang w:val="id-ID"/>
              </w:rPr>
              <w:t xml:space="preserve"> </w:t>
            </w:r>
            <w:r w:rsidRPr="007E35A5">
              <w:rPr>
                <w:rFonts w:asciiTheme="minorHAnsi" w:hAnsiTheme="minorHAnsi" w:cstheme="minorHAnsi"/>
                <w:noProof/>
                <w:sz w:val="22"/>
                <w:szCs w:val="22"/>
                <w:lang w:val="id-ID"/>
              </w:rPr>
              <w:t>dan</w:t>
            </w:r>
            <w:r>
              <w:rPr>
                <w:rFonts w:asciiTheme="minorHAnsi" w:hAnsiTheme="minorHAnsi" w:cstheme="minorHAnsi"/>
                <w:noProof/>
                <w:sz w:val="22"/>
                <w:szCs w:val="22"/>
                <w:lang w:val="id-ID"/>
              </w:rPr>
              <w:t xml:space="preserve"> </w:t>
            </w:r>
            <w:r w:rsidRPr="007E35A5">
              <w:rPr>
                <w:rFonts w:asciiTheme="minorHAnsi" w:hAnsiTheme="minorHAnsi" w:cstheme="minorHAnsi"/>
                <w:noProof/>
                <w:sz w:val="22"/>
                <w:szCs w:val="22"/>
                <w:lang w:val="id-ID"/>
              </w:rPr>
              <w:t>pemerataan</w:t>
            </w:r>
            <w:r>
              <w:rPr>
                <w:rFonts w:asciiTheme="minorHAnsi" w:hAnsiTheme="minorHAnsi" w:cstheme="minorHAnsi"/>
                <w:noProof/>
                <w:sz w:val="22"/>
                <w:szCs w:val="22"/>
                <w:lang w:val="id-ID"/>
              </w:rPr>
              <w:t xml:space="preserve"> </w:t>
            </w:r>
            <w:r w:rsidRPr="007E35A5">
              <w:rPr>
                <w:rFonts w:asciiTheme="minorHAnsi" w:hAnsiTheme="minorHAnsi" w:cstheme="minorHAnsi"/>
                <w:noProof/>
                <w:sz w:val="22"/>
                <w:szCs w:val="22"/>
                <w:lang w:val="id-ID"/>
              </w:rPr>
              <w:t>pendapatan</w:t>
            </w:r>
            <w:r>
              <w:rPr>
                <w:rFonts w:asciiTheme="minorHAnsi" w:hAnsiTheme="minorHAnsi" w:cstheme="minorHAnsi"/>
                <w:noProof/>
                <w:sz w:val="22"/>
                <w:szCs w:val="22"/>
                <w:lang w:val="id-ID"/>
              </w:rPr>
              <w:t xml:space="preserve"> </w:t>
            </w:r>
            <w:r w:rsidRPr="007E35A5">
              <w:rPr>
                <w:rFonts w:asciiTheme="minorHAnsi" w:hAnsiTheme="minorHAnsi" w:cstheme="minorHAnsi"/>
                <w:noProof/>
                <w:sz w:val="22"/>
                <w:szCs w:val="22"/>
                <w:lang w:val="id-ID"/>
              </w:rPr>
              <w:t>yang ditandai oleh peningkatan pendapatan keluarga miskin yang mampu memenuhi kebutuhan pokok dan kebutuhan sosial dasarnya.23</w:t>
            </w:r>
          </w:p>
          <w:p w:rsidR="009D3221" w:rsidRDefault="009D3221" w:rsidP="00AD0AEE">
            <w:pPr>
              <w:jc w:val="both"/>
              <w:rPr>
                <w:rFonts w:asciiTheme="minorHAnsi" w:hAnsiTheme="minorHAnsi" w:cstheme="minorHAnsi"/>
                <w:noProof/>
                <w:sz w:val="22"/>
                <w:szCs w:val="22"/>
              </w:rPr>
            </w:pPr>
          </w:p>
        </w:tc>
      </w:tr>
    </w:tbl>
    <w:p w:rsidR="009D3221" w:rsidRDefault="009D3221" w:rsidP="00ED2886">
      <w:pPr>
        <w:rPr>
          <w:rFonts w:asciiTheme="minorHAnsi" w:hAnsiTheme="minorHAnsi" w:cstheme="minorHAnsi"/>
          <w:noProof/>
          <w:sz w:val="22"/>
          <w:szCs w:val="22"/>
          <w:lang w:val="en-GB"/>
        </w:rPr>
      </w:pPr>
    </w:p>
    <w:p w:rsidR="009D3221" w:rsidRPr="00ED2886" w:rsidRDefault="009D3221" w:rsidP="00ED2886">
      <w:pPr>
        <w:rPr>
          <w:rFonts w:asciiTheme="minorHAnsi" w:hAnsiTheme="minorHAnsi" w:cstheme="minorHAnsi"/>
          <w:noProof/>
          <w:sz w:val="22"/>
          <w:szCs w:val="22"/>
          <w:lang w:val="en-GB"/>
        </w:rPr>
      </w:pPr>
    </w:p>
    <w:sectPr w:rsidR="009D3221" w:rsidRPr="00ED2886" w:rsidSect="009D3221">
      <w:pgSz w:w="16840" w:h="11920" w:orient="landscape"/>
      <w:pgMar w:top="1440" w:right="1440" w:bottom="1440" w:left="1440"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E60" w:rsidRDefault="00222E60">
      <w:r>
        <w:separator/>
      </w:r>
    </w:p>
  </w:endnote>
  <w:endnote w:type="continuationSeparator" w:id="0">
    <w:p w:rsidR="00222E60" w:rsidRDefault="00222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9054688"/>
      <w:docPartObj>
        <w:docPartGallery w:val="Page Numbers (Bottom of Page)"/>
        <w:docPartUnique/>
      </w:docPartObj>
    </w:sdtPr>
    <w:sdtEndPr>
      <w:rPr>
        <w:noProof/>
      </w:rPr>
    </w:sdtEndPr>
    <w:sdtContent>
      <w:p w:rsidR="00105E96" w:rsidRDefault="00105E96">
        <w:pPr>
          <w:pStyle w:val="Footer"/>
          <w:jc w:val="right"/>
        </w:pPr>
        <w:r>
          <w:fldChar w:fldCharType="begin"/>
        </w:r>
        <w:r>
          <w:instrText xml:space="preserve"> PAGE   \* MERGEFORMAT </w:instrText>
        </w:r>
        <w:r>
          <w:fldChar w:fldCharType="separate"/>
        </w:r>
        <w:r w:rsidR="00ED2567">
          <w:rPr>
            <w:noProof/>
          </w:rPr>
          <w:t>11</w:t>
        </w:r>
        <w:r>
          <w:rPr>
            <w:noProof/>
          </w:rPr>
          <w:fldChar w:fldCharType="end"/>
        </w:r>
      </w:p>
    </w:sdtContent>
  </w:sdt>
  <w:p w:rsidR="007E7B1F" w:rsidRDefault="007E7B1F">
    <w:pPr>
      <w:spacing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E60" w:rsidRDefault="00222E60">
      <w:r>
        <w:separator/>
      </w:r>
    </w:p>
  </w:footnote>
  <w:footnote w:type="continuationSeparator" w:id="0">
    <w:p w:rsidR="00222E60" w:rsidRDefault="00222E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B1F" w:rsidRDefault="007E7B1F">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3518F"/>
    <w:multiLevelType w:val="hybridMultilevel"/>
    <w:tmpl w:val="2C9256B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5412F65"/>
    <w:multiLevelType w:val="hybridMultilevel"/>
    <w:tmpl w:val="D8A021FE"/>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 w15:restartNumberingAfterBreak="0">
    <w:nsid w:val="067E3EE5"/>
    <w:multiLevelType w:val="hybridMultilevel"/>
    <w:tmpl w:val="62C6BE80"/>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12711C97"/>
    <w:multiLevelType w:val="multilevel"/>
    <w:tmpl w:val="C100A99C"/>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2B0141D"/>
    <w:multiLevelType w:val="hybridMultilevel"/>
    <w:tmpl w:val="7B7E32C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16850E2E"/>
    <w:multiLevelType w:val="hybridMultilevel"/>
    <w:tmpl w:val="534E3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3E499B"/>
    <w:multiLevelType w:val="multilevel"/>
    <w:tmpl w:val="25F4519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rPr>
        <w:rFonts w:asciiTheme="minorHAnsi" w:hAnsiTheme="minorHAnsi" w:cstheme="minorHAnsi" w:hint="default"/>
        <w:sz w:val="22"/>
        <w:szCs w:val="22"/>
      </w:r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7" w15:restartNumberingAfterBreak="0">
    <w:nsid w:val="1CAF2939"/>
    <w:multiLevelType w:val="multilevel"/>
    <w:tmpl w:val="72046A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201423E"/>
    <w:multiLevelType w:val="multilevel"/>
    <w:tmpl w:val="37E49724"/>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6BF1567"/>
    <w:multiLevelType w:val="hybridMultilevel"/>
    <w:tmpl w:val="D1BC919C"/>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2B4C4E4E"/>
    <w:multiLevelType w:val="multilevel"/>
    <w:tmpl w:val="3D204DFA"/>
    <w:lvl w:ilvl="0">
      <w:start w:val="1"/>
      <w:numFmt w:val="decimal"/>
      <w:lvlText w:val="%1."/>
      <w:lvlJc w:val="left"/>
      <w:pPr>
        <w:ind w:left="720"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4680" w:hanging="720"/>
      </w:pPr>
      <w:rPr>
        <w:rFonts w:hint="default"/>
      </w:rPr>
    </w:lvl>
    <w:lvl w:ilvl="3">
      <w:start w:val="1"/>
      <w:numFmt w:val="decimal"/>
      <w:isLgl/>
      <w:lvlText w:val="%1.%2.%3.%4."/>
      <w:lvlJc w:val="left"/>
      <w:pPr>
        <w:ind w:left="6840" w:hanging="1080"/>
      </w:pPr>
      <w:rPr>
        <w:rFonts w:hint="default"/>
      </w:rPr>
    </w:lvl>
    <w:lvl w:ilvl="4">
      <w:start w:val="1"/>
      <w:numFmt w:val="decimal"/>
      <w:isLgl/>
      <w:lvlText w:val="%1.%2.%3.%4.%5."/>
      <w:lvlJc w:val="left"/>
      <w:pPr>
        <w:ind w:left="9000" w:hanging="1440"/>
      </w:pPr>
      <w:rPr>
        <w:rFonts w:hint="default"/>
      </w:rPr>
    </w:lvl>
    <w:lvl w:ilvl="5">
      <w:start w:val="1"/>
      <w:numFmt w:val="decimal"/>
      <w:isLgl/>
      <w:lvlText w:val="%1.%2.%3.%4.%5.%6."/>
      <w:lvlJc w:val="left"/>
      <w:pPr>
        <w:ind w:left="10800" w:hanging="1440"/>
      </w:pPr>
      <w:rPr>
        <w:rFonts w:hint="default"/>
      </w:rPr>
    </w:lvl>
    <w:lvl w:ilvl="6">
      <w:start w:val="1"/>
      <w:numFmt w:val="decimal"/>
      <w:isLgl/>
      <w:lvlText w:val="%1.%2.%3.%4.%5.%6.%7."/>
      <w:lvlJc w:val="left"/>
      <w:pPr>
        <w:ind w:left="12960" w:hanging="1800"/>
      </w:pPr>
      <w:rPr>
        <w:rFonts w:hint="default"/>
      </w:rPr>
    </w:lvl>
    <w:lvl w:ilvl="7">
      <w:start w:val="1"/>
      <w:numFmt w:val="decimal"/>
      <w:isLgl/>
      <w:lvlText w:val="%1.%2.%3.%4.%5.%6.%7.%8."/>
      <w:lvlJc w:val="left"/>
      <w:pPr>
        <w:ind w:left="14760" w:hanging="1800"/>
      </w:pPr>
      <w:rPr>
        <w:rFonts w:hint="default"/>
      </w:rPr>
    </w:lvl>
    <w:lvl w:ilvl="8">
      <w:start w:val="1"/>
      <w:numFmt w:val="decimal"/>
      <w:isLgl/>
      <w:lvlText w:val="%1.%2.%3.%4.%5.%6.%7.%8.%9."/>
      <w:lvlJc w:val="left"/>
      <w:pPr>
        <w:ind w:left="16920" w:hanging="2160"/>
      </w:pPr>
      <w:rPr>
        <w:rFonts w:hint="default"/>
      </w:rPr>
    </w:lvl>
  </w:abstractNum>
  <w:abstractNum w:abstractNumId="11" w15:restartNumberingAfterBreak="0">
    <w:nsid w:val="311C3C28"/>
    <w:multiLevelType w:val="multilevel"/>
    <w:tmpl w:val="2A30BD04"/>
    <w:lvl w:ilvl="0">
      <w:start w:val="3"/>
      <w:numFmt w:val="decimal"/>
      <w:lvlText w:val="%1."/>
      <w:lvlJc w:val="left"/>
      <w:pPr>
        <w:ind w:left="420" w:hanging="4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10080" w:hanging="144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12" w15:restartNumberingAfterBreak="0">
    <w:nsid w:val="314152C4"/>
    <w:multiLevelType w:val="hybridMultilevel"/>
    <w:tmpl w:val="BF7A272E"/>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35826A8F"/>
    <w:multiLevelType w:val="multilevel"/>
    <w:tmpl w:val="A30EE5B2"/>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7FD32EE"/>
    <w:multiLevelType w:val="hybridMultilevel"/>
    <w:tmpl w:val="16A666D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3D634B36"/>
    <w:multiLevelType w:val="multilevel"/>
    <w:tmpl w:val="10BC77F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1BE6228"/>
    <w:multiLevelType w:val="hybridMultilevel"/>
    <w:tmpl w:val="A9C09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0A2BBF"/>
    <w:multiLevelType w:val="hybridMultilevel"/>
    <w:tmpl w:val="05D4DF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BC5FC5"/>
    <w:multiLevelType w:val="hybridMultilevel"/>
    <w:tmpl w:val="AB50B61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49697C62"/>
    <w:multiLevelType w:val="hybridMultilevel"/>
    <w:tmpl w:val="335225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D73DB5"/>
    <w:multiLevelType w:val="hybridMultilevel"/>
    <w:tmpl w:val="30B030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0973270"/>
    <w:multiLevelType w:val="multilevel"/>
    <w:tmpl w:val="837CB4BE"/>
    <w:lvl w:ilvl="0">
      <w:start w:val="1"/>
      <w:numFmt w:val="decimal"/>
      <w:lvlText w:val="%1."/>
      <w:lvlJc w:val="left"/>
      <w:pPr>
        <w:ind w:left="420" w:hanging="4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10080" w:hanging="144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22" w15:restartNumberingAfterBreak="0">
    <w:nsid w:val="70D614F0"/>
    <w:multiLevelType w:val="hybridMultilevel"/>
    <w:tmpl w:val="CD9C7A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3A5403A"/>
    <w:multiLevelType w:val="hybridMultilevel"/>
    <w:tmpl w:val="5DE487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C80932"/>
    <w:multiLevelType w:val="hybridMultilevel"/>
    <w:tmpl w:val="00984A2E"/>
    <w:lvl w:ilvl="0" w:tplc="38090001">
      <w:start w:val="1"/>
      <w:numFmt w:val="bullet"/>
      <w:lvlText w:val=""/>
      <w:lvlJc w:val="left"/>
      <w:pPr>
        <w:ind w:left="720" w:hanging="360"/>
      </w:pPr>
      <w:rPr>
        <w:rFonts w:ascii="Symbol" w:hAnsi="Symbol"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79C131F2"/>
    <w:multiLevelType w:val="hybridMultilevel"/>
    <w:tmpl w:val="7E0E6B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DD199E"/>
    <w:multiLevelType w:val="hybridMultilevel"/>
    <w:tmpl w:val="D6844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DF6657"/>
    <w:multiLevelType w:val="hybridMultilevel"/>
    <w:tmpl w:val="F52A0EE8"/>
    <w:lvl w:ilvl="0" w:tplc="38090001">
      <w:start w:val="1"/>
      <w:numFmt w:val="bullet"/>
      <w:lvlText w:val=""/>
      <w:lvlJc w:val="left"/>
      <w:pPr>
        <w:ind w:left="720" w:hanging="360"/>
      </w:pPr>
      <w:rPr>
        <w:rFonts w:ascii="Symbol" w:hAnsi="Symbol" w:hint="default"/>
      </w:rPr>
    </w:lvl>
    <w:lvl w:ilvl="1" w:tplc="38090019">
      <w:start w:val="1"/>
      <w:numFmt w:val="lowerLetter"/>
      <w:lvlText w:val="%2."/>
      <w:lvlJc w:val="left"/>
      <w:pPr>
        <w:ind w:left="1440" w:hanging="360"/>
      </w:pPr>
    </w:lvl>
    <w:lvl w:ilvl="2" w:tplc="52084E44">
      <w:start w:val="1"/>
      <w:numFmt w:val="decimal"/>
      <w:lvlText w:val="%3."/>
      <w:lvlJc w:val="left"/>
      <w:pPr>
        <w:ind w:left="2340" w:hanging="360"/>
      </w:pPr>
      <w:rPr>
        <w:rFonts w:hint="default"/>
      </w:r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6"/>
  </w:num>
  <w:num w:numId="2">
    <w:abstractNumId w:val="13"/>
  </w:num>
  <w:num w:numId="3">
    <w:abstractNumId w:val="15"/>
  </w:num>
  <w:num w:numId="4">
    <w:abstractNumId w:val="25"/>
  </w:num>
  <w:num w:numId="5">
    <w:abstractNumId w:val="10"/>
  </w:num>
  <w:num w:numId="6">
    <w:abstractNumId w:val="23"/>
  </w:num>
  <w:num w:numId="7">
    <w:abstractNumId w:val="3"/>
  </w:num>
  <w:num w:numId="8">
    <w:abstractNumId w:val="8"/>
  </w:num>
  <w:num w:numId="9">
    <w:abstractNumId w:val="21"/>
  </w:num>
  <w:num w:numId="10">
    <w:abstractNumId w:val="11"/>
  </w:num>
  <w:num w:numId="11">
    <w:abstractNumId w:val="26"/>
  </w:num>
  <w:num w:numId="12">
    <w:abstractNumId w:val="5"/>
  </w:num>
  <w:num w:numId="13">
    <w:abstractNumId w:val="16"/>
  </w:num>
  <w:num w:numId="14">
    <w:abstractNumId w:val="19"/>
  </w:num>
  <w:num w:numId="15">
    <w:abstractNumId w:val="22"/>
  </w:num>
  <w:num w:numId="16">
    <w:abstractNumId w:val="0"/>
  </w:num>
  <w:num w:numId="17">
    <w:abstractNumId w:val="14"/>
  </w:num>
  <w:num w:numId="18">
    <w:abstractNumId w:val="4"/>
  </w:num>
  <w:num w:numId="19">
    <w:abstractNumId w:val="18"/>
  </w:num>
  <w:num w:numId="20">
    <w:abstractNumId w:val="7"/>
  </w:num>
  <w:num w:numId="21">
    <w:abstractNumId w:val="9"/>
  </w:num>
  <w:num w:numId="22">
    <w:abstractNumId w:val="24"/>
  </w:num>
  <w:num w:numId="23">
    <w:abstractNumId w:val="27"/>
  </w:num>
  <w:num w:numId="24">
    <w:abstractNumId w:val="1"/>
  </w:num>
  <w:num w:numId="25">
    <w:abstractNumId w:val="2"/>
  </w:num>
  <w:num w:numId="26">
    <w:abstractNumId w:val="12"/>
  </w:num>
  <w:num w:numId="27">
    <w:abstractNumId w:val="20"/>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CA0"/>
    <w:rsid w:val="00025598"/>
    <w:rsid w:val="0003477C"/>
    <w:rsid w:val="00066426"/>
    <w:rsid w:val="00084092"/>
    <w:rsid w:val="000B060D"/>
    <w:rsid w:val="000E1CBE"/>
    <w:rsid w:val="00105E96"/>
    <w:rsid w:val="0015233C"/>
    <w:rsid w:val="001651F3"/>
    <w:rsid w:val="001652C1"/>
    <w:rsid w:val="001823AE"/>
    <w:rsid w:val="001A5010"/>
    <w:rsid w:val="0020265E"/>
    <w:rsid w:val="00214A83"/>
    <w:rsid w:val="00222E60"/>
    <w:rsid w:val="0028714B"/>
    <w:rsid w:val="00293C61"/>
    <w:rsid w:val="003337F5"/>
    <w:rsid w:val="0036381A"/>
    <w:rsid w:val="003A4E2D"/>
    <w:rsid w:val="003B5756"/>
    <w:rsid w:val="003C6C66"/>
    <w:rsid w:val="004367F6"/>
    <w:rsid w:val="00440C67"/>
    <w:rsid w:val="004D457E"/>
    <w:rsid w:val="00504699"/>
    <w:rsid w:val="0056307B"/>
    <w:rsid w:val="005808E6"/>
    <w:rsid w:val="006549C2"/>
    <w:rsid w:val="006E3FC4"/>
    <w:rsid w:val="00735602"/>
    <w:rsid w:val="00766CF7"/>
    <w:rsid w:val="00772A0C"/>
    <w:rsid w:val="00796CA0"/>
    <w:rsid w:val="007B773D"/>
    <w:rsid w:val="007C2772"/>
    <w:rsid w:val="007E7B1F"/>
    <w:rsid w:val="00854574"/>
    <w:rsid w:val="00890C55"/>
    <w:rsid w:val="008F1BEE"/>
    <w:rsid w:val="009A41A5"/>
    <w:rsid w:val="009C240E"/>
    <w:rsid w:val="009D3221"/>
    <w:rsid w:val="00A249C6"/>
    <w:rsid w:val="00A63A58"/>
    <w:rsid w:val="00A7543F"/>
    <w:rsid w:val="00A908C1"/>
    <w:rsid w:val="00AC4408"/>
    <w:rsid w:val="00AC62AA"/>
    <w:rsid w:val="00AF1457"/>
    <w:rsid w:val="00B40A12"/>
    <w:rsid w:val="00B708E3"/>
    <w:rsid w:val="00C67562"/>
    <w:rsid w:val="00C86B4B"/>
    <w:rsid w:val="00CB132D"/>
    <w:rsid w:val="00CF2C09"/>
    <w:rsid w:val="00D42E86"/>
    <w:rsid w:val="00D61075"/>
    <w:rsid w:val="00E843BB"/>
    <w:rsid w:val="00E8487E"/>
    <w:rsid w:val="00ED02E7"/>
    <w:rsid w:val="00ED2567"/>
    <w:rsid w:val="00ED2886"/>
    <w:rsid w:val="00F072B9"/>
    <w:rsid w:val="00F32200"/>
    <w:rsid w:val="00F363C3"/>
    <w:rsid w:val="00F5171B"/>
    <w:rsid w:val="00F61B48"/>
    <w:rsid w:val="00F7389C"/>
    <w:rsid w:val="00F91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0B2B6"/>
  <w15:docId w15:val="{158FF022-3EF6-4F4B-8AF3-9ACC27DFD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CB132D"/>
    <w:pPr>
      <w:keepNext/>
      <w:numPr>
        <w:ilvl w:val="2"/>
        <w:numId w:val="1"/>
      </w:numPr>
      <w:spacing w:before="240" w:after="60"/>
      <w:outlineLvl w:val="2"/>
    </w:pPr>
    <w:rPr>
      <w:rFonts w:asciiTheme="minorHAnsi" w:eastAsiaTheme="majorEastAsia" w:hAnsiTheme="minorHAnsi" w:cstheme="majorBidi"/>
      <w:b/>
      <w:bCs/>
      <w:sz w:val="22"/>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CB132D"/>
    <w:rPr>
      <w:rFonts w:asciiTheme="minorHAnsi" w:eastAsiaTheme="majorEastAsia" w:hAnsiTheme="minorHAnsi" w:cstheme="majorBidi"/>
      <w:b/>
      <w:bCs/>
      <w:sz w:val="22"/>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3A4E2D"/>
    <w:rPr>
      <w:color w:val="0000FF" w:themeColor="hyperlink"/>
      <w:u w:val="single"/>
    </w:rPr>
  </w:style>
  <w:style w:type="paragraph" w:styleId="Header">
    <w:name w:val="header"/>
    <w:basedOn w:val="Normal"/>
    <w:link w:val="HeaderChar"/>
    <w:uiPriority w:val="99"/>
    <w:unhideWhenUsed/>
    <w:rsid w:val="003A4E2D"/>
    <w:pPr>
      <w:tabs>
        <w:tab w:val="center" w:pos="4680"/>
        <w:tab w:val="right" w:pos="9360"/>
      </w:tabs>
    </w:pPr>
  </w:style>
  <w:style w:type="character" w:customStyle="1" w:styleId="HeaderChar">
    <w:name w:val="Header Char"/>
    <w:basedOn w:val="DefaultParagraphFont"/>
    <w:link w:val="Header"/>
    <w:uiPriority w:val="99"/>
    <w:rsid w:val="003A4E2D"/>
  </w:style>
  <w:style w:type="paragraph" w:styleId="Footer">
    <w:name w:val="footer"/>
    <w:basedOn w:val="Normal"/>
    <w:link w:val="FooterChar"/>
    <w:uiPriority w:val="99"/>
    <w:unhideWhenUsed/>
    <w:rsid w:val="003A4E2D"/>
    <w:pPr>
      <w:tabs>
        <w:tab w:val="center" w:pos="4680"/>
        <w:tab w:val="right" w:pos="9360"/>
      </w:tabs>
    </w:pPr>
  </w:style>
  <w:style w:type="character" w:customStyle="1" w:styleId="FooterChar">
    <w:name w:val="Footer Char"/>
    <w:basedOn w:val="DefaultParagraphFont"/>
    <w:link w:val="Footer"/>
    <w:uiPriority w:val="99"/>
    <w:rsid w:val="003A4E2D"/>
  </w:style>
  <w:style w:type="paragraph" w:styleId="ListParagraph">
    <w:name w:val="List Paragraph"/>
    <w:basedOn w:val="Normal"/>
    <w:uiPriority w:val="34"/>
    <w:qFormat/>
    <w:rsid w:val="0015233C"/>
    <w:pPr>
      <w:ind w:left="720"/>
      <w:contextualSpacing/>
    </w:pPr>
  </w:style>
  <w:style w:type="paragraph" w:styleId="FootnoteText">
    <w:name w:val="footnote text"/>
    <w:basedOn w:val="Normal"/>
    <w:link w:val="FootnoteTextChar"/>
    <w:uiPriority w:val="99"/>
    <w:unhideWhenUsed/>
    <w:rsid w:val="00C86B4B"/>
  </w:style>
  <w:style w:type="character" w:customStyle="1" w:styleId="FootnoteTextChar">
    <w:name w:val="Footnote Text Char"/>
    <w:basedOn w:val="DefaultParagraphFont"/>
    <w:link w:val="FootnoteText"/>
    <w:uiPriority w:val="99"/>
    <w:semiHidden/>
    <w:rsid w:val="00C86B4B"/>
  </w:style>
  <w:style w:type="character" w:styleId="FootnoteReference">
    <w:name w:val="footnote reference"/>
    <w:basedOn w:val="DefaultParagraphFont"/>
    <w:uiPriority w:val="99"/>
    <w:semiHidden/>
    <w:unhideWhenUsed/>
    <w:rsid w:val="00C86B4B"/>
    <w:rPr>
      <w:vertAlign w:val="superscript"/>
    </w:rPr>
  </w:style>
  <w:style w:type="character" w:styleId="CommentReference">
    <w:name w:val="annotation reference"/>
    <w:basedOn w:val="DefaultParagraphFont"/>
    <w:uiPriority w:val="99"/>
    <w:semiHidden/>
    <w:unhideWhenUsed/>
    <w:rsid w:val="00AC4408"/>
    <w:rPr>
      <w:sz w:val="16"/>
      <w:szCs w:val="16"/>
    </w:rPr>
  </w:style>
  <w:style w:type="paragraph" w:styleId="CommentText">
    <w:name w:val="annotation text"/>
    <w:basedOn w:val="Normal"/>
    <w:link w:val="CommentTextChar"/>
    <w:uiPriority w:val="99"/>
    <w:semiHidden/>
    <w:unhideWhenUsed/>
    <w:rsid w:val="00AC4408"/>
  </w:style>
  <w:style w:type="character" w:customStyle="1" w:styleId="CommentTextChar">
    <w:name w:val="Comment Text Char"/>
    <w:basedOn w:val="DefaultParagraphFont"/>
    <w:link w:val="CommentText"/>
    <w:uiPriority w:val="99"/>
    <w:semiHidden/>
    <w:rsid w:val="00AC4408"/>
  </w:style>
  <w:style w:type="paragraph" w:styleId="CommentSubject">
    <w:name w:val="annotation subject"/>
    <w:basedOn w:val="CommentText"/>
    <w:next w:val="CommentText"/>
    <w:link w:val="CommentSubjectChar"/>
    <w:uiPriority w:val="99"/>
    <w:semiHidden/>
    <w:unhideWhenUsed/>
    <w:rsid w:val="00AC4408"/>
    <w:rPr>
      <w:b/>
      <w:bCs/>
    </w:rPr>
  </w:style>
  <w:style w:type="character" w:customStyle="1" w:styleId="CommentSubjectChar">
    <w:name w:val="Comment Subject Char"/>
    <w:basedOn w:val="CommentTextChar"/>
    <w:link w:val="CommentSubject"/>
    <w:uiPriority w:val="99"/>
    <w:semiHidden/>
    <w:rsid w:val="00AC4408"/>
    <w:rPr>
      <w:b/>
      <w:bCs/>
    </w:rPr>
  </w:style>
  <w:style w:type="paragraph" w:styleId="BalloonText">
    <w:name w:val="Balloon Text"/>
    <w:basedOn w:val="Normal"/>
    <w:link w:val="BalloonTextChar"/>
    <w:uiPriority w:val="99"/>
    <w:semiHidden/>
    <w:unhideWhenUsed/>
    <w:rsid w:val="00AC44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408"/>
    <w:rPr>
      <w:rFonts w:ascii="Segoe UI" w:hAnsi="Segoe UI" w:cs="Segoe UI"/>
      <w:sz w:val="18"/>
      <w:szCs w:val="18"/>
    </w:rPr>
  </w:style>
  <w:style w:type="table" w:styleId="TableGrid">
    <w:name w:val="Table Grid"/>
    <w:basedOn w:val="TableNormal"/>
    <w:uiPriority w:val="59"/>
    <w:rsid w:val="009D3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602012">
      <w:bodyDiv w:val="1"/>
      <w:marLeft w:val="0"/>
      <w:marRight w:val="0"/>
      <w:marTop w:val="0"/>
      <w:marBottom w:val="0"/>
      <w:divBdr>
        <w:top w:val="none" w:sz="0" w:space="0" w:color="auto"/>
        <w:left w:val="none" w:sz="0" w:space="0" w:color="auto"/>
        <w:bottom w:val="none" w:sz="0" w:space="0" w:color="auto"/>
        <w:right w:val="none" w:sz="0" w:space="0" w:color="auto"/>
      </w:divBdr>
      <w:divsChild>
        <w:div w:id="602498180">
          <w:marLeft w:val="0"/>
          <w:marRight w:val="0"/>
          <w:marTop w:val="0"/>
          <w:marBottom w:val="0"/>
          <w:divBdr>
            <w:top w:val="none" w:sz="0" w:space="0" w:color="auto"/>
            <w:left w:val="none" w:sz="0" w:space="0" w:color="auto"/>
            <w:bottom w:val="none" w:sz="0" w:space="0" w:color="auto"/>
            <w:right w:val="none" w:sz="0" w:space="0" w:color="auto"/>
          </w:divBdr>
        </w:div>
        <w:div w:id="122167191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ied.org/sites/default/files/pdfs/migrate/G01554.pdf" TargetMode="External"/><Relationship Id="rId13" Type="http://schemas.openxmlformats.org/officeDocument/2006/relationships/hyperlink" Target="https://www.google.com/url?sa=t&amp;rct=j&amp;q=&amp;esrc=s&amp;source=web&amp;cd=&amp;cad=rja&amp;uact=8&amp;ved=2ahUKEwjD88aiuvX7AhU24TgGHRJVDEcQFnoECBQQAQ&amp;url=https%3A%2F%2Fonesearch.id%2FRecord%2FIOS1.INLIS000000000300307&amp;usg=AOvVaw1UOp6jEiJjkgIqUn1DBf7B" TargetMode="External"/><Relationship Id="rId18" Type="http://schemas.openxmlformats.org/officeDocument/2006/relationships/hyperlink" Target="http://library.stik-ptik.ac.id/detail?id=7745&amp;lokasi=loka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QuickStyle" Target="diagrams/quickStyle1.xml"/><Relationship Id="rId7" Type="http://schemas.openxmlformats.org/officeDocument/2006/relationships/endnotes" Target="endnotes.xml"/><Relationship Id="rId12" Type="http://schemas.openxmlformats.org/officeDocument/2006/relationships/hyperlink" Target="https://jurnal.ipb.ac.id/index.php/jalmuzaraah/article/view/19743" TargetMode="External"/><Relationship Id="rId17" Type="http://schemas.openxmlformats.org/officeDocument/2006/relationships/hyperlink" Target="https://www.google.com/url?sa=t&amp;rct=j&amp;q=&amp;esrc=s&amp;source=web&amp;cd=&amp;ved=2ahUKEwjHue2XtvX7AhUu9XMBHc4HDSMQFnoECA4QAQ&amp;url=http%3A%2F%2Fscholar.unand.ac.id%2F9217%2F6%2FDAFTAR%2520PUSTAKA.pdf&amp;usg=AOvVaw1Vpx7TX50RC79zFTHStUWb"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emerald.com/insight/content/doi/10.3316/QRJ0902027/full/html" TargetMode="External"/><Relationship Id="rId20"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sa=t&amp;rct=j&amp;q=&amp;esrc=s&amp;source=web&amp;cd=&amp;cad=rja&amp;uact=8&amp;ved=2ahUKEwi3kOGtt_X7AhX30nMBHfzBDSQQFnoECA8QAQ&amp;url=https%3A%2F%2Fideas.repec.org%2Fp%2Fess%2Fwpaper%2Fid2475.html&amp;usg=AOvVaw3lp8Cphyc6pBloPM3NqCYt"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google.com/url?sa=t&amp;rct=j&amp;q=&amp;esrc=s&amp;source=web&amp;cd=&amp;cad=rja&amp;uact=8&amp;ved=2ahUKEwjkkfSQsvX7AhVnynMBHXDuAvMQFnoECA4QAQ&amp;url=https%3A%2F%2Fadoc.pub%2Fdownload%2Fredistribusi-hak-orang-miskin.html&amp;usg=AOvVaw1tyn-QoWqEmyJmkIt9w-Fn" TargetMode="External"/><Relationship Id="rId23" Type="http://schemas.microsoft.com/office/2007/relationships/diagramDrawing" Target="diagrams/drawing1.xml"/><Relationship Id="rId10" Type="http://schemas.openxmlformats.org/officeDocument/2006/relationships/hyperlink" Target="https://www.google.com/url?sa=t&amp;rct=j&amp;q=&amp;esrc=s&amp;source=web&amp;cd=&amp;cad=rja&amp;uact=8&amp;ved=2ahUKEwi1-NXItPX7AhWv9XMBHWVpDykQFnoECAsQAQ&amp;url=https%3A%2F%2Fijac.org.uk%2Fimages%2FfrontImages%2Fgallery%2FVol1no7december2012%2F7.pdf&amp;usg=AOvVaw22-Y1Q1vsHcdSXJdO5pcN-" TargetMode="External"/><Relationship Id="rId19"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hyperlink" Target="https://www.google.com/url?sa=t&amp;rct=j&amp;q=&amp;esrc=s&amp;source=web&amp;cd=&amp;cad=rja&amp;uact=8&amp;ved=2ahUKEwjkkfSQsvX7AhVnynMBHXDuAvMQFnoECA4QAQ&amp;url=https%3A%2F%2Fadoc.pub%2Fdownload%2Fredistribusi-hak-orang-miskin.html&amp;usg=AOvVaw1tyn-QoWqEmyJmkIt9w-Fn" TargetMode="External"/><Relationship Id="rId14" Type="http://schemas.openxmlformats.org/officeDocument/2006/relationships/hyperlink" Target="https://inlislite.uin-suska.ac.id/opac/detail-opac?id=13146" TargetMode="External"/><Relationship Id="rId22" Type="http://schemas.openxmlformats.org/officeDocument/2006/relationships/diagramColors" Target="diagrams/colors1.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340C951-3983-4BA6-A5B7-61109A899F96}" type="doc">
      <dgm:prSet loTypeId="urn:microsoft.com/office/officeart/2005/8/layout/pyramid2" loCatId="pyramid" qsTypeId="urn:microsoft.com/office/officeart/2005/8/quickstyle/simple1" qsCatId="simple" csTypeId="urn:microsoft.com/office/officeart/2005/8/colors/accent1_2" csCatId="accent1" phldr="1"/>
      <dgm:spPr/>
    </dgm:pt>
    <dgm:pt modelId="{981654EA-97B9-4C09-8F82-ECCD3B9CD81B}">
      <dgm:prSet phldrT="[Text]"/>
      <dgm:spPr/>
      <dgm:t>
        <a:bodyPr/>
        <a:lstStyle/>
        <a:p>
          <a:r>
            <a:rPr lang="en-US"/>
            <a:t>ZISWAF Responsibility</a:t>
          </a:r>
        </a:p>
      </dgm:t>
    </dgm:pt>
    <dgm:pt modelId="{7A44C13F-A288-4ADA-A93D-C859A9DA57C2}" type="parTrans" cxnId="{A3E67836-99F2-44CB-92BE-7066617841B1}">
      <dgm:prSet/>
      <dgm:spPr/>
      <dgm:t>
        <a:bodyPr/>
        <a:lstStyle/>
        <a:p>
          <a:endParaRPr lang="en-US"/>
        </a:p>
      </dgm:t>
    </dgm:pt>
    <dgm:pt modelId="{D33311B6-2E30-4ED0-AA76-91A69D089497}" type="sibTrans" cxnId="{A3E67836-99F2-44CB-92BE-7066617841B1}">
      <dgm:prSet/>
      <dgm:spPr/>
      <dgm:t>
        <a:bodyPr/>
        <a:lstStyle/>
        <a:p>
          <a:endParaRPr lang="en-US"/>
        </a:p>
      </dgm:t>
    </dgm:pt>
    <dgm:pt modelId="{52B23C11-96CE-418B-9A44-C1938B8DF948}">
      <dgm:prSet phldrT="[Text]"/>
      <dgm:spPr/>
      <dgm:t>
        <a:bodyPr/>
        <a:lstStyle/>
        <a:p>
          <a:r>
            <a:rPr lang="en-US"/>
            <a:t>Ethical Responsibility</a:t>
          </a:r>
        </a:p>
      </dgm:t>
    </dgm:pt>
    <dgm:pt modelId="{6FE012AB-40B4-46DE-9EF5-4BEF11324503}" type="parTrans" cxnId="{32832EBF-4D82-4533-8343-A117817A19B7}">
      <dgm:prSet/>
      <dgm:spPr/>
      <dgm:t>
        <a:bodyPr/>
        <a:lstStyle/>
        <a:p>
          <a:endParaRPr lang="en-US"/>
        </a:p>
      </dgm:t>
    </dgm:pt>
    <dgm:pt modelId="{10832F66-03D1-43B1-B860-A9D936080D1B}" type="sibTrans" cxnId="{32832EBF-4D82-4533-8343-A117817A19B7}">
      <dgm:prSet/>
      <dgm:spPr/>
      <dgm:t>
        <a:bodyPr/>
        <a:lstStyle/>
        <a:p>
          <a:endParaRPr lang="en-US"/>
        </a:p>
      </dgm:t>
    </dgm:pt>
    <dgm:pt modelId="{6F78AD37-3465-4068-A23A-5167A26BE7FE}">
      <dgm:prSet phldrT="[Text]"/>
      <dgm:spPr/>
      <dgm:t>
        <a:bodyPr/>
        <a:lstStyle/>
        <a:p>
          <a:r>
            <a:rPr lang="en-US"/>
            <a:t>Legal Responsibility</a:t>
          </a:r>
        </a:p>
      </dgm:t>
    </dgm:pt>
    <dgm:pt modelId="{4DD5F5EA-BE7F-4688-90AE-44F5EA1F995A}" type="parTrans" cxnId="{E9C4DCBF-081F-4861-B277-B0F266047588}">
      <dgm:prSet/>
      <dgm:spPr/>
      <dgm:t>
        <a:bodyPr/>
        <a:lstStyle/>
        <a:p>
          <a:endParaRPr lang="en-US"/>
        </a:p>
      </dgm:t>
    </dgm:pt>
    <dgm:pt modelId="{4CC20BF2-A717-46DC-B79D-23EF9922FECF}" type="sibTrans" cxnId="{E9C4DCBF-081F-4861-B277-B0F266047588}">
      <dgm:prSet/>
      <dgm:spPr/>
      <dgm:t>
        <a:bodyPr/>
        <a:lstStyle/>
        <a:p>
          <a:endParaRPr lang="en-US"/>
        </a:p>
      </dgm:t>
    </dgm:pt>
    <dgm:pt modelId="{C4F268B4-C14C-4DB1-8AFC-D76E45D04939}">
      <dgm:prSet phldrT="[Text]"/>
      <dgm:spPr/>
      <dgm:t>
        <a:bodyPr/>
        <a:lstStyle/>
        <a:p>
          <a:r>
            <a:rPr lang="en-US"/>
            <a:t>Economic Responsibility</a:t>
          </a:r>
        </a:p>
      </dgm:t>
    </dgm:pt>
    <dgm:pt modelId="{0DB52BAC-BC1C-4B72-AF7A-B9C8986E9ACA}" type="parTrans" cxnId="{B2B6390F-8CFA-46BB-B6B5-52AFE8B7804C}">
      <dgm:prSet/>
      <dgm:spPr/>
      <dgm:t>
        <a:bodyPr/>
        <a:lstStyle/>
        <a:p>
          <a:endParaRPr lang="en-US"/>
        </a:p>
      </dgm:t>
    </dgm:pt>
    <dgm:pt modelId="{F85F139B-D61B-4B53-9474-6D0A0CB02DE6}" type="sibTrans" cxnId="{B2B6390F-8CFA-46BB-B6B5-52AFE8B7804C}">
      <dgm:prSet/>
      <dgm:spPr/>
      <dgm:t>
        <a:bodyPr/>
        <a:lstStyle/>
        <a:p>
          <a:endParaRPr lang="en-US"/>
        </a:p>
      </dgm:t>
    </dgm:pt>
    <dgm:pt modelId="{5B5BDB6D-93E3-4A26-9734-5B1068E876C0}">
      <dgm:prSet phldrT="[Text]"/>
      <dgm:spPr>
        <a:solidFill>
          <a:schemeClr val="accent1">
            <a:alpha val="90000"/>
          </a:schemeClr>
        </a:solidFill>
      </dgm:spPr>
      <dgm:t>
        <a:bodyPr/>
        <a:lstStyle/>
        <a:p>
          <a:r>
            <a:rPr lang="en-US"/>
            <a:t>Tauhid</a:t>
          </a:r>
        </a:p>
      </dgm:t>
    </dgm:pt>
    <dgm:pt modelId="{E2B6884D-3391-4E85-9670-93013011F2FA}" type="parTrans" cxnId="{0EB60B72-BB5C-4015-A926-72267A5936A3}">
      <dgm:prSet/>
      <dgm:spPr/>
      <dgm:t>
        <a:bodyPr/>
        <a:lstStyle/>
        <a:p>
          <a:endParaRPr lang="en-US"/>
        </a:p>
      </dgm:t>
    </dgm:pt>
    <dgm:pt modelId="{D9AB4672-9737-4CD9-B1C0-B46E686F1F1F}" type="sibTrans" cxnId="{0EB60B72-BB5C-4015-A926-72267A5936A3}">
      <dgm:prSet/>
      <dgm:spPr/>
      <dgm:t>
        <a:bodyPr/>
        <a:lstStyle/>
        <a:p>
          <a:endParaRPr lang="en-US"/>
        </a:p>
      </dgm:t>
    </dgm:pt>
    <dgm:pt modelId="{E0BA0C80-44B6-40F1-9561-5C0BA4A90608}" type="pres">
      <dgm:prSet presAssocID="{2340C951-3983-4BA6-A5B7-61109A899F96}" presName="compositeShape" presStyleCnt="0">
        <dgm:presLayoutVars>
          <dgm:dir/>
          <dgm:resizeHandles/>
        </dgm:presLayoutVars>
      </dgm:prSet>
      <dgm:spPr/>
    </dgm:pt>
    <dgm:pt modelId="{5BA52D77-B129-4D89-AC3E-9EDDBC77EA5A}" type="pres">
      <dgm:prSet presAssocID="{2340C951-3983-4BA6-A5B7-61109A899F96}" presName="pyramid" presStyleLbl="node1" presStyleIdx="0" presStyleCnt="1" custLinFactNeighborX="45946" custLinFactNeighborY="-86937"/>
      <dgm:spPr/>
    </dgm:pt>
    <dgm:pt modelId="{E8B50289-245C-4569-A942-B53DBC3745AA}" type="pres">
      <dgm:prSet presAssocID="{2340C951-3983-4BA6-A5B7-61109A899F96}" presName="theList" presStyleCnt="0"/>
      <dgm:spPr/>
    </dgm:pt>
    <dgm:pt modelId="{3CA9FF33-50FF-4FBF-93C7-8EC517866D8A}" type="pres">
      <dgm:prSet presAssocID="{981654EA-97B9-4C09-8F82-ECCD3B9CD81B}" presName="aNode" presStyleLbl="fgAcc1" presStyleIdx="0" presStyleCnt="5" custLinFactNeighborX="67812" custLinFactNeighborY="-40550">
        <dgm:presLayoutVars>
          <dgm:bulletEnabled val="1"/>
        </dgm:presLayoutVars>
      </dgm:prSet>
      <dgm:spPr/>
      <dgm:t>
        <a:bodyPr/>
        <a:lstStyle/>
        <a:p>
          <a:endParaRPr lang="en-US"/>
        </a:p>
      </dgm:t>
    </dgm:pt>
    <dgm:pt modelId="{637CA274-7885-4877-B550-5F588E56FE1F}" type="pres">
      <dgm:prSet presAssocID="{981654EA-97B9-4C09-8F82-ECCD3B9CD81B}" presName="aSpace" presStyleCnt="0"/>
      <dgm:spPr/>
    </dgm:pt>
    <dgm:pt modelId="{78C45DD3-BC55-44B2-B84B-A19B5ED33488}" type="pres">
      <dgm:prSet presAssocID="{52B23C11-96CE-418B-9A44-C1938B8DF948}" presName="aNode" presStyleLbl="fgAcc1" presStyleIdx="1" presStyleCnt="5" custLinFactNeighborX="67813" custLinFactNeighborY="20275">
        <dgm:presLayoutVars>
          <dgm:bulletEnabled val="1"/>
        </dgm:presLayoutVars>
      </dgm:prSet>
      <dgm:spPr/>
      <dgm:t>
        <a:bodyPr/>
        <a:lstStyle/>
        <a:p>
          <a:endParaRPr lang="en-US"/>
        </a:p>
      </dgm:t>
    </dgm:pt>
    <dgm:pt modelId="{204AA451-7444-4090-A0B2-9BE21D7E38B3}" type="pres">
      <dgm:prSet presAssocID="{52B23C11-96CE-418B-9A44-C1938B8DF948}" presName="aSpace" presStyleCnt="0"/>
      <dgm:spPr/>
    </dgm:pt>
    <dgm:pt modelId="{75E34973-F4FD-4625-A2B6-0F8FB75AE7FA}" type="pres">
      <dgm:prSet presAssocID="{6F78AD37-3465-4068-A23A-5167A26BE7FE}" presName="aNode" presStyleLbl="fgAcc1" presStyleIdx="2" presStyleCnt="5" custLinFactNeighborX="73702" custLinFactNeighborY="40550">
        <dgm:presLayoutVars>
          <dgm:bulletEnabled val="1"/>
        </dgm:presLayoutVars>
      </dgm:prSet>
      <dgm:spPr/>
      <dgm:t>
        <a:bodyPr/>
        <a:lstStyle/>
        <a:p>
          <a:endParaRPr lang="en-US"/>
        </a:p>
      </dgm:t>
    </dgm:pt>
    <dgm:pt modelId="{FAA7A380-7759-414A-9FBA-3EC279C5974F}" type="pres">
      <dgm:prSet presAssocID="{6F78AD37-3465-4068-A23A-5167A26BE7FE}" presName="aSpace" presStyleCnt="0"/>
      <dgm:spPr/>
    </dgm:pt>
    <dgm:pt modelId="{75C43511-5CB6-4EFE-BE50-6618403CA471}" type="pres">
      <dgm:prSet presAssocID="{C4F268B4-C14C-4DB1-8AFC-D76E45D04939}" presName="aNode" presStyleLbl="fgAcc1" presStyleIdx="3" presStyleCnt="5" custLinFactY="2707" custLinFactNeighborX="98408" custLinFactNeighborY="100000">
        <dgm:presLayoutVars>
          <dgm:bulletEnabled val="1"/>
        </dgm:presLayoutVars>
      </dgm:prSet>
      <dgm:spPr/>
      <dgm:t>
        <a:bodyPr/>
        <a:lstStyle/>
        <a:p>
          <a:endParaRPr lang="en-US"/>
        </a:p>
      </dgm:t>
    </dgm:pt>
    <dgm:pt modelId="{F6D7E79F-E4A5-4F20-A570-31D1F7035E39}" type="pres">
      <dgm:prSet presAssocID="{C4F268B4-C14C-4DB1-8AFC-D76E45D04939}" presName="aSpace" presStyleCnt="0"/>
      <dgm:spPr/>
    </dgm:pt>
    <dgm:pt modelId="{86C5A5E7-897E-49B4-9E73-AB38F32E26D5}" type="pres">
      <dgm:prSet presAssocID="{5B5BDB6D-93E3-4A26-9734-5B1068E876C0}" presName="aNode" presStyleLbl="fgAcc1" presStyleIdx="4" presStyleCnt="5" custLinFactY="38189" custLinFactNeighborX="18018" custLinFactNeighborY="100000">
        <dgm:presLayoutVars>
          <dgm:bulletEnabled val="1"/>
        </dgm:presLayoutVars>
      </dgm:prSet>
      <dgm:spPr/>
      <dgm:t>
        <a:bodyPr/>
        <a:lstStyle/>
        <a:p>
          <a:endParaRPr lang="en-US"/>
        </a:p>
      </dgm:t>
    </dgm:pt>
    <dgm:pt modelId="{193AFA81-92C8-4C26-9D50-34D859D12856}" type="pres">
      <dgm:prSet presAssocID="{5B5BDB6D-93E3-4A26-9734-5B1068E876C0}" presName="aSpace" presStyleCnt="0"/>
      <dgm:spPr/>
    </dgm:pt>
  </dgm:ptLst>
  <dgm:cxnLst>
    <dgm:cxn modelId="{91221C06-BEFC-48DF-B26B-2D33A623DEEC}" type="presOf" srcId="{C4F268B4-C14C-4DB1-8AFC-D76E45D04939}" destId="{75C43511-5CB6-4EFE-BE50-6618403CA471}" srcOrd="0" destOrd="0" presId="urn:microsoft.com/office/officeart/2005/8/layout/pyramid2"/>
    <dgm:cxn modelId="{E9C4DCBF-081F-4861-B277-B0F266047588}" srcId="{2340C951-3983-4BA6-A5B7-61109A899F96}" destId="{6F78AD37-3465-4068-A23A-5167A26BE7FE}" srcOrd="2" destOrd="0" parTransId="{4DD5F5EA-BE7F-4688-90AE-44F5EA1F995A}" sibTransId="{4CC20BF2-A717-46DC-B79D-23EF9922FECF}"/>
    <dgm:cxn modelId="{13F96E19-DB0C-487A-8131-356A6A9352E2}" type="presOf" srcId="{5B5BDB6D-93E3-4A26-9734-5B1068E876C0}" destId="{86C5A5E7-897E-49B4-9E73-AB38F32E26D5}" srcOrd="0" destOrd="0" presId="urn:microsoft.com/office/officeart/2005/8/layout/pyramid2"/>
    <dgm:cxn modelId="{32832EBF-4D82-4533-8343-A117817A19B7}" srcId="{2340C951-3983-4BA6-A5B7-61109A899F96}" destId="{52B23C11-96CE-418B-9A44-C1938B8DF948}" srcOrd="1" destOrd="0" parTransId="{6FE012AB-40B4-46DE-9EF5-4BEF11324503}" sibTransId="{10832F66-03D1-43B1-B860-A9D936080D1B}"/>
    <dgm:cxn modelId="{740E6508-08D0-4F3F-9EE8-898409CDB612}" type="presOf" srcId="{52B23C11-96CE-418B-9A44-C1938B8DF948}" destId="{78C45DD3-BC55-44B2-B84B-A19B5ED33488}" srcOrd="0" destOrd="0" presId="urn:microsoft.com/office/officeart/2005/8/layout/pyramid2"/>
    <dgm:cxn modelId="{97FD96FC-3C4D-4B8B-8294-FB3CFAFA6774}" type="presOf" srcId="{981654EA-97B9-4C09-8F82-ECCD3B9CD81B}" destId="{3CA9FF33-50FF-4FBF-93C7-8EC517866D8A}" srcOrd="0" destOrd="0" presId="urn:microsoft.com/office/officeart/2005/8/layout/pyramid2"/>
    <dgm:cxn modelId="{188AF741-3989-47A4-B4B3-A31289377999}" type="presOf" srcId="{2340C951-3983-4BA6-A5B7-61109A899F96}" destId="{E0BA0C80-44B6-40F1-9561-5C0BA4A90608}" srcOrd="0" destOrd="0" presId="urn:microsoft.com/office/officeart/2005/8/layout/pyramid2"/>
    <dgm:cxn modelId="{0EB60B72-BB5C-4015-A926-72267A5936A3}" srcId="{2340C951-3983-4BA6-A5B7-61109A899F96}" destId="{5B5BDB6D-93E3-4A26-9734-5B1068E876C0}" srcOrd="4" destOrd="0" parTransId="{E2B6884D-3391-4E85-9670-93013011F2FA}" sibTransId="{D9AB4672-9737-4CD9-B1C0-B46E686F1F1F}"/>
    <dgm:cxn modelId="{B2B6390F-8CFA-46BB-B6B5-52AFE8B7804C}" srcId="{2340C951-3983-4BA6-A5B7-61109A899F96}" destId="{C4F268B4-C14C-4DB1-8AFC-D76E45D04939}" srcOrd="3" destOrd="0" parTransId="{0DB52BAC-BC1C-4B72-AF7A-B9C8986E9ACA}" sibTransId="{F85F139B-D61B-4B53-9474-6D0A0CB02DE6}"/>
    <dgm:cxn modelId="{A3E67836-99F2-44CB-92BE-7066617841B1}" srcId="{2340C951-3983-4BA6-A5B7-61109A899F96}" destId="{981654EA-97B9-4C09-8F82-ECCD3B9CD81B}" srcOrd="0" destOrd="0" parTransId="{7A44C13F-A288-4ADA-A93D-C859A9DA57C2}" sibTransId="{D33311B6-2E30-4ED0-AA76-91A69D089497}"/>
    <dgm:cxn modelId="{CF5003DA-8ABC-4850-A08D-A660EA3D9C36}" type="presOf" srcId="{6F78AD37-3465-4068-A23A-5167A26BE7FE}" destId="{75E34973-F4FD-4625-A2B6-0F8FB75AE7FA}" srcOrd="0" destOrd="0" presId="urn:microsoft.com/office/officeart/2005/8/layout/pyramid2"/>
    <dgm:cxn modelId="{58471DB0-E523-483D-B0D2-B6B40D462BF9}" type="presParOf" srcId="{E0BA0C80-44B6-40F1-9561-5C0BA4A90608}" destId="{5BA52D77-B129-4D89-AC3E-9EDDBC77EA5A}" srcOrd="0" destOrd="0" presId="urn:microsoft.com/office/officeart/2005/8/layout/pyramid2"/>
    <dgm:cxn modelId="{32B337CA-2056-4E47-A527-8A5F0033D6B3}" type="presParOf" srcId="{E0BA0C80-44B6-40F1-9561-5C0BA4A90608}" destId="{E8B50289-245C-4569-A942-B53DBC3745AA}" srcOrd="1" destOrd="0" presId="urn:microsoft.com/office/officeart/2005/8/layout/pyramid2"/>
    <dgm:cxn modelId="{117BEF6F-1EB6-473D-A42F-9F4278D71EEC}" type="presParOf" srcId="{E8B50289-245C-4569-A942-B53DBC3745AA}" destId="{3CA9FF33-50FF-4FBF-93C7-8EC517866D8A}" srcOrd="0" destOrd="0" presId="urn:microsoft.com/office/officeart/2005/8/layout/pyramid2"/>
    <dgm:cxn modelId="{6A26671D-559E-40A9-AACB-651907296A4B}" type="presParOf" srcId="{E8B50289-245C-4569-A942-B53DBC3745AA}" destId="{637CA274-7885-4877-B550-5F588E56FE1F}" srcOrd="1" destOrd="0" presId="urn:microsoft.com/office/officeart/2005/8/layout/pyramid2"/>
    <dgm:cxn modelId="{9A3FFCB6-E886-4A46-A76F-E1B74B26EA44}" type="presParOf" srcId="{E8B50289-245C-4569-A942-B53DBC3745AA}" destId="{78C45DD3-BC55-44B2-B84B-A19B5ED33488}" srcOrd="2" destOrd="0" presId="urn:microsoft.com/office/officeart/2005/8/layout/pyramid2"/>
    <dgm:cxn modelId="{7A8DAEEF-0D57-4E84-BC62-674259CEA677}" type="presParOf" srcId="{E8B50289-245C-4569-A942-B53DBC3745AA}" destId="{204AA451-7444-4090-A0B2-9BE21D7E38B3}" srcOrd="3" destOrd="0" presId="urn:microsoft.com/office/officeart/2005/8/layout/pyramid2"/>
    <dgm:cxn modelId="{DD762A64-0150-4EAA-897B-97567BA8003B}" type="presParOf" srcId="{E8B50289-245C-4569-A942-B53DBC3745AA}" destId="{75E34973-F4FD-4625-A2B6-0F8FB75AE7FA}" srcOrd="4" destOrd="0" presId="urn:microsoft.com/office/officeart/2005/8/layout/pyramid2"/>
    <dgm:cxn modelId="{E4F0ABFE-B195-4098-B3D4-FAFB35F4640A}" type="presParOf" srcId="{E8B50289-245C-4569-A942-B53DBC3745AA}" destId="{FAA7A380-7759-414A-9FBA-3EC279C5974F}" srcOrd="5" destOrd="0" presId="urn:microsoft.com/office/officeart/2005/8/layout/pyramid2"/>
    <dgm:cxn modelId="{B0CE853B-6595-425F-8F1A-0995B9A61454}" type="presParOf" srcId="{E8B50289-245C-4569-A942-B53DBC3745AA}" destId="{75C43511-5CB6-4EFE-BE50-6618403CA471}" srcOrd="6" destOrd="0" presId="urn:microsoft.com/office/officeart/2005/8/layout/pyramid2"/>
    <dgm:cxn modelId="{96D652FB-2042-41CC-969F-EBBFD03F9FD2}" type="presParOf" srcId="{E8B50289-245C-4569-A942-B53DBC3745AA}" destId="{F6D7E79F-E4A5-4F20-A570-31D1F7035E39}" srcOrd="7" destOrd="0" presId="urn:microsoft.com/office/officeart/2005/8/layout/pyramid2"/>
    <dgm:cxn modelId="{82056026-7190-4112-8E98-EE47F9B5D531}" type="presParOf" srcId="{E8B50289-245C-4569-A942-B53DBC3745AA}" destId="{86C5A5E7-897E-49B4-9E73-AB38F32E26D5}" srcOrd="8" destOrd="0" presId="urn:microsoft.com/office/officeart/2005/8/layout/pyramid2"/>
    <dgm:cxn modelId="{080050E0-48B5-4EF9-B1BA-1B78DCE7EDD0}" type="presParOf" srcId="{E8B50289-245C-4569-A942-B53DBC3745AA}" destId="{193AFA81-92C8-4C26-9D50-34D859D12856}" srcOrd="9" destOrd="0" presId="urn:microsoft.com/office/officeart/2005/8/layout/pyramid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BA52D77-B129-4D89-AC3E-9EDDBC77EA5A}">
      <dsp:nvSpPr>
        <dsp:cNvPr id="0" name=""/>
        <dsp:cNvSpPr/>
      </dsp:nvSpPr>
      <dsp:spPr>
        <a:xfrm>
          <a:off x="1870675" y="0"/>
          <a:ext cx="2136775" cy="2136775"/>
        </a:xfrm>
        <a:prstGeom prst="triangl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CA9FF33-50FF-4FBF-93C7-8EC517866D8A}">
      <dsp:nvSpPr>
        <dsp:cNvPr id="0" name=""/>
        <dsp:cNvSpPr/>
      </dsp:nvSpPr>
      <dsp:spPr>
        <a:xfrm>
          <a:off x="2846212" y="198486"/>
          <a:ext cx="1388903" cy="303822"/>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ZISWAF Responsibility</a:t>
          </a:r>
        </a:p>
      </dsp:txBody>
      <dsp:txXfrm>
        <a:off x="2861043" y="213317"/>
        <a:ext cx="1359241" cy="274160"/>
      </dsp:txXfrm>
    </dsp:sp>
    <dsp:sp modelId="{78C45DD3-BC55-44B2-B84B-A19B5ED33488}">
      <dsp:nvSpPr>
        <dsp:cNvPr id="0" name=""/>
        <dsp:cNvSpPr/>
      </dsp:nvSpPr>
      <dsp:spPr>
        <a:xfrm>
          <a:off x="2846212" y="563386"/>
          <a:ext cx="1388903" cy="303822"/>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Ethical Responsibility</a:t>
          </a:r>
        </a:p>
      </dsp:txBody>
      <dsp:txXfrm>
        <a:off x="2861043" y="578217"/>
        <a:ext cx="1359241" cy="274160"/>
      </dsp:txXfrm>
    </dsp:sp>
    <dsp:sp modelId="{75E34973-F4FD-4625-A2B6-0F8FB75AE7FA}">
      <dsp:nvSpPr>
        <dsp:cNvPr id="0" name=""/>
        <dsp:cNvSpPr/>
      </dsp:nvSpPr>
      <dsp:spPr>
        <a:xfrm>
          <a:off x="2846212" y="912887"/>
          <a:ext cx="1388903" cy="303822"/>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Legal Responsibility</a:t>
          </a:r>
        </a:p>
      </dsp:txBody>
      <dsp:txXfrm>
        <a:off x="2861043" y="927718"/>
        <a:ext cx="1359241" cy="274160"/>
      </dsp:txXfrm>
    </dsp:sp>
    <dsp:sp modelId="{75C43511-5CB6-4EFE-BE50-6618403CA471}">
      <dsp:nvSpPr>
        <dsp:cNvPr id="0" name=""/>
        <dsp:cNvSpPr/>
      </dsp:nvSpPr>
      <dsp:spPr>
        <a:xfrm>
          <a:off x="2846212" y="1285490"/>
          <a:ext cx="1388903" cy="303822"/>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Economic Responsibility</a:t>
          </a:r>
        </a:p>
      </dsp:txBody>
      <dsp:txXfrm>
        <a:off x="2861043" y="1300321"/>
        <a:ext cx="1359241" cy="274160"/>
      </dsp:txXfrm>
    </dsp:sp>
    <dsp:sp modelId="{86C5A5E7-897E-49B4-9E73-AB38F32E26D5}">
      <dsp:nvSpPr>
        <dsp:cNvPr id="0" name=""/>
        <dsp:cNvSpPr/>
      </dsp:nvSpPr>
      <dsp:spPr>
        <a:xfrm>
          <a:off x="2207552" y="1735092"/>
          <a:ext cx="1388903" cy="303822"/>
        </a:xfrm>
        <a:prstGeom prst="roundRect">
          <a:avLst/>
        </a:prstGeom>
        <a:solidFill>
          <a:schemeClr val="accent1">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Tauhid</a:t>
          </a:r>
        </a:p>
      </dsp:txBody>
      <dsp:txXfrm>
        <a:off x="2222383" y="1749923"/>
        <a:ext cx="1359241" cy="274160"/>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441C9-98BF-4965-BE89-B88B5405A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12</Pages>
  <Words>5620</Words>
  <Characters>32040</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iPram</cp:lastModifiedBy>
  <cp:revision>10</cp:revision>
  <dcterms:created xsi:type="dcterms:W3CDTF">2022-12-12T23:28:00Z</dcterms:created>
  <dcterms:modified xsi:type="dcterms:W3CDTF">2022-12-13T13:07:00Z</dcterms:modified>
</cp:coreProperties>
</file>