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6E" w:rsidRPr="0062269A" w:rsidRDefault="004A4A6E" w:rsidP="006C64A6">
      <w:pPr>
        <w:spacing w:after="0" w:line="360" w:lineRule="auto"/>
        <w:jc w:val="center"/>
        <w:rPr>
          <w:rFonts w:ascii="Garamond" w:hAnsi="Garamond"/>
          <w:b/>
          <w:sz w:val="24"/>
          <w:szCs w:val="24"/>
        </w:rPr>
      </w:pPr>
      <w:r w:rsidRPr="0062269A">
        <w:rPr>
          <w:rFonts w:ascii="Garamond" w:hAnsi="Garamond"/>
          <w:b/>
          <w:sz w:val="24"/>
          <w:szCs w:val="24"/>
        </w:rPr>
        <w:t>Book Chapter</w:t>
      </w:r>
    </w:p>
    <w:p w:rsidR="004A4A6E" w:rsidRPr="0062269A" w:rsidRDefault="004A4A6E" w:rsidP="006C64A6">
      <w:pPr>
        <w:spacing w:after="0" w:line="360" w:lineRule="auto"/>
        <w:jc w:val="center"/>
        <w:rPr>
          <w:rFonts w:ascii="Garamond" w:hAnsi="Garamond"/>
          <w:b/>
          <w:sz w:val="24"/>
          <w:szCs w:val="24"/>
        </w:rPr>
      </w:pPr>
      <w:r w:rsidRPr="0062269A">
        <w:rPr>
          <w:rFonts w:ascii="Garamond" w:hAnsi="Garamond"/>
          <w:b/>
          <w:sz w:val="24"/>
          <w:szCs w:val="24"/>
        </w:rPr>
        <w:t xml:space="preserve">BAB 10 </w:t>
      </w:r>
      <w:r w:rsidRPr="0062269A">
        <w:rPr>
          <w:rFonts w:ascii="Garamond" w:eastAsia="Times New Roman" w:hAnsi="Garamond"/>
          <w:b/>
          <w:color w:val="000000" w:themeColor="text1"/>
          <w:sz w:val="24"/>
          <w:szCs w:val="24"/>
          <w:lang w:val="sv-SE"/>
        </w:rPr>
        <w:t>Komuni</w:t>
      </w:r>
      <w:r w:rsidRPr="0062269A">
        <w:rPr>
          <w:rFonts w:ascii="Garamond" w:hAnsi="Garamond"/>
          <w:b/>
          <w:sz w:val="24"/>
          <w:szCs w:val="24"/>
        </w:rPr>
        <w:t>kasi Nonverbal</w:t>
      </w:r>
    </w:p>
    <w:p w:rsidR="004A4A6E" w:rsidRDefault="004A4A6E" w:rsidP="006C64A6">
      <w:pPr>
        <w:spacing w:after="0" w:line="360" w:lineRule="auto"/>
        <w:jc w:val="center"/>
        <w:rPr>
          <w:rFonts w:ascii="Garamond" w:eastAsia="Times New Roman" w:hAnsi="Garamond"/>
          <w:b/>
          <w:color w:val="000000" w:themeColor="text1"/>
          <w:sz w:val="24"/>
          <w:szCs w:val="24"/>
          <w:lang w:val="sv-SE"/>
        </w:rPr>
      </w:pPr>
      <w:proofErr w:type="gramStart"/>
      <w:r w:rsidRPr="0062269A">
        <w:rPr>
          <w:rFonts w:ascii="Garamond" w:hAnsi="Garamond"/>
          <w:b/>
          <w:sz w:val="24"/>
          <w:szCs w:val="24"/>
        </w:rPr>
        <w:t>Oleh :</w:t>
      </w:r>
      <w:proofErr w:type="gramEnd"/>
      <w:r w:rsidRPr="0062269A">
        <w:rPr>
          <w:rFonts w:ascii="Garamond" w:hAnsi="Garamond"/>
          <w:b/>
          <w:sz w:val="24"/>
          <w:szCs w:val="24"/>
        </w:rPr>
        <w:t xml:space="preserve"> Nurliah, S.Sos, M.I.</w:t>
      </w:r>
      <w:r w:rsidRPr="0062269A">
        <w:rPr>
          <w:rFonts w:ascii="Garamond" w:eastAsia="Times New Roman" w:hAnsi="Garamond"/>
          <w:b/>
          <w:color w:val="000000" w:themeColor="text1"/>
          <w:sz w:val="24"/>
          <w:szCs w:val="24"/>
          <w:lang w:val="sv-SE"/>
        </w:rPr>
        <w:t>Kom</w:t>
      </w:r>
    </w:p>
    <w:p w:rsidR="00B90055" w:rsidRPr="0062269A" w:rsidRDefault="00B90055" w:rsidP="006C64A6">
      <w:pPr>
        <w:spacing w:after="0" w:line="360" w:lineRule="auto"/>
        <w:jc w:val="center"/>
        <w:rPr>
          <w:rFonts w:ascii="Garamond" w:hAnsi="Garamond"/>
          <w:b/>
          <w:sz w:val="24"/>
          <w:szCs w:val="24"/>
        </w:rPr>
      </w:pPr>
    </w:p>
    <w:p w:rsidR="0062269A" w:rsidRDefault="0076702F" w:rsidP="006C64A6">
      <w:pPr>
        <w:spacing w:after="0" w:line="360" w:lineRule="auto"/>
        <w:ind w:firstLine="720"/>
        <w:jc w:val="both"/>
        <w:rPr>
          <w:rFonts w:ascii="Garamond" w:hAnsi="Garamond" w:cs="Times New Roman"/>
          <w:sz w:val="24"/>
          <w:szCs w:val="24"/>
        </w:rPr>
      </w:pPr>
      <w:proofErr w:type="gramStart"/>
      <w:r w:rsidRPr="0062269A">
        <w:rPr>
          <w:rFonts w:ascii="Garamond" w:hAnsi="Garamond"/>
          <w:sz w:val="24"/>
          <w:szCs w:val="24"/>
        </w:rPr>
        <w:t xml:space="preserve">Pernah mendengar </w:t>
      </w:r>
      <w:r w:rsidR="00AE27D5" w:rsidRPr="0062269A">
        <w:rPr>
          <w:rFonts w:ascii="Garamond" w:hAnsi="Garamond" w:cs="Times New Roman"/>
          <w:sz w:val="24"/>
          <w:szCs w:val="24"/>
          <w:lang w:val="id-ID"/>
        </w:rPr>
        <w:t>k</w:t>
      </w:r>
      <w:r w:rsidR="00AE27D5" w:rsidRPr="0062269A">
        <w:rPr>
          <w:rFonts w:ascii="Garamond" w:hAnsi="Garamond" w:cs="Times New Roman"/>
          <w:sz w:val="24"/>
          <w:szCs w:val="24"/>
        </w:rPr>
        <w:t xml:space="preserve">alimat, “ada </w:t>
      </w:r>
      <w:r w:rsidR="00AE27D5" w:rsidRPr="0062269A">
        <w:rPr>
          <w:rFonts w:ascii="Garamond" w:hAnsi="Garamond" w:cs="Times New Roman"/>
          <w:sz w:val="24"/>
          <w:szCs w:val="24"/>
          <w:lang w:val="id-ID"/>
        </w:rPr>
        <w:t>k</w:t>
      </w:r>
      <w:r w:rsidR="00AE27D5" w:rsidRPr="0062269A">
        <w:rPr>
          <w:rFonts w:ascii="Garamond" w:hAnsi="Garamond" w:cs="Times New Roman"/>
          <w:sz w:val="24"/>
          <w:szCs w:val="24"/>
        </w:rPr>
        <w:t>ata yang ta</w:t>
      </w:r>
      <w:r w:rsidR="00AE27D5" w:rsidRPr="0062269A">
        <w:rPr>
          <w:rFonts w:ascii="Garamond" w:hAnsi="Garamond" w:cs="Times New Roman"/>
          <w:sz w:val="24"/>
          <w:szCs w:val="24"/>
          <w:lang w:val="id-ID"/>
        </w:rPr>
        <w:t>k</w:t>
      </w:r>
      <w:r w:rsidR="00AE27D5" w:rsidRPr="0062269A">
        <w:rPr>
          <w:rFonts w:ascii="Garamond" w:hAnsi="Garamond" w:cs="Times New Roman"/>
          <w:sz w:val="24"/>
          <w:szCs w:val="24"/>
        </w:rPr>
        <w:t xml:space="preserve"> terucap”.</w:t>
      </w:r>
      <w:proofErr w:type="gramEnd"/>
      <w:r w:rsidRPr="0062269A">
        <w:rPr>
          <w:rFonts w:ascii="Garamond" w:hAnsi="Garamond" w:cs="Times New Roman"/>
          <w:sz w:val="24"/>
          <w:szCs w:val="24"/>
        </w:rPr>
        <w:t xml:space="preserve"> </w:t>
      </w:r>
      <w:r w:rsidRPr="0062269A">
        <w:rPr>
          <w:rFonts w:ascii="Garamond" w:hAnsi="Garamond" w:cs="Times New Roman"/>
          <w:sz w:val="24"/>
          <w:szCs w:val="24"/>
          <w:lang w:val="id-ID"/>
        </w:rPr>
        <w:t>K</w:t>
      </w:r>
      <w:r w:rsidRPr="0062269A">
        <w:rPr>
          <w:rFonts w:ascii="Garamond" w:hAnsi="Garamond" w:cs="Times New Roman"/>
          <w:sz w:val="24"/>
          <w:szCs w:val="24"/>
        </w:rPr>
        <w:t xml:space="preserve">erap </w:t>
      </w:r>
      <w:r w:rsidRPr="0062269A">
        <w:rPr>
          <w:rFonts w:ascii="Garamond" w:hAnsi="Garamond" w:cs="Times New Roman"/>
          <w:sz w:val="24"/>
          <w:szCs w:val="24"/>
          <w:lang w:val="id-ID"/>
        </w:rPr>
        <w:t>k</w:t>
      </w:r>
      <w:r w:rsidRPr="0062269A">
        <w:rPr>
          <w:rFonts w:ascii="Garamond" w:hAnsi="Garamond" w:cs="Times New Roman"/>
          <w:sz w:val="24"/>
          <w:szCs w:val="24"/>
        </w:rPr>
        <w:t>alimat ini muncul dalam narasi percintaan atau relasi emosional antara perempuan dan lela</w:t>
      </w:r>
      <w:r w:rsidRPr="0062269A">
        <w:rPr>
          <w:rFonts w:ascii="Garamond" w:hAnsi="Garamond" w:cs="Times New Roman"/>
          <w:sz w:val="24"/>
          <w:szCs w:val="24"/>
          <w:lang w:val="id-ID"/>
        </w:rPr>
        <w:t>k</w:t>
      </w:r>
      <w:r w:rsidRPr="0062269A">
        <w:rPr>
          <w:rFonts w:ascii="Garamond" w:hAnsi="Garamond" w:cs="Times New Roman"/>
          <w:sz w:val="24"/>
          <w:szCs w:val="24"/>
        </w:rPr>
        <w:t xml:space="preserve">i. </w:t>
      </w:r>
      <w:r w:rsidRPr="0062269A">
        <w:rPr>
          <w:rFonts w:ascii="Garamond" w:hAnsi="Garamond" w:cs="Times New Roman"/>
          <w:sz w:val="24"/>
          <w:szCs w:val="24"/>
          <w:lang w:val="id-ID"/>
        </w:rPr>
        <w:t>K</w:t>
      </w:r>
      <w:r w:rsidRPr="0062269A">
        <w:rPr>
          <w:rFonts w:ascii="Garamond" w:hAnsi="Garamond" w:cs="Times New Roman"/>
          <w:sz w:val="24"/>
          <w:szCs w:val="24"/>
        </w:rPr>
        <w:t>ata ta</w:t>
      </w:r>
      <w:r w:rsidRPr="0062269A">
        <w:rPr>
          <w:rFonts w:ascii="Garamond" w:hAnsi="Garamond" w:cs="Times New Roman"/>
          <w:sz w:val="24"/>
          <w:szCs w:val="24"/>
          <w:lang w:val="id-ID"/>
        </w:rPr>
        <w:t>k</w:t>
      </w:r>
      <w:r w:rsidRPr="0062269A">
        <w:rPr>
          <w:rFonts w:ascii="Garamond" w:hAnsi="Garamond" w:cs="Times New Roman"/>
          <w:sz w:val="24"/>
          <w:szCs w:val="24"/>
        </w:rPr>
        <w:t xml:space="preserve"> terucap ini meruju</w:t>
      </w:r>
      <w:r w:rsidRPr="0062269A">
        <w:rPr>
          <w:rFonts w:ascii="Garamond" w:hAnsi="Garamond" w:cs="Times New Roman"/>
          <w:sz w:val="24"/>
          <w:szCs w:val="24"/>
          <w:lang w:val="id-ID"/>
        </w:rPr>
        <w:t>k</w:t>
      </w:r>
      <w:r w:rsidRPr="0062269A">
        <w:rPr>
          <w:rFonts w:ascii="Garamond" w:hAnsi="Garamond" w:cs="Times New Roman"/>
          <w:sz w:val="24"/>
          <w:szCs w:val="24"/>
        </w:rPr>
        <w:t xml:space="preserve"> pada ting</w:t>
      </w:r>
      <w:r w:rsidRPr="0062269A">
        <w:rPr>
          <w:rFonts w:ascii="Garamond" w:hAnsi="Garamond" w:cs="Times New Roman"/>
          <w:sz w:val="24"/>
          <w:szCs w:val="24"/>
          <w:lang w:val="id-ID"/>
        </w:rPr>
        <w:t>k</w:t>
      </w:r>
      <w:r w:rsidRPr="0062269A">
        <w:rPr>
          <w:rFonts w:ascii="Garamond" w:hAnsi="Garamond" w:cs="Times New Roman"/>
          <w:sz w:val="24"/>
          <w:szCs w:val="24"/>
        </w:rPr>
        <w:t>ah la</w:t>
      </w:r>
      <w:r w:rsidRPr="0062269A">
        <w:rPr>
          <w:rFonts w:ascii="Garamond" w:hAnsi="Garamond" w:cs="Times New Roman"/>
          <w:sz w:val="24"/>
          <w:szCs w:val="24"/>
          <w:lang w:val="id-ID"/>
        </w:rPr>
        <w:t>k</w:t>
      </w:r>
      <w:r w:rsidRPr="0062269A">
        <w:rPr>
          <w:rFonts w:ascii="Garamond" w:hAnsi="Garamond" w:cs="Times New Roman"/>
          <w:sz w:val="24"/>
          <w:szCs w:val="24"/>
        </w:rPr>
        <w:t>u atau perla</w:t>
      </w:r>
      <w:r w:rsidRPr="0062269A">
        <w:rPr>
          <w:rFonts w:ascii="Garamond" w:hAnsi="Garamond" w:cs="Times New Roman"/>
          <w:sz w:val="24"/>
          <w:szCs w:val="24"/>
          <w:lang w:val="id-ID"/>
        </w:rPr>
        <w:t>k</w:t>
      </w:r>
      <w:r w:rsidR="008D0D09" w:rsidRPr="0062269A">
        <w:rPr>
          <w:rFonts w:ascii="Garamond" w:hAnsi="Garamond" w:cs="Times New Roman"/>
          <w:sz w:val="24"/>
          <w:szCs w:val="24"/>
        </w:rPr>
        <w:t>uan berdasar</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an ting</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ah la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u</w:t>
      </w:r>
      <w:r w:rsidRPr="0062269A">
        <w:rPr>
          <w:rFonts w:ascii="Garamond" w:hAnsi="Garamond" w:cs="Times New Roman"/>
          <w:sz w:val="24"/>
          <w:szCs w:val="24"/>
        </w:rPr>
        <w:t>.</w:t>
      </w:r>
      <w:r w:rsidR="008D0D09" w:rsidRPr="0062269A">
        <w:rPr>
          <w:rFonts w:ascii="Garamond" w:hAnsi="Garamond" w:cs="Times New Roman"/>
          <w:sz w:val="24"/>
          <w:szCs w:val="24"/>
        </w:rPr>
        <w:t xml:space="preserve"> </w:t>
      </w:r>
      <w:proofErr w:type="gramStart"/>
      <w:r w:rsidRPr="0062269A">
        <w:rPr>
          <w:rFonts w:ascii="Garamond" w:hAnsi="Garamond" w:cs="Times New Roman"/>
          <w:sz w:val="24"/>
          <w:szCs w:val="24"/>
        </w:rPr>
        <w:t xml:space="preserve">Misalnya </w:t>
      </w:r>
      <w:r w:rsidR="008D0D09" w:rsidRPr="0062269A">
        <w:rPr>
          <w:rFonts w:ascii="Garamond" w:hAnsi="Garamond" w:cs="Times New Roman"/>
          <w:sz w:val="24"/>
          <w:szCs w:val="24"/>
        </w:rPr>
        <w:t>menatap dengan</w:t>
      </w:r>
      <w:r w:rsidRPr="0062269A">
        <w:rPr>
          <w:rFonts w:ascii="Garamond" w:hAnsi="Garamond" w:cs="Times New Roman"/>
          <w:sz w:val="24"/>
          <w:szCs w:val="24"/>
        </w:rPr>
        <w:t xml:space="preserve"> mata yang berbinar, wajah merah padam, salah ting</w:t>
      </w:r>
      <w:r w:rsidRPr="0062269A">
        <w:rPr>
          <w:rFonts w:ascii="Garamond" w:hAnsi="Garamond" w:cs="Times New Roman"/>
          <w:sz w:val="24"/>
          <w:szCs w:val="24"/>
          <w:lang w:val="id-ID"/>
        </w:rPr>
        <w:t>k</w:t>
      </w:r>
      <w:r w:rsidR="008D0D09" w:rsidRPr="0062269A">
        <w:rPr>
          <w:rFonts w:ascii="Garamond" w:hAnsi="Garamond" w:cs="Times New Roman"/>
          <w:sz w:val="24"/>
          <w:szCs w:val="24"/>
        </w:rPr>
        <w:t>ah dan mendengar dengan penuh perhatian.</w:t>
      </w:r>
      <w:proofErr w:type="gramEnd"/>
      <w:r w:rsidR="008D0D09" w:rsidRPr="0062269A">
        <w:rPr>
          <w:rFonts w:ascii="Garamond" w:hAnsi="Garamond" w:cs="Times New Roman"/>
          <w:sz w:val="24"/>
          <w:szCs w:val="24"/>
        </w:rPr>
        <w:t xml:space="preserve"> </w:t>
      </w:r>
      <w:proofErr w:type="gramStart"/>
      <w:r w:rsidR="008D0D09" w:rsidRPr="0062269A">
        <w:rPr>
          <w:rFonts w:ascii="Garamond" w:hAnsi="Garamond" w:cs="Times New Roman"/>
          <w:sz w:val="24"/>
          <w:szCs w:val="24"/>
        </w:rPr>
        <w:t>Ting</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ah la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 xml:space="preserve">u atau gesture atau </w:t>
      </w:r>
      <w:r w:rsidR="008D0D09" w:rsidRPr="001411F8">
        <w:rPr>
          <w:rFonts w:ascii="Garamond" w:hAnsi="Garamond" w:cs="Times New Roman"/>
          <w:i/>
          <w:sz w:val="24"/>
          <w:szCs w:val="24"/>
        </w:rPr>
        <w:t>body language</w:t>
      </w:r>
      <w:r w:rsidR="008D0D09" w:rsidRPr="0062269A">
        <w:rPr>
          <w:rFonts w:ascii="Garamond" w:hAnsi="Garamond" w:cs="Times New Roman"/>
          <w:sz w:val="24"/>
          <w:szCs w:val="24"/>
        </w:rPr>
        <w:t xml:space="preserve"> ini memberi </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esan seseorang ini memili</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i perhatian besar.</w:t>
      </w:r>
      <w:proofErr w:type="gramEnd"/>
      <w:r w:rsidR="008D0D09" w:rsidRPr="0062269A">
        <w:rPr>
          <w:rFonts w:ascii="Garamond" w:hAnsi="Garamond" w:cs="Times New Roman"/>
          <w:sz w:val="24"/>
          <w:szCs w:val="24"/>
        </w:rPr>
        <w:t xml:space="preserve"> Me</w:t>
      </w:r>
      <w:r w:rsidR="008D0D09" w:rsidRPr="0062269A">
        <w:rPr>
          <w:rFonts w:ascii="Garamond" w:hAnsi="Garamond" w:cs="Times New Roman"/>
          <w:sz w:val="24"/>
          <w:szCs w:val="24"/>
          <w:lang w:val="id-ID"/>
        </w:rPr>
        <w:t>sk</w:t>
      </w:r>
      <w:r w:rsidR="008D0D09" w:rsidRPr="0062269A">
        <w:rPr>
          <w:rFonts w:ascii="Garamond" w:hAnsi="Garamond" w:cs="Times New Roman"/>
          <w:sz w:val="24"/>
          <w:szCs w:val="24"/>
        </w:rPr>
        <w:t xml:space="preserve">i </w:t>
      </w:r>
      <w:proofErr w:type="gramStart"/>
      <w:r w:rsidR="008D0D09" w:rsidRPr="0062269A">
        <w:rPr>
          <w:rFonts w:ascii="Garamond" w:hAnsi="Garamond" w:cs="Times New Roman"/>
          <w:sz w:val="24"/>
          <w:szCs w:val="24"/>
        </w:rPr>
        <w:t>ia</w:t>
      </w:r>
      <w:proofErr w:type="gramEnd"/>
      <w:r w:rsidR="008D0D09" w:rsidRPr="0062269A">
        <w:rPr>
          <w:rFonts w:ascii="Garamond" w:hAnsi="Garamond" w:cs="Times New Roman"/>
          <w:sz w:val="24"/>
          <w:szCs w:val="24"/>
        </w:rPr>
        <w:t xml:space="preserve"> ta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 xml:space="preserve"> mengata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annya namun sangat terlihat jelas dalam ting</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ah la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 xml:space="preserve">u. </w:t>
      </w:r>
      <w:proofErr w:type="gramStart"/>
      <w:r w:rsidR="008D0D09" w:rsidRPr="0062269A">
        <w:rPr>
          <w:rFonts w:ascii="Garamond" w:hAnsi="Garamond" w:cs="Times New Roman"/>
          <w:sz w:val="24"/>
          <w:szCs w:val="24"/>
        </w:rPr>
        <w:t>Banya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 xml:space="preserve"> yang mengata</w:t>
      </w:r>
      <w:r w:rsidR="008D0D09" w:rsidRPr="0062269A">
        <w:rPr>
          <w:rFonts w:ascii="Garamond" w:hAnsi="Garamond" w:cs="Times New Roman"/>
          <w:sz w:val="24"/>
          <w:szCs w:val="24"/>
          <w:lang w:val="id-ID"/>
        </w:rPr>
        <w:t>k</w:t>
      </w:r>
      <w:r w:rsidR="00907112" w:rsidRPr="0062269A">
        <w:rPr>
          <w:rFonts w:ascii="Garamond" w:hAnsi="Garamond" w:cs="Times New Roman"/>
          <w:sz w:val="24"/>
          <w:szCs w:val="24"/>
        </w:rPr>
        <w:t xml:space="preserve">an </w:t>
      </w:r>
      <w:r w:rsidR="00C82182" w:rsidRPr="0062269A">
        <w:rPr>
          <w:rFonts w:ascii="Garamond" w:hAnsi="Garamond" w:cs="Times New Roman"/>
          <w:sz w:val="24"/>
          <w:szCs w:val="24"/>
        </w:rPr>
        <w:t>bahasa tubuh</w:t>
      </w:r>
      <w:r w:rsidR="008D0D09" w:rsidRPr="0062269A">
        <w:rPr>
          <w:rFonts w:ascii="Garamond" w:hAnsi="Garamond" w:cs="Times New Roman"/>
          <w:sz w:val="24"/>
          <w:szCs w:val="24"/>
        </w:rPr>
        <w:t xml:space="preserve"> lebih </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uat dibanding</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 xml:space="preserve">an dengan </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ata-</w:t>
      </w:r>
      <w:r w:rsidR="008D0D09" w:rsidRPr="0062269A">
        <w:rPr>
          <w:rFonts w:ascii="Garamond" w:hAnsi="Garamond" w:cs="Times New Roman"/>
          <w:sz w:val="24"/>
          <w:szCs w:val="24"/>
          <w:lang w:val="id-ID"/>
        </w:rPr>
        <w:t>k</w:t>
      </w:r>
      <w:r w:rsidR="008D0D09" w:rsidRPr="0062269A">
        <w:rPr>
          <w:rFonts w:ascii="Garamond" w:hAnsi="Garamond" w:cs="Times New Roman"/>
          <w:sz w:val="24"/>
          <w:szCs w:val="24"/>
        </w:rPr>
        <w:t>ata.</w:t>
      </w:r>
      <w:proofErr w:type="gramEnd"/>
      <w:r w:rsidR="008D0D09" w:rsidRPr="0062269A">
        <w:rPr>
          <w:rFonts w:ascii="Garamond" w:hAnsi="Garamond" w:cs="Times New Roman"/>
          <w:sz w:val="24"/>
          <w:szCs w:val="24"/>
        </w:rPr>
        <w:t xml:space="preserve"> </w:t>
      </w:r>
    </w:p>
    <w:p w:rsidR="00AA4F3B" w:rsidRDefault="00AA4F3B" w:rsidP="006C64A6">
      <w:pPr>
        <w:spacing w:after="0" w:line="360" w:lineRule="auto"/>
        <w:ind w:firstLine="720"/>
        <w:jc w:val="both"/>
        <w:rPr>
          <w:rFonts w:ascii="Garamond" w:hAnsi="Garamond" w:cs="Times New Roman"/>
          <w:sz w:val="24"/>
          <w:szCs w:val="24"/>
        </w:rPr>
      </w:pPr>
      <w:r>
        <w:rPr>
          <w:rFonts w:ascii="Garamond" w:hAnsi="Garamond" w:cs="Times New Roman"/>
          <w:noProof/>
          <w:sz w:val="24"/>
          <w:szCs w:val="24"/>
        </w:rPr>
        <w:drawing>
          <wp:inline distT="0" distB="0" distL="0" distR="0">
            <wp:extent cx="3048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verbal sedi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1524000"/>
                    </a:xfrm>
                    <a:prstGeom prst="rect">
                      <a:avLst/>
                    </a:prstGeom>
                  </pic:spPr>
                </pic:pic>
              </a:graphicData>
            </a:graphic>
          </wp:inline>
        </w:drawing>
      </w:r>
    </w:p>
    <w:p w:rsidR="00AA4F3B" w:rsidRPr="00AA4F3B" w:rsidRDefault="00AA4F3B" w:rsidP="006C64A6">
      <w:pPr>
        <w:spacing w:after="0" w:line="360" w:lineRule="auto"/>
        <w:ind w:firstLine="720"/>
        <w:jc w:val="both"/>
        <w:rPr>
          <w:rFonts w:ascii="Garamond" w:hAnsi="Garamond" w:cs="Times New Roman"/>
          <w:sz w:val="18"/>
          <w:szCs w:val="18"/>
        </w:rPr>
      </w:pPr>
      <w:r w:rsidRPr="00AA4F3B">
        <w:rPr>
          <w:rFonts w:ascii="Garamond" w:hAnsi="Garamond" w:cs="Times New Roman"/>
          <w:sz w:val="18"/>
          <w:szCs w:val="18"/>
        </w:rPr>
        <w:t>www.popbela.com</w:t>
      </w:r>
    </w:p>
    <w:p w:rsidR="0062269A" w:rsidRDefault="00156143" w:rsidP="006C64A6">
      <w:pPr>
        <w:spacing w:after="0" w:line="360" w:lineRule="auto"/>
        <w:ind w:firstLine="720"/>
        <w:jc w:val="both"/>
        <w:rPr>
          <w:rFonts w:ascii="Garamond" w:hAnsi="Garamond" w:cs="TimesNewRomanPSMT"/>
          <w:sz w:val="24"/>
          <w:szCs w:val="24"/>
        </w:rPr>
      </w:pPr>
      <w:proofErr w:type="gramStart"/>
      <w:r w:rsidRPr="0062269A">
        <w:rPr>
          <w:rFonts w:ascii="Garamond" w:hAnsi="Garamond"/>
          <w:sz w:val="24"/>
          <w:szCs w:val="24"/>
        </w:rPr>
        <w:t>Ma</w:t>
      </w:r>
      <w:r w:rsidRPr="0062269A">
        <w:rPr>
          <w:rFonts w:ascii="Garamond" w:hAnsi="Garamond" w:cs="Times New Roman"/>
          <w:sz w:val="24"/>
          <w:szCs w:val="24"/>
          <w:lang w:val="id-ID"/>
        </w:rPr>
        <w:t>k</w:t>
      </w:r>
      <w:r w:rsidRPr="0062269A">
        <w:rPr>
          <w:rFonts w:ascii="Garamond" w:hAnsi="Garamond" w:cs="Times New Roman"/>
          <w:sz w:val="24"/>
          <w:szCs w:val="24"/>
        </w:rPr>
        <w:t>a t</w:t>
      </w:r>
      <w:r w:rsidR="001411F8">
        <w:rPr>
          <w:rFonts w:ascii="Garamond" w:hAnsi="Garamond" w:cs="Times New Roman"/>
          <w:sz w:val="24"/>
          <w:szCs w:val="24"/>
        </w:rPr>
        <w:t>entu hal yang sangat penting</w:t>
      </w:r>
      <w:r w:rsidRPr="0062269A">
        <w:rPr>
          <w:rFonts w:ascii="Garamond" w:hAnsi="Garamond" w:cs="Times New Roman"/>
          <w:sz w:val="24"/>
          <w:szCs w:val="24"/>
        </w:rPr>
        <w:t xml:space="preserve"> ji</w:t>
      </w:r>
      <w:r w:rsidRPr="0062269A">
        <w:rPr>
          <w:rFonts w:ascii="Garamond" w:hAnsi="Garamond" w:cs="Times New Roman"/>
          <w:sz w:val="24"/>
          <w:szCs w:val="24"/>
          <w:lang w:val="id-ID"/>
        </w:rPr>
        <w:t>k</w:t>
      </w:r>
      <w:r w:rsidRPr="0062269A">
        <w:rPr>
          <w:rFonts w:ascii="Garamond" w:hAnsi="Garamond" w:cs="Times New Roman"/>
          <w:sz w:val="24"/>
          <w:szCs w:val="24"/>
        </w:rPr>
        <w:t xml:space="preserve">a </w:t>
      </w:r>
      <w:r w:rsidR="001411F8">
        <w:rPr>
          <w:rFonts w:ascii="Garamond" w:hAnsi="Garamond" w:cs="Times New Roman"/>
          <w:sz w:val="24"/>
          <w:szCs w:val="24"/>
        </w:rPr>
        <w:t>bidang</w:t>
      </w:r>
      <w:r w:rsidRPr="0062269A">
        <w:rPr>
          <w:rFonts w:ascii="Garamond" w:hAnsi="Garamond" w:cs="Times New Roman"/>
          <w:sz w:val="24"/>
          <w:szCs w:val="24"/>
        </w:rPr>
        <w:t xml:space="preserve"> ilmu </w:t>
      </w:r>
      <w:r w:rsidRPr="0062269A">
        <w:rPr>
          <w:rFonts w:ascii="Garamond" w:hAnsi="Garamond" w:cs="Times New Roman"/>
          <w:sz w:val="24"/>
          <w:szCs w:val="24"/>
          <w:lang w:val="id-ID"/>
        </w:rPr>
        <w:t>k</w:t>
      </w:r>
      <w:r w:rsidRPr="0062269A">
        <w:rPr>
          <w:rFonts w:ascii="Garamond" w:hAnsi="Garamond" w:cs="Times New Roman"/>
          <w:sz w:val="24"/>
          <w:szCs w:val="24"/>
        </w:rPr>
        <w:t>omuni</w:t>
      </w:r>
      <w:r w:rsidRPr="0062269A">
        <w:rPr>
          <w:rFonts w:ascii="Garamond" w:hAnsi="Garamond" w:cs="Times New Roman"/>
          <w:sz w:val="24"/>
          <w:szCs w:val="24"/>
          <w:lang w:val="id-ID"/>
        </w:rPr>
        <w:t>k</w:t>
      </w:r>
      <w:r w:rsidRPr="0062269A">
        <w:rPr>
          <w:rFonts w:ascii="Garamond" w:hAnsi="Garamond" w:cs="Times New Roman"/>
          <w:sz w:val="24"/>
          <w:szCs w:val="24"/>
        </w:rPr>
        <w:t xml:space="preserve">asi membahas bahasa tubuh, gesture atau bahasa non </w:t>
      </w:r>
      <w:r w:rsidRPr="0062269A">
        <w:rPr>
          <w:rFonts w:ascii="Garamond" w:hAnsi="Garamond" w:cs="Times New Roman"/>
          <w:sz w:val="24"/>
          <w:szCs w:val="24"/>
          <w:lang w:val="id-ID"/>
        </w:rPr>
        <w:t>k</w:t>
      </w:r>
      <w:r w:rsidRPr="0062269A">
        <w:rPr>
          <w:rFonts w:ascii="Garamond" w:hAnsi="Garamond" w:cs="Times New Roman"/>
          <w:sz w:val="24"/>
          <w:szCs w:val="24"/>
        </w:rPr>
        <w:t>ata-</w:t>
      </w:r>
      <w:r w:rsidRPr="0062269A">
        <w:rPr>
          <w:rFonts w:ascii="Garamond" w:hAnsi="Garamond" w:cs="Times New Roman"/>
          <w:sz w:val="24"/>
          <w:szCs w:val="24"/>
          <w:lang w:val="id-ID"/>
        </w:rPr>
        <w:t>k</w:t>
      </w:r>
      <w:r w:rsidRPr="0062269A">
        <w:rPr>
          <w:rFonts w:ascii="Garamond" w:hAnsi="Garamond" w:cs="Times New Roman"/>
          <w:sz w:val="24"/>
          <w:szCs w:val="24"/>
        </w:rPr>
        <w:t>ata (nonverbal) dalam satu babnya.</w:t>
      </w:r>
      <w:proofErr w:type="gramEnd"/>
      <w:r w:rsidRPr="0062269A">
        <w:rPr>
          <w:rFonts w:ascii="Garamond" w:hAnsi="Garamond" w:cs="Times New Roman"/>
          <w:sz w:val="24"/>
          <w:szCs w:val="24"/>
        </w:rPr>
        <w:t xml:space="preserve"> </w:t>
      </w:r>
      <w:proofErr w:type="gramStart"/>
      <w:r w:rsidRPr="0062269A">
        <w:rPr>
          <w:rFonts w:ascii="Garamond" w:hAnsi="Garamond" w:cs="Times New Roman"/>
          <w:sz w:val="24"/>
          <w:szCs w:val="24"/>
        </w:rPr>
        <w:t xml:space="preserve">Sebab, </w:t>
      </w:r>
      <w:r w:rsidRPr="0062269A">
        <w:rPr>
          <w:rFonts w:ascii="Garamond" w:hAnsi="Garamond" w:cs="Times New Roman"/>
          <w:sz w:val="24"/>
          <w:szCs w:val="24"/>
          <w:lang w:val="id-ID"/>
        </w:rPr>
        <w:t>k</w:t>
      </w:r>
      <w:r w:rsidRPr="0062269A">
        <w:rPr>
          <w:rFonts w:ascii="Garamond" w:hAnsi="Garamond" w:cs="Times New Roman"/>
          <w:sz w:val="24"/>
          <w:szCs w:val="24"/>
        </w:rPr>
        <w:t>omuni</w:t>
      </w:r>
      <w:r w:rsidRPr="0062269A">
        <w:rPr>
          <w:rFonts w:ascii="Garamond" w:hAnsi="Garamond" w:cs="Times New Roman"/>
          <w:sz w:val="24"/>
          <w:szCs w:val="24"/>
          <w:lang w:val="id-ID"/>
        </w:rPr>
        <w:t>k</w:t>
      </w:r>
      <w:r w:rsidRPr="0062269A">
        <w:rPr>
          <w:rFonts w:ascii="Garamond" w:hAnsi="Garamond" w:cs="Times New Roman"/>
          <w:sz w:val="24"/>
          <w:szCs w:val="24"/>
        </w:rPr>
        <w:t xml:space="preserve">asi nonverbal mampu memberi </w:t>
      </w:r>
      <w:r w:rsidRPr="0062269A">
        <w:rPr>
          <w:rFonts w:ascii="Garamond" w:hAnsi="Garamond" w:cs="Times New Roman"/>
          <w:sz w:val="24"/>
          <w:szCs w:val="24"/>
          <w:lang w:val="id-ID"/>
        </w:rPr>
        <w:t>k</w:t>
      </w:r>
      <w:r w:rsidRPr="0062269A">
        <w:rPr>
          <w:rFonts w:ascii="Garamond" w:hAnsi="Garamond" w:cs="Times New Roman"/>
          <w:sz w:val="24"/>
          <w:szCs w:val="24"/>
        </w:rPr>
        <w:t>e</w:t>
      </w:r>
      <w:r w:rsidRPr="0062269A">
        <w:rPr>
          <w:rFonts w:ascii="Garamond" w:hAnsi="Garamond" w:cs="Times New Roman"/>
          <w:sz w:val="24"/>
          <w:szCs w:val="24"/>
          <w:lang w:val="id-ID"/>
        </w:rPr>
        <w:t>k</w:t>
      </w:r>
      <w:r w:rsidRPr="0062269A">
        <w:rPr>
          <w:rFonts w:ascii="Garamond" w:hAnsi="Garamond" w:cs="Times New Roman"/>
          <w:sz w:val="24"/>
          <w:szCs w:val="24"/>
        </w:rPr>
        <w:t xml:space="preserve">uatan atau penegasan pada </w:t>
      </w:r>
      <w:r w:rsidRPr="0062269A">
        <w:rPr>
          <w:rFonts w:ascii="Garamond" w:hAnsi="Garamond" w:cs="Times New Roman"/>
          <w:sz w:val="24"/>
          <w:szCs w:val="24"/>
          <w:lang w:val="id-ID"/>
        </w:rPr>
        <w:t>k</w:t>
      </w:r>
      <w:r w:rsidRPr="0062269A">
        <w:rPr>
          <w:rFonts w:ascii="Garamond" w:hAnsi="Garamond" w:cs="Times New Roman"/>
          <w:sz w:val="24"/>
          <w:szCs w:val="24"/>
        </w:rPr>
        <w:t xml:space="preserve">alimat yang terucap atau </w:t>
      </w:r>
      <w:r w:rsidRPr="0062269A">
        <w:rPr>
          <w:rFonts w:ascii="Garamond" w:hAnsi="Garamond" w:cs="Times New Roman"/>
          <w:sz w:val="24"/>
          <w:szCs w:val="24"/>
          <w:lang w:val="id-ID"/>
        </w:rPr>
        <w:t>k</w:t>
      </w:r>
      <w:r w:rsidRPr="0062269A">
        <w:rPr>
          <w:rFonts w:ascii="Garamond" w:hAnsi="Garamond" w:cs="Times New Roman"/>
          <w:sz w:val="24"/>
          <w:szCs w:val="24"/>
        </w:rPr>
        <w:t>omuni</w:t>
      </w:r>
      <w:r w:rsidRPr="0062269A">
        <w:rPr>
          <w:rFonts w:ascii="Garamond" w:hAnsi="Garamond" w:cs="Times New Roman"/>
          <w:sz w:val="24"/>
          <w:szCs w:val="24"/>
          <w:lang w:val="id-ID"/>
        </w:rPr>
        <w:t>k</w:t>
      </w:r>
      <w:r w:rsidRPr="0062269A">
        <w:rPr>
          <w:rFonts w:ascii="Garamond" w:hAnsi="Garamond" w:cs="Times New Roman"/>
          <w:sz w:val="24"/>
          <w:szCs w:val="24"/>
        </w:rPr>
        <w:t>asi verbal</w:t>
      </w:r>
      <w:r w:rsidR="008C4EEF" w:rsidRPr="0062269A">
        <w:rPr>
          <w:rFonts w:ascii="Garamond" w:hAnsi="Garamond" w:cs="Times New Roman"/>
          <w:sz w:val="24"/>
          <w:szCs w:val="24"/>
        </w:rPr>
        <w:t>.</w:t>
      </w:r>
      <w:proofErr w:type="gramEnd"/>
      <w:r w:rsidR="00341652" w:rsidRPr="0062269A">
        <w:rPr>
          <w:rFonts w:ascii="Garamond" w:hAnsi="Garamond" w:cs="Times New Roman"/>
          <w:sz w:val="24"/>
          <w:szCs w:val="24"/>
        </w:rPr>
        <w:t xml:space="preserve"> </w:t>
      </w:r>
      <w:r w:rsidR="0057533A" w:rsidRPr="0062269A">
        <w:rPr>
          <w:rFonts w:ascii="Garamond" w:hAnsi="Garamond" w:cs="Times New Roman"/>
          <w:sz w:val="24"/>
          <w:szCs w:val="24"/>
        </w:rPr>
        <w:t>Unsur</w:t>
      </w:r>
      <w:r w:rsidR="0057533A" w:rsidRPr="0062269A">
        <w:rPr>
          <w:rFonts w:ascii="Garamond" w:hAnsi="Garamond" w:cs="TimesNewRomanPSMT"/>
          <w:sz w:val="24"/>
          <w:szCs w:val="24"/>
        </w:rPr>
        <w:t xml:space="preserve"> nonverbal semisal</w:t>
      </w:r>
      <w:r w:rsidR="00341652" w:rsidRPr="0062269A">
        <w:rPr>
          <w:rFonts w:ascii="Garamond" w:hAnsi="Garamond" w:cs="TimesNewRomanPSMT"/>
          <w:sz w:val="24"/>
          <w:szCs w:val="24"/>
        </w:rPr>
        <w:t xml:space="preserve"> </w:t>
      </w:r>
      <w:r w:rsidR="0057533A" w:rsidRPr="0062269A">
        <w:rPr>
          <w:rFonts w:ascii="Garamond" w:hAnsi="Garamond" w:cs="TimesNewRomanPSMT"/>
          <w:sz w:val="24"/>
          <w:szCs w:val="24"/>
        </w:rPr>
        <w:t xml:space="preserve">gerak tubuh, </w:t>
      </w:r>
      <w:r w:rsidR="00341652" w:rsidRPr="0062269A">
        <w:rPr>
          <w:rFonts w:ascii="Garamond" w:hAnsi="Garamond" w:cs="TimesNewRomanPSMT"/>
          <w:sz w:val="24"/>
          <w:szCs w:val="24"/>
        </w:rPr>
        <w:t xml:space="preserve">bahasa tubuh, </w:t>
      </w:r>
      <w:r w:rsidR="0057533A" w:rsidRPr="0062269A">
        <w:rPr>
          <w:rFonts w:ascii="Garamond" w:hAnsi="Garamond" w:cs="TimesNewRomanPSMT"/>
          <w:sz w:val="24"/>
          <w:szCs w:val="24"/>
        </w:rPr>
        <w:t>jarak fisik</w:t>
      </w:r>
      <w:r w:rsidR="00341652" w:rsidRPr="0062269A">
        <w:rPr>
          <w:rFonts w:ascii="Garamond" w:hAnsi="Garamond" w:cs="TimesNewRomanPSMT"/>
          <w:sz w:val="24"/>
          <w:szCs w:val="24"/>
        </w:rPr>
        <w:t xml:space="preserve">, kontak mata, </w:t>
      </w:r>
      <w:r w:rsidR="0057533A" w:rsidRPr="0062269A">
        <w:rPr>
          <w:rFonts w:ascii="Garamond" w:hAnsi="Garamond" w:cs="TimesNewRomanPSMT"/>
          <w:sz w:val="24"/>
          <w:szCs w:val="24"/>
        </w:rPr>
        <w:t xml:space="preserve">serta </w:t>
      </w:r>
      <w:proofErr w:type="gramStart"/>
      <w:r w:rsidR="0057533A" w:rsidRPr="0062269A">
        <w:rPr>
          <w:rFonts w:ascii="Garamond" w:hAnsi="Garamond" w:cs="TimesNewRomanPSMT"/>
          <w:sz w:val="24"/>
          <w:szCs w:val="24"/>
        </w:rPr>
        <w:t xml:space="preserve">unsur </w:t>
      </w:r>
      <w:r w:rsidR="00341652" w:rsidRPr="0062269A">
        <w:rPr>
          <w:rFonts w:ascii="Garamond" w:hAnsi="Garamond" w:cs="TimesNewRomanPSMT"/>
          <w:sz w:val="24"/>
          <w:szCs w:val="24"/>
        </w:rPr>
        <w:t xml:space="preserve"> lainnya</w:t>
      </w:r>
      <w:proofErr w:type="gramEnd"/>
      <w:r w:rsidR="00341652" w:rsidRPr="0062269A">
        <w:rPr>
          <w:rFonts w:ascii="Garamond" w:hAnsi="Garamond" w:cs="TimesNewRomanPSMT"/>
          <w:sz w:val="24"/>
          <w:szCs w:val="24"/>
        </w:rPr>
        <w:t>, akan membantu ter</w:t>
      </w:r>
      <w:r w:rsidR="0057533A" w:rsidRPr="0062269A">
        <w:rPr>
          <w:rFonts w:ascii="Garamond" w:hAnsi="Garamond" w:cs="TimesNewRomanPSMT"/>
          <w:sz w:val="24"/>
          <w:szCs w:val="24"/>
        </w:rPr>
        <w:t>distribusikannya sebuah</w:t>
      </w:r>
      <w:r w:rsidR="00341652" w:rsidRPr="0062269A">
        <w:rPr>
          <w:rFonts w:ascii="Garamond" w:hAnsi="Garamond" w:cs="TimesNewRomanPSMT"/>
          <w:sz w:val="24"/>
          <w:szCs w:val="24"/>
        </w:rPr>
        <w:t xml:space="preserve"> informasi dan pesan kepada calon penerimanya.</w:t>
      </w:r>
    </w:p>
    <w:p w:rsidR="009F22EA" w:rsidRPr="00873E87" w:rsidRDefault="00873E87" w:rsidP="00873E87">
      <w:pPr>
        <w:spacing w:after="0" w:line="360" w:lineRule="auto"/>
        <w:ind w:firstLine="720"/>
        <w:jc w:val="both"/>
        <w:rPr>
          <w:rFonts w:ascii="Garamond" w:hAnsi="Garamond"/>
          <w:sz w:val="24"/>
          <w:szCs w:val="24"/>
          <w:vertAlign w:val="superscript"/>
        </w:rPr>
      </w:pPr>
      <w:r w:rsidRPr="00873E87">
        <w:rPr>
          <w:rFonts w:ascii="Garamond" w:hAnsi="Garamond"/>
          <w:sz w:val="24"/>
          <w:szCs w:val="24"/>
        </w:rPr>
        <w:t>Sebuah studi yang dilakukan Albert Mahrabian (1971) yang menyimpulkan bahwa tingkat kepercayaan dari pembicaraan orang hanya 7</w:t>
      </w:r>
      <w:r w:rsidR="002F3AB5">
        <w:rPr>
          <w:rFonts w:ascii="Garamond" w:hAnsi="Garamond"/>
          <w:sz w:val="24"/>
          <w:szCs w:val="24"/>
        </w:rPr>
        <w:t xml:space="preserve"> </w:t>
      </w:r>
      <w:r w:rsidR="002F3AB5">
        <w:rPr>
          <w:rFonts w:ascii="Garamond" w:hAnsi="Garamond"/>
          <w:sz w:val="24"/>
          <w:szCs w:val="24"/>
        </w:rPr>
        <w:lastRenderedPageBreak/>
        <w:t xml:space="preserve">persen </w:t>
      </w:r>
      <w:r w:rsidRPr="00873E87">
        <w:rPr>
          <w:rFonts w:ascii="Garamond" w:hAnsi="Garamond"/>
          <w:sz w:val="24"/>
          <w:szCs w:val="24"/>
        </w:rPr>
        <w:t>berasal dari bahasa verbal, 38</w:t>
      </w:r>
      <w:r w:rsidR="002F3AB5">
        <w:rPr>
          <w:rFonts w:ascii="Garamond" w:hAnsi="Garamond"/>
          <w:sz w:val="24"/>
          <w:szCs w:val="24"/>
        </w:rPr>
        <w:t xml:space="preserve"> persen </w:t>
      </w:r>
      <w:r w:rsidRPr="00873E87">
        <w:rPr>
          <w:rFonts w:ascii="Garamond" w:hAnsi="Garamond"/>
          <w:sz w:val="24"/>
          <w:szCs w:val="24"/>
        </w:rPr>
        <w:t>dari vo</w:t>
      </w:r>
      <w:r w:rsidR="002F3AB5" w:rsidRPr="00873E87">
        <w:rPr>
          <w:rFonts w:ascii="Garamond" w:hAnsi="Garamond"/>
          <w:sz w:val="24"/>
          <w:szCs w:val="24"/>
        </w:rPr>
        <w:t>k</w:t>
      </w:r>
      <w:r w:rsidRPr="00873E87">
        <w:rPr>
          <w:rFonts w:ascii="Garamond" w:hAnsi="Garamond"/>
          <w:sz w:val="24"/>
          <w:szCs w:val="24"/>
        </w:rPr>
        <w:t>al suara, dan 55</w:t>
      </w:r>
      <w:r w:rsidR="002F3AB5">
        <w:rPr>
          <w:rFonts w:ascii="Garamond" w:hAnsi="Garamond"/>
          <w:sz w:val="24"/>
          <w:szCs w:val="24"/>
        </w:rPr>
        <w:t xml:space="preserve"> persen</w:t>
      </w:r>
      <w:r w:rsidRPr="00873E87">
        <w:rPr>
          <w:rFonts w:ascii="Garamond" w:hAnsi="Garamond"/>
          <w:sz w:val="24"/>
          <w:szCs w:val="24"/>
        </w:rPr>
        <w:t xml:space="preserve"> dari ekspresi muka. </w:t>
      </w:r>
      <w:proofErr w:type="gramStart"/>
      <w:r w:rsidRPr="00873E87">
        <w:rPr>
          <w:rFonts w:ascii="Garamond" w:hAnsi="Garamond"/>
          <w:sz w:val="24"/>
          <w:szCs w:val="24"/>
        </w:rPr>
        <w:t>Ia</w:t>
      </w:r>
      <w:proofErr w:type="gramEnd"/>
      <w:r w:rsidRPr="00873E87">
        <w:rPr>
          <w:rFonts w:ascii="Garamond" w:hAnsi="Garamond"/>
          <w:sz w:val="24"/>
          <w:szCs w:val="24"/>
        </w:rPr>
        <w:t xml:space="preserve"> juga menambahkan bahwa jika terjadi pertentangan antara apa yang diucapkan seseorang dengan perbuatannya, orang lain cenderung mempercayai hal-hal yang bersifat nonverbal.</w:t>
      </w:r>
      <w:r>
        <w:rPr>
          <w:rFonts w:ascii="Garamond" w:hAnsi="Garamond"/>
          <w:sz w:val="24"/>
          <w:szCs w:val="24"/>
          <w:vertAlign w:val="superscript"/>
        </w:rPr>
        <w:t xml:space="preserve"> </w:t>
      </w:r>
      <w:r>
        <w:rPr>
          <w:rFonts w:ascii="Garamond" w:eastAsia="Times New Roman" w:hAnsi="Garamond"/>
          <w:color w:val="000000" w:themeColor="text1"/>
          <w:sz w:val="24"/>
          <w:szCs w:val="24"/>
          <w:lang w:val="sv-SE"/>
        </w:rPr>
        <w:t xml:space="preserve">Seperti </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 xml:space="preserve">ita pahami </w:t>
      </w:r>
      <w:r w:rsidRPr="0062269A">
        <w:rPr>
          <w:rFonts w:ascii="Garamond" w:eastAsia="Times New Roman" w:hAnsi="Garamond"/>
          <w:color w:val="000000" w:themeColor="text1"/>
          <w:sz w:val="24"/>
          <w:szCs w:val="24"/>
          <w:lang w:val="sv-SE"/>
        </w:rPr>
        <w:t>k</w:t>
      </w:r>
      <w:r w:rsidR="009F22EA" w:rsidRPr="0062269A">
        <w:rPr>
          <w:rFonts w:ascii="Garamond" w:eastAsia="Times New Roman" w:hAnsi="Garamond"/>
          <w:color w:val="000000" w:themeColor="text1"/>
          <w:sz w:val="24"/>
          <w:szCs w:val="24"/>
          <w:lang w:val="sv-SE"/>
        </w:rPr>
        <w:t xml:space="preserve">omunikasi nonverbal </w:t>
      </w:r>
      <w:r>
        <w:rPr>
          <w:rFonts w:ascii="Garamond" w:eastAsia="Times New Roman" w:hAnsi="Garamond"/>
          <w:color w:val="000000" w:themeColor="text1"/>
          <w:sz w:val="24"/>
          <w:szCs w:val="24"/>
          <w:lang w:val="sv-SE"/>
        </w:rPr>
        <w:t>merupa</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an</w:t>
      </w:r>
      <w:r w:rsidR="009F22EA" w:rsidRPr="0062269A">
        <w:rPr>
          <w:rFonts w:ascii="Garamond" w:eastAsia="Times New Roman" w:hAnsi="Garamond"/>
          <w:color w:val="000000" w:themeColor="text1"/>
          <w:sz w:val="24"/>
          <w:szCs w:val="24"/>
          <w:lang w:val="sv-SE"/>
        </w:rPr>
        <w:t xml:space="preserve"> komunikasi </w:t>
      </w:r>
      <w:r>
        <w:rPr>
          <w:rFonts w:ascii="Garamond" w:eastAsia="Times New Roman" w:hAnsi="Garamond"/>
          <w:color w:val="000000" w:themeColor="text1"/>
          <w:sz w:val="24"/>
          <w:szCs w:val="24"/>
          <w:lang w:val="sv-SE"/>
        </w:rPr>
        <w:t>mema</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ai</w:t>
      </w:r>
      <w:r w:rsidR="009F22EA" w:rsidRPr="0062269A">
        <w:rPr>
          <w:rFonts w:ascii="Garamond" w:eastAsia="Times New Roman" w:hAnsi="Garamond"/>
          <w:color w:val="000000" w:themeColor="text1"/>
          <w:sz w:val="24"/>
          <w:szCs w:val="24"/>
          <w:lang w:val="sv-SE"/>
        </w:rPr>
        <w:t xml:space="preserve"> pesan-pesan </w:t>
      </w:r>
      <w:r w:rsidR="0026323B">
        <w:rPr>
          <w:rFonts w:ascii="Garamond" w:eastAsia="Times New Roman" w:hAnsi="Garamond"/>
          <w:color w:val="000000" w:themeColor="text1"/>
          <w:sz w:val="24"/>
          <w:szCs w:val="24"/>
          <w:lang w:val="sv-SE"/>
        </w:rPr>
        <w:t xml:space="preserve">tanpa </w:t>
      </w:r>
      <w:r w:rsidR="0026323B" w:rsidRPr="0062269A">
        <w:rPr>
          <w:rFonts w:ascii="Garamond" w:eastAsia="Times New Roman" w:hAnsi="Garamond"/>
          <w:color w:val="000000" w:themeColor="text1"/>
          <w:sz w:val="24"/>
          <w:szCs w:val="24"/>
          <w:lang w:val="sv-SE"/>
        </w:rPr>
        <w:t>k</w:t>
      </w:r>
      <w:r w:rsidR="0026323B">
        <w:rPr>
          <w:rFonts w:ascii="Garamond" w:eastAsia="Times New Roman" w:hAnsi="Garamond"/>
          <w:color w:val="000000" w:themeColor="text1"/>
          <w:sz w:val="24"/>
          <w:szCs w:val="24"/>
          <w:lang w:val="sv-SE"/>
        </w:rPr>
        <w:t>alimat</w:t>
      </w:r>
      <w:r w:rsidR="009F22EA" w:rsidRPr="0062269A">
        <w:rPr>
          <w:rFonts w:ascii="Garamond" w:eastAsia="Times New Roman" w:hAnsi="Garamond"/>
          <w:color w:val="000000" w:themeColor="text1"/>
          <w:sz w:val="24"/>
          <w:szCs w:val="24"/>
          <w:lang w:val="sv-SE"/>
        </w:rPr>
        <w:t xml:space="preserve">. </w:t>
      </w:r>
      <w:r>
        <w:rPr>
          <w:rFonts w:ascii="Garamond" w:eastAsia="Times New Roman" w:hAnsi="Garamond"/>
          <w:color w:val="000000" w:themeColor="text1"/>
          <w:sz w:val="24"/>
          <w:szCs w:val="24"/>
          <w:lang w:val="sv-SE"/>
        </w:rPr>
        <w:t>Pema</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aian i</w:t>
      </w:r>
      <w:r w:rsidR="009F22EA" w:rsidRPr="0062269A">
        <w:rPr>
          <w:rFonts w:ascii="Garamond" w:eastAsia="Times New Roman" w:hAnsi="Garamond"/>
          <w:color w:val="000000" w:themeColor="text1"/>
          <w:sz w:val="24"/>
          <w:szCs w:val="24"/>
          <w:lang w:val="sv-SE"/>
        </w:rPr>
        <w:t xml:space="preserve">stilah nonverbal biasanya digunakan untuk melukiskan semua peristiwa komunikasi di luar kata-kata terucap dan tertulis. </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ebali</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 xml:space="preserve">annya adalah </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omuni</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asi verbal yang mengguna</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 xml:space="preserve">an </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ata-</w:t>
      </w:r>
      <w:r w:rsidR="00A34B24" w:rsidRPr="0062269A">
        <w:rPr>
          <w:rFonts w:ascii="Garamond" w:eastAsia="Times New Roman" w:hAnsi="Garamond"/>
          <w:color w:val="000000" w:themeColor="text1"/>
          <w:sz w:val="24"/>
          <w:szCs w:val="24"/>
          <w:lang w:val="sv-SE"/>
        </w:rPr>
        <w:t>k</w:t>
      </w:r>
      <w:r w:rsidR="00A34B24">
        <w:rPr>
          <w:rFonts w:ascii="Garamond" w:eastAsia="Times New Roman" w:hAnsi="Garamond"/>
          <w:color w:val="000000" w:themeColor="text1"/>
          <w:sz w:val="24"/>
          <w:szCs w:val="24"/>
          <w:lang w:val="sv-SE"/>
        </w:rPr>
        <w:t xml:space="preserve">ata. </w:t>
      </w:r>
      <w:r w:rsidR="00A34B24" w:rsidRPr="0062269A">
        <w:rPr>
          <w:rFonts w:ascii="Garamond" w:eastAsia="Times New Roman" w:hAnsi="Garamond"/>
          <w:color w:val="000000" w:themeColor="text1"/>
          <w:sz w:val="24"/>
          <w:szCs w:val="24"/>
          <w:lang w:val="sv-SE"/>
        </w:rPr>
        <w:t>K</w:t>
      </w:r>
      <w:r w:rsidR="009F22EA" w:rsidRPr="0062269A">
        <w:rPr>
          <w:rFonts w:ascii="Garamond" w:eastAsia="Times New Roman" w:hAnsi="Garamond"/>
          <w:color w:val="000000" w:themeColor="text1"/>
          <w:sz w:val="24"/>
          <w:szCs w:val="24"/>
          <w:lang w:val="sv-SE"/>
        </w:rPr>
        <w:t>omunikasi</w:t>
      </w:r>
      <w:r w:rsidR="00A34B24">
        <w:rPr>
          <w:rFonts w:ascii="Garamond" w:eastAsia="Times New Roman" w:hAnsi="Garamond"/>
          <w:color w:val="000000" w:themeColor="text1"/>
          <w:sz w:val="24"/>
          <w:szCs w:val="24"/>
          <w:lang w:val="sv-SE"/>
        </w:rPr>
        <w:t xml:space="preserve"> </w:t>
      </w:r>
      <w:r w:rsidR="009F22EA" w:rsidRPr="0062269A">
        <w:rPr>
          <w:rFonts w:ascii="Garamond" w:eastAsia="Times New Roman" w:hAnsi="Garamond"/>
          <w:color w:val="000000" w:themeColor="text1"/>
          <w:sz w:val="24"/>
          <w:szCs w:val="24"/>
          <w:lang w:val="sv-SE"/>
        </w:rPr>
        <w:t xml:space="preserve">nonverbal dan komunikasi verbal </w:t>
      </w:r>
      <w:r w:rsidR="00A34B24">
        <w:rPr>
          <w:rFonts w:ascii="Garamond" w:eastAsia="Times New Roman" w:hAnsi="Garamond"/>
          <w:color w:val="000000" w:themeColor="text1"/>
          <w:sz w:val="24"/>
          <w:szCs w:val="24"/>
          <w:lang w:val="sv-SE"/>
        </w:rPr>
        <w:t xml:space="preserve">dalam teorinya </w:t>
      </w:r>
      <w:r w:rsidR="009F22EA" w:rsidRPr="0062269A">
        <w:rPr>
          <w:rFonts w:ascii="Garamond" w:eastAsia="Times New Roman" w:hAnsi="Garamond"/>
          <w:color w:val="000000" w:themeColor="text1"/>
          <w:sz w:val="24"/>
          <w:szCs w:val="24"/>
          <w:lang w:val="sv-SE"/>
        </w:rPr>
        <w:t>dapat dipisahkan. Namun dalam kenyataannya, kedua jenis komunikasi ini saling jalin menjalin, saling melengkapi dalam komunikasi yang kita lakukan sehari-hari.</w:t>
      </w:r>
      <w:r w:rsidR="00221DC1">
        <w:rPr>
          <w:rFonts w:ascii="Garamond" w:eastAsia="Times New Roman" w:hAnsi="Garamond"/>
          <w:color w:val="000000" w:themeColor="text1"/>
          <w:sz w:val="24"/>
          <w:szCs w:val="24"/>
          <w:lang w:val="sv-SE"/>
        </w:rPr>
        <w:t xml:space="preserve"> </w:t>
      </w:r>
      <w:r w:rsidR="00A34B24">
        <w:rPr>
          <w:rFonts w:ascii="Garamond" w:eastAsia="Times New Roman" w:hAnsi="Garamond"/>
          <w:color w:val="000000" w:themeColor="text1"/>
          <w:sz w:val="24"/>
          <w:szCs w:val="24"/>
          <w:lang w:val="sv-SE"/>
        </w:rPr>
        <w:t>Sederhana</w:t>
      </w:r>
      <w:r w:rsidR="00221DC1">
        <w:rPr>
          <w:rFonts w:ascii="Garamond" w:eastAsia="Times New Roman" w:hAnsi="Garamond"/>
          <w:color w:val="000000" w:themeColor="text1"/>
          <w:sz w:val="24"/>
          <w:szCs w:val="24"/>
          <w:lang w:val="sv-SE"/>
        </w:rPr>
        <w:t xml:space="preserve">nya </w:t>
      </w:r>
      <w:r w:rsidR="00221DC1" w:rsidRPr="000B1BE6">
        <w:rPr>
          <w:rFonts w:ascii="Garamond" w:hAnsi="Garamond" w:cs="Arial"/>
          <w:sz w:val="24"/>
          <w:szCs w:val="24"/>
          <w:shd w:val="clear" w:color="auto" w:fill="FFFFFF"/>
        </w:rPr>
        <w:t xml:space="preserve">komunikasi nonverbal merupakan </w:t>
      </w:r>
      <w:r w:rsidR="00A34B24">
        <w:rPr>
          <w:rFonts w:ascii="Garamond" w:hAnsi="Garamond" w:cs="Arial"/>
          <w:sz w:val="24"/>
          <w:szCs w:val="24"/>
          <w:shd w:val="clear" w:color="auto" w:fill="FFFFFF"/>
        </w:rPr>
        <w:t>cara</w:t>
      </w:r>
      <w:r w:rsidR="00221DC1" w:rsidRPr="000B1BE6">
        <w:rPr>
          <w:rFonts w:ascii="Garamond" w:hAnsi="Garamond" w:cs="Arial"/>
          <w:sz w:val="24"/>
          <w:szCs w:val="24"/>
          <w:shd w:val="clear" w:color="auto" w:fill="FFFFFF"/>
        </w:rPr>
        <w:t xml:space="preserve"> berkomunikasi dengan </w:t>
      </w:r>
      <w:r w:rsidR="00A34B24">
        <w:rPr>
          <w:rFonts w:ascii="Garamond" w:hAnsi="Garamond" w:cs="Arial"/>
          <w:sz w:val="24"/>
          <w:szCs w:val="24"/>
          <w:shd w:val="clear" w:color="auto" w:fill="FFFFFF"/>
        </w:rPr>
        <w:t>piha</w:t>
      </w:r>
      <w:r w:rsidR="00A34B24" w:rsidRPr="0062269A">
        <w:rPr>
          <w:rFonts w:ascii="Garamond" w:eastAsia="Times New Roman" w:hAnsi="Garamond"/>
          <w:color w:val="000000" w:themeColor="text1"/>
          <w:sz w:val="24"/>
          <w:szCs w:val="24"/>
          <w:lang w:val="sv-SE"/>
        </w:rPr>
        <w:t>k</w:t>
      </w:r>
      <w:r w:rsidR="00221DC1" w:rsidRPr="000B1BE6">
        <w:rPr>
          <w:rFonts w:ascii="Garamond" w:hAnsi="Garamond" w:cs="Arial"/>
          <w:sz w:val="24"/>
          <w:szCs w:val="24"/>
          <w:shd w:val="clear" w:color="auto" w:fill="FFFFFF"/>
        </w:rPr>
        <w:t xml:space="preserve"> lain tanpa menggunakan kata-kata, melainkan tindakan. </w:t>
      </w:r>
      <w:proofErr w:type="gramStart"/>
      <w:r w:rsidR="00221DC1" w:rsidRPr="000B1BE6">
        <w:rPr>
          <w:rFonts w:ascii="Garamond" w:hAnsi="Garamond" w:cs="Arial"/>
          <w:sz w:val="24"/>
          <w:szCs w:val="24"/>
          <w:shd w:val="clear" w:color="auto" w:fill="FFFFFF"/>
        </w:rPr>
        <w:t>Misalnya, menggunakan gerakan tangan untuk menunjuk dan meminta sesuatu, melakukan kontak mata, sentuhan, intonasi suara, mikro ekspresi, dan bahasa tubuh.</w:t>
      </w:r>
      <w:proofErr w:type="gramEnd"/>
      <w:r w:rsidR="00221DC1" w:rsidRPr="000B1BE6">
        <w:rPr>
          <w:rFonts w:ascii="Garamond" w:hAnsi="Garamond" w:cs="Arial"/>
          <w:sz w:val="24"/>
          <w:szCs w:val="24"/>
          <w:shd w:val="clear" w:color="auto" w:fill="FFFFFF"/>
        </w:rPr>
        <w:t> </w:t>
      </w:r>
    </w:p>
    <w:p w:rsidR="00295B06" w:rsidRPr="00A1113B" w:rsidRDefault="00A1113B" w:rsidP="009C3F73">
      <w:pPr>
        <w:pStyle w:val="NormalWeb"/>
        <w:shd w:val="clear" w:color="auto" w:fill="FFFFFF"/>
        <w:spacing w:before="0" w:beforeAutospacing="0" w:after="0" w:afterAutospacing="0" w:line="360" w:lineRule="auto"/>
        <w:ind w:firstLine="720"/>
        <w:jc w:val="both"/>
        <w:rPr>
          <w:rFonts w:ascii="Garamond" w:hAnsi="Garamond"/>
        </w:rPr>
      </w:pPr>
      <w:proofErr w:type="gramStart"/>
      <w:r>
        <w:rPr>
          <w:rFonts w:ascii="Garamond" w:hAnsi="Garamond"/>
        </w:rPr>
        <w:t>Untu</w:t>
      </w:r>
      <w:r w:rsidRPr="000B1BE6">
        <w:rPr>
          <w:rFonts w:ascii="Garamond" w:hAnsi="Garamond" w:cs="Arial"/>
          <w:shd w:val="clear" w:color="auto" w:fill="FFFFFF"/>
        </w:rPr>
        <w:t>k</w:t>
      </w:r>
      <w:r>
        <w:rPr>
          <w:rFonts w:ascii="Garamond" w:hAnsi="Garamond" w:cs="Arial"/>
          <w:shd w:val="clear" w:color="auto" w:fill="FFFFFF"/>
        </w:rPr>
        <w:t xml:space="preserve"> dapat memahami pesan yang disampai</w:t>
      </w:r>
      <w:r w:rsidRPr="000B1BE6">
        <w:rPr>
          <w:rFonts w:ascii="Garamond" w:hAnsi="Garamond" w:cs="Arial"/>
          <w:shd w:val="clear" w:color="auto" w:fill="FFFFFF"/>
        </w:rPr>
        <w:t>k</w:t>
      </w:r>
      <w:r>
        <w:rPr>
          <w:rFonts w:ascii="Garamond" w:hAnsi="Garamond" w:cs="Arial"/>
          <w:shd w:val="clear" w:color="auto" w:fill="FFFFFF"/>
        </w:rPr>
        <w:t>an seseorang saat ber</w:t>
      </w:r>
      <w:r w:rsidRPr="000B1BE6">
        <w:rPr>
          <w:rFonts w:ascii="Garamond" w:hAnsi="Garamond" w:cs="Arial"/>
          <w:shd w:val="clear" w:color="auto" w:fill="FFFFFF"/>
        </w:rPr>
        <w:t>k</w:t>
      </w:r>
      <w:r>
        <w:rPr>
          <w:rFonts w:ascii="Garamond" w:hAnsi="Garamond" w:cs="Arial"/>
          <w:shd w:val="clear" w:color="auto" w:fill="FFFFFF"/>
        </w:rPr>
        <w:t>omuni</w:t>
      </w:r>
      <w:r w:rsidRPr="000B1BE6">
        <w:rPr>
          <w:rFonts w:ascii="Garamond" w:hAnsi="Garamond" w:cs="Arial"/>
          <w:shd w:val="clear" w:color="auto" w:fill="FFFFFF"/>
        </w:rPr>
        <w:t>k</w:t>
      </w:r>
      <w:r>
        <w:rPr>
          <w:rFonts w:ascii="Garamond" w:hAnsi="Garamond" w:cs="Arial"/>
          <w:shd w:val="clear" w:color="auto" w:fill="FFFFFF"/>
        </w:rPr>
        <w:t xml:space="preserve">asi dengan </w:t>
      </w:r>
      <w:r w:rsidRPr="000B1BE6">
        <w:rPr>
          <w:rFonts w:ascii="Garamond" w:hAnsi="Garamond" w:cs="Arial"/>
          <w:shd w:val="clear" w:color="auto" w:fill="FFFFFF"/>
        </w:rPr>
        <w:t>k</w:t>
      </w:r>
      <w:r>
        <w:rPr>
          <w:rFonts w:ascii="Garamond" w:hAnsi="Garamond" w:cs="Arial"/>
          <w:shd w:val="clear" w:color="auto" w:fill="FFFFFF"/>
        </w:rPr>
        <w:t>ita sangat penting untu</w:t>
      </w:r>
      <w:r w:rsidRPr="000B1BE6">
        <w:rPr>
          <w:rFonts w:ascii="Garamond" w:hAnsi="Garamond" w:cs="Arial"/>
          <w:shd w:val="clear" w:color="auto" w:fill="FFFFFF"/>
        </w:rPr>
        <w:t>k</w:t>
      </w:r>
      <w:r>
        <w:rPr>
          <w:rFonts w:ascii="Garamond" w:hAnsi="Garamond" w:cs="Arial"/>
          <w:shd w:val="clear" w:color="auto" w:fill="FFFFFF"/>
        </w:rPr>
        <w:t xml:space="preserve"> memperhati</w:t>
      </w:r>
      <w:r w:rsidRPr="000B1BE6">
        <w:rPr>
          <w:rFonts w:ascii="Garamond" w:hAnsi="Garamond" w:cs="Arial"/>
          <w:shd w:val="clear" w:color="auto" w:fill="FFFFFF"/>
        </w:rPr>
        <w:t>k</w:t>
      </w:r>
      <w:r>
        <w:rPr>
          <w:rFonts w:ascii="Garamond" w:hAnsi="Garamond" w:cs="Arial"/>
          <w:shd w:val="clear" w:color="auto" w:fill="FFFFFF"/>
        </w:rPr>
        <w:t xml:space="preserve">an bagaimana orang tersebut </w:t>
      </w:r>
      <w:r w:rsidR="00295B06" w:rsidRPr="00A1113B">
        <w:rPr>
          <w:rFonts w:ascii="Garamond" w:hAnsi="Garamond"/>
        </w:rPr>
        <w:t>menggunakan bahasa nonverbal</w:t>
      </w:r>
      <w:r>
        <w:rPr>
          <w:rFonts w:ascii="Garamond" w:hAnsi="Garamond"/>
        </w:rPr>
        <w:t>.</w:t>
      </w:r>
      <w:proofErr w:type="gramEnd"/>
      <w:r>
        <w:rPr>
          <w:rFonts w:ascii="Garamond" w:hAnsi="Garamond"/>
        </w:rPr>
        <w:t xml:space="preserve"> </w:t>
      </w:r>
      <w:proofErr w:type="gramStart"/>
      <w:r>
        <w:rPr>
          <w:rFonts w:ascii="Garamond" w:hAnsi="Garamond"/>
        </w:rPr>
        <w:t>S</w:t>
      </w:r>
      <w:r w:rsidR="00295B06" w:rsidRPr="00A1113B">
        <w:rPr>
          <w:rFonts w:ascii="Garamond" w:hAnsi="Garamond"/>
        </w:rPr>
        <w:t xml:space="preserve">aat berkomunikasi di rumah, </w:t>
      </w:r>
      <w:r>
        <w:rPr>
          <w:rFonts w:ascii="Garamond" w:hAnsi="Garamond"/>
        </w:rPr>
        <w:t>berdis</w:t>
      </w:r>
      <w:r w:rsidRPr="000B1BE6">
        <w:rPr>
          <w:rFonts w:ascii="Garamond" w:hAnsi="Garamond" w:cs="Arial"/>
          <w:shd w:val="clear" w:color="auto" w:fill="FFFFFF"/>
        </w:rPr>
        <w:t>k</w:t>
      </w:r>
      <w:r>
        <w:rPr>
          <w:rFonts w:ascii="Garamond" w:hAnsi="Garamond" w:cs="Arial"/>
          <w:shd w:val="clear" w:color="auto" w:fill="FFFFFF"/>
        </w:rPr>
        <w:t>usi dengan suami atau istri bah</w:t>
      </w:r>
      <w:r w:rsidRPr="000B1BE6">
        <w:rPr>
          <w:rFonts w:ascii="Garamond" w:hAnsi="Garamond" w:cs="Arial"/>
          <w:shd w:val="clear" w:color="auto" w:fill="FFFFFF"/>
        </w:rPr>
        <w:t>k</w:t>
      </w:r>
      <w:r>
        <w:rPr>
          <w:rFonts w:ascii="Garamond" w:hAnsi="Garamond" w:cs="Arial"/>
          <w:shd w:val="clear" w:color="auto" w:fill="FFFFFF"/>
        </w:rPr>
        <w:t>an ana</w:t>
      </w:r>
      <w:r w:rsidRPr="000B1BE6">
        <w:rPr>
          <w:rFonts w:ascii="Garamond" w:hAnsi="Garamond" w:cs="Arial"/>
          <w:shd w:val="clear" w:color="auto" w:fill="FFFFFF"/>
        </w:rPr>
        <w:t>k</w:t>
      </w:r>
      <w:r>
        <w:rPr>
          <w:rFonts w:ascii="Garamond" w:hAnsi="Garamond" w:cs="Arial"/>
          <w:shd w:val="clear" w:color="auto" w:fill="FFFFFF"/>
        </w:rPr>
        <w:t xml:space="preserve"> maupun teman, juga </w:t>
      </w:r>
      <w:r w:rsidR="00295B06" w:rsidRPr="00A1113B">
        <w:rPr>
          <w:rFonts w:ascii="Garamond" w:hAnsi="Garamond"/>
        </w:rPr>
        <w:t>ketika sedang rapat di tempat kerja.</w:t>
      </w:r>
      <w:proofErr w:type="gramEnd"/>
      <w:r w:rsidR="00295B06" w:rsidRPr="00A1113B">
        <w:rPr>
          <w:rFonts w:ascii="Garamond" w:hAnsi="Garamond"/>
        </w:rPr>
        <w:t xml:space="preserve"> </w:t>
      </w:r>
      <w:proofErr w:type="gramStart"/>
      <w:r>
        <w:rPr>
          <w:rFonts w:ascii="Garamond" w:hAnsi="Garamond"/>
        </w:rPr>
        <w:t>Hal ini penting sebab f</w:t>
      </w:r>
      <w:r w:rsidR="00295B06" w:rsidRPr="00A1113B">
        <w:rPr>
          <w:rFonts w:ascii="Garamond" w:hAnsi="Garamond"/>
        </w:rPr>
        <w:t xml:space="preserve">ungsi komunikasi nonverbal dapat </w:t>
      </w:r>
      <w:r>
        <w:rPr>
          <w:rFonts w:ascii="Garamond" w:hAnsi="Garamond"/>
        </w:rPr>
        <w:t>memberi</w:t>
      </w:r>
      <w:r w:rsidRPr="000B1BE6">
        <w:rPr>
          <w:rFonts w:ascii="Garamond" w:hAnsi="Garamond" w:cs="Arial"/>
          <w:shd w:val="clear" w:color="auto" w:fill="FFFFFF"/>
        </w:rPr>
        <w:t>k</w:t>
      </w:r>
      <w:r>
        <w:rPr>
          <w:rFonts w:ascii="Garamond" w:hAnsi="Garamond" w:cs="Arial"/>
          <w:shd w:val="clear" w:color="auto" w:fill="FFFFFF"/>
        </w:rPr>
        <w:t>an petunju</w:t>
      </w:r>
      <w:r w:rsidRPr="000B1BE6">
        <w:rPr>
          <w:rFonts w:ascii="Garamond" w:hAnsi="Garamond" w:cs="Arial"/>
          <w:shd w:val="clear" w:color="auto" w:fill="FFFFFF"/>
        </w:rPr>
        <w:t>k</w:t>
      </w:r>
      <w:r>
        <w:rPr>
          <w:rFonts w:ascii="Garamond" w:hAnsi="Garamond" w:cs="Arial"/>
          <w:shd w:val="clear" w:color="auto" w:fill="FFFFFF"/>
        </w:rPr>
        <w:t xml:space="preserve"> mengenai </w:t>
      </w:r>
      <w:r w:rsidR="00295B06" w:rsidRPr="00A1113B">
        <w:rPr>
          <w:rFonts w:ascii="Garamond" w:hAnsi="Garamond"/>
        </w:rPr>
        <w:t>emosi yang sedang</w:t>
      </w:r>
      <w:r>
        <w:rPr>
          <w:rFonts w:ascii="Garamond" w:hAnsi="Garamond"/>
        </w:rPr>
        <w:t xml:space="preserve"> </w:t>
      </w:r>
      <w:r w:rsidR="00295B06" w:rsidRPr="00A1113B">
        <w:rPr>
          <w:rFonts w:ascii="Garamond" w:hAnsi="Garamond"/>
        </w:rPr>
        <w:t>dialami</w:t>
      </w:r>
      <w:r>
        <w:rPr>
          <w:rFonts w:ascii="Garamond" w:hAnsi="Garamond"/>
        </w:rPr>
        <w:t xml:space="preserve"> bai</w:t>
      </w:r>
      <w:r w:rsidRPr="000B1BE6">
        <w:rPr>
          <w:rFonts w:ascii="Garamond" w:hAnsi="Garamond" w:cs="Arial"/>
          <w:shd w:val="clear" w:color="auto" w:fill="FFFFFF"/>
        </w:rPr>
        <w:t>k</w:t>
      </w:r>
      <w:r>
        <w:rPr>
          <w:rFonts w:ascii="Garamond" w:hAnsi="Garamond" w:cs="Arial"/>
          <w:shd w:val="clear" w:color="auto" w:fill="FFFFFF"/>
        </w:rPr>
        <w:t xml:space="preserve"> oleh </w:t>
      </w:r>
      <w:r w:rsidRPr="000B1BE6">
        <w:rPr>
          <w:rFonts w:ascii="Garamond" w:hAnsi="Garamond" w:cs="Arial"/>
          <w:shd w:val="clear" w:color="auto" w:fill="FFFFFF"/>
        </w:rPr>
        <w:t>k</w:t>
      </w:r>
      <w:r>
        <w:rPr>
          <w:rFonts w:ascii="Garamond" w:hAnsi="Garamond" w:cs="Arial"/>
          <w:shd w:val="clear" w:color="auto" w:fill="FFFFFF"/>
        </w:rPr>
        <w:t>ita sendiri maupun teman berbicara</w:t>
      </w:r>
      <w:r w:rsidR="00295B06" w:rsidRPr="00A1113B">
        <w:rPr>
          <w:rFonts w:ascii="Garamond" w:hAnsi="Garamond"/>
        </w:rPr>
        <w:t>, tanpa perlu berkata-kata.</w:t>
      </w:r>
      <w:proofErr w:type="gramEnd"/>
      <w:r w:rsidR="00295B06" w:rsidRPr="00A1113B">
        <w:rPr>
          <w:rFonts w:ascii="Garamond" w:hAnsi="Garamond"/>
        </w:rPr>
        <w:t> </w:t>
      </w:r>
      <w:r>
        <w:rPr>
          <w:rFonts w:ascii="Garamond" w:hAnsi="Garamond"/>
        </w:rPr>
        <w:t>Misalnya bila</w:t>
      </w:r>
      <w:r w:rsidR="00295B06" w:rsidRPr="00A1113B">
        <w:rPr>
          <w:rFonts w:ascii="Garamond" w:hAnsi="Garamond"/>
        </w:rPr>
        <w:t xml:space="preserve"> sedang berada di tempat kerja, menggunakannya</w:t>
      </w:r>
      <w:r>
        <w:rPr>
          <w:rFonts w:ascii="Garamond" w:hAnsi="Garamond"/>
        </w:rPr>
        <w:t xml:space="preserve"> bahasa nonverbal</w:t>
      </w:r>
      <w:r w:rsidR="00295B06" w:rsidRPr="00A1113B">
        <w:rPr>
          <w:rFonts w:ascii="Garamond" w:hAnsi="Garamond"/>
        </w:rPr>
        <w:t xml:space="preserve"> dengan </w:t>
      </w:r>
      <w:proofErr w:type="gramStart"/>
      <w:r w:rsidR="00295B06" w:rsidRPr="00A1113B">
        <w:rPr>
          <w:rFonts w:ascii="Garamond" w:hAnsi="Garamond"/>
        </w:rPr>
        <w:t>cara</w:t>
      </w:r>
      <w:proofErr w:type="gramEnd"/>
      <w:r w:rsidR="00295B06" w:rsidRPr="00A1113B">
        <w:rPr>
          <w:rFonts w:ascii="Garamond" w:hAnsi="Garamond"/>
        </w:rPr>
        <w:t xml:space="preserve"> tersenyum </w:t>
      </w:r>
      <w:r>
        <w:rPr>
          <w:rFonts w:ascii="Garamond" w:hAnsi="Garamond"/>
        </w:rPr>
        <w:t xml:space="preserve">setelah </w:t>
      </w:r>
      <w:hyperlink r:id="rId8" w:history="1">
        <w:r w:rsidR="00295B06" w:rsidRPr="00A1113B">
          <w:rPr>
            <w:rStyle w:val="Hyperlink"/>
            <w:rFonts w:ascii="Garamond" w:hAnsi="Garamond"/>
            <w:bCs/>
            <w:color w:val="auto"/>
            <w:u w:val="none"/>
          </w:rPr>
          <w:t>berhasil menyelesaikan tugas</w:t>
        </w:r>
      </w:hyperlink>
      <w:r>
        <w:rPr>
          <w:rFonts w:ascii="Garamond" w:hAnsi="Garamond"/>
        </w:rPr>
        <w:t xml:space="preserve">, </w:t>
      </w:r>
      <w:r w:rsidR="00295B06" w:rsidRPr="00A1113B">
        <w:rPr>
          <w:rFonts w:ascii="Garamond" w:hAnsi="Garamond"/>
        </w:rPr>
        <w:t xml:space="preserve">juga menunjukkan ekspresi wajah yang bersemangat sepanjang hari. </w:t>
      </w:r>
    </w:p>
    <w:p w:rsidR="0026323B" w:rsidRPr="00154226" w:rsidRDefault="00A34B24" w:rsidP="00154226">
      <w:pPr>
        <w:spacing w:after="0" w:line="360" w:lineRule="auto"/>
        <w:ind w:firstLine="720"/>
        <w:jc w:val="both"/>
        <w:rPr>
          <w:rFonts w:ascii="Garamond" w:hAnsi="Garamond"/>
          <w:sz w:val="24"/>
          <w:szCs w:val="24"/>
          <w:vertAlign w:val="superscript"/>
        </w:rPr>
      </w:pPr>
      <w:proofErr w:type="gramStart"/>
      <w:r>
        <w:rPr>
          <w:rFonts w:ascii="Garamond" w:hAnsi="Garamond"/>
          <w:sz w:val="24"/>
          <w:szCs w:val="24"/>
        </w:rPr>
        <w:t>Blake dan Haroldsen menyebut</w:t>
      </w:r>
      <w:r w:rsidR="0026323B" w:rsidRPr="0026323B">
        <w:rPr>
          <w:rFonts w:ascii="Garamond" w:hAnsi="Garamond"/>
          <w:sz w:val="24"/>
          <w:szCs w:val="24"/>
        </w:rPr>
        <w:t>kan bahwa komunikasi non</w:t>
      </w:r>
      <w:r>
        <w:rPr>
          <w:rFonts w:ascii="Garamond" w:hAnsi="Garamond"/>
          <w:sz w:val="24"/>
          <w:szCs w:val="24"/>
        </w:rPr>
        <w:t>verbal adalah pendistribusian</w:t>
      </w:r>
      <w:r w:rsidR="0026323B" w:rsidRPr="0026323B">
        <w:rPr>
          <w:rFonts w:ascii="Garamond" w:hAnsi="Garamond"/>
          <w:sz w:val="24"/>
          <w:szCs w:val="24"/>
        </w:rPr>
        <w:t xml:space="preserve"> informasi/pesan </w:t>
      </w:r>
      <w:r>
        <w:rPr>
          <w:rFonts w:ascii="Garamond" w:hAnsi="Garamond"/>
          <w:sz w:val="24"/>
          <w:szCs w:val="24"/>
        </w:rPr>
        <w:t xml:space="preserve">melalui tanpa tanpa </w:t>
      </w:r>
      <w:r w:rsidR="0026323B" w:rsidRPr="0026323B">
        <w:rPr>
          <w:rFonts w:ascii="Garamond" w:hAnsi="Garamond"/>
          <w:sz w:val="24"/>
          <w:szCs w:val="24"/>
        </w:rPr>
        <w:t>adanya simbol-simbol atau perwujudan suara.</w:t>
      </w:r>
      <w:proofErr w:type="gramEnd"/>
      <w:r w:rsidR="0026323B" w:rsidRPr="0026323B">
        <w:rPr>
          <w:rFonts w:ascii="Garamond" w:hAnsi="Garamond"/>
          <w:sz w:val="24"/>
          <w:szCs w:val="24"/>
        </w:rPr>
        <w:t xml:space="preserve"> Yang termasuk ke dalam bentuk komunikasi non-verbal ialah kontak mata, ekspresi wajah, gerak tubuh, kedekatan jarak, suara yang bukan </w:t>
      </w:r>
      <w:r w:rsidR="0026323B" w:rsidRPr="0026323B">
        <w:rPr>
          <w:rFonts w:ascii="Garamond" w:hAnsi="Garamond"/>
          <w:sz w:val="24"/>
          <w:szCs w:val="24"/>
        </w:rPr>
        <w:lastRenderedPageBreak/>
        <w:t xml:space="preserve">kata atau pribahasa, sentuhan, dan </w:t>
      </w:r>
      <w:proofErr w:type="gramStart"/>
      <w:r w:rsidR="0026323B" w:rsidRPr="0026323B">
        <w:rPr>
          <w:rFonts w:ascii="Garamond" w:hAnsi="Garamond"/>
          <w:sz w:val="24"/>
          <w:szCs w:val="24"/>
        </w:rPr>
        <w:t>cara</w:t>
      </w:r>
      <w:proofErr w:type="gramEnd"/>
      <w:r w:rsidR="0026323B" w:rsidRPr="0026323B">
        <w:rPr>
          <w:rFonts w:ascii="Garamond" w:hAnsi="Garamond"/>
          <w:sz w:val="24"/>
          <w:szCs w:val="24"/>
        </w:rPr>
        <w:t xml:space="preserve"> berpakaian.</w:t>
      </w:r>
      <w:r>
        <w:rPr>
          <w:rFonts w:ascii="Garamond" w:hAnsi="Garamond"/>
          <w:sz w:val="24"/>
          <w:szCs w:val="24"/>
        </w:rPr>
        <w:t xml:space="preserve"> </w:t>
      </w:r>
      <w:proofErr w:type="gramStart"/>
      <w:r>
        <w:rPr>
          <w:rFonts w:ascii="Garamond" w:hAnsi="Garamond"/>
          <w:sz w:val="24"/>
          <w:szCs w:val="24"/>
        </w:rPr>
        <w:t xml:space="preserve">Sebagai contohnya adalah </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eti</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a mengi</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 xml:space="preserve">uti sebuah pelatihan, </w:t>
      </w:r>
      <w:r w:rsidRPr="0062269A">
        <w:rPr>
          <w:rFonts w:ascii="Garamond" w:eastAsia="Times New Roman" w:hAnsi="Garamond"/>
          <w:color w:val="000000" w:themeColor="text1"/>
          <w:sz w:val="24"/>
          <w:szCs w:val="24"/>
          <w:lang w:val="sv-SE"/>
        </w:rPr>
        <w:t>k</w:t>
      </w:r>
      <w:r w:rsidR="0026323B" w:rsidRPr="0026323B">
        <w:rPr>
          <w:rFonts w:ascii="Garamond" w:hAnsi="Garamond"/>
          <w:sz w:val="24"/>
          <w:szCs w:val="24"/>
        </w:rPr>
        <w:t xml:space="preserve">omunikasi nonverbal </w:t>
      </w:r>
      <w:r>
        <w:rPr>
          <w:rFonts w:ascii="Garamond" w:hAnsi="Garamond"/>
          <w:sz w:val="24"/>
          <w:szCs w:val="24"/>
        </w:rPr>
        <w:t>menjadi</w:t>
      </w:r>
      <w:r>
        <w:rPr>
          <w:rFonts w:ascii="Garamond" w:eastAsia="Times New Roman" w:hAnsi="Garamond"/>
          <w:color w:val="000000" w:themeColor="text1"/>
          <w:sz w:val="24"/>
          <w:szCs w:val="24"/>
          <w:lang w:val="sv-SE"/>
        </w:rPr>
        <w:t xml:space="preserve"> </w:t>
      </w:r>
      <w:r w:rsidR="0026323B" w:rsidRPr="0026323B">
        <w:rPr>
          <w:rFonts w:ascii="Garamond" w:hAnsi="Garamond"/>
          <w:sz w:val="24"/>
          <w:szCs w:val="24"/>
        </w:rPr>
        <w:t xml:space="preserve">hal yang sangat penting untuk diperhatikan </w:t>
      </w:r>
      <w:r w:rsidR="00677448">
        <w:rPr>
          <w:rFonts w:ascii="Garamond" w:hAnsi="Garamond"/>
          <w:sz w:val="24"/>
          <w:szCs w:val="24"/>
        </w:rPr>
        <w:t>dalam</w:t>
      </w:r>
      <w:r>
        <w:rPr>
          <w:rFonts w:ascii="Garamond" w:eastAsia="Times New Roman" w:hAnsi="Garamond"/>
          <w:color w:val="000000" w:themeColor="text1"/>
          <w:sz w:val="24"/>
          <w:szCs w:val="24"/>
          <w:lang w:val="sv-SE"/>
        </w:rPr>
        <w:t xml:space="preserve"> m</w:t>
      </w:r>
      <w:r w:rsidR="0026323B" w:rsidRPr="0026323B">
        <w:rPr>
          <w:rFonts w:ascii="Garamond" w:hAnsi="Garamond"/>
          <w:sz w:val="24"/>
          <w:szCs w:val="24"/>
        </w:rPr>
        <w:t>encapai keberhasilan</w:t>
      </w:r>
      <w:r>
        <w:rPr>
          <w:rFonts w:ascii="Garamond" w:hAnsi="Garamond"/>
          <w:sz w:val="24"/>
          <w:szCs w:val="24"/>
        </w:rPr>
        <w:t>.</w:t>
      </w:r>
      <w:proofErr w:type="gramEnd"/>
      <w:r w:rsidR="0026323B" w:rsidRPr="0026323B">
        <w:rPr>
          <w:rFonts w:ascii="Garamond" w:hAnsi="Garamond"/>
          <w:sz w:val="24"/>
          <w:szCs w:val="24"/>
        </w:rPr>
        <w:t xml:space="preserve"> </w:t>
      </w:r>
      <w:proofErr w:type="gramStart"/>
      <w:r>
        <w:rPr>
          <w:rFonts w:ascii="Garamond" w:hAnsi="Garamond"/>
          <w:sz w:val="24"/>
          <w:szCs w:val="24"/>
        </w:rPr>
        <w:t>Sebab dalam pelatihan</w:t>
      </w:r>
      <w:r w:rsidR="0026323B" w:rsidRPr="0026323B">
        <w:rPr>
          <w:rFonts w:ascii="Garamond" w:hAnsi="Garamond"/>
          <w:sz w:val="24"/>
          <w:szCs w:val="24"/>
        </w:rPr>
        <w:t xml:space="preserve"> para peserta latihan tidak hanya memperhatikan kata-kata yang diucapkan oleh pelatih, namun juga mencermati lambang-lambang lain selain kata-kata.</w:t>
      </w:r>
      <w:proofErr w:type="gramEnd"/>
      <w:r w:rsidR="0026323B" w:rsidRPr="0026323B">
        <w:rPr>
          <w:rFonts w:ascii="Garamond" w:hAnsi="Garamond"/>
          <w:sz w:val="24"/>
          <w:szCs w:val="24"/>
        </w:rPr>
        <w:t xml:space="preserve"> </w:t>
      </w:r>
      <w:r w:rsidR="00DD52F1">
        <w:rPr>
          <w:rFonts w:ascii="Garamond" w:hAnsi="Garamond"/>
          <w:sz w:val="24"/>
          <w:szCs w:val="24"/>
        </w:rPr>
        <w:t>S</w:t>
      </w:r>
      <w:r w:rsidR="0026323B" w:rsidRPr="0026323B">
        <w:rPr>
          <w:rFonts w:ascii="Garamond" w:hAnsi="Garamond"/>
          <w:sz w:val="24"/>
          <w:szCs w:val="24"/>
        </w:rPr>
        <w:t xml:space="preserve">eorang pelatih </w:t>
      </w:r>
      <w:r w:rsidR="00DD52F1">
        <w:rPr>
          <w:rFonts w:ascii="Garamond" w:hAnsi="Garamond"/>
          <w:sz w:val="24"/>
          <w:szCs w:val="24"/>
        </w:rPr>
        <w:t xml:space="preserve">dalam </w:t>
      </w:r>
      <w:r w:rsidR="0026323B" w:rsidRPr="0026323B">
        <w:rPr>
          <w:rFonts w:ascii="Garamond" w:hAnsi="Garamond"/>
          <w:sz w:val="24"/>
          <w:szCs w:val="24"/>
        </w:rPr>
        <w:t xml:space="preserve">menampilkan diri </w:t>
      </w:r>
      <w:r w:rsidR="00DD52F1">
        <w:rPr>
          <w:rFonts w:ascii="Garamond" w:hAnsi="Garamond"/>
          <w:sz w:val="24"/>
          <w:szCs w:val="24"/>
        </w:rPr>
        <w:t xml:space="preserve">terlihat </w:t>
      </w:r>
      <w:r w:rsidR="0026323B" w:rsidRPr="0026323B">
        <w:rPr>
          <w:rFonts w:ascii="Garamond" w:hAnsi="Garamond"/>
          <w:sz w:val="24"/>
          <w:szCs w:val="24"/>
        </w:rPr>
        <w:t>dari segi pakaian, sikap, nada suara, aspek waktu, penggunaan fasilitas pelatihan</w:t>
      </w:r>
      <w:r w:rsidR="00DD52F1">
        <w:rPr>
          <w:rFonts w:ascii="Garamond" w:hAnsi="Garamond"/>
          <w:sz w:val="24"/>
          <w:szCs w:val="24"/>
        </w:rPr>
        <w:t>, merupa</w:t>
      </w:r>
      <w:r w:rsidR="00DD52F1" w:rsidRPr="0026323B">
        <w:rPr>
          <w:rFonts w:ascii="Garamond" w:hAnsi="Garamond"/>
          <w:sz w:val="24"/>
          <w:szCs w:val="24"/>
        </w:rPr>
        <w:t>k</w:t>
      </w:r>
      <w:r w:rsidR="00DD52F1">
        <w:rPr>
          <w:rFonts w:ascii="Garamond" w:hAnsi="Garamond"/>
          <w:sz w:val="24"/>
          <w:szCs w:val="24"/>
        </w:rPr>
        <w:t>an</w:t>
      </w:r>
      <w:r w:rsidR="0026323B">
        <w:rPr>
          <w:rFonts w:ascii="Garamond" w:hAnsi="Garamond"/>
        </w:rPr>
        <w:t xml:space="preserve"> </w:t>
      </w:r>
      <w:r w:rsidR="0026323B" w:rsidRPr="00677448">
        <w:rPr>
          <w:rFonts w:ascii="Garamond" w:hAnsi="Garamond"/>
          <w:sz w:val="24"/>
          <w:szCs w:val="24"/>
        </w:rPr>
        <w:t>bagian dari komunikasi nonverbal</w:t>
      </w:r>
      <w:r w:rsidR="0026323B" w:rsidRPr="0026323B">
        <w:rPr>
          <w:rFonts w:ascii="Garamond" w:hAnsi="Garamond"/>
          <w:sz w:val="24"/>
          <w:szCs w:val="24"/>
        </w:rPr>
        <w:t xml:space="preserve"> yang harus dikelola dengan baik.</w:t>
      </w:r>
      <w:r w:rsidR="00154226">
        <w:rPr>
          <w:rFonts w:ascii="Garamond" w:hAnsi="Garamond"/>
          <w:sz w:val="24"/>
          <w:szCs w:val="24"/>
          <w:vertAlign w:val="superscript"/>
        </w:rPr>
        <w:t xml:space="preserve"> </w:t>
      </w:r>
      <w:r w:rsidR="0026323B">
        <w:rPr>
          <w:rFonts w:ascii="Garamond" w:hAnsi="Garamond"/>
          <w:sz w:val="24"/>
          <w:szCs w:val="24"/>
        </w:rPr>
        <w:t>Jadi komunikasi non</w:t>
      </w:r>
      <w:r w:rsidR="0026323B" w:rsidRPr="0026323B">
        <w:rPr>
          <w:rFonts w:ascii="Garamond" w:hAnsi="Garamond"/>
          <w:sz w:val="24"/>
          <w:szCs w:val="24"/>
        </w:rPr>
        <w:t xml:space="preserve">verbal merupakan jenis komunikasi yang disajikan tanpa kata-kata dalam proses penyampaian informasinya </w:t>
      </w:r>
      <w:r w:rsidR="00154226">
        <w:rPr>
          <w:rFonts w:ascii="Garamond" w:hAnsi="Garamond"/>
          <w:sz w:val="24"/>
          <w:szCs w:val="24"/>
        </w:rPr>
        <w:t>dila</w:t>
      </w:r>
      <w:r w:rsidR="00154226" w:rsidRPr="0062269A">
        <w:rPr>
          <w:rFonts w:ascii="Garamond" w:eastAsia="Times New Roman" w:hAnsi="Garamond"/>
          <w:color w:val="000000" w:themeColor="text1"/>
          <w:sz w:val="24"/>
          <w:szCs w:val="24"/>
          <w:lang w:val="sv-SE"/>
        </w:rPr>
        <w:t>k</w:t>
      </w:r>
      <w:r w:rsidR="00154226">
        <w:rPr>
          <w:rFonts w:ascii="Garamond" w:eastAsia="Times New Roman" w:hAnsi="Garamond"/>
          <w:color w:val="000000" w:themeColor="text1"/>
          <w:sz w:val="24"/>
          <w:szCs w:val="24"/>
          <w:lang w:val="sv-SE"/>
        </w:rPr>
        <w:t>u</w:t>
      </w:r>
      <w:r w:rsidR="00154226" w:rsidRPr="0062269A">
        <w:rPr>
          <w:rFonts w:ascii="Garamond" w:eastAsia="Times New Roman" w:hAnsi="Garamond"/>
          <w:color w:val="000000" w:themeColor="text1"/>
          <w:sz w:val="24"/>
          <w:szCs w:val="24"/>
          <w:lang w:val="sv-SE"/>
        </w:rPr>
        <w:t>k</w:t>
      </w:r>
      <w:r w:rsidR="00154226">
        <w:rPr>
          <w:rFonts w:ascii="Garamond" w:eastAsia="Times New Roman" w:hAnsi="Garamond"/>
          <w:color w:val="000000" w:themeColor="text1"/>
          <w:sz w:val="24"/>
          <w:szCs w:val="24"/>
          <w:lang w:val="sv-SE"/>
        </w:rPr>
        <w:t>an dengan</w:t>
      </w:r>
      <w:r w:rsidR="0026323B" w:rsidRPr="0026323B">
        <w:rPr>
          <w:rFonts w:ascii="Garamond" w:hAnsi="Garamond"/>
          <w:sz w:val="24"/>
          <w:szCs w:val="24"/>
        </w:rPr>
        <w:t xml:space="preserve"> kontak mata, ekspresi wajah, gerak tubuh, kedekatan jarak, suara yang bukan kata atau pribahasa, sentuhan, dan cara berpakaian.</w:t>
      </w:r>
    </w:p>
    <w:p w:rsidR="00355C55" w:rsidRDefault="00355C55" w:rsidP="00355C55">
      <w:pPr>
        <w:pStyle w:val="ListParagraph"/>
        <w:spacing w:line="360" w:lineRule="auto"/>
        <w:ind w:left="360"/>
        <w:jc w:val="both"/>
        <w:rPr>
          <w:rFonts w:ascii="Garamond" w:eastAsia="Times New Roman" w:hAnsi="Garamond"/>
          <w:color w:val="000000" w:themeColor="text1"/>
          <w:lang w:val="sv-SE"/>
        </w:rPr>
      </w:pPr>
    </w:p>
    <w:p w:rsidR="009F22EA" w:rsidRPr="00355C55" w:rsidRDefault="0026323B" w:rsidP="00355C55">
      <w:pPr>
        <w:spacing w:line="360" w:lineRule="auto"/>
        <w:jc w:val="both"/>
        <w:rPr>
          <w:rFonts w:ascii="Garamond" w:eastAsia="Times New Roman" w:hAnsi="Garamond"/>
          <w:b/>
          <w:color w:val="000000" w:themeColor="text1"/>
          <w:sz w:val="24"/>
          <w:szCs w:val="24"/>
          <w:lang w:val="sv-SE"/>
        </w:rPr>
      </w:pPr>
      <w:r>
        <w:rPr>
          <w:rFonts w:ascii="Garamond" w:eastAsia="Times New Roman" w:hAnsi="Garamond"/>
          <w:b/>
          <w:color w:val="000000" w:themeColor="text1"/>
          <w:sz w:val="24"/>
          <w:szCs w:val="24"/>
          <w:lang w:val="sv-SE"/>
        </w:rPr>
        <w:t xml:space="preserve">Klasifikasi </w:t>
      </w:r>
      <w:r w:rsidR="00656B5A">
        <w:rPr>
          <w:rFonts w:ascii="Garamond" w:eastAsia="Times New Roman" w:hAnsi="Garamond"/>
          <w:b/>
          <w:color w:val="000000" w:themeColor="text1"/>
          <w:sz w:val="24"/>
          <w:szCs w:val="24"/>
          <w:lang w:val="sv-SE"/>
        </w:rPr>
        <w:t>Pesan N</w:t>
      </w:r>
      <w:r>
        <w:rPr>
          <w:rFonts w:ascii="Garamond" w:eastAsia="Times New Roman" w:hAnsi="Garamond"/>
          <w:b/>
          <w:color w:val="000000" w:themeColor="text1"/>
          <w:sz w:val="24"/>
          <w:szCs w:val="24"/>
          <w:lang w:val="sv-SE"/>
        </w:rPr>
        <w:t>onverbal</w:t>
      </w:r>
    </w:p>
    <w:p w:rsidR="009F22EA" w:rsidRPr="0062269A" w:rsidRDefault="004532BB" w:rsidP="006C64A6">
      <w:pPr>
        <w:spacing w:after="0" w:line="360" w:lineRule="auto"/>
        <w:jc w:val="both"/>
        <w:rPr>
          <w:rFonts w:ascii="Garamond" w:eastAsia="Times New Roman" w:hAnsi="Garamond"/>
          <w:color w:val="000000" w:themeColor="text1"/>
          <w:sz w:val="24"/>
          <w:szCs w:val="24"/>
          <w:lang w:val="sv-SE"/>
        </w:rPr>
      </w:pPr>
      <w:r>
        <w:rPr>
          <w:rFonts w:ascii="Garamond" w:eastAsia="Times New Roman" w:hAnsi="Garamond"/>
          <w:color w:val="000000" w:themeColor="text1"/>
          <w:sz w:val="24"/>
          <w:szCs w:val="24"/>
          <w:lang w:val="sv-SE"/>
        </w:rPr>
        <w:t>P</w:t>
      </w:r>
      <w:r w:rsidR="00656B5A" w:rsidRPr="0062269A">
        <w:rPr>
          <w:rFonts w:ascii="Garamond" w:eastAsia="Times New Roman" w:hAnsi="Garamond"/>
          <w:color w:val="000000" w:themeColor="text1"/>
          <w:sz w:val="24"/>
          <w:szCs w:val="24"/>
          <w:lang w:val="sv-SE"/>
        </w:rPr>
        <w:t>esan-pesan nonverbal</w:t>
      </w:r>
      <w:r>
        <w:rPr>
          <w:rFonts w:ascii="Garamond" w:eastAsia="Times New Roman" w:hAnsi="Garamond"/>
          <w:color w:val="000000" w:themeColor="text1"/>
          <w:sz w:val="24"/>
          <w:szCs w:val="24"/>
          <w:lang w:val="sv-SE"/>
        </w:rPr>
        <w:t xml:space="preserve"> dapat di</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lasifi</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asi</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 xml:space="preserve">an dalam delapan </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elompo</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 xml:space="preserve"> menurut</w:t>
      </w:r>
      <w:r w:rsidR="00656B5A" w:rsidRPr="0062269A">
        <w:rPr>
          <w:rFonts w:ascii="Garamond" w:eastAsia="Times New Roman" w:hAnsi="Garamond"/>
          <w:color w:val="000000" w:themeColor="text1"/>
          <w:sz w:val="24"/>
          <w:szCs w:val="24"/>
          <w:lang w:val="sv-SE"/>
        </w:rPr>
        <w:t xml:space="preserve"> </w:t>
      </w:r>
      <w:r w:rsidR="009F22EA" w:rsidRPr="0062269A">
        <w:rPr>
          <w:rFonts w:ascii="Garamond" w:eastAsia="Times New Roman" w:hAnsi="Garamond"/>
          <w:color w:val="000000" w:themeColor="text1"/>
          <w:sz w:val="24"/>
          <w:szCs w:val="24"/>
          <w:lang w:val="sv-SE"/>
        </w:rPr>
        <w:t>Jalaludin Rakhmat (1994)</w:t>
      </w:r>
      <w:r>
        <w:rPr>
          <w:rFonts w:ascii="Garamond" w:eastAsia="Times New Roman" w:hAnsi="Garamond"/>
          <w:color w:val="000000" w:themeColor="text1"/>
          <w:sz w:val="24"/>
          <w:szCs w:val="24"/>
          <w:lang w:val="sv-SE"/>
        </w:rPr>
        <w:t xml:space="preserve"> ya</w:t>
      </w:r>
      <w:r w:rsidRPr="0062269A">
        <w:rPr>
          <w:rFonts w:ascii="Garamond" w:eastAsia="Times New Roman" w:hAnsi="Garamond"/>
          <w:color w:val="000000" w:themeColor="text1"/>
          <w:sz w:val="24"/>
          <w:szCs w:val="24"/>
          <w:lang w:val="sv-SE"/>
        </w:rPr>
        <w:t>k</w:t>
      </w:r>
      <w:r>
        <w:rPr>
          <w:rFonts w:ascii="Garamond" w:eastAsia="Times New Roman" w:hAnsi="Garamond"/>
          <w:color w:val="000000" w:themeColor="text1"/>
          <w:sz w:val="24"/>
          <w:szCs w:val="24"/>
          <w:lang w:val="sv-SE"/>
        </w:rPr>
        <w:t>ni</w:t>
      </w:r>
      <w:r w:rsidR="009F22EA" w:rsidRPr="0062269A">
        <w:rPr>
          <w:rFonts w:ascii="Garamond" w:eastAsia="Times New Roman" w:hAnsi="Garamond"/>
          <w:color w:val="000000" w:themeColor="text1"/>
          <w:sz w:val="24"/>
          <w:szCs w:val="24"/>
          <w:lang w:val="sv-SE"/>
        </w:rPr>
        <w:t xml:space="preserve">: </w:t>
      </w:r>
    </w:p>
    <w:p w:rsidR="009F22EA" w:rsidRPr="0062269A" w:rsidRDefault="009F22EA" w:rsidP="006C64A6">
      <w:pPr>
        <w:pStyle w:val="ListParagraph"/>
        <w:numPr>
          <w:ilvl w:val="0"/>
          <w:numId w:val="5"/>
        </w:numPr>
        <w:spacing w:line="360" w:lineRule="auto"/>
        <w:jc w:val="both"/>
        <w:rPr>
          <w:rFonts w:ascii="Garamond" w:eastAsia="Times New Roman" w:hAnsi="Garamond"/>
          <w:color w:val="000000" w:themeColor="text1"/>
          <w:lang w:val="sv-SE"/>
        </w:rPr>
      </w:pPr>
      <w:r w:rsidRPr="0062269A">
        <w:rPr>
          <w:rFonts w:ascii="Garamond" w:eastAsia="Times New Roman" w:hAnsi="Garamond"/>
          <w:i/>
          <w:color w:val="000000" w:themeColor="text1"/>
          <w:lang w:val="sv-SE"/>
        </w:rPr>
        <w:t>Pesan kinesik</w:t>
      </w:r>
      <w:r w:rsidRPr="0062269A">
        <w:rPr>
          <w:rFonts w:ascii="Garamond" w:eastAsia="Times New Roman" w:hAnsi="Garamond"/>
          <w:color w:val="000000" w:themeColor="text1"/>
          <w:lang w:val="sv-SE"/>
        </w:rPr>
        <w:t xml:space="preserve">. Pesan nonverbal yang menggunakan gerakan tubuh yang berarti, terdiri dari tiga komponen utama: pesan fasial, pesan gestural, dan pesan postural. </w:t>
      </w:r>
    </w:p>
    <w:p w:rsidR="00355C55" w:rsidRDefault="009F22EA" w:rsidP="006C64A6">
      <w:pPr>
        <w:pStyle w:val="ListParagraph"/>
        <w:numPr>
          <w:ilvl w:val="0"/>
          <w:numId w:val="5"/>
        </w:numPr>
        <w:spacing w:line="360" w:lineRule="auto"/>
        <w:jc w:val="both"/>
        <w:rPr>
          <w:rFonts w:ascii="Garamond" w:eastAsia="Times New Roman" w:hAnsi="Garamond"/>
          <w:color w:val="000000" w:themeColor="text1"/>
          <w:lang w:val="sv-SE"/>
        </w:rPr>
      </w:pPr>
      <w:r w:rsidRPr="0062269A">
        <w:rPr>
          <w:rFonts w:ascii="Garamond" w:eastAsia="Times New Roman" w:hAnsi="Garamond"/>
          <w:i/>
          <w:color w:val="000000" w:themeColor="text1"/>
          <w:lang w:val="sv-SE"/>
        </w:rPr>
        <w:t>Pesan fasial</w:t>
      </w:r>
      <w:r w:rsidRPr="0062269A">
        <w:rPr>
          <w:rFonts w:ascii="Garamond" w:eastAsia="Times New Roman" w:hAnsi="Garamond"/>
          <w:color w:val="000000" w:themeColor="text1"/>
          <w:lang w:val="sv-SE"/>
        </w:rPr>
        <w:t xml:space="preserve"> menggunakan air muka untuk menyampaikan makna tertentu. Berbagai penelitian menunjukkan bahwa wajah dapat menyampaikan paling sedikit sepuluh kelompok makna: keba</w:t>
      </w:r>
      <w:r w:rsidR="00355C55">
        <w:rPr>
          <w:rFonts w:ascii="Garamond" w:eastAsia="Times New Roman" w:hAnsi="Garamond"/>
          <w:color w:val="000000" w:themeColor="text1"/>
          <w:lang w:val="sv-SE"/>
        </w:rPr>
        <w:t>ha</w:t>
      </w:r>
      <w:r w:rsidRPr="0062269A">
        <w:rPr>
          <w:rFonts w:ascii="Garamond" w:eastAsia="Times New Roman" w:hAnsi="Garamond"/>
          <w:color w:val="000000" w:themeColor="text1"/>
          <w:lang w:val="sv-SE"/>
        </w:rPr>
        <w:t>giaan, rasa terkejut, ketakutan, kemarahan, kesedihan, kemuakan, pengecaman, minat, ketakjuban, dan tekad.</w:t>
      </w:r>
    </w:p>
    <w:p w:rsidR="00656B5A" w:rsidRDefault="00656B5A" w:rsidP="00355C55">
      <w:pPr>
        <w:pStyle w:val="ListParagraph"/>
        <w:spacing w:line="360" w:lineRule="auto"/>
        <w:jc w:val="both"/>
        <w:rPr>
          <w:rFonts w:ascii="Garamond" w:eastAsia="Times New Roman" w:hAnsi="Garamond"/>
          <w:color w:val="000000" w:themeColor="text1"/>
          <w:lang w:val="sv-SE"/>
        </w:rPr>
      </w:pPr>
    </w:p>
    <w:p w:rsidR="009F22EA" w:rsidRPr="0062269A" w:rsidRDefault="00585623" w:rsidP="00355C55">
      <w:pPr>
        <w:pStyle w:val="ListParagraph"/>
        <w:spacing w:line="360" w:lineRule="auto"/>
        <w:jc w:val="both"/>
        <w:rPr>
          <w:rFonts w:ascii="Garamond" w:eastAsia="Times New Roman" w:hAnsi="Garamond"/>
          <w:color w:val="000000" w:themeColor="text1"/>
          <w:lang w:val="sv-SE"/>
        </w:rPr>
      </w:pPr>
      <w:r>
        <w:rPr>
          <w:rFonts w:ascii="Garamond" w:eastAsia="Times New Roman" w:hAnsi="Garamond"/>
          <w:color w:val="000000" w:themeColor="text1"/>
          <w:lang w:val="sv-SE"/>
        </w:rPr>
        <w:t xml:space="preserve">Pesan fasial menurut </w:t>
      </w:r>
      <w:r w:rsidR="009F22EA" w:rsidRPr="0062269A">
        <w:rPr>
          <w:rFonts w:ascii="Garamond" w:eastAsia="Times New Roman" w:hAnsi="Garamond"/>
          <w:color w:val="000000" w:themeColor="text1"/>
          <w:lang w:val="sv-SE"/>
        </w:rPr>
        <w:t xml:space="preserve">Leathers (1976) </w:t>
      </w:r>
      <w:r>
        <w:rPr>
          <w:rFonts w:ascii="Garamond" w:eastAsia="Times New Roman" w:hAnsi="Garamond"/>
          <w:color w:val="000000" w:themeColor="text1"/>
          <w:lang w:val="sv-SE"/>
        </w:rPr>
        <w:t xml:space="preserve"> </w:t>
      </w:r>
      <w:r w:rsidR="009F22EA" w:rsidRPr="0062269A">
        <w:rPr>
          <w:rFonts w:ascii="Garamond" w:eastAsia="Times New Roman" w:hAnsi="Garamond"/>
          <w:color w:val="000000" w:themeColor="text1"/>
          <w:lang w:val="sv-SE"/>
        </w:rPr>
        <w:t xml:space="preserve">menyimpulkan </w:t>
      </w:r>
      <w:r w:rsidR="00BF3913">
        <w:rPr>
          <w:rFonts w:ascii="Garamond" w:eastAsia="Times New Roman" w:hAnsi="Garamond"/>
          <w:color w:val="000000" w:themeColor="text1"/>
          <w:lang w:val="sv-SE"/>
        </w:rPr>
        <w:t>ma</w:t>
      </w:r>
      <w:r w:rsidR="00BF3913" w:rsidRPr="0062269A">
        <w:rPr>
          <w:rFonts w:ascii="Garamond" w:eastAsia="Times New Roman" w:hAnsi="Garamond"/>
          <w:color w:val="000000" w:themeColor="text1"/>
          <w:lang w:val="sv-SE"/>
        </w:rPr>
        <w:t>k</w:t>
      </w:r>
      <w:r w:rsidR="00BF3913">
        <w:rPr>
          <w:rFonts w:ascii="Garamond" w:eastAsia="Times New Roman" w:hAnsi="Garamond"/>
          <w:color w:val="000000" w:themeColor="text1"/>
          <w:lang w:val="sv-SE"/>
        </w:rPr>
        <w:t xml:space="preserve">na </w:t>
      </w:r>
      <w:r>
        <w:rPr>
          <w:rFonts w:ascii="Garamond" w:eastAsia="Times New Roman" w:hAnsi="Garamond"/>
          <w:color w:val="000000" w:themeColor="text1"/>
          <w:lang w:val="sv-SE"/>
        </w:rPr>
        <w:t>pesan yang tertang</w:t>
      </w:r>
      <w:r w:rsidRPr="0062269A">
        <w:rPr>
          <w:rFonts w:ascii="Garamond" w:eastAsia="Times New Roman" w:hAnsi="Garamond"/>
          <w:color w:val="000000" w:themeColor="text1"/>
          <w:lang w:val="sv-SE"/>
        </w:rPr>
        <w:t>k</w:t>
      </w:r>
      <w:r>
        <w:rPr>
          <w:rFonts w:ascii="Garamond" w:eastAsia="Times New Roman" w:hAnsi="Garamond"/>
          <w:color w:val="000000" w:themeColor="text1"/>
          <w:lang w:val="sv-SE"/>
        </w:rPr>
        <w:t xml:space="preserve">ap dalam </w:t>
      </w:r>
      <w:r w:rsidR="009F22EA" w:rsidRPr="0062269A">
        <w:rPr>
          <w:rFonts w:ascii="Garamond" w:eastAsia="Times New Roman" w:hAnsi="Garamond"/>
          <w:color w:val="000000" w:themeColor="text1"/>
          <w:lang w:val="sv-SE"/>
        </w:rPr>
        <w:t xml:space="preserve">wajah </w:t>
      </w:r>
      <w:r w:rsidR="00E2103E">
        <w:rPr>
          <w:rFonts w:ascii="Garamond" w:eastAsia="Times New Roman" w:hAnsi="Garamond"/>
          <w:color w:val="000000" w:themeColor="text1"/>
          <w:lang w:val="sv-SE"/>
        </w:rPr>
        <w:t xml:space="preserve">pada penelitiannya </w:t>
      </w:r>
      <w:r>
        <w:rPr>
          <w:rFonts w:ascii="Garamond" w:eastAsia="Times New Roman" w:hAnsi="Garamond"/>
          <w:color w:val="000000" w:themeColor="text1"/>
          <w:lang w:val="sv-SE"/>
        </w:rPr>
        <w:t xml:space="preserve">adalah </w:t>
      </w:r>
      <w:r w:rsidR="009F22EA" w:rsidRPr="0062269A">
        <w:rPr>
          <w:rFonts w:ascii="Garamond" w:eastAsia="Times New Roman" w:hAnsi="Garamond"/>
          <w:color w:val="000000" w:themeColor="text1"/>
          <w:lang w:val="sv-SE"/>
        </w:rPr>
        <w:t>sebagai berikut:</w:t>
      </w:r>
    </w:p>
    <w:p w:rsidR="009F22EA" w:rsidRPr="0062269A" w:rsidRDefault="009F22EA" w:rsidP="006C64A6">
      <w:pPr>
        <w:pStyle w:val="ListParagraph"/>
        <w:numPr>
          <w:ilvl w:val="1"/>
          <w:numId w:val="2"/>
        </w:numPr>
        <w:tabs>
          <w:tab w:val="left" w:pos="450"/>
        </w:tabs>
        <w:suppressAutoHyphens w:val="0"/>
        <w:spacing w:line="360" w:lineRule="auto"/>
        <w:ind w:left="1080"/>
        <w:jc w:val="both"/>
        <w:rPr>
          <w:rFonts w:ascii="Garamond" w:eastAsia="Times New Roman" w:hAnsi="Garamond"/>
          <w:lang w:val="sv-SE"/>
        </w:rPr>
      </w:pPr>
      <w:r w:rsidRPr="0062269A">
        <w:rPr>
          <w:rFonts w:ascii="Garamond" w:eastAsia="Times New Roman" w:hAnsi="Garamond"/>
          <w:lang w:val="sv-SE"/>
        </w:rPr>
        <w:lastRenderedPageBreak/>
        <w:t xml:space="preserve">Wajah mengkomunikasikan penilaian dengan ekspresi senang dan tak senang, yang menunjukkan apakah komunikator memandang objek penelitiannya baik atau buruk. </w:t>
      </w:r>
    </w:p>
    <w:p w:rsidR="009F22EA" w:rsidRPr="0062269A" w:rsidRDefault="009F22EA" w:rsidP="006C64A6">
      <w:pPr>
        <w:pStyle w:val="ListParagraph"/>
        <w:numPr>
          <w:ilvl w:val="1"/>
          <w:numId w:val="2"/>
        </w:numPr>
        <w:tabs>
          <w:tab w:val="left" w:pos="450"/>
        </w:tabs>
        <w:suppressAutoHyphens w:val="0"/>
        <w:spacing w:line="360" w:lineRule="auto"/>
        <w:ind w:left="1080"/>
        <w:jc w:val="both"/>
        <w:rPr>
          <w:rFonts w:ascii="Garamond" w:eastAsia="Times New Roman" w:hAnsi="Garamond"/>
          <w:lang w:val="sv-SE"/>
        </w:rPr>
      </w:pPr>
      <w:r w:rsidRPr="0062269A">
        <w:rPr>
          <w:rFonts w:ascii="Garamond" w:eastAsia="Times New Roman" w:hAnsi="Garamond"/>
          <w:lang w:val="sv-SE"/>
        </w:rPr>
        <w:t>Wajah mengkomunikasikan berminat atau tak berminat pada orang lain atau lingkungan</w:t>
      </w:r>
    </w:p>
    <w:p w:rsidR="009F22EA" w:rsidRPr="0062269A" w:rsidRDefault="009F22EA" w:rsidP="006C64A6">
      <w:pPr>
        <w:pStyle w:val="ListParagraph"/>
        <w:numPr>
          <w:ilvl w:val="1"/>
          <w:numId w:val="2"/>
        </w:numPr>
        <w:tabs>
          <w:tab w:val="left" w:pos="450"/>
        </w:tabs>
        <w:suppressAutoHyphens w:val="0"/>
        <w:spacing w:line="360" w:lineRule="auto"/>
        <w:ind w:left="1080"/>
        <w:jc w:val="both"/>
        <w:rPr>
          <w:rFonts w:ascii="Garamond" w:eastAsia="Times New Roman" w:hAnsi="Garamond"/>
          <w:lang w:val="sv-SE"/>
        </w:rPr>
      </w:pPr>
      <w:r w:rsidRPr="0062269A">
        <w:rPr>
          <w:rFonts w:ascii="Garamond" w:eastAsia="Times New Roman" w:hAnsi="Garamond"/>
          <w:lang w:val="sv-SE"/>
        </w:rPr>
        <w:t xml:space="preserve">Wajah mengkomunikasikan intensitas keterlibatan dalam situasi </w:t>
      </w:r>
    </w:p>
    <w:p w:rsidR="009F22EA" w:rsidRPr="0062269A" w:rsidRDefault="009F22EA" w:rsidP="006C64A6">
      <w:pPr>
        <w:pStyle w:val="ListParagraph"/>
        <w:numPr>
          <w:ilvl w:val="1"/>
          <w:numId w:val="2"/>
        </w:numPr>
        <w:tabs>
          <w:tab w:val="left" w:pos="450"/>
        </w:tabs>
        <w:suppressAutoHyphens w:val="0"/>
        <w:spacing w:line="360" w:lineRule="auto"/>
        <w:ind w:left="1080"/>
        <w:jc w:val="both"/>
        <w:rPr>
          <w:rFonts w:ascii="Garamond" w:eastAsia="Times New Roman" w:hAnsi="Garamond"/>
          <w:lang w:val="sv-SE"/>
        </w:rPr>
      </w:pPr>
      <w:r w:rsidRPr="0062269A">
        <w:rPr>
          <w:rFonts w:ascii="Garamond" w:eastAsia="Times New Roman" w:hAnsi="Garamond"/>
          <w:lang w:val="sv-SE"/>
        </w:rPr>
        <w:t>Wajah mengkomunikasikan tingkat pengendalian individu terhadap pernyataan sendiri; dan</w:t>
      </w:r>
    </w:p>
    <w:p w:rsidR="009F22EA" w:rsidRDefault="009F22EA" w:rsidP="006C64A6">
      <w:pPr>
        <w:pStyle w:val="ListParagraph"/>
        <w:numPr>
          <w:ilvl w:val="1"/>
          <w:numId w:val="2"/>
        </w:numPr>
        <w:tabs>
          <w:tab w:val="left" w:pos="450"/>
        </w:tabs>
        <w:suppressAutoHyphens w:val="0"/>
        <w:spacing w:line="360" w:lineRule="auto"/>
        <w:ind w:left="1080"/>
        <w:jc w:val="both"/>
        <w:rPr>
          <w:rFonts w:ascii="Garamond" w:eastAsia="Times New Roman" w:hAnsi="Garamond"/>
          <w:lang w:val="sv-SE"/>
        </w:rPr>
      </w:pPr>
      <w:r w:rsidRPr="0062269A">
        <w:rPr>
          <w:rFonts w:ascii="Garamond" w:eastAsia="Times New Roman" w:hAnsi="Garamond"/>
          <w:lang w:val="sv-SE"/>
        </w:rPr>
        <w:t>Wajah barangkali mengkomunikasikan adanya atau kurang pengertian.</w:t>
      </w:r>
    </w:p>
    <w:p w:rsidR="00891B3E" w:rsidRPr="0062269A" w:rsidRDefault="00891B3E" w:rsidP="00891B3E">
      <w:pPr>
        <w:pStyle w:val="ListParagraph"/>
        <w:tabs>
          <w:tab w:val="left" w:pos="450"/>
        </w:tabs>
        <w:suppressAutoHyphens w:val="0"/>
        <w:spacing w:line="360" w:lineRule="auto"/>
        <w:ind w:left="1080"/>
        <w:jc w:val="both"/>
        <w:rPr>
          <w:rFonts w:ascii="Garamond" w:eastAsia="Times New Roman" w:hAnsi="Garamond"/>
          <w:lang w:val="sv-SE"/>
        </w:rPr>
      </w:pPr>
    </w:p>
    <w:p w:rsidR="009F22EA" w:rsidRPr="0062269A" w:rsidRDefault="009F22EA" w:rsidP="006C64A6">
      <w:pPr>
        <w:pStyle w:val="ListParagraph"/>
        <w:numPr>
          <w:ilvl w:val="0"/>
          <w:numId w:val="5"/>
        </w:numPr>
        <w:spacing w:line="360" w:lineRule="auto"/>
        <w:jc w:val="both"/>
        <w:rPr>
          <w:rFonts w:ascii="Garamond" w:eastAsia="Times New Roman" w:hAnsi="Garamond"/>
          <w:lang w:val="sv-SE"/>
        </w:rPr>
      </w:pPr>
      <w:r w:rsidRPr="0062269A">
        <w:rPr>
          <w:rFonts w:ascii="Garamond" w:eastAsia="Times New Roman" w:hAnsi="Garamond"/>
          <w:i/>
          <w:lang w:val="sv-SE"/>
        </w:rPr>
        <w:t>Pesan gestural</w:t>
      </w:r>
      <w:r w:rsidRPr="0062269A">
        <w:rPr>
          <w:rFonts w:ascii="Garamond" w:eastAsia="Times New Roman" w:hAnsi="Garamond"/>
          <w:lang w:val="sv-SE"/>
        </w:rPr>
        <w:t xml:space="preserve"> menunjukkan gerakan sebagian anggota badan seperti mata dan tangan untuk mengkomunikasi berbagai makna.</w:t>
      </w:r>
    </w:p>
    <w:p w:rsidR="00A228D2" w:rsidRDefault="009F22EA" w:rsidP="006C64A6">
      <w:pPr>
        <w:pStyle w:val="ListParagraph"/>
        <w:numPr>
          <w:ilvl w:val="0"/>
          <w:numId w:val="5"/>
        </w:numPr>
        <w:spacing w:line="360" w:lineRule="auto"/>
        <w:jc w:val="both"/>
        <w:rPr>
          <w:rFonts w:ascii="Garamond" w:eastAsia="Times New Roman" w:hAnsi="Garamond"/>
          <w:lang w:val="sv-SE"/>
        </w:rPr>
      </w:pPr>
      <w:r w:rsidRPr="0062269A">
        <w:rPr>
          <w:rFonts w:ascii="Garamond" w:eastAsia="Times New Roman" w:hAnsi="Garamond"/>
          <w:i/>
          <w:lang w:val="sv-SE"/>
        </w:rPr>
        <w:t>Pesan postural</w:t>
      </w:r>
      <w:r w:rsidRPr="0062269A">
        <w:rPr>
          <w:rFonts w:ascii="Garamond" w:eastAsia="Times New Roman" w:hAnsi="Garamond"/>
          <w:lang w:val="sv-SE"/>
        </w:rPr>
        <w:t xml:space="preserve"> berkenaan dengan keseluruhan anggota badan</w:t>
      </w:r>
      <w:r w:rsidR="00A228D2">
        <w:rPr>
          <w:rFonts w:ascii="Garamond" w:eastAsia="Times New Roman" w:hAnsi="Garamond"/>
          <w:lang w:val="sv-SE"/>
        </w:rPr>
        <w:t xml:space="preserve"> yang dapat memberi</w:t>
      </w:r>
      <w:r w:rsidRPr="0062269A">
        <w:rPr>
          <w:rFonts w:ascii="Garamond" w:eastAsia="Times New Roman" w:hAnsi="Garamond"/>
          <w:lang w:val="sv-SE"/>
        </w:rPr>
        <w:t xml:space="preserve"> makna</w:t>
      </w:r>
      <w:r w:rsidR="00A228D2">
        <w:rPr>
          <w:rFonts w:ascii="Garamond" w:eastAsia="Times New Roman" w:hAnsi="Garamond"/>
          <w:lang w:val="sv-SE"/>
        </w:rPr>
        <w:t>. Ma</w:t>
      </w:r>
      <w:r w:rsidR="00A228D2" w:rsidRPr="0062269A">
        <w:rPr>
          <w:rFonts w:ascii="Garamond" w:eastAsia="Times New Roman" w:hAnsi="Garamond"/>
          <w:lang w:val="sv-SE"/>
        </w:rPr>
        <w:t>k</w:t>
      </w:r>
      <w:r w:rsidR="00A228D2">
        <w:rPr>
          <w:rFonts w:ascii="Garamond" w:eastAsia="Times New Roman" w:hAnsi="Garamond"/>
          <w:lang w:val="sv-SE"/>
        </w:rPr>
        <w:t xml:space="preserve">na </w:t>
      </w:r>
      <w:r w:rsidRPr="0062269A">
        <w:rPr>
          <w:rFonts w:ascii="Garamond" w:eastAsia="Times New Roman" w:hAnsi="Garamond"/>
          <w:lang w:val="sv-SE"/>
        </w:rPr>
        <w:t xml:space="preserve">yang dapat disampaikan adalah: </w:t>
      </w:r>
    </w:p>
    <w:p w:rsidR="00A228D2" w:rsidRDefault="009F22EA" w:rsidP="00A228D2">
      <w:pPr>
        <w:pStyle w:val="ListParagraph"/>
        <w:spacing w:line="360" w:lineRule="auto"/>
        <w:jc w:val="both"/>
        <w:rPr>
          <w:rFonts w:ascii="Garamond" w:eastAsia="Times New Roman" w:hAnsi="Garamond"/>
          <w:lang w:val="sv-SE"/>
        </w:rPr>
      </w:pPr>
      <w:r w:rsidRPr="0062269A">
        <w:rPr>
          <w:rFonts w:ascii="Garamond" w:eastAsia="Times New Roman" w:hAnsi="Garamond"/>
          <w:lang w:val="sv-SE"/>
        </w:rPr>
        <w:t>a. Immediasi yait</w:t>
      </w:r>
      <w:r w:rsidR="00A228D2">
        <w:rPr>
          <w:rFonts w:ascii="Garamond" w:eastAsia="Times New Roman" w:hAnsi="Garamond"/>
          <w:lang w:val="sv-SE"/>
        </w:rPr>
        <w:t>u ungkapan kesukaan dan ketidak</w:t>
      </w:r>
      <w:r w:rsidRPr="0062269A">
        <w:rPr>
          <w:rFonts w:ascii="Garamond" w:eastAsia="Times New Roman" w:hAnsi="Garamond"/>
          <w:lang w:val="sv-SE"/>
        </w:rPr>
        <w:t xml:space="preserve">sukaan terhadap individu yang lain. Postur yang condong ke arah yang diajak bicara menunjukkan kesukaan dan penilaian positif; </w:t>
      </w:r>
    </w:p>
    <w:p w:rsidR="00A228D2" w:rsidRDefault="009F22EA" w:rsidP="00A228D2">
      <w:pPr>
        <w:pStyle w:val="ListParagraph"/>
        <w:spacing w:line="360" w:lineRule="auto"/>
        <w:jc w:val="both"/>
        <w:rPr>
          <w:rFonts w:ascii="Garamond" w:eastAsia="Times New Roman" w:hAnsi="Garamond"/>
          <w:lang w:val="sv-SE"/>
        </w:rPr>
      </w:pPr>
      <w:r w:rsidRPr="0062269A">
        <w:rPr>
          <w:rFonts w:ascii="Garamond" w:eastAsia="Times New Roman" w:hAnsi="Garamond"/>
          <w:lang w:val="sv-SE"/>
        </w:rPr>
        <w:t xml:space="preserve">b. Power mengungkapkan status yang tinggi pada diri komunikator. Anda dapat membayangkan postur orang yang tinggi hati di depan anda, dan postur orang yang merendah; </w:t>
      </w:r>
    </w:p>
    <w:p w:rsidR="00891B3E" w:rsidRDefault="009F22EA" w:rsidP="00A228D2">
      <w:pPr>
        <w:pStyle w:val="ListParagraph"/>
        <w:spacing w:line="360" w:lineRule="auto"/>
        <w:jc w:val="both"/>
        <w:rPr>
          <w:rFonts w:ascii="Garamond" w:eastAsia="Times New Roman" w:hAnsi="Garamond"/>
          <w:lang w:val="sv-SE"/>
        </w:rPr>
      </w:pPr>
      <w:r w:rsidRPr="0062269A">
        <w:rPr>
          <w:rFonts w:ascii="Garamond" w:eastAsia="Times New Roman" w:hAnsi="Garamond"/>
          <w:lang w:val="sv-SE"/>
        </w:rPr>
        <w:t xml:space="preserve">c. Responsiveness, individu dapat bereaksi secara emosional pada lingkungan secara positif dan negatif. Bila postur anda tidak berubah, anda mengungkapkan sikap yang tidak responsif. </w:t>
      </w:r>
    </w:p>
    <w:p w:rsidR="009F22EA" w:rsidRPr="0062269A" w:rsidRDefault="00891B3E" w:rsidP="00A228D2">
      <w:pPr>
        <w:pStyle w:val="ListParagraph"/>
        <w:spacing w:line="360" w:lineRule="auto"/>
        <w:jc w:val="both"/>
        <w:rPr>
          <w:rFonts w:ascii="Garamond" w:eastAsia="Times New Roman" w:hAnsi="Garamond"/>
          <w:lang w:val="sv-SE"/>
        </w:rPr>
      </w:pPr>
      <w:r>
        <w:rPr>
          <w:rFonts w:ascii="Garamond" w:eastAsia="Times New Roman" w:hAnsi="Garamond"/>
          <w:lang w:val="sv-SE"/>
        </w:rPr>
        <w:t>Contohnya pada</w:t>
      </w:r>
      <w:r w:rsidR="009F22EA" w:rsidRPr="0062269A">
        <w:rPr>
          <w:rFonts w:ascii="Garamond" w:eastAsia="Times New Roman" w:hAnsi="Garamond"/>
          <w:lang w:val="sv-SE"/>
        </w:rPr>
        <w:t xml:space="preserve"> pemilihan umum 2004 calon presiden Susilo Bambang Yudhoyono terpilih menjadi presiden walau bukan dari partai pemenang pemilu salah satunya dikarenakan kecintaan para pemilih khusu</w:t>
      </w:r>
      <w:r>
        <w:rPr>
          <w:rFonts w:ascii="Garamond" w:eastAsia="Times New Roman" w:hAnsi="Garamond"/>
          <w:lang w:val="sv-SE"/>
        </w:rPr>
        <w:t>s</w:t>
      </w:r>
      <w:r w:rsidR="009F22EA" w:rsidRPr="0062269A">
        <w:rPr>
          <w:rFonts w:ascii="Garamond" w:eastAsia="Times New Roman" w:hAnsi="Garamond"/>
          <w:lang w:val="sv-SE"/>
        </w:rPr>
        <w:t>nya kaum ibu-ibu yang menyukai fisik SBY.</w:t>
      </w:r>
    </w:p>
    <w:p w:rsidR="009F22EA" w:rsidRPr="0062269A" w:rsidRDefault="009F22EA" w:rsidP="006C64A6">
      <w:pPr>
        <w:pStyle w:val="ListParagraph"/>
        <w:numPr>
          <w:ilvl w:val="0"/>
          <w:numId w:val="5"/>
        </w:numPr>
        <w:spacing w:line="360" w:lineRule="auto"/>
        <w:jc w:val="both"/>
        <w:rPr>
          <w:rFonts w:ascii="Garamond" w:eastAsia="Times New Roman" w:hAnsi="Garamond"/>
          <w:lang w:val="sv-SE"/>
        </w:rPr>
      </w:pPr>
      <w:r w:rsidRPr="0062269A">
        <w:rPr>
          <w:rFonts w:ascii="Garamond" w:eastAsia="Times New Roman" w:hAnsi="Garamond"/>
          <w:i/>
          <w:lang w:val="sv-SE"/>
        </w:rPr>
        <w:lastRenderedPageBreak/>
        <w:t>Pesan proksemik</w:t>
      </w:r>
      <w:r w:rsidRPr="0062269A">
        <w:rPr>
          <w:rFonts w:ascii="Garamond" w:eastAsia="Times New Roman" w:hAnsi="Garamond"/>
          <w:lang w:val="sv-SE"/>
        </w:rPr>
        <w:t xml:space="preserve"> disampaikan melalui pengaturan jarak dan ruang. Umumnya dengan  mengatur jarak kita mengungkapkan keakraban kita dengan orang lain. Contohnya posisi duduk para politisi satu dengan lainnya menunjukkan level kedekatan dan pengaruh mereka.  Demikian juga dengan berita politik mengenai daerah asal pembaca menjadi lebih menarik perhatian pembaca untuk mengamati peristiwa tersebut.</w:t>
      </w:r>
    </w:p>
    <w:p w:rsidR="009F22EA" w:rsidRPr="0062269A" w:rsidRDefault="009F22EA" w:rsidP="006C64A6">
      <w:pPr>
        <w:pStyle w:val="ListParagraph"/>
        <w:numPr>
          <w:ilvl w:val="0"/>
          <w:numId w:val="5"/>
        </w:numPr>
        <w:spacing w:line="360" w:lineRule="auto"/>
        <w:jc w:val="both"/>
        <w:rPr>
          <w:rFonts w:ascii="Garamond" w:eastAsia="Times New Roman" w:hAnsi="Garamond"/>
          <w:lang w:val="sv-SE"/>
        </w:rPr>
      </w:pPr>
      <w:r w:rsidRPr="0062269A">
        <w:rPr>
          <w:rFonts w:ascii="Garamond" w:eastAsia="Times New Roman" w:hAnsi="Garamond"/>
          <w:lang w:val="sv-SE"/>
        </w:rPr>
        <w:t xml:space="preserve">Pesan </w:t>
      </w:r>
      <w:r w:rsidRPr="00891B3E">
        <w:rPr>
          <w:rFonts w:ascii="Garamond" w:eastAsia="Times New Roman" w:hAnsi="Garamond"/>
          <w:i/>
          <w:lang w:val="sv-SE"/>
        </w:rPr>
        <w:t>artifaktual</w:t>
      </w:r>
      <w:r w:rsidRPr="0062269A">
        <w:rPr>
          <w:rFonts w:ascii="Garamond" w:eastAsia="Times New Roman" w:hAnsi="Garamond"/>
          <w:lang w:val="sv-SE"/>
        </w:rPr>
        <w:t xml:space="preserve"> diungkapkan melalui penampilan tubuh, pakaian, dan kosmetik. Walaupun bentuk tubuh relatif menetap, orang sering berperilaku dalam hubungan dengan orang lain sesuai dengan persepsinya tentang tubuhnya (</w:t>
      </w:r>
      <w:r w:rsidRPr="00891B3E">
        <w:rPr>
          <w:rFonts w:ascii="Garamond" w:eastAsia="Times New Roman" w:hAnsi="Garamond"/>
          <w:i/>
          <w:lang w:val="sv-SE"/>
        </w:rPr>
        <w:t>body image</w:t>
      </w:r>
      <w:r w:rsidRPr="0062269A">
        <w:rPr>
          <w:rFonts w:ascii="Garamond" w:eastAsia="Times New Roman" w:hAnsi="Garamond"/>
          <w:lang w:val="sv-SE"/>
        </w:rPr>
        <w:t>). Erat kaitannya dengan tubuh ialah upaya kita membentuk citra tubuh dengan pakaian, dan kosmetik.</w:t>
      </w:r>
    </w:p>
    <w:p w:rsidR="009F22EA" w:rsidRPr="0062269A" w:rsidRDefault="009F22EA" w:rsidP="006C64A6">
      <w:pPr>
        <w:pStyle w:val="ListParagraph"/>
        <w:numPr>
          <w:ilvl w:val="0"/>
          <w:numId w:val="5"/>
        </w:numPr>
        <w:spacing w:line="360" w:lineRule="auto"/>
        <w:jc w:val="both"/>
        <w:rPr>
          <w:rFonts w:ascii="Garamond" w:eastAsia="Times New Roman" w:hAnsi="Garamond"/>
          <w:lang w:val="sv-SE"/>
        </w:rPr>
      </w:pPr>
      <w:r w:rsidRPr="0062269A">
        <w:rPr>
          <w:rFonts w:ascii="Garamond" w:eastAsia="Times New Roman" w:hAnsi="Garamond"/>
          <w:lang w:val="sv-SE"/>
        </w:rPr>
        <w:t xml:space="preserve">Pesan </w:t>
      </w:r>
      <w:r w:rsidRPr="00891B3E">
        <w:rPr>
          <w:rFonts w:ascii="Garamond" w:eastAsia="Times New Roman" w:hAnsi="Garamond"/>
          <w:i/>
          <w:lang w:val="sv-SE"/>
        </w:rPr>
        <w:t>paralinguistik</w:t>
      </w:r>
      <w:r w:rsidR="00891B3E">
        <w:rPr>
          <w:rFonts w:ascii="Garamond" w:eastAsia="Times New Roman" w:hAnsi="Garamond"/>
          <w:lang w:val="sv-SE"/>
        </w:rPr>
        <w:t xml:space="preserve"> adalah pesan non</w:t>
      </w:r>
      <w:r w:rsidRPr="0062269A">
        <w:rPr>
          <w:rFonts w:ascii="Garamond" w:eastAsia="Times New Roman" w:hAnsi="Garamond"/>
          <w:lang w:val="sv-SE"/>
        </w:rPr>
        <w:t>verbal</w:t>
      </w:r>
      <w:r w:rsidR="00891B3E">
        <w:rPr>
          <w:rFonts w:ascii="Garamond" w:eastAsia="Times New Roman" w:hAnsi="Garamond"/>
          <w:lang w:val="sv-SE"/>
        </w:rPr>
        <w:t xml:space="preserve"> yang berhubungan dengan </w:t>
      </w:r>
      <w:r w:rsidRPr="0062269A">
        <w:rPr>
          <w:rFonts w:ascii="Garamond" w:eastAsia="Times New Roman" w:hAnsi="Garamond"/>
          <w:lang w:val="sv-SE"/>
        </w:rPr>
        <w:t>cara mengucapkan pesan verbal. Satu pesan verbal yang sama dapat menyampaikan arti yang berbeda bila diucapkan secara berbeda. Pesan ini oleh Dedy Mulyana (2005) disebutnya sebagai parabahasa.</w:t>
      </w:r>
    </w:p>
    <w:p w:rsidR="00F3441B" w:rsidRDefault="009F22EA" w:rsidP="00002CD5">
      <w:pPr>
        <w:pStyle w:val="ListParagraph"/>
        <w:numPr>
          <w:ilvl w:val="0"/>
          <w:numId w:val="5"/>
        </w:numPr>
        <w:spacing w:line="360" w:lineRule="auto"/>
        <w:jc w:val="both"/>
        <w:rPr>
          <w:rFonts w:ascii="Garamond" w:eastAsia="Times New Roman" w:hAnsi="Garamond"/>
          <w:lang w:val="sv-SE"/>
        </w:rPr>
      </w:pPr>
      <w:r w:rsidRPr="0062269A">
        <w:rPr>
          <w:rFonts w:ascii="Garamond" w:eastAsia="Times New Roman" w:hAnsi="Garamond"/>
          <w:lang w:val="sv-SE"/>
        </w:rPr>
        <w:t xml:space="preserve">Pesan sentuhan dan bau-bauan. </w:t>
      </w:r>
    </w:p>
    <w:p w:rsidR="00F3441B" w:rsidRDefault="00F3441B" w:rsidP="00F3441B">
      <w:pPr>
        <w:pStyle w:val="ListParagraph"/>
        <w:spacing w:line="360" w:lineRule="auto"/>
        <w:jc w:val="both"/>
        <w:rPr>
          <w:rFonts w:ascii="Garamond" w:eastAsia="Times New Roman" w:hAnsi="Garamond"/>
          <w:lang w:val="sv-SE"/>
        </w:rPr>
      </w:pPr>
      <w:r>
        <w:rPr>
          <w:rFonts w:ascii="Garamond" w:eastAsia="Times New Roman" w:hAnsi="Garamond"/>
          <w:lang w:val="sv-SE"/>
        </w:rPr>
        <w:t xml:space="preserve">- </w:t>
      </w:r>
      <w:r w:rsidR="009F22EA" w:rsidRPr="00002CD5">
        <w:rPr>
          <w:rFonts w:ascii="Garamond" w:eastAsia="Times New Roman" w:hAnsi="Garamond"/>
          <w:lang w:val="sv-SE"/>
        </w:rPr>
        <w:t>Alat penerima sentuhan adalah kulit, yang mampu menerima dan membedakan emosi yang disampaikan orang melalui sentuhan. Sentuhan dengan emosi te</w:t>
      </w:r>
      <w:r>
        <w:rPr>
          <w:rFonts w:ascii="Garamond" w:eastAsia="Times New Roman" w:hAnsi="Garamond"/>
          <w:lang w:val="sv-SE"/>
        </w:rPr>
        <w:t xml:space="preserve">rtentu dapat mengkomunikasikan adanya </w:t>
      </w:r>
      <w:r w:rsidR="009F22EA" w:rsidRPr="00002CD5">
        <w:rPr>
          <w:rFonts w:ascii="Garamond" w:eastAsia="Times New Roman" w:hAnsi="Garamond"/>
          <w:lang w:val="sv-SE"/>
        </w:rPr>
        <w:t>kasih sayang, takut, marah, bercanda, dan tanpa perhatian.</w:t>
      </w:r>
    </w:p>
    <w:p w:rsidR="009F22EA" w:rsidRPr="0062269A" w:rsidRDefault="00F3441B" w:rsidP="00F3441B">
      <w:pPr>
        <w:pStyle w:val="ListParagraph"/>
        <w:spacing w:line="360" w:lineRule="auto"/>
        <w:jc w:val="both"/>
        <w:rPr>
          <w:rFonts w:ascii="Garamond" w:eastAsia="Times New Roman" w:hAnsi="Garamond"/>
          <w:lang w:val="sv-SE"/>
        </w:rPr>
      </w:pPr>
      <w:r>
        <w:rPr>
          <w:rFonts w:ascii="Garamond" w:eastAsia="Times New Roman" w:hAnsi="Garamond"/>
          <w:lang w:val="sv-SE"/>
        </w:rPr>
        <w:t xml:space="preserve">- </w:t>
      </w:r>
      <w:r w:rsidR="009F22EA" w:rsidRPr="0062269A">
        <w:rPr>
          <w:rFonts w:ascii="Garamond" w:eastAsia="Times New Roman" w:hAnsi="Garamond"/>
          <w:lang w:val="sv-SE"/>
        </w:rPr>
        <w:t>Bau-bauan, terutama yang menyenangkan (wewangian) telah berabad-abad digunakan orang, juga untuk menyampaikan pesan –menandai wilayah mereka, mengidentifikasikan keadaan emosional, pencitraan, dan menarik lawan jenis.</w:t>
      </w:r>
    </w:p>
    <w:p w:rsidR="009F22EA" w:rsidRPr="0062269A" w:rsidRDefault="009F22EA" w:rsidP="006C64A6">
      <w:pPr>
        <w:spacing w:after="0" w:line="360" w:lineRule="auto"/>
        <w:ind w:left="702" w:firstLine="18"/>
        <w:jc w:val="both"/>
        <w:rPr>
          <w:rFonts w:ascii="Garamond" w:eastAsia="Times New Roman" w:hAnsi="Garamond"/>
          <w:sz w:val="24"/>
          <w:szCs w:val="24"/>
          <w:lang w:val="sv-SE"/>
        </w:rPr>
      </w:pPr>
    </w:p>
    <w:p w:rsidR="00A8711B" w:rsidRDefault="00863092" w:rsidP="00A8711B">
      <w:pPr>
        <w:spacing w:after="0" w:line="360" w:lineRule="auto"/>
        <w:ind w:firstLine="720"/>
        <w:jc w:val="both"/>
        <w:rPr>
          <w:rFonts w:ascii="Garamond" w:eastAsia="Times New Roman" w:hAnsi="Garamond"/>
          <w:sz w:val="24"/>
          <w:szCs w:val="24"/>
          <w:lang w:val="sv-SE"/>
        </w:rPr>
      </w:pPr>
      <w:proofErr w:type="gramStart"/>
      <w:r w:rsidRPr="00D009B5">
        <w:rPr>
          <w:rFonts w:ascii="Garamond" w:hAnsi="Garamond"/>
          <w:sz w:val="24"/>
          <w:szCs w:val="24"/>
        </w:rPr>
        <w:t>Komunikasi antar individu sangat penting karena dalam kegiatannya dilangsungkan secara dialogis.</w:t>
      </w:r>
      <w:proofErr w:type="gramEnd"/>
      <w:r w:rsidRPr="00D009B5">
        <w:rPr>
          <w:rFonts w:ascii="Garamond" w:hAnsi="Garamond"/>
          <w:sz w:val="24"/>
          <w:szCs w:val="24"/>
        </w:rPr>
        <w:t xml:space="preserve"> Komunikasi yang dilangsungkan secara dialogis lebih baik daripada komunikasi yang berlangsung secara monologis karena dialog </w:t>
      </w:r>
      <w:proofErr w:type="gramStart"/>
      <w:r w:rsidRPr="00D009B5">
        <w:rPr>
          <w:rFonts w:ascii="Garamond" w:hAnsi="Garamond"/>
          <w:sz w:val="24"/>
          <w:szCs w:val="24"/>
        </w:rPr>
        <w:t>akan</w:t>
      </w:r>
      <w:proofErr w:type="gramEnd"/>
      <w:r w:rsidRPr="00D009B5">
        <w:rPr>
          <w:rFonts w:ascii="Garamond" w:hAnsi="Garamond"/>
          <w:sz w:val="24"/>
          <w:szCs w:val="24"/>
        </w:rPr>
        <w:t xml:space="preserve"> menimbulkan terjadinya interaksi. Komunikasi antar individu ini </w:t>
      </w:r>
      <w:r w:rsidRPr="00D009B5">
        <w:rPr>
          <w:rFonts w:ascii="Garamond" w:hAnsi="Garamond"/>
          <w:sz w:val="24"/>
          <w:szCs w:val="24"/>
        </w:rPr>
        <w:lastRenderedPageBreak/>
        <w:t xml:space="preserve">diyakini sebagai komunikasi yang paling efektif dalam rangka mengubah sikap, pendapat dan perilaku seseorang. </w:t>
      </w:r>
      <w:proofErr w:type="gramStart"/>
      <w:r w:rsidRPr="00D009B5">
        <w:rPr>
          <w:rFonts w:ascii="Garamond" w:hAnsi="Garamond"/>
          <w:sz w:val="24"/>
          <w:szCs w:val="24"/>
        </w:rPr>
        <w:t>Selain itu, juga diperlukan sikap saling percaya, saling support dan juga sikap terbuka untuk memupuk dan menyuburkan hubungan antar pribadi tersebut</w:t>
      </w:r>
      <w:r w:rsidR="00F15AA8">
        <w:rPr>
          <w:rFonts w:ascii="Garamond" w:hAnsi="Garamond"/>
          <w:sz w:val="24"/>
          <w:szCs w:val="24"/>
        </w:rPr>
        <w:t>.</w:t>
      </w:r>
      <w:proofErr w:type="gramEnd"/>
      <w:r w:rsidR="00F15AA8">
        <w:rPr>
          <w:rFonts w:ascii="Garamond" w:hAnsi="Garamond"/>
          <w:sz w:val="24"/>
          <w:szCs w:val="24"/>
        </w:rPr>
        <w:t xml:space="preserve"> </w:t>
      </w:r>
      <w:proofErr w:type="gramStart"/>
      <w:r w:rsidR="00F15AA8">
        <w:rPr>
          <w:rFonts w:ascii="Garamond" w:hAnsi="Garamond"/>
          <w:sz w:val="24"/>
          <w:szCs w:val="24"/>
        </w:rPr>
        <w:t xml:space="preserve">Dalam </w:t>
      </w:r>
      <w:r w:rsidR="00F15AA8" w:rsidRPr="00D009B5">
        <w:rPr>
          <w:rFonts w:ascii="Garamond" w:hAnsi="Garamond"/>
          <w:sz w:val="24"/>
          <w:szCs w:val="24"/>
        </w:rPr>
        <w:t>k</w:t>
      </w:r>
      <w:r w:rsidR="00F15AA8">
        <w:rPr>
          <w:rFonts w:ascii="Garamond" w:hAnsi="Garamond"/>
          <w:sz w:val="24"/>
          <w:szCs w:val="24"/>
        </w:rPr>
        <w:t>omuni</w:t>
      </w:r>
      <w:r w:rsidR="00F15AA8" w:rsidRPr="00D009B5">
        <w:rPr>
          <w:rFonts w:ascii="Garamond" w:hAnsi="Garamond"/>
          <w:sz w:val="24"/>
          <w:szCs w:val="24"/>
        </w:rPr>
        <w:t>k</w:t>
      </w:r>
      <w:r w:rsidR="00F15AA8">
        <w:rPr>
          <w:rFonts w:ascii="Garamond" w:hAnsi="Garamond"/>
          <w:sz w:val="24"/>
          <w:szCs w:val="24"/>
        </w:rPr>
        <w:t>asi antar individu</w:t>
      </w:r>
      <w:r w:rsidRPr="00D009B5">
        <w:rPr>
          <w:rFonts w:ascii="Garamond" w:hAnsi="Garamond"/>
          <w:sz w:val="24"/>
          <w:szCs w:val="24"/>
        </w:rPr>
        <w:t>.</w:t>
      </w:r>
      <w:r w:rsidR="005D168A">
        <w:rPr>
          <w:rFonts w:ascii="Garamond" w:hAnsi="Garamond"/>
          <w:sz w:val="24"/>
          <w:szCs w:val="24"/>
        </w:rPr>
        <w:t>bahasa nonverbal menjadi hal yang sangat penting.</w:t>
      </w:r>
      <w:proofErr w:type="gramEnd"/>
      <w:r w:rsidR="005D168A">
        <w:rPr>
          <w:rFonts w:ascii="Garamond" w:hAnsi="Garamond"/>
          <w:sz w:val="24"/>
          <w:szCs w:val="24"/>
        </w:rPr>
        <w:t xml:space="preserve"> </w:t>
      </w:r>
      <w:proofErr w:type="gramStart"/>
      <w:r w:rsidR="005D168A">
        <w:rPr>
          <w:rFonts w:ascii="Garamond" w:hAnsi="Garamond"/>
          <w:sz w:val="24"/>
          <w:szCs w:val="24"/>
        </w:rPr>
        <w:t>Intera</w:t>
      </w:r>
      <w:r w:rsidR="005D168A" w:rsidRPr="00D009B5">
        <w:rPr>
          <w:rFonts w:ascii="Garamond" w:hAnsi="Garamond"/>
          <w:sz w:val="24"/>
          <w:szCs w:val="24"/>
        </w:rPr>
        <w:t>k</w:t>
      </w:r>
      <w:r w:rsidR="005D168A">
        <w:rPr>
          <w:rFonts w:ascii="Garamond" w:hAnsi="Garamond"/>
          <w:sz w:val="24"/>
          <w:szCs w:val="24"/>
        </w:rPr>
        <w:t>si lebih intens dan seluruh unsur-unsur dalam ber</w:t>
      </w:r>
      <w:r w:rsidR="005D168A" w:rsidRPr="00D009B5">
        <w:rPr>
          <w:rFonts w:ascii="Garamond" w:hAnsi="Garamond"/>
          <w:sz w:val="24"/>
          <w:szCs w:val="24"/>
        </w:rPr>
        <w:t>k</w:t>
      </w:r>
      <w:r w:rsidR="005D168A">
        <w:rPr>
          <w:rFonts w:ascii="Garamond" w:hAnsi="Garamond"/>
          <w:sz w:val="24"/>
          <w:szCs w:val="24"/>
        </w:rPr>
        <w:t>omuni</w:t>
      </w:r>
      <w:r w:rsidR="005D168A" w:rsidRPr="00D009B5">
        <w:rPr>
          <w:rFonts w:ascii="Garamond" w:hAnsi="Garamond"/>
          <w:sz w:val="24"/>
          <w:szCs w:val="24"/>
        </w:rPr>
        <w:t>k</w:t>
      </w:r>
      <w:r w:rsidR="005D168A">
        <w:rPr>
          <w:rFonts w:ascii="Garamond" w:hAnsi="Garamond"/>
          <w:sz w:val="24"/>
          <w:szCs w:val="24"/>
        </w:rPr>
        <w:t xml:space="preserve">asi menjadi perhatian antara </w:t>
      </w:r>
      <w:r w:rsidR="005D168A" w:rsidRPr="00D009B5">
        <w:rPr>
          <w:rFonts w:ascii="Garamond" w:hAnsi="Garamond"/>
          <w:sz w:val="24"/>
          <w:szCs w:val="24"/>
        </w:rPr>
        <w:t>k</w:t>
      </w:r>
      <w:r w:rsidR="005D168A">
        <w:rPr>
          <w:rFonts w:ascii="Garamond" w:hAnsi="Garamond"/>
          <w:sz w:val="24"/>
          <w:szCs w:val="24"/>
        </w:rPr>
        <w:t>edua bela</w:t>
      </w:r>
      <w:r w:rsidR="000836B6">
        <w:rPr>
          <w:rFonts w:ascii="Garamond" w:hAnsi="Garamond"/>
          <w:sz w:val="24"/>
          <w:szCs w:val="24"/>
        </w:rPr>
        <w:t>h</w:t>
      </w:r>
      <w:r w:rsidR="005D168A">
        <w:rPr>
          <w:rFonts w:ascii="Garamond" w:hAnsi="Garamond"/>
          <w:sz w:val="24"/>
          <w:szCs w:val="24"/>
        </w:rPr>
        <w:t xml:space="preserve"> piha</w:t>
      </w:r>
      <w:r w:rsidR="005D168A" w:rsidRPr="00D009B5">
        <w:rPr>
          <w:rFonts w:ascii="Garamond" w:hAnsi="Garamond"/>
          <w:sz w:val="24"/>
          <w:szCs w:val="24"/>
        </w:rPr>
        <w:t>k</w:t>
      </w:r>
      <w:r w:rsidR="005D168A">
        <w:rPr>
          <w:rFonts w:ascii="Garamond" w:hAnsi="Garamond"/>
          <w:sz w:val="24"/>
          <w:szCs w:val="24"/>
        </w:rPr>
        <w:t>.</w:t>
      </w:r>
      <w:proofErr w:type="gramEnd"/>
      <w:r w:rsidR="005D168A">
        <w:rPr>
          <w:rFonts w:ascii="Garamond" w:hAnsi="Garamond"/>
          <w:sz w:val="24"/>
          <w:szCs w:val="24"/>
        </w:rPr>
        <w:t xml:space="preserve"> Dengan memperhati</w:t>
      </w:r>
      <w:r w:rsidR="005D168A" w:rsidRPr="00D009B5">
        <w:rPr>
          <w:rFonts w:ascii="Garamond" w:hAnsi="Garamond"/>
          <w:sz w:val="24"/>
          <w:szCs w:val="24"/>
        </w:rPr>
        <w:t>k</w:t>
      </w:r>
      <w:r w:rsidR="005D168A">
        <w:rPr>
          <w:rFonts w:ascii="Garamond" w:hAnsi="Garamond"/>
          <w:sz w:val="24"/>
          <w:szCs w:val="24"/>
        </w:rPr>
        <w:t>an bahasa ta</w:t>
      </w:r>
      <w:r w:rsidR="005D168A" w:rsidRPr="00D009B5">
        <w:rPr>
          <w:rFonts w:ascii="Garamond" w:hAnsi="Garamond"/>
          <w:sz w:val="24"/>
          <w:szCs w:val="24"/>
        </w:rPr>
        <w:t>k</w:t>
      </w:r>
      <w:r w:rsidR="005D168A">
        <w:rPr>
          <w:rFonts w:ascii="Garamond" w:hAnsi="Garamond"/>
          <w:sz w:val="24"/>
          <w:szCs w:val="24"/>
        </w:rPr>
        <w:t xml:space="preserve"> terucap dari teman berbicara sema</w:t>
      </w:r>
      <w:r w:rsidR="005D168A" w:rsidRPr="00D009B5">
        <w:rPr>
          <w:rFonts w:ascii="Garamond" w:hAnsi="Garamond"/>
          <w:sz w:val="24"/>
          <w:szCs w:val="24"/>
        </w:rPr>
        <w:t>k</w:t>
      </w:r>
      <w:r w:rsidR="005D168A">
        <w:rPr>
          <w:rFonts w:ascii="Garamond" w:hAnsi="Garamond"/>
          <w:sz w:val="24"/>
          <w:szCs w:val="24"/>
        </w:rPr>
        <w:t>in meneguh</w:t>
      </w:r>
      <w:r w:rsidR="005D168A" w:rsidRPr="00D009B5">
        <w:rPr>
          <w:rFonts w:ascii="Garamond" w:hAnsi="Garamond"/>
          <w:sz w:val="24"/>
          <w:szCs w:val="24"/>
        </w:rPr>
        <w:t>k</w:t>
      </w:r>
      <w:r w:rsidR="005D168A">
        <w:rPr>
          <w:rFonts w:ascii="Garamond" w:hAnsi="Garamond"/>
          <w:sz w:val="24"/>
          <w:szCs w:val="24"/>
        </w:rPr>
        <w:t xml:space="preserve">an dialog tersebut. </w:t>
      </w:r>
      <w:r w:rsidR="00A8711B">
        <w:rPr>
          <w:rFonts w:ascii="Garamond" w:hAnsi="Garamond"/>
          <w:sz w:val="24"/>
          <w:szCs w:val="24"/>
        </w:rPr>
        <w:t xml:space="preserve">Hal yang </w:t>
      </w:r>
      <w:proofErr w:type="gramStart"/>
      <w:r w:rsidR="00A8711B">
        <w:rPr>
          <w:rFonts w:ascii="Garamond" w:hAnsi="Garamond"/>
          <w:sz w:val="24"/>
          <w:szCs w:val="24"/>
        </w:rPr>
        <w:t>sama</w:t>
      </w:r>
      <w:proofErr w:type="gramEnd"/>
      <w:r w:rsidR="00A8711B">
        <w:rPr>
          <w:rFonts w:ascii="Garamond" w:hAnsi="Garamond"/>
          <w:sz w:val="24"/>
          <w:szCs w:val="24"/>
        </w:rPr>
        <w:t xml:space="preserve"> di</w:t>
      </w:r>
      <w:r w:rsidR="00A8711B" w:rsidRPr="0062269A">
        <w:rPr>
          <w:rFonts w:ascii="Garamond" w:eastAsia="Times New Roman" w:hAnsi="Garamond"/>
          <w:sz w:val="24"/>
          <w:szCs w:val="24"/>
        </w:rPr>
        <w:t>k</w:t>
      </w:r>
      <w:r w:rsidR="00A8711B">
        <w:rPr>
          <w:rFonts w:ascii="Garamond" w:eastAsia="Times New Roman" w:hAnsi="Garamond"/>
          <w:sz w:val="24"/>
          <w:szCs w:val="24"/>
        </w:rPr>
        <w:t>emu</w:t>
      </w:r>
      <w:r w:rsidR="00A8711B" w:rsidRPr="0062269A">
        <w:rPr>
          <w:rFonts w:ascii="Garamond" w:eastAsia="Times New Roman" w:hAnsi="Garamond"/>
          <w:sz w:val="24"/>
          <w:szCs w:val="24"/>
        </w:rPr>
        <w:t>k</w:t>
      </w:r>
      <w:r w:rsidR="00A8711B">
        <w:rPr>
          <w:rFonts w:ascii="Garamond" w:eastAsia="Times New Roman" w:hAnsi="Garamond"/>
          <w:sz w:val="24"/>
          <w:szCs w:val="24"/>
        </w:rPr>
        <w:t>a</w:t>
      </w:r>
      <w:r w:rsidR="00A8711B" w:rsidRPr="0062269A">
        <w:rPr>
          <w:rFonts w:ascii="Garamond" w:eastAsia="Times New Roman" w:hAnsi="Garamond"/>
          <w:sz w:val="24"/>
          <w:szCs w:val="24"/>
        </w:rPr>
        <w:t>k</w:t>
      </w:r>
      <w:r w:rsidR="00A8711B">
        <w:rPr>
          <w:rFonts w:ascii="Garamond" w:eastAsia="Times New Roman" w:hAnsi="Garamond"/>
          <w:sz w:val="24"/>
          <w:szCs w:val="24"/>
        </w:rPr>
        <w:t xml:space="preserve">an </w:t>
      </w:r>
      <w:r w:rsidR="00A8711B" w:rsidRPr="0062269A">
        <w:rPr>
          <w:rFonts w:ascii="Garamond" w:eastAsia="Times New Roman" w:hAnsi="Garamond"/>
          <w:sz w:val="24"/>
          <w:szCs w:val="24"/>
        </w:rPr>
        <w:t xml:space="preserve">Dale G. </w:t>
      </w:r>
      <w:r w:rsidR="000836B6">
        <w:rPr>
          <w:rFonts w:ascii="Garamond" w:eastAsia="Times New Roman" w:hAnsi="Garamond"/>
          <w:sz w:val="24"/>
          <w:szCs w:val="24"/>
        </w:rPr>
        <w:t>F</w:t>
      </w:r>
      <w:r w:rsidR="00A8711B" w:rsidRPr="0062269A">
        <w:rPr>
          <w:rFonts w:ascii="Garamond" w:eastAsia="Times New Roman" w:hAnsi="Garamond"/>
          <w:sz w:val="24"/>
          <w:szCs w:val="24"/>
          <w:lang w:val="sv-SE"/>
        </w:rPr>
        <w:t>aktor-faktor nonverbal sangat me</w:t>
      </w:r>
      <w:r w:rsidR="00A8711B">
        <w:rPr>
          <w:rFonts w:ascii="Garamond" w:eastAsia="Times New Roman" w:hAnsi="Garamond"/>
          <w:sz w:val="24"/>
          <w:szCs w:val="24"/>
          <w:lang w:val="sv-SE"/>
        </w:rPr>
        <w:t xml:space="preserve">nentukan makna dalam komunikasi </w:t>
      </w:r>
      <w:r w:rsidR="00A8711B" w:rsidRPr="0062269A">
        <w:rPr>
          <w:rFonts w:ascii="Garamond" w:eastAsia="Times New Roman" w:hAnsi="Garamond"/>
          <w:sz w:val="24"/>
          <w:szCs w:val="24"/>
          <w:lang w:val="sv-SE"/>
        </w:rPr>
        <w:t>interpersonal.</w:t>
      </w:r>
    </w:p>
    <w:p w:rsidR="002F3AB5" w:rsidRPr="002F3AB5" w:rsidRDefault="002F3AB5" w:rsidP="002F3AB5">
      <w:pPr>
        <w:spacing w:after="0" w:line="360" w:lineRule="auto"/>
        <w:jc w:val="both"/>
        <w:rPr>
          <w:rFonts w:ascii="Garamond" w:eastAsia="Times New Roman" w:hAnsi="Garamond"/>
          <w:b/>
          <w:sz w:val="24"/>
          <w:szCs w:val="24"/>
          <w:lang w:val="sv-SE"/>
        </w:rPr>
      </w:pPr>
      <w:r w:rsidRPr="002F3AB5">
        <w:rPr>
          <w:rFonts w:ascii="Garamond" w:hAnsi="Garamond"/>
          <w:b/>
          <w:sz w:val="24"/>
          <w:szCs w:val="24"/>
        </w:rPr>
        <w:t>Karakteristik Komunikasi Nonverbal</w:t>
      </w:r>
    </w:p>
    <w:p w:rsidR="005D168A" w:rsidRDefault="005D168A" w:rsidP="00A91EBF">
      <w:pPr>
        <w:spacing w:after="0" w:line="360" w:lineRule="auto"/>
        <w:ind w:firstLine="720"/>
        <w:jc w:val="both"/>
        <w:rPr>
          <w:rFonts w:ascii="Garamond" w:hAnsi="Garamond"/>
          <w:sz w:val="24"/>
          <w:szCs w:val="24"/>
        </w:rPr>
      </w:pPr>
      <w:proofErr w:type="gramStart"/>
      <w:r w:rsidRPr="00D009B5">
        <w:rPr>
          <w:rFonts w:ascii="Garamond" w:hAnsi="Garamond"/>
          <w:sz w:val="24"/>
          <w:szCs w:val="24"/>
        </w:rPr>
        <w:t>K</w:t>
      </w:r>
      <w:r>
        <w:rPr>
          <w:rFonts w:ascii="Garamond" w:hAnsi="Garamond"/>
          <w:sz w:val="24"/>
          <w:szCs w:val="24"/>
        </w:rPr>
        <w:t>omuni</w:t>
      </w:r>
      <w:r w:rsidRPr="00D009B5">
        <w:rPr>
          <w:rFonts w:ascii="Garamond" w:hAnsi="Garamond"/>
          <w:sz w:val="24"/>
          <w:szCs w:val="24"/>
        </w:rPr>
        <w:t>k</w:t>
      </w:r>
      <w:r>
        <w:rPr>
          <w:rFonts w:ascii="Garamond" w:hAnsi="Garamond"/>
          <w:sz w:val="24"/>
          <w:szCs w:val="24"/>
        </w:rPr>
        <w:t>asi nonverbal memili</w:t>
      </w:r>
      <w:r w:rsidRPr="00D009B5">
        <w:rPr>
          <w:rFonts w:ascii="Garamond" w:hAnsi="Garamond"/>
          <w:sz w:val="24"/>
          <w:szCs w:val="24"/>
        </w:rPr>
        <w:t>k</w:t>
      </w:r>
      <w:r>
        <w:rPr>
          <w:rFonts w:ascii="Garamond" w:hAnsi="Garamond"/>
          <w:sz w:val="24"/>
          <w:szCs w:val="24"/>
        </w:rPr>
        <w:t xml:space="preserve">i </w:t>
      </w:r>
      <w:r w:rsidRPr="00D009B5">
        <w:rPr>
          <w:rFonts w:ascii="Garamond" w:hAnsi="Garamond"/>
          <w:sz w:val="24"/>
          <w:szCs w:val="24"/>
        </w:rPr>
        <w:t>k</w:t>
      </w:r>
      <w:r>
        <w:rPr>
          <w:rFonts w:ascii="Garamond" w:hAnsi="Garamond"/>
          <w:sz w:val="24"/>
          <w:szCs w:val="24"/>
        </w:rPr>
        <w:t>ara</w:t>
      </w:r>
      <w:r w:rsidRPr="00D009B5">
        <w:rPr>
          <w:rFonts w:ascii="Garamond" w:hAnsi="Garamond"/>
          <w:sz w:val="24"/>
          <w:szCs w:val="24"/>
        </w:rPr>
        <w:t>k</w:t>
      </w:r>
      <w:r>
        <w:rPr>
          <w:rFonts w:ascii="Garamond" w:hAnsi="Garamond"/>
          <w:sz w:val="24"/>
          <w:szCs w:val="24"/>
        </w:rPr>
        <w:t>teristi</w:t>
      </w:r>
      <w:r w:rsidRPr="00D009B5">
        <w:rPr>
          <w:rFonts w:ascii="Garamond" w:hAnsi="Garamond"/>
          <w:sz w:val="24"/>
          <w:szCs w:val="24"/>
        </w:rPr>
        <w:t>k</w:t>
      </w:r>
      <w:r>
        <w:rPr>
          <w:rFonts w:ascii="Garamond" w:hAnsi="Garamond"/>
          <w:sz w:val="24"/>
          <w:szCs w:val="24"/>
        </w:rPr>
        <w:t>nya.</w:t>
      </w:r>
      <w:proofErr w:type="gramEnd"/>
      <w:r>
        <w:rPr>
          <w:rFonts w:ascii="Garamond" w:hAnsi="Garamond"/>
          <w:sz w:val="24"/>
          <w:szCs w:val="24"/>
        </w:rPr>
        <w:t xml:space="preserve"> </w:t>
      </w:r>
      <w:proofErr w:type="gramStart"/>
      <w:r w:rsidR="00863092" w:rsidRPr="00D009B5">
        <w:rPr>
          <w:rFonts w:ascii="Garamond" w:hAnsi="Garamond"/>
          <w:sz w:val="24"/>
          <w:szCs w:val="24"/>
        </w:rPr>
        <w:t xml:space="preserve">Karakteristik Komunikasi Nonverbal </w:t>
      </w:r>
      <w:r>
        <w:rPr>
          <w:rFonts w:ascii="Garamond" w:hAnsi="Garamond"/>
          <w:sz w:val="24"/>
          <w:szCs w:val="24"/>
        </w:rPr>
        <w:t xml:space="preserve">dianggap </w:t>
      </w:r>
      <w:r w:rsidR="00863092" w:rsidRPr="00D009B5">
        <w:rPr>
          <w:rFonts w:ascii="Garamond" w:hAnsi="Garamond"/>
          <w:sz w:val="24"/>
          <w:szCs w:val="24"/>
        </w:rPr>
        <w:t>bersifat universal</w:t>
      </w:r>
      <w:r w:rsidR="00A91EBF">
        <w:rPr>
          <w:rFonts w:ascii="Garamond" w:hAnsi="Garamond"/>
          <w:sz w:val="24"/>
          <w:szCs w:val="24"/>
        </w:rPr>
        <w:t>.</w:t>
      </w:r>
      <w:proofErr w:type="gramEnd"/>
      <w:r w:rsidR="00A91EBF">
        <w:rPr>
          <w:rFonts w:ascii="Garamond" w:hAnsi="Garamond"/>
          <w:sz w:val="24"/>
          <w:szCs w:val="24"/>
        </w:rPr>
        <w:t xml:space="preserve"> </w:t>
      </w:r>
      <w:r>
        <w:rPr>
          <w:rFonts w:ascii="Garamond" w:hAnsi="Garamond"/>
          <w:sz w:val="24"/>
          <w:szCs w:val="24"/>
        </w:rPr>
        <w:t>Untu</w:t>
      </w:r>
      <w:r w:rsidRPr="00D009B5">
        <w:rPr>
          <w:rFonts w:ascii="Garamond" w:hAnsi="Garamond"/>
          <w:sz w:val="24"/>
          <w:szCs w:val="24"/>
        </w:rPr>
        <w:t>k</w:t>
      </w:r>
      <w:r>
        <w:rPr>
          <w:rFonts w:ascii="Garamond" w:hAnsi="Garamond"/>
          <w:sz w:val="24"/>
          <w:szCs w:val="24"/>
        </w:rPr>
        <w:t xml:space="preserve"> mengetahuinya beri</w:t>
      </w:r>
      <w:r w:rsidRPr="00D009B5">
        <w:rPr>
          <w:rFonts w:ascii="Garamond" w:hAnsi="Garamond"/>
          <w:sz w:val="24"/>
          <w:szCs w:val="24"/>
        </w:rPr>
        <w:t>k</w:t>
      </w:r>
      <w:r>
        <w:rPr>
          <w:rFonts w:ascii="Garamond" w:hAnsi="Garamond"/>
          <w:sz w:val="24"/>
          <w:szCs w:val="24"/>
        </w:rPr>
        <w:t xml:space="preserve">ut </w:t>
      </w:r>
      <w:r w:rsidRPr="00D009B5">
        <w:rPr>
          <w:rFonts w:ascii="Garamond" w:hAnsi="Garamond"/>
          <w:sz w:val="24"/>
          <w:szCs w:val="24"/>
        </w:rPr>
        <w:t>k</w:t>
      </w:r>
      <w:r>
        <w:rPr>
          <w:rFonts w:ascii="Garamond" w:hAnsi="Garamond"/>
          <w:sz w:val="24"/>
          <w:szCs w:val="24"/>
        </w:rPr>
        <w:t>arateristi</w:t>
      </w:r>
      <w:r w:rsidRPr="00D009B5">
        <w:rPr>
          <w:rFonts w:ascii="Garamond" w:hAnsi="Garamond"/>
          <w:sz w:val="24"/>
          <w:szCs w:val="24"/>
        </w:rPr>
        <w:t>k</w:t>
      </w:r>
      <w:r>
        <w:rPr>
          <w:rFonts w:ascii="Garamond" w:hAnsi="Garamond"/>
          <w:sz w:val="24"/>
          <w:szCs w:val="24"/>
        </w:rPr>
        <w:t xml:space="preserve"> </w:t>
      </w:r>
      <w:r w:rsidRPr="00D009B5">
        <w:rPr>
          <w:rFonts w:ascii="Garamond" w:hAnsi="Garamond"/>
          <w:sz w:val="24"/>
          <w:szCs w:val="24"/>
        </w:rPr>
        <w:t>k</w:t>
      </w:r>
      <w:r>
        <w:rPr>
          <w:rFonts w:ascii="Garamond" w:hAnsi="Garamond"/>
          <w:sz w:val="24"/>
          <w:szCs w:val="24"/>
        </w:rPr>
        <w:t>omuni</w:t>
      </w:r>
      <w:r w:rsidRPr="00D009B5">
        <w:rPr>
          <w:rFonts w:ascii="Garamond" w:hAnsi="Garamond"/>
          <w:sz w:val="24"/>
          <w:szCs w:val="24"/>
        </w:rPr>
        <w:t>k</w:t>
      </w:r>
      <w:r>
        <w:rPr>
          <w:rFonts w:ascii="Garamond" w:hAnsi="Garamond"/>
          <w:sz w:val="24"/>
          <w:szCs w:val="24"/>
        </w:rPr>
        <w:t>asi nonverbal</w:t>
      </w:r>
      <w:r w:rsidR="00863092" w:rsidRPr="00D009B5">
        <w:rPr>
          <w:rFonts w:ascii="Garamond" w:hAnsi="Garamond"/>
          <w:sz w:val="24"/>
          <w:szCs w:val="24"/>
        </w:rPr>
        <w:t xml:space="preserve">, </w:t>
      </w:r>
      <w:r w:rsidR="00A91EBF">
        <w:rPr>
          <w:rFonts w:ascii="Garamond" w:hAnsi="Garamond"/>
          <w:sz w:val="24"/>
          <w:szCs w:val="24"/>
        </w:rPr>
        <w:t>ya</w:t>
      </w:r>
      <w:r w:rsidR="00A91EBF" w:rsidRPr="00D009B5">
        <w:rPr>
          <w:rFonts w:ascii="Garamond" w:hAnsi="Garamond"/>
          <w:sz w:val="24"/>
          <w:szCs w:val="24"/>
        </w:rPr>
        <w:t>k</w:t>
      </w:r>
      <w:r w:rsidR="00A91EBF">
        <w:rPr>
          <w:rFonts w:ascii="Garamond" w:hAnsi="Garamond"/>
          <w:sz w:val="24"/>
          <w:szCs w:val="24"/>
        </w:rPr>
        <w:t>ni</w:t>
      </w:r>
      <w:r w:rsidR="00863092" w:rsidRPr="00D009B5">
        <w:rPr>
          <w:rFonts w:ascii="Garamond" w:hAnsi="Garamond"/>
          <w:sz w:val="24"/>
          <w:szCs w:val="24"/>
        </w:rPr>
        <w:t xml:space="preserve">: </w:t>
      </w:r>
    </w:p>
    <w:p w:rsidR="005D1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 xml:space="preserve">Komunikatif, yaitu perilaku yang disengaja/tidak disengaja untuk mengkomuniasikan sesuatu sehingga pesan yang ada bisa diterima secara sadar. Contoh mahasiswa memandang keluar jendela saat kuliah yang menunjukkan perasaan bosan. </w:t>
      </w:r>
    </w:p>
    <w:p w:rsidR="005D1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 xml:space="preserve">Kesamaan perilaku, yaitu kesamaan perilaku nonverbal antara 1 orang dengan orang lain. Secara umum bisa dilihat pada gerak tangan, cara duduk, berdiri, suara , pola bicara, kekerasan suara, cara diam </w:t>
      </w:r>
    </w:p>
    <w:p w:rsidR="005D1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 xml:space="preserve">Artifaktual, yaitu komunikasi nonverbal bisa juga dalam bentuk artefak seperti </w:t>
      </w:r>
      <w:proofErr w:type="gramStart"/>
      <w:r w:rsidRPr="005D168A">
        <w:rPr>
          <w:rFonts w:ascii="Garamond" w:hAnsi="Garamond"/>
        </w:rPr>
        <w:t>cara</w:t>
      </w:r>
      <w:proofErr w:type="gramEnd"/>
      <w:r w:rsidRPr="005D168A">
        <w:rPr>
          <w:rFonts w:ascii="Garamond" w:hAnsi="Garamond"/>
        </w:rPr>
        <w:t xml:space="preserve"> berpakaian, tata rias wajah, alat tuli</w:t>
      </w:r>
      <w:r w:rsidR="005D168A">
        <w:rPr>
          <w:rFonts w:ascii="Garamond" w:hAnsi="Garamond"/>
        </w:rPr>
        <w:t>s, mobil, rumah, perabot rumah dan</w:t>
      </w:r>
      <w:r w:rsidRPr="005D168A">
        <w:rPr>
          <w:rFonts w:ascii="Garamond" w:hAnsi="Garamond"/>
        </w:rPr>
        <w:t xml:space="preserve"> cara menatanya, barang yang dipakai seperti jam tangan. </w:t>
      </w:r>
    </w:p>
    <w:p w:rsidR="005D1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 xml:space="preserve">Konstektual, yaitu bahasa nonverbal terjadi dalam suatu konteks. </w:t>
      </w:r>
      <w:proofErr w:type="gramStart"/>
      <w:r w:rsidRPr="005D168A">
        <w:rPr>
          <w:rFonts w:ascii="Garamond" w:hAnsi="Garamond"/>
        </w:rPr>
        <w:t>membantu</w:t>
      </w:r>
      <w:proofErr w:type="gramEnd"/>
      <w:r w:rsidRPr="005D168A">
        <w:rPr>
          <w:rFonts w:ascii="Garamond" w:hAnsi="Garamond"/>
        </w:rPr>
        <w:t xml:space="preserve"> tentukan</w:t>
      </w:r>
      <w:r w:rsidR="005D168A">
        <w:rPr>
          <w:rFonts w:ascii="Garamond" w:hAnsi="Garamond"/>
        </w:rPr>
        <w:t xml:space="preserve"> makna dari setiap perilaku non</w:t>
      </w:r>
      <w:r w:rsidRPr="005D168A">
        <w:rPr>
          <w:rFonts w:ascii="Garamond" w:hAnsi="Garamond"/>
        </w:rPr>
        <w:t xml:space="preserve">verbal. Misalnya, memukul meja saat pidato </w:t>
      </w:r>
      <w:proofErr w:type="gramStart"/>
      <w:r w:rsidRPr="005D168A">
        <w:rPr>
          <w:rFonts w:ascii="Garamond" w:hAnsi="Garamond"/>
        </w:rPr>
        <w:t>akan</w:t>
      </w:r>
      <w:proofErr w:type="gramEnd"/>
      <w:r w:rsidRPr="005D168A">
        <w:rPr>
          <w:rFonts w:ascii="Garamond" w:hAnsi="Garamond"/>
        </w:rPr>
        <w:t xml:space="preserve"> berbeda makna dengan memukul meja saat dengar berita kematian. </w:t>
      </w:r>
    </w:p>
    <w:p w:rsidR="005D1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 xml:space="preserve">Paket, yaitu bahasa nonverbal merupakan sebuah paket dalam satu kesatuan. Paket nonverbal jika semua bagian tubuh bekerjasama untuk komunikasikan </w:t>
      </w:r>
      <w:r w:rsidRPr="005D168A">
        <w:rPr>
          <w:rFonts w:ascii="Garamond" w:hAnsi="Garamond"/>
        </w:rPr>
        <w:lastRenderedPageBreak/>
        <w:t>makna tertentu. Harus dilihat secara keseluruhan (paket) dari perilaku tersebut</w:t>
      </w:r>
      <w:r w:rsidR="005D168A">
        <w:rPr>
          <w:rFonts w:ascii="Garamond" w:hAnsi="Garamond"/>
        </w:rPr>
        <w:t>.</w:t>
      </w:r>
    </w:p>
    <w:p w:rsidR="005D168A" w:rsidRDefault="00863092" w:rsidP="005D168A">
      <w:pPr>
        <w:pStyle w:val="ListParagraph"/>
        <w:spacing w:line="360" w:lineRule="auto"/>
        <w:ind w:left="360"/>
        <w:jc w:val="both"/>
        <w:rPr>
          <w:rFonts w:ascii="Garamond" w:hAnsi="Garamond"/>
        </w:rPr>
      </w:pPr>
      <w:proofErr w:type="gramStart"/>
      <w:r w:rsidRPr="005D168A">
        <w:rPr>
          <w:rFonts w:ascii="Garamond" w:hAnsi="Garamond"/>
        </w:rPr>
        <w:t>Contoh :</w:t>
      </w:r>
      <w:proofErr w:type="gramEnd"/>
      <w:r w:rsidRPr="005D168A">
        <w:rPr>
          <w:rFonts w:ascii="Garamond" w:hAnsi="Garamond"/>
        </w:rPr>
        <w:t xml:space="preserve"> ada cewek lewat kemudian kedipkan mata. </w:t>
      </w:r>
      <w:proofErr w:type="gramStart"/>
      <w:r w:rsidRPr="005D168A">
        <w:rPr>
          <w:rFonts w:ascii="Garamond" w:hAnsi="Garamond"/>
        </w:rPr>
        <w:t>Gabungan paket verbal dan nonverbal, misalnya marah secara verbal disertai tubuh &amp; wajah menegang, dahi berkerut.</w:t>
      </w:r>
      <w:proofErr w:type="gramEnd"/>
      <w:r w:rsidRPr="005D168A">
        <w:rPr>
          <w:rFonts w:ascii="Garamond" w:hAnsi="Garamond"/>
        </w:rPr>
        <w:t xml:space="preserve"> </w:t>
      </w:r>
      <w:proofErr w:type="gramStart"/>
      <w:r w:rsidRPr="005D168A">
        <w:rPr>
          <w:rFonts w:ascii="Garamond" w:hAnsi="Garamond"/>
        </w:rPr>
        <w:t>Hal yang wajar jadi tidak diperhatikan.</w:t>
      </w:r>
      <w:proofErr w:type="gramEnd"/>
      <w:r w:rsidRPr="005D168A">
        <w:rPr>
          <w:rFonts w:ascii="Garamond" w:hAnsi="Garamond"/>
        </w:rPr>
        <w:t xml:space="preserve"> Dikatakan tidak satu paket bila menyatakan “Saya senang berjumpa dengan anda” (verbal) tapi hindari kontak mata atau m</w:t>
      </w:r>
      <w:r w:rsidR="00EC468A">
        <w:rPr>
          <w:rFonts w:ascii="Garamond" w:hAnsi="Garamond"/>
        </w:rPr>
        <w:t xml:space="preserve">elihat/ mencari </w:t>
      </w:r>
      <w:proofErr w:type="gramStart"/>
      <w:r w:rsidR="00EC468A">
        <w:rPr>
          <w:rFonts w:ascii="Garamond" w:hAnsi="Garamond"/>
        </w:rPr>
        <w:t>orang lain</w:t>
      </w:r>
      <w:proofErr w:type="gramEnd"/>
      <w:r w:rsidR="00EC468A">
        <w:rPr>
          <w:rFonts w:ascii="Garamond" w:hAnsi="Garamond"/>
        </w:rPr>
        <w:t xml:space="preserve"> (non</w:t>
      </w:r>
      <w:r w:rsidRPr="005D168A">
        <w:rPr>
          <w:rFonts w:ascii="Garamond" w:hAnsi="Garamond"/>
        </w:rPr>
        <w:t xml:space="preserve">verbal). </w:t>
      </w:r>
    </w:p>
    <w:p w:rsidR="00EC4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 xml:space="preserve">Dapat dipercaya, Pada umumnya </w:t>
      </w:r>
      <w:r w:rsidR="00A8711B">
        <w:rPr>
          <w:rFonts w:ascii="Garamond" w:hAnsi="Garamond"/>
        </w:rPr>
        <w:t>kita cepat percaya perilaku non</w:t>
      </w:r>
      <w:r w:rsidRPr="005D168A">
        <w:rPr>
          <w:rFonts w:ascii="Garamond" w:hAnsi="Garamond"/>
        </w:rPr>
        <w:t xml:space="preserve">verbal. </w:t>
      </w:r>
      <w:r w:rsidR="00EC468A">
        <w:rPr>
          <w:rFonts w:ascii="Garamond" w:hAnsi="Garamond"/>
        </w:rPr>
        <w:t>Verbal dan non</w:t>
      </w:r>
      <w:r w:rsidRPr="005D168A">
        <w:rPr>
          <w:rFonts w:ascii="Garamond" w:hAnsi="Garamond"/>
        </w:rPr>
        <w:t xml:space="preserve">verbal haruslah konsisten. Ketidak konsistenan </w:t>
      </w:r>
      <w:proofErr w:type="gramStart"/>
      <w:r w:rsidRPr="005D168A">
        <w:rPr>
          <w:rFonts w:ascii="Garamond" w:hAnsi="Garamond"/>
        </w:rPr>
        <w:t>akan</w:t>
      </w:r>
      <w:proofErr w:type="gramEnd"/>
      <w:r w:rsidRPr="005D168A">
        <w:rPr>
          <w:rFonts w:ascii="Garamond" w:hAnsi="Garamond"/>
        </w:rPr>
        <w:t xml:space="preserve"> tampak pada bahasa nonverbal yang akan mudah diketahui orang lain. Misalnya seorang pembohong </w:t>
      </w:r>
      <w:proofErr w:type="gramStart"/>
      <w:r w:rsidRPr="005D168A">
        <w:rPr>
          <w:rFonts w:ascii="Garamond" w:hAnsi="Garamond"/>
        </w:rPr>
        <w:t>akan</w:t>
      </w:r>
      <w:proofErr w:type="gramEnd"/>
      <w:r w:rsidRPr="005D168A">
        <w:rPr>
          <w:rFonts w:ascii="Garamond" w:hAnsi="Garamond"/>
        </w:rPr>
        <w:t xml:space="preserve"> banyak melakukan gerakangerakan tidak disadari saat ia berbicara.</w:t>
      </w:r>
    </w:p>
    <w:p w:rsidR="00EC468A" w:rsidRDefault="00863092" w:rsidP="005D168A">
      <w:pPr>
        <w:pStyle w:val="ListParagraph"/>
        <w:numPr>
          <w:ilvl w:val="2"/>
          <w:numId w:val="7"/>
        </w:numPr>
        <w:spacing w:line="360" w:lineRule="auto"/>
        <w:ind w:left="360" w:hanging="360"/>
        <w:jc w:val="both"/>
        <w:rPr>
          <w:rFonts w:ascii="Garamond" w:hAnsi="Garamond"/>
        </w:rPr>
      </w:pPr>
      <w:r w:rsidRPr="005D168A">
        <w:rPr>
          <w:rFonts w:ascii="Garamond" w:hAnsi="Garamond"/>
        </w:rPr>
        <w:t>Dikendalikan oleh aturan, sejak kecil kita belajar kaidah-</w:t>
      </w:r>
      <w:r w:rsidR="00EC468A" w:rsidRPr="00EC468A">
        <w:rPr>
          <w:rFonts w:ascii="Garamond" w:hAnsi="Garamond"/>
        </w:rPr>
        <w:t xml:space="preserve"> </w:t>
      </w:r>
      <w:r w:rsidR="00EC468A" w:rsidRPr="005D168A">
        <w:rPr>
          <w:rFonts w:ascii="Garamond" w:hAnsi="Garamond"/>
        </w:rPr>
        <w:t xml:space="preserve">kaidah </w:t>
      </w:r>
      <w:r w:rsidRPr="005D168A">
        <w:rPr>
          <w:rFonts w:ascii="Garamond" w:hAnsi="Garamond"/>
        </w:rPr>
        <w:t xml:space="preserve">kepatutan melalui pengamatan perilaku orang dewasa. Misalnya: Mempelajari penyampaian simpati (kapan, dimana, alasan) atau menyentuh (kapan, situasi apa yang boleh atau tidak boleh) </w:t>
      </w:r>
    </w:p>
    <w:p w:rsidR="00EC468A" w:rsidRDefault="00EC468A" w:rsidP="00EC468A">
      <w:pPr>
        <w:pStyle w:val="ListParagraph"/>
        <w:spacing w:line="360" w:lineRule="auto"/>
        <w:ind w:left="360"/>
        <w:jc w:val="both"/>
        <w:rPr>
          <w:rFonts w:ascii="Garamond" w:hAnsi="Garamond"/>
        </w:rPr>
      </w:pPr>
    </w:p>
    <w:p w:rsidR="00863092" w:rsidRPr="005D168A" w:rsidRDefault="00863092" w:rsidP="00A8711B">
      <w:pPr>
        <w:pStyle w:val="ListParagraph"/>
        <w:tabs>
          <w:tab w:val="left" w:pos="0"/>
        </w:tabs>
        <w:spacing w:line="360" w:lineRule="auto"/>
        <w:ind w:left="0" w:firstLine="720"/>
        <w:jc w:val="both"/>
        <w:rPr>
          <w:rFonts w:ascii="Garamond" w:hAnsi="Garamond"/>
        </w:rPr>
      </w:pPr>
      <w:proofErr w:type="gramStart"/>
      <w:r w:rsidRPr="005D168A">
        <w:rPr>
          <w:rFonts w:ascii="Garamond" w:hAnsi="Garamond"/>
        </w:rPr>
        <w:t>Dari komunikasi yang kita lakukan, komunikasi verbal hanya memiliki porsi 35</w:t>
      </w:r>
      <w:r w:rsidR="002F3AB5">
        <w:rPr>
          <w:rFonts w:ascii="Garamond" w:hAnsi="Garamond"/>
        </w:rPr>
        <w:t xml:space="preserve"> persen</w:t>
      </w:r>
      <w:r w:rsidRPr="005D168A">
        <w:rPr>
          <w:rFonts w:ascii="Garamond" w:hAnsi="Garamond"/>
        </w:rPr>
        <w:t>, sisanya 65</w:t>
      </w:r>
      <w:r w:rsidR="002F3AB5">
        <w:rPr>
          <w:rFonts w:ascii="Garamond" w:hAnsi="Garamond"/>
        </w:rPr>
        <w:t xml:space="preserve"> persen </w:t>
      </w:r>
      <w:r w:rsidRPr="005D168A">
        <w:rPr>
          <w:rFonts w:ascii="Garamond" w:hAnsi="Garamond"/>
        </w:rPr>
        <w:t>adalah komunikasi nonverbal.</w:t>
      </w:r>
      <w:proofErr w:type="gramEnd"/>
      <w:r w:rsidRPr="005D168A">
        <w:rPr>
          <w:rFonts w:ascii="Garamond" w:hAnsi="Garamond"/>
        </w:rPr>
        <w:t xml:space="preserve"> </w:t>
      </w:r>
      <w:proofErr w:type="gramStart"/>
      <w:r w:rsidRPr="005D168A">
        <w:rPr>
          <w:rFonts w:ascii="Garamond" w:hAnsi="Garamond"/>
        </w:rPr>
        <w:t>Bahasa yang umum digunakan dalam komunikasi verbal itu memiliki lebih banyak keterbatasan dibandingkan dengan komunikasi nonverbal.</w:t>
      </w:r>
      <w:proofErr w:type="gramEnd"/>
      <w:r w:rsidRPr="005D168A">
        <w:rPr>
          <w:rFonts w:ascii="Garamond" w:hAnsi="Garamond"/>
        </w:rPr>
        <w:t xml:space="preserve"> </w:t>
      </w:r>
      <w:proofErr w:type="gramStart"/>
      <w:r w:rsidRPr="005D168A">
        <w:rPr>
          <w:rFonts w:ascii="Garamond" w:hAnsi="Garamond"/>
        </w:rPr>
        <w:t>Keterbatasan tersebut dipengaruhi oleh faktor integritas, faktor, budaya, faktor pengetahuan, faktor kepribadian, faktor biologis dan faktor pengalaman.</w:t>
      </w:r>
      <w:proofErr w:type="gramEnd"/>
      <w:r w:rsidRPr="005D168A">
        <w:rPr>
          <w:rFonts w:ascii="Garamond" w:hAnsi="Garamond"/>
        </w:rPr>
        <w:t xml:space="preserve"> Komunikasi verbal dan nonverbal itu saling melengkapi satu </w:t>
      </w:r>
      <w:proofErr w:type="gramStart"/>
      <w:r w:rsidRPr="005D168A">
        <w:rPr>
          <w:rFonts w:ascii="Garamond" w:hAnsi="Garamond"/>
        </w:rPr>
        <w:t>sama</w:t>
      </w:r>
      <w:proofErr w:type="gramEnd"/>
      <w:r w:rsidRPr="005D168A">
        <w:rPr>
          <w:rFonts w:ascii="Garamond" w:hAnsi="Garamond"/>
        </w:rPr>
        <w:t xml:space="preserve"> lain. Meskipun </w:t>
      </w:r>
      <w:proofErr w:type="gramStart"/>
      <w:r w:rsidRPr="005D168A">
        <w:rPr>
          <w:rFonts w:ascii="Garamond" w:hAnsi="Garamond"/>
        </w:rPr>
        <w:t>beda</w:t>
      </w:r>
      <w:proofErr w:type="gramEnd"/>
      <w:r w:rsidRPr="005D168A">
        <w:rPr>
          <w:rFonts w:ascii="Garamond" w:hAnsi="Garamond"/>
        </w:rPr>
        <w:t xml:space="preserve"> cara maupun bentuk tetap saja tujuan utama dari komunikasi verbal dan nonverbal itu sama yaitu bertujuan untuk menyampaikan pesan untuk mendapatkan respon, timbal balik maupun efek.</w:t>
      </w:r>
    </w:p>
    <w:p w:rsidR="00D009B5" w:rsidRPr="00D009B5" w:rsidRDefault="00D009B5" w:rsidP="006C64A6">
      <w:pPr>
        <w:spacing w:after="0" w:line="360" w:lineRule="auto"/>
        <w:ind w:left="702" w:hanging="360"/>
        <w:jc w:val="both"/>
        <w:rPr>
          <w:rFonts w:ascii="Garamond" w:eastAsia="Times New Roman" w:hAnsi="Garamond"/>
          <w:sz w:val="24"/>
          <w:szCs w:val="24"/>
          <w:lang w:val="sv-SE"/>
        </w:rPr>
      </w:pPr>
    </w:p>
    <w:p w:rsidR="00873E87" w:rsidRPr="00ED2E4D" w:rsidRDefault="00873E87" w:rsidP="00873E87">
      <w:pPr>
        <w:spacing w:line="360" w:lineRule="auto"/>
        <w:jc w:val="both"/>
        <w:rPr>
          <w:rFonts w:ascii="Garamond" w:eastAsia="Times New Roman" w:hAnsi="Garamond"/>
          <w:lang w:val="sv-SE"/>
        </w:rPr>
      </w:pPr>
      <w:r w:rsidRPr="00ED2E4D">
        <w:rPr>
          <w:rFonts w:ascii="Garamond" w:eastAsia="Times New Roman" w:hAnsi="Garamond"/>
          <w:b/>
          <w:sz w:val="24"/>
          <w:szCs w:val="24"/>
          <w:lang w:val="sv-SE"/>
        </w:rPr>
        <w:lastRenderedPageBreak/>
        <w:t xml:space="preserve">Fungsi </w:t>
      </w:r>
      <w:r>
        <w:rPr>
          <w:rFonts w:ascii="Garamond" w:eastAsia="Times New Roman" w:hAnsi="Garamond"/>
          <w:b/>
          <w:sz w:val="24"/>
          <w:szCs w:val="24"/>
          <w:lang w:val="sv-SE"/>
        </w:rPr>
        <w:t>Pesan N</w:t>
      </w:r>
      <w:r w:rsidRPr="00ED2E4D">
        <w:rPr>
          <w:rFonts w:ascii="Garamond" w:eastAsia="Times New Roman" w:hAnsi="Garamond"/>
          <w:b/>
          <w:sz w:val="24"/>
          <w:szCs w:val="24"/>
          <w:lang w:val="sv-SE"/>
        </w:rPr>
        <w:t>onverbal</w:t>
      </w:r>
    </w:p>
    <w:p w:rsidR="00873E87" w:rsidRPr="0062269A" w:rsidRDefault="00873E87" w:rsidP="00873E87">
      <w:pPr>
        <w:spacing w:after="0" w:line="360" w:lineRule="auto"/>
        <w:ind w:firstLine="720"/>
        <w:jc w:val="both"/>
        <w:rPr>
          <w:rFonts w:ascii="Garamond" w:eastAsia="Times New Roman" w:hAnsi="Garamond"/>
          <w:sz w:val="24"/>
          <w:szCs w:val="24"/>
          <w:lang w:val="sv-SE"/>
        </w:rPr>
      </w:pPr>
      <w:r w:rsidRPr="0062269A">
        <w:rPr>
          <w:rFonts w:ascii="Garamond" w:eastAsia="Times New Roman" w:hAnsi="Garamond"/>
          <w:sz w:val="24"/>
          <w:szCs w:val="24"/>
          <w:lang w:val="sv-SE"/>
        </w:rPr>
        <w:t>Mark L. Knapp (dalam Jalaludin, 1994), menyebut lima fungsi pesan nonverbal yang dihubungkan dengan pesan verbal:</w:t>
      </w:r>
    </w:p>
    <w:p w:rsidR="00873E87" w:rsidRPr="0062269A" w:rsidRDefault="00873E87" w:rsidP="00873E87">
      <w:pPr>
        <w:numPr>
          <w:ilvl w:val="0"/>
          <w:numId w:val="3"/>
        </w:numPr>
        <w:spacing w:after="0" w:line="360" w:lineRule="auto"/>
        <w:jc w:val="both"/>
        <w:rPr>
          <w:rFonts w:ascii="Garamond" w:eastAsia="Times New Roman" w:hAnsi="Garamond"/>
          <w:sz w:val="24"/>
          <w:szCs w:val="24"/>
          <w:lang w:val="de-DE"/>
        </w:rPr>
      </w:pPr>
      <w:r w:rsidRPr="0062269A">
        <w:rPr>
          <w:rFonts w:ascii="Garamond" w:eastAsia="Times New Roman" w:hAnsi="Garamond"/>
          <w:sz w:val="24"/>
          <w:szCs w:val="24"/>
          <w:lang w:val="sv-SE"/>
        </w:rPr>
        <w:t xml:space="preserve">Repetisi, yaitu mengulang kembali gagasan yang sudah disajikan secara verbal. </w:t>
      </w:r>
      <w:r w:rsidRPr="0062269A">
        <w:rPr>
          <w:rFonts w:ascii="Garamond" w:eastAsia="Times New Roman" w:hAnsi="Garamond"/>
          <w:sz w:val="24"/>
          <w:szCs w:val="24"/>
          <w:lang w:val="de-DE"/>
        </w:rPr>
        <w:t>Misalnya setelah mengatakan penolakan saya, saya menggelengkan kepala.</w:t>
      </w:r>
    </w:p>
    <w:p w:rsidR="00873E87" w:rsidRPr="0062269A" w:rsidRDefault="00873E87" w:rsidP="00873E87">
      <w:pPr>
        <w:numPr>
          <w:ilvl w:val="0"/>
          <w:numId w:val="3"/>
        </w:numPr>
        <w:spacing w:after="0" w:line="360" w:lineRule="auto"/>
        <w:jc w:val="both"/>
        <w:rPr>
          <w:rFonts w:ascii="Garamond" w:eastAsia="Times New Roman" w:hAnsi="Garamond"/>
          <w:sz w:val="24"/>
          <w:szCs w:val="24"/>
          <w:lang w:val="fi-FI"/>
        </w:rPr>
      </w:pPr>
      <w:r w:rsidRPr="0062269A">
        <w:rPr>
          <w:rFonts w:ascii="Garamond" w:eastAsia="Times New Roman" w:hAnsi="Garamond"/>
          <w:sz w:val="24"/>
          <w:szCs w:val="24"/>
          <w:lang w:val="sv-SE"/>
        </w:rPr>
        <w:t xml:space="preserve">Substitusi, yaitu menggantikan lambang-lambang verbal. </w:t>
      </w:r>
      <w:r w:rsidRPr="0062269A">
        <w:rPr>
          <w:rFonts w:ascii="Garamond" w:eastAsia="Times New Roman" w:hAnsi="Garamond"/>
          <w:sz w:val="24"/>
          <w:szCs w:val="24"/>
          <w:lang w:val="fi-FI"/>
        </w:rPr>
        <w:t>Misalnya tanpa sepatah katapun kita berkata, kita menunjukkan persetujuan dengan mengangguk-anggukkan kepala.</w:t>
      </w:r>
    </w:p>
    <w:p w:rsidR="00873E87" w:rsidRPr="0062269A" w:rsidRDefault="00873E87" w:rsidP="00873E87">
      <w:pPr>
        <w:numPr>
          <w:ilvl w:val="0"/>
          <w:numId w:val="3"/>
        </w:numPr>
        <w:spacing w:after="0" w:line="360" w:lineRule="auto"/>
        <w:jc w:val="both"/>
        <w:rPr>
          <w:rFonts w:ascii="Garamond" w:eastAsia="Times New Roman" w:hAnsi="Garamond"/>
          <w:sz w:val="24"/>
          <w:szCs w:val="24"/>
          <w:lang w:val="sv-SE"/>
        </w:rPr>
      </w:pPr>
      <w:r w:rsidRPr="0062269A">
        <w:rPr>
          <w:rFonts w:ascii="Garamond" w:eastAsia="Times New Roman" w:hAnsi="Garamond"/>
          <w:sz w:val="24"/>
          <w:szCs w:val="24"/>
          <w:lang w:val="sv-SE"/>
        </w:rPr>
        <w:t>Kontradiksi, menolak pesan verbal atau memberi makna yang lain terhadap pesan verbal. Misalnya anda ’memuji’ prestasi teman dengan mencibirkan bibir, seraya berkata ”Hebat, kau memang hebat.”</w:t>
      </w:r>
    </w:p>
    <w:p w:rsidR="00873E87" w:rsidRPr="0062269A" w:rsidRDefault="00873E87" w:rsidP="00873E87">
      <w:pPr>
        <w:numPr>
          <w:ilvl w:val="0"/>
          <w:numId w:val="3"/>
        </w:numPr>
        <w:spacing w:after="0" w:line="360" w:lineRule="auto"/>
        <w:jc w:val="both"/>
        <w:rPr>
          <w:rFonts w:ascii="Garamond" w:eastAsia="Times New Roman" w:hAnsi="Garamond"/>
          <w:sz w:val="24"/>
          <w:szCs w:val="24"/>
          <w:lang w:val="sv-SE"/>
        </w:rPr>
      </w:pPr>
      <w:r w:rsidRPr="0062269A">
        <w:rPr>
          <w:rFonts w:ascii="Garamond" w:eastAsia="Times New Roman" w:hAnsi="Garamond"/>
          <w:sz w:val="24"/>
          <w:szCs w:val="24"/>
          <w:lang w:val="sv-SE"/>
        </w:rPr>
        <w:t>Komplemen, yaitu melengkapi dan memperkaya makna pesan nonverbal. Misalnya, air muka anda menunjukkan tingkat penderitaan yang tidak terungkap dengan kata-kata.</w:t>
      </w:r>
    </w:p>
    <w:p w:rsidR="00873E87" w:rsidRPr="0062269A" w:rsidRDefault="00873E87" w:rsidP="00873E87">
      <w:pPr>
        <w:numPr>
          <w:ilvl w:val="0"/>
          <w:numId w:val="3"/>
        </w:numPr>
        <w:spacing w:after="0" w:line="360" w:lineRule="auto"/>
        <w:jc w:val="both"/>
        <w:rPr>
          <w:rFonts w:ascii="Garamond" w:eastAsia="Times New Roman" w:hAnsi="Garamond"/>
          <w:sz w:val="24"/>
          <w:szCs w:val="24"/>
          <w:lang w:val="sv-SE"/>
        </w:rPr>
      </w:pPr>
      <w:r w:rsidRPr="0062269A">
        <w:rPr>
          <w:rFonts w:ascii="Garamond" w:eastAsia="Times New Roman" w:hAnsi="Garamond"/>
          <w:sz w:val="24"/>
          <w:szCs w:val="24"/>
          <w:lang w:val="fi-FI"/>
        </w:rPr>
        <w:t xml:space="preserve">Aksentuasi, yaitu menegaskan pesan verbal atau menggarisbawahinya. </w:t>
      </w:r>
      <w:r w:rsidRPr="0062269A">
        <w:rPr>
          <w:rFonts w:ascii="Garamond" w:eastAsia="Times New Roman" w:hAnsi="Garamond"/>
          <w:sz w:val="24"/>
          <w:szCs w:val="24"/>
          <w:lang w:val="sv-SE"/>
        </w:rPr>
        <w:t>Misalnya, anda mengungkapkan betapa jengkelnya anda dengan memukul meja.</w:t>
      </w:r>
    </w:p>
    <w:p w:rsidR="00873E87" w:rsidRPr="0062269A" w:rsidRDefault="00873E87" w:rsidP="00873E87">
      <w:pPr>
        <w:spacing w:after="0" w:line="360" w:lineRule="auto"/>
        <w:ind w:firstLine="720"/>
        <w:jc w:val="both"/>
        <w:rPr>
          <w:rFonts w:ascii="Garamond" w:eastAsia="Times New Roman" w:hAnsi="Garamond"/>
          <w:sz w:val="24"/>
          <w:szCs w:val="24"/>
        </w:rPr>
      </w:pPr>
    </w:p>
    <w:p w:rsidR="00873E87" w:rsidRPr="0062269A" w:rsidRDefault="00873E87" w:rsidP="00873E87">
      <w:pPr>
        <w:spacing w:after="0" w:line="360" w:lineRule="auto"/>
        <w:ind w:firstLine="720"/>
        <w:jc w:val="both"/>
        <w:rPr>
          <w:rFonts w:ascii="Garamond" w:eastAsia="Times New Roman" w:hAnsi="Garamond"/>
          <w:sz w:val="24"/>
          <w:szCs w:val="24"/>
        </w:rPr>
      </w:pPr>
      <w:r w:rsidRPr="0062269A">
        <w:rPr>
          <w:rFonts w:ascii="Garamond" w:eastAsia="Times New Roman" w:hAnsi="Garamond"/>
          <w:sz w:val="24"/>
          <w:szCs w:val="24"/>
        </w:rPr>
        <w:t>Sementara itu, Dale G. Leathers (1976) dalam n</w:t>
      </w:r>
      <w:r w:rsidR="00A8711B">
        <w:rPr>
          <w:rFonts w:ascii="Garamond" w:eastAsia="Times New Roman" w:hAnsi="Garamond"/>
          <w:iCs/>
          <w:sz w:val="24"/>
          <w:szCs w:val="24"/>
        </w:rPr>
        <w:t>on</w:t>
      </w:r>
      <w:r w:rsidRPr="0062269A">
        <w:rPr>
          <w:rFonts w:ascii="Garamond" w:eastAsia="Times New Roman" w:hAnsi="Garamond"/>
          <w:iCs/>
          <w:sz w:val="24"/>
          <w:szCs w:val="24"/>
        </w:rPr>
        <w:t xml:space="preserve">verbal </w:t>
      </w:r>
      <w:r w:rsidRPr="0062269A">
        <w:rPr>
          <w:rFonts w:ascii="Garamond" w:eastAsia="Times New Roman" w:hAnsi="Garamond"/>
          <w:i/>
          <w:iCs/>
          <w:sz w:val="24"/>
          <w:szCs w:val="24"/>
        </w:rPr>
        <w:t>Communication Systems</w:t>
      </w:r>
      <w:r w:rsidRPr="0062269A">
        <w:rPr>
          <w:rFonts w:ascii="Garamond" w:eastAsia="Times New Roman" w:hAnsi="Garamond"/>
          <w:sz w:val="24"/>
          <w:szCs w:val="24"/>
        </w:rPr>
        <w:t>, menyebutkan enam alasan mengapa p</w:t>
      </w:r>
      <w:r w:rsidR="001738CD">
        <w:rPr>
          <w:rFonts w:ascii="Garamond" w:eastAsia="Times New Roman" w:hAnsi="Garamond"/>
          <w:sz w:val="24"/>
          <w:szCs w:val="24"/>
        </w:rPr>
        <w:t>esan nonverbal sangat signifikan, y</w:t>
      </w:r>
      <w:r w:rsidRPr="0062269A">
        <w:rPr>
          <w:rFonts w:ascii="Garamond" w:eastAsia="Times New Roman" w:hAnsi="Garamond"/>
          <w:sz w:val="24"/>
          <w:szCs w:val="24"/>
        </w:rPr>
        <w:t>aitu:</w:t>
      </w:r>
    </w:p>
    <w:p w:rsidR="001738CD" w:rsidRDefault="00873E87" w:rsidP="00873E87">
      <w:pPr>
        <w:pStyle w:val="ListParagraph"/>
        <w:numPr>
          <w:ilvl w:val="1"/>
          <w:numId w:val="8"/>
        </w:numPr>
        <w:spacing w:line="360" w:lineRule="auto"/>
        <w:ind w:left="702"/>
        <w:jc w:val="both"/>
        <w:rPr>
          <w:rFonts w:ascii="Garamond" w:eastAsia="Times New Roman" w:hAnsi="Garamond"/>
          <w:lang w:val="sv-SE"/>
        </w:rPr>
      </w:pPr>
      <w:r w:rsidRPr="001738CD">
        <w:rPr>
          <w:rFonts w:ascii="Garamond" w:eastAsia="Times New Roman" w:hAnsi="Garamond"/>
          <w:lang w:val="sv-SE"/>
        </w:rPr>
        <w:t>Faktor-faktor nonverbal sangat menentukan makna dalam komunikasi interpersonal. Ketika kita mengobrol atau berkomunikasi tatamuka, kita banyak menyampaikan gagasan dan pikiran kita lewat pesan-pesan nonverbal. Pada gilirannya orang lainpun lebih banya ’membaca’ pikiran kita lewat p</w:t>
      </w:r>
      <w:r w:rsidR="001738CD" w:rsidRPr="001738CD">
        <w:rPr>
          <w:rFonts w:ascii="Garamond" w:eastAsia="Times New Roman" w:hAnsi="Garamond"/>
          <w:lang w:val="sv-SE"/>
        </w:rPr>
        <w:t>etunjuk-petunjuk non</w:t>
      </w:r>
      <w:r w:rsidRPr="001738CD">
        <w:rPr>
          <w:rFonts w:ascii="Garamond" w:eastAsia="Times New Roman" w:hAnsi="Garamond"/>
          <w:lang w:val="sv-SE"/>
        </w:rPr>
        <w:t>verbal.</w:t>
      </w:r>
    </w:p>
    <w:p w:rsidR="001738CD" w:rsidRDefault="00873E87" w:rsidP="00873E87">
      <w:pPr>
        <w:pStyle w:val="ListParagraph"/>
        <w:numPr>
          <w:ilvl w:val="1"/>
          <w:numId w:val="8"/>
        </w:numPr>
        <w:spacing w:line="360" w:lineRule="auto"/>
        <w:ind w:left="702"/>
        <w:jc w:val="both"/>
        <w:rPr>
          <w:rFonts w:ascii="Garamond" w:eastAsia="Times New Roman" w:hAnsi="Garamond"/>
          <w:lang w:val="sv-SE"/>
        </w:rPr>
      </w:pPr>
      <w:r w:rsidRPr="001738CD">
        <w:rPr>
          <w:rFonts w:ascii="Garamond" w:eastAsia="Times New Roman" w:hAnsi="Garamond"/>
          <w:lang w:val="sv-SE"/>
        </w:rPr>
        <w:lastRenderedPageBreak/>
        <w:t>Perasaan dan emosi lebih cer</w:t>
      </w:r>
      <w:r w:rsidR="001738CD" w:rsidRPr="001738CD">
        <w:rPr>
          <w:rFonts w:ascii="Garamond" w:eastAsia="Times New Roman" w:hAnsi="Garamond"/>
          <w:lang w:val="sv-SE"/>
        </w:rPr>
        <w:t>mat disampaikan lewat pesan non</w:t>
      </w:r>
      <w:r w:rsidRPr="001738CD">
        <w:rPr>
          <w:rFonts w:ascii="Garamond" w:eastAsia="Times New Roman" w:hAnsi="Garamond"/>
          <w:lang w:val="sv-SE"/>
        </w:rPr>
        <w:t xml:space="preserve">verbal ketimbang pesan verbal. </w:t>
      </w:r>
    </w:p>
    <w:p w:rsidR="001738CD" w:rsidRDefault="001738CD" w:rsidP="00873E87">
      <w:pPr>
        <w:pStyle w:val="ListParagraph"/>
        <w:numPr>
          <w:ilvl w:val="1"/>
          <w:numId w:val="8"/>
        </w:numPr>
        <w:spacing w:line="360" w:lineRule="auto"/>
        <w:ind w:left="702"/>
        <w:jc w:val="both"/>
        <w:rPr>
          <w:rFonts w:ascii="Garamond" w:eastAsia="Times New Roman" w:hAnsi="Garamond"/>
          <w:lang w:val="sv-SE"/>
        </w:rPr>
      </w:pPr>
      <w:r w:rsidRPr="001738CD">
        <w:rPr>
          <w:rFonts w:ascii="Garamond" w:eastAsia="Times New Roman" w:hAnsi="Garamond"/>
          <w:lang w:val="sv-SE"/>
        </w:rPr>
        <w:t>Pesan non</w:t>
      </w:r>
      <w:r w:rsidR="00873E87" w:rsidRPr="001738CD">
        <w:rPr>
          <w:rFonts w:ascii="Garamond" w:eastAsia="Times New Roman" w:hAnsi="Garamond"/>
          <w:lang w:val="sv-SE"/>
        </w:rPr>
        <w:t>verbal menyampaikan makna dan maksud yang relatif bebas dari penipuan, distorsi, dan kerancuan. Pesan nonverbal jarang dapat diatur oleh komunikator secara sadar.</w:t>
      </w:r>
    </w:p>
    <w:p w:rsidR="001738CD" w:rsidRDefault="001738CD" w:rsidP="00873E87">
      <w:pPr>
        <w:pStyle w:val="ListParagraph"/>
        <w:numPr>
          <w:ilvl w:val="1"/>
          <w:numId w:val="8"/>
        </w:numPr>
        <w:spacing w:line="360" w:lineRule="auto"/>
        <w:ind w:left="702"/>
        <w:jc w:val="both"/>
        <w:rPr>
          <w:rFonts w:ascii="Garamond" w:eastAsia="Times New Roman" w:hAnsi="Garamond"/>
          <w:lang w:val="sv-SE"/>
        </w:rPr>
      </w:pPr>
      <w:r w:rsidRPr="001738CD">
        <w:rPr>
          <w:rFonts w:ascii="Garamond" w:eastAsia="Times New Roman" w:hAnsi="Garamond"/>
          <w:lang w:val="sv-SE"/>
        </w:rPr>
        <w:t>Pesan non</w:t>
      </w:r>
      <w:r w:rsidR="00873E87" w:rsidRPr="001738CD">
        <w:rPr>
          <w:rFonts w:ascii="Garamond" w:eastAsia="Times New Roman" w:hAnsi="Garamond"/>
          <w:lang w:val="sv-SE"/>
        </w:rPr>
        <w:t xml:space="preserve">verbal mempunyai fungsi metakomunikatif yang sangat diperlukan untuk mencapai komunikasi yang berkualitas tinggi. Fungsi metakomunikatif artinya memberikan informasi tambahan yang memeperjelas maksud dan makna pesan. Diatas telah kita paparkan pesan </w:t>
      </w:r>
      <w:r w:rsidRPr="001738CD">
        <w:rPr>
          <w:rFonts w:ascii="Garamond" w:eastAsia="Times New Roman" w:hAnsi="Garamond"/>
          <w:lang w:val="sv-SE"/>
        </w:rPr>
        <w:t>non</w:t>
      </w:r>
      <w:r w:rsidR="00873E87" w:rsidRPr="001738CD">
        <w:rPr>
          <w:rFonts w:ascii="Garamond" w:eastAsia="Times New Roman" w:hAnsi="Garamond"/>
          <w:lang w:val="sv-SE"/>
        </w:rPr>
        <w:t>verbal mempunyai fungsi repetisi, substitusi, kontradiksi, komplemen, dan aksentuasi.</w:t>
      </w:r>
    </w:p>
    <w:p w:rsidR="001738CD" w:rsidRDefault="00873E87" w:rsidP="00873E87">
      <w:pPr>
        <w:pStyle w:val="ListParagraph"/>
        <w:numPr>
          <w:ilvl w:val="1"/>
          <w:numId w:val="8"/>
        </w:numPr>
        <w:spacing w:line="360" w:lineRule="auto"/>
        <w:ind w:left="702"/>
        <w:jc w:val="both"/>
        <w:rPr>
          <w:rFonts w:ascii="Garamond" w:eastAsia="Times New Roman" w:hAnsi="Garamond"/>
          <w:lang w:val="sv-SE"/>
        </w:rPr>
      </w:pPr>
      <w:r w:rsidRPr="001738CD">
        <w:rPr>
          <w:rFonts w:ascii="Garamond" w:eastAsia="Times New Roman" w:hAnsi="Garamond"/>
          <w:lang w:val="sv-SE"/>
        </w:rPr>
        <w:t>Pesan nonverbal merupakan cara komunikasi yang lebih efisien dibandingkan dengan pesan verbal. Dari segi waktu, pesan verbal sangat tidak efisien. Dalam paparan verbal selalu terdapat redundansi, repetisi, ambiguiti, dan abtraksi. Diperlukan lebih banyak waktu untuk mengungkapkan pikiran kita secara verbal.</w:t>
      </w:r>
    </w:p>
    <w:p w:rsidR="00873E87" w:rsidRPr="001738CD" w:rsidRDefault="00873E87" w:rsidP="00873E87">
      <w:pPr>
        <w:pStyle w:val="ListParagraph"/>
        <w:numPr>
          <w:ilvl w:val="1"/>
          <w:numId w:val="8"/>
        </w:numPr>
        <w:spacing w:line="360" w:lineRule="auto"/>
        <w:ind w:left="702"/>
        <w:jc w:val="both"/>
        <w:rPr>
          <w:rFonts w:ascii="Garamond" w:eastAsia="Times New Roman" w:hAnsi="Garamond"/>
          <w:lang w:val="sv-SE"/>
        </w:rPr>
      </w:pPr>
      <w:r w:rsidRPr="001738CD">
        <w:rPr>
          <w:rFonts w:ascii="Garamond" w:eastAsia="Times New Roman" w:hAnsi="Garamond"/>
          <w:lang w:val="sv-SE"/>
        </w:rPr>
        <w:t>Pesan nonverbal merupakan sarana sugesti yang paling tepat. Ada situasi komunikasi yang menuntut kita untuk mengungkapkan gagasan dan emosi secara tidak langsung. Sugesti ini dimaksudkan menyarankan sesuatu kepada orang lain secara implisit (tersirat).</w:t>
      </w:r>
    </w:p>
    <w:p w:rsidR="009F22EA" w:rsidRPr="0062269A" w:rsidRDefault="009F22EA" w:rsidP="006C64A6">
      <w:pPr>
        <w:spacing w:after="0" w:line="360" w:lineRule="auto"/>
        <w:rPr>
          <w:rFonts w:ascii="Garamond" w:hAnsi="Garamond"/>
          <w:sz w:val="24"/>
          <w:szCs w:val="24"/>
        </w:rPr>
      </w:pPr>
    </w:p>
    <w:p w:rsidR="00F11B68" w:rsidRPr="0042640E" w:rsidRDefault="0042640E" w:rsidP="006C64A6">
      <w:pPr>
        <w:spacing w:after="0" w:line="360" w:lineRule="auto"/>
        <w:jc w:val="both"/>
        <w:rPr>
          <w:rFonts w:ascii="Garamond" w:hAnsi="Garamond" w:cs="Times New Roman"/>
          <w:b/>
          <w:sz w:val="24"/>
          <w:szCs w:val="24"/>
          <w:lang w:val="id-ID"/>
        </w:rPr>
      </w:pPr>
      <w:r w:rsidRPr="0042640E">
        <w:rPr>
          <w:rFonts w:ascii="Garamond" w:hAnsi="Garamond" w:cs="Times New Roman"/>
          <w:b/>
          <w:sz w:val="24"/>
          <w:szCs w:val="24"/>
        </w:rPr>
        <w:t xml:space="preserve">Jenis-Jenis </w:t>
      </w:r>
      <w:r w:rsidR="00F11B68" w:rsidRPr="0042640E">
        <w:rPr>
          <w:rFonts w:ascii="Garamond" w:hAnsi="Garamond" w:cs="Times New Roman"/>
          <w:b/>
          <w:sz w:val="24"/>
          <w:szCs w:val="24"/>
          <w:lang w:val="id-ID"/>
        </w:rPr>
        <w:t>Pesan Non verbal:</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 xml:space="preserve">Kinesik – gerakan tubuh, gerakan tubuh politisi mengandung informasi dan mengandung makna tertentu. Contoh:  gerakan mengepalkan tangan seorang kandidat bermakna keyakinan pada usaha yang dilakukan dan percaya akan mencapai hasil yang diinginkan.  </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Sentuhan, contoh: sentuhan seorang kandidat kepada khalayak seperti menjabat tangan, mengandung makna bahwa kandidat tersebut peduli dengan khlayak atau memperjuangkan kepentingan rakyat kecil.</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lastRenderedPageBreak/>
        <w:t xml:space="preserve">Intonasi suara (paralanguage), tinggi rendajh volume suara pada saat mengucapkan sesuai yang memberi makna terhadap penting tidak pentingnya sebuah kata atau pernyataan.  </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 xml:space="preserve">Gerakan mata, fokus perhatian dan rasa hormat seseorang ditentukan salah satunya oleh gerakan mata. </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Diam, mengandung makna sedang tidak mau berkomentar, hati, hati at</w:t>
      </w:r>
      <w:r w:rsidR="006C64A6">
        <w:rPr>
          <w:rFonts w:ascii="Garamond" w:hAnsi="Garamond" w:cs="Times New Roman"/>
          <w:sz w:val="24"/>
          <w:szCs w:val="24"/>
        </w:rPr>
        <w:t>a</w:t>
      </w:r>
      <w:r w:rsidR="006C64A6">
        <w:rPr>
          <w:rFonts w:ascii="Garamond" w:hAnsi="Garamond" w:cs="Times New Roman"/>
          <w:sz w:val="24"/>
          <w:szCs w:val="24"/>
          <w:lang w:val="id-ID"/>
        </w:rPr>
        <w:t>u</w:t>
      </w:r>
      <w:r w:rsidRPr="0062269A">
        <w:rPr>
          <w:rFonts w:ascii="Garamond" w:hAnsi="Garamond" w:cs="Times New Roman"/>
          <w:sz w:val="24"/>
          <w:szCs w:val="24"/>
          <w:lang w:val="id-ID"/>
        </w:rPr>
        <w:t xml:space="preserve"> memang tidak mengerti apa yang sedang berlangsung.</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Postur tubuh, bentuk fisik diakui atau tidka ikut mempengaruhui persepsi skhalatak terhadap seorang kandidat. Kandidat laki dan perempuan memunculkan alasan pelibutan media dari sudut yang berbeda.  SBY Versus M,. Yususf Kalla dalam pemilihan presiden tahun 2009 yang lalu ikut dipengaruhi oleh postur fisik keduanya.</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Artifak dan visualisasi, material dan visualisasi yang dipilih dan menjadi bagian dari proses kampanye  mencerminkan makna tertentu.</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Warna, pilihan warna mempengaruhi persepsi karena warna mmapu memberikan stimuli pancar indra (mata) dalam melihat simbol-simbol, artifak dan visualisasi yang dibuat untuk mendukung proses kampanye yang dilakukan. Warna kuning sebagai warna utama partai Golkarm Buri laut sebagai warga partai Demokrat, Hijau sebagai warna partai PKB dan PPP, semua mengandung makna dan terkait denga ideology, visi dan misi partai yang bersangkutan.</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Waktu, merupakan alasan utma yang mempengaruhi berbagai program dan perencanaan partai npolitik, Negara dan politisi. Waktu memberikan alasan konstekstual atau setting social sebuah peristiwa yang harus diperhatikan oleh politisi dalam proses politik. Waktu juga merupakan ruang dan batas mengenai suastu komitmen.</w:t>
      </w:r>
    </w:p>
    <w:p w:rsidR="00F11B68" w:rsidRPr="0062269A"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t xml:space="preserve"> Logo, merupakan simbol politik yang sarat makna, mewakili ideology, cita-cita dan program partai. </w:t>
      </w:r>
    </w:p>
    <w:p w:rsidR="00F11B68" w:rsidRPr="006C64A6" w:rsidRDefault="00F11B68" w:rsidP="006C64A6">
      <w:pPr>
        <w:numPr>
          <w:ilvl w:val="1"/>
          <w:numId w:val="1"/>
        </w:numPr>
        <w:tabs>
          <w:tab w:val="clear" w:pos="1440"/>
          <w:tab w:val="num" w:pos="810"/>
        </w:tabs>
        <w:spacing w:after="0" w:line="360" w:lineRule="auto"/>
        <w:ind w:left="806"/>
        <w:jc w:val="both"/>
        <w:rPr>
          <w:rFonts w:ascii="Garamond" w:hAnsi="Garamond" w:cs="Times New Roman"/>
          <w:sz w:val="24"/>
          <w:szCs w:val="24"/>
          <w:lang w:val="id-ID"/>
        </w:rPr>
      </w:pPr>
      <w:r w:rsidRPr="0062269A">
        <w:rPr>
          <w:rFonts w:ascii="Garamond" w:hAnsi="Garamond" w:cs="Times New Roman"/>
          <w:sz w:val="24"/>
          <w:szCs w:val="24"/>
          <w:lang w:val="id-ID"/>
        </w:rPr>
        <w:lastRenderedPageBreak/>
        <w:t>Bunyi-bunyian, pilihan bunyi mencerminkan semangat dan irama partai tersebut.</w:t>
      </w:r>
    </w:p>
    <w:p w:rsidR="006C64A6" w:rsidRDefault="006C64A6" w:rsidP="006C64A6">
      <w:pPr>
        <w:spacing w:after="0" w:line="360" w:lineRule="auto"/>
        <w:ind w:left="806"/>
        <w:jc w:val="both"/>
        <w:rPr>
          <w:rFonts w:ascii="Garamond" w:hAnsi="Garamond" w:cs="Times New Roman"/>
          <w:sz w:val="24"/>
          <w:szCs w:val="24"/>
        </w:rPr>
      </w:pPr>
    </w:p>
    <w:p w:rsidR="006C64A6" w:rsidRPr="00AE6F5B" w:rsidRDefault="00AE6F5B" w:rsidP="00AE6F5B">
      <w:pPr>
        <w:spacing w:after="0" w:line="360" w:lineRule="auto"/>
        <w:ind w:firstLine="360"/>
        <w:jc w:val="both"/>
        <w:rPr>
          <w:rFonts w:ascii="Garamond" w:hAnsi="Garamond" w:cs="Times New Roman"/>
          <w:sz w:val="24"/>
          <w:szCs w:val="24"/>
        </w:rPr>
      </w:pPr>
      <w:r w:rsidRPr="00AE6F5B">
        <w:rPr>
          <w:rFonts w:ascii="Garamond" w:hAnsi="Garamond" w:cs="Arial"/>
          <w:sz w:val="24"/>
          <w:szCs w:val="24"/>
          <w:shd w:val="clear" w:color="auto" w:fill="FFFFFF"/>
        </w:rPr>
        <w:t xml:space="preserve">Artikel </w:t>
      </w:r>
      <w:r>
        <w:rPr>
          <w:rFonts w:ascii="Garamond" w:hAnsi="Garamond" w:cs="Arial"/>
          <w:sz w:val="24"/>
          <w:szCs w:val="24"/>
          <w:shd w:val="clear" w:color="auto" w:fill="FFFFFF"/>
        </w:rPr>
        <w:t xml:space="preserve">dalam </w:t>
      </w:r>
      <w:r w:rsidRPr="00AE6F5B">
        <w:rPr>
          <w:rFonts w:ascii="Garamond" w:hAnsi="Garamond" w:cs="Arial"/>
          <w:sz w:val="24"/>
          <w:szCs w:val="24"/>
          <w:shd w:val="clear" w:color="auto" w:fill="FFFFFF"/>
        </w:rPr>
        <w:t>www.qubisa.com memberikan tips u</w:t>
      </w:r>
      <w:r w:rsidR="00295B06" w:rsidRPr="00AE6F5B">
        <w:rPr>
          <w:rFonts w:ascii="Garamond" w:hAnsi="Garamond" w:cs="Arial"/>
          <w:sz w:val="24"/>
          <w:szCs w:val="24"/>
          <w:shd w:val="clear" w:color="auto" w:fill="FFFFFF"/>
        </w:rPr>
        <w:t xml:space="preserve">ntuk membantu </w:t>
      </w:r>
      <w:r w:rsidRPr="00AE6F5B">
        <w:rPr>
          <w:rFonts w:ascii="Garamond" w:hAnsi="Garamond" w:cs="Arial"/>
          <w:sz w:val="24"/>
          <w:szCs w:val="24"/>
          <w:shd w:val="clear" w:color="auto" w:fill="FFFFFF"/>
        </w:rPr>
        <w:t>dalam</w:t>
      </w:r>
      <w:r w:rsidR="00295B06" w:rsidRPr="00AE6F5B">
        <w:rPr>
          <w:rFonts w:ascii="Garamond" w:hAnsi="Garamond" w:cs="Arial"/>
          <w:sz w:val="24"/>
          <w:szCs w:val="24"/>
          <w:shd w:val="clear" w:color="auto" w:fill="FFFFFF"/>
        </w:rPr>
        <w:t xml:space="preserve"> memahami tindakan seseorang saat berkomunikasi</w:t>
      </w:r>
      <w:r w:rsidRPr="00AE6F5B">
        <w:rPr>
          <w:rFonts w:ascii="Garamond" w:hAnsi="Garamond" w:cs="Arial"/>
          <w:sz w:val="24"/>
          <w:szCs w:val="24"/>
          <w:shd w:val="clear" w:color="auto" w:fill="FFFFFF"/>
        </w:rPr>
        <w:t xml:space="preserve">. </w:t>
      </w:r>
      <w:proofErr w:type="gramStart"/>
      <w:r w:rsidRPr="00AE6F5B">
        <w:rPr>
          <w:rFonts w:ascii="Garamond" w:hAnsi="Garamond" w:cs="Arial"/>
          <w:sz w:val="24"/>
          <w:szCs w:val="24"/>
          <w:shd w:val="clear" w:color="auto" w:fill="FFFFFF"/>
        </w:rPr>
        <w:t xml:space="preserve">Disampaikan terdapat </w:t>
      </w:r>
      <w:r w:rsidR="00295B06" w:rsidRPr="00AE6F5B">
        <w:rPr>
          <w:rFonts w:ascii="Garamond" w:hAnsi="Garamond" w:cs="Arial"/>
          <w:sz w:val="24"/>
          <w:szCs w:val="24"/>
          <w:shd w:val="clear" w:color="auto" w:fill="FFFFFF"/>
        </w:rPr>
        <w:t xml:space="preserve">beberapa jenis bahasa nonverbal yang </w:t>
      </w:r>
      <w:r w:rsidRPr="00AE6F5B">
        <w:rPr>
          <w:rFonts w:ascii="Garamond" w:hAnsi="Garamond" w:cs="Arial"/>
          <w:sz w:val="24"/>
          <w:szCs w:val="24"/>
          <w:shd w:val="clear" w:color="auto" w:fill="FFFFFF"/>
        </w:rPr>
        <w:t>wajib jadi perhatian kita dalam berkomunikasi dengan seseorang</w:t>
      </w:r>
      <w:r w:rsidR="00295B06" w:rsidRPr="00AE6F5B">
        <w:rPr>
          <w:rFonts w:ascii="Garamond" w:hAnsi="Garamond" w:cs="Arial"/>
          <w:sz w:val="24"/>
          <w:szCs w:val="24"/>
          <w:shd w:val="clear" w:color="auto" w:fill="FFFFFF"/>
        </w:rPr>
        <w:t>.</w:t>
      </w:r>
      <w:proofErr w:type="gramEnd"/>
      <w:r w:rsidR="00295B06" w:rsidRPr="00AE6F5B">
        <w:rPr>
          <w:rFonts w:ascii="Garamond" w:hAnsi="Garamond" w:cs="Arial"/>
          <w:sz w:val="24"/>
          <w:szCs w:val="24"/>
          <w:shd w:val="clear" w:color="auto" w:fill="FFFFFF"/>
        </w:rPr>
        <w:t xml:space="preserve"> </w:t>
      </w:r>
      <w:r w:rsidRPr="00AE6F5B">
        <w:rPr>
          <w:rFonts w:ascii="Garamond" w:hAnsi="Garamond" w:cs="Arial"/>
          <w:sz w:val="24"/>
          <w:szCs w:val="24"/>
          <w:shd w:val="clear" w:color="auto" w:fill="FFFFFF"/>
        </w:rPr>
        <w:t>Menurut artikel ini dengan m</w:t>
      </w:r>
      <w:r w:rsidR="00295B06" w:rsidRPr="00AE6F5B">
        <w:rPr>
          <w:rFonts w:ascii="Garamond" w:hAnsi="Garamond" w:cs="Arial"/>
          <w:sz w:val="24"/>
          <w:szCs w:val="24"/>
          <w:shd w:val="clear" w:color="auto" w:fill="FFFFFF"/>
        </w:rPr>
        <w:t xml:space="preserve">emahami bahasa nonverbal </w:t>
      </w:r>
      <w:proofErr w:type="gramStart"/>
      <w:r w:rsidR="00295B06" w:rsidRPr="00AE6F5B">
        <w:rPr>
          <w:rFonts w:ascii="Garamond" w:hAnsi="Garamond" w:cs="Arial"/>
          <w:sz w:val="24"/>
          <w:szCs w:val="24"/>
          <w:shd w:val="clear" w:color="auto" w:fill="FFFFFF"/>
        </w:rPr>
        <w:t>akan</w:t>
      </w:r>
      <w:proofErr w:type="gramEnd"/>
      <w:r w:rsidR="00295B06" w:rsidRPr="00AE6F5B">
        <w:rPr>
          <w:rFonts w:ascii="Garamond" w:hAnsi="Garamond" w:cs="Arial"/>
          <w:sz w:val="24"/>
          <w:szCs w:val="24"/>
          <w:shd w:val="clear" w:color="auto" w:fill="FFFFFF"/>
        </w:rPr>
        <w:t xml:space="preserve"> membuat </w:t>
      </w:r>
      <w:r w:rsidRPr="00AE6F5B">
        <w:rPr>
          <w:rFonts w:ascii="Garamond" w:hAnsi="Garamond" w:cs="Arial"/>
          <w:sz w:val="24"/>
          <w:szCs w:val="24"/>
          <w:shd w:val="clear" w:color="auto" w:fill="FFFFFF"/>
        </w:rPr>
        <w:t xml:space="preserve">kita </w:t>
      </w:r>
      <w:r w:rsidR="00295B06" w:rsidRPr="00AE6F5B">
        <w:rPr>
          <w:rFonts w:ascii="Garamond" w:hAnsi="Garamond" w:cs="Arial"/>
          <w:sz w:val="24"/>
          <w:szCs w:val="24"/>
          <w:shd w:val="clear" w:color="auto" w:fill="FFFFFF"/>
        </w:rPr>
        <w:t>lebih mudah dalam memahami pesan yang disampaikan oleh lawan bicara.</w:t>
      </w:r>
      <w:r w:rsidR="00F16288" w:rsidRPr="00AE6F5B">
        <w:rPr>
          <w:rFonts w:ascii="Garamond" w:hAnsi="Garamond"/>
          <w:sz w:val="24"/>
          <w:szCs w:val="24"/>
        </w:rPr>
        <w:t xml:space="preserve"> </w:t>
      </w:r>
      <w:r w:rsidRPr="00AE6F5B">
        <w:rPr>
          <w:rFonts w:ascii="Garamond" w:hAnsi="Garamond"/>
          <w:sz w:val="24"/>
          <w:szCs w:val="24"/>
        </w:rPr>
        <w:t xml:space="preserve">Diantaranya </w:t>
      </w:r>
      <w:proofErr w:type="gramStart"/>
      <w:r w:rsidRPr="00AE6F5B">
        <w:rPr>
          <w:rFonts w:ascii="Garamond" w:hAnsi="Garamond"/>
          <w:sz w:val="24"/>
          <w:szCs w:val="24"/>
        </w:rPr>
        <w:t>adalah :</w:t>
      </w:r>
      <w:proofErr w:type="gramEnd"/>
    </w:p>
    <w:p w:rsidR="00D259B6" w:rsidRDefault="00A36F66" w:rsidP="00AE6F5B">
      <w:pPr>
        <w:pStyle w:val="ListParagraph"/>
        <w:numPr>
          <w:ilvl w:val="2"/>
          <w:numId w:val="2"/>
        </w:numPr>
        <w:shd w:val="clear" w:color="auto" w:fill="FFFFFF"/>
        <w:spacing w:line="360" w:lineRule="auto"/>
        <w:ind w:left="450"/>
        <w:outlineLvl w:val="2"/>
        <w:rPr>
          <w:rFonts w:ascii="Garamond" w:eastAsia="Times New Roman" w:hAnsi="Garamond" w:cs="Arial"/>
          <w:bCs/>
        </w:rPr>
      </w:pPr>
      <w:r w:rsidRPr="00AE6F5B">
        <w:rPr>
          <w:rFonts w:ascii="Garamond" w:eastAsia="Times New Roman" w:hAnsi="Garamond" w:cs="Arial"/>
          <w:bCs/>
        </w:rPr>
        <w:t>Ekspresi Wajah</w:t>
      </w:r>
      <w:r w:rsidR="00D259B6">
        <w:rPr>
          <w:rFonts w:ascii="Garamond" w:eastAsia="Times New Roman" w:hAnsi="Garamond" w:cs="Arial"/>
          <w:bCs/>
        </w:rPr>
        <w:t>.</w:t>
      </w:r>
    </w:p>
    <w:p w:rsidR="00AE6F5B" w:rsidRPr="00AE6F5B" w:rsidRDefault="00D259B6" w:rsidP="00D259B6">
      <w:pPr>
        <w:pStyle w:val="ListParagraph"/>
        <w:shd w:val="clear" w:color="auto" w:fill="FFFFFF"/>
        <w:spacing w:line="360" w:lineRule="auto"/>
        <w:ind w:left="450"/>
        <w:outlineLvl w:val="2"/>
        <w:rPr>
          <w:rFonts w:ascii="Garamond" w:eastAsia="Times New Roman" w:hAnsi="Garamond" w:cs="Arial"/>
          <w:bCs/>
        </w:rPr>
      </w:pPr>
      <w:proofErr w:type="gramStart"/>
      <w:r>
        <w:rPr>
          <w:rFonts w:ascii="Garamond" w:eastAsia="Times New Roman" w:hAnsi="Garamond" w:cs="Arial"/>
        </w:rPr>
        <w:t xml:space="preserve">Dalam </w:t>
      </w:r>
      <w:r w:rsidR="00A36F66" w:rsidRPr="00AE6F5B">
        <w:rPr>
          <w:rFonts w:ascii="Garamond" w:eastAsia="Times New Roman" w:hAnsi="Garamond" w:cs="Arial"/>
        </w:rPr>
        <w:t>berkomunikasi</w:t>
      </w:r>
      <w:r>
        <w:rPr>
          <w:rFonts w:ascii="Garamond" w:eastAsia="Times New Roman" w:hAnsi="Garamond" w:cs="Arial"/>
        </w:rPr>
        <w:t xml:space="preserve"> </w:t>
      </w:r>
      <w:r w:rsidRPr="00AE6F5B">
        <w:rPr>
          <w:rFonts w:ascii="Garamond" w:eastAsia="Times New Roman" w:hAnsi="Garamond" w:cs="Arial"/>
        </w:rPr>
        <w:t>k</w:t>
      </w:r>
      <w:r>
        <w:rPr>
          <w:rFonts w:ascii="Garamond" w:eastAsia="Times New Roman" w:hAnsi="Garamond" w:cs="Arial"/>
        </w:rPr>
        <w:t xml:space="preserve">ita </w:t>
      </w:r>
      <w:r w:rsidRPr="00AE6F5B">
        <w:rPr>
          <w:rFonts w:ascii="Garamond" w:eastAsia="Times New Roman" w:hAnsi="Garamond" w:cs="Arial"/>
        </w:rPr>
        <w:t>k</w:t>
      </w:r>
      <w:r>
        <w:rPr>
          <w:rFonts w:ascii="Garamond" w:eastAsia="Times New Roman" w:hAnsi="Garamond" w:cs="Arial"/>
        </w:rPr>
        <w:t xml:space="preserve">erap memadang </w:t>
      </w:r>
      <w:r w:rsidR="00A36F66" w:rsidRPr="00AE6F5B">
        <w:rPr>
          <w:rFonts w:ascii="Garamond" w:eastAsia="Times New Roman" w:hAnsi="Garamond" w:cs="Arial"/>
        </w:rPr>
        <w:t>langsung wajah lawan bicara</w:t>
      </w:r>
      <w:r>
        <w:rPr>
          <w:rFonts w:ascii="Garamond" w:eastAsia="Times New Roman" w:hAnsi="Garamond" w:cs="Arial"/>
        </w:rPr>
        <w:t>.</w:t>
      </w:r>
      <w:proofErr w:type="gramEnd"/>
      <w:r w:rsidR="007905B1">
        <w:rPr>
          <w:rFonts w:ascii="Garamond" w:eastAsia="Times New Roman" w:hAnsi="Garamond" w:cs="Arial"/>
        </w:rPr>
        <w:t xml:space="preserve"> Adalah waj</w:t>
      </w:r>
      <w:r w:rsidR="00A36F66" w:rsidRPr="00AE6F5B">
        <w:rPr>
          <w:rFonts w:ascii="Garamond" w:eastAsia="Times New Roman" w:hAnsi="Garamond" w:cs="Arial"/>
        </w:rPr>
        <w:t>ar</w:t>
      </w:r>
      <w:r w:rsidR="007905B1">
        <w:rPr>
          <w:rFonts w:ascii="Garamond" w:eastAsia="Times New Roman" w:hAnsi="Garamond" w:cs="Arial"/>
        </w:rPr>
        <w:t xml:space="preserve"> memandang e</w:t>
      </w:r>
      <w:r w:rsidR="00A36F66" w:rsidRPr="00AE6F5B">
        <w:rPr>
          <w:rFonts w:ascii="Garamond" w:eastAsia="Times New Roman" w:hAnsi="Garamond" w:cs="Arial"/>
        </w:rPr>
        <w:t xml:space="preserve">kspresi </w:t>
      </w:r>
      <w:proofErr w:type="gramStart"/>
      <w:r w:rsidR="00A36F66" w:rsidRPr="00AE6F5B">
        <w:rPr>
          <w:rFonts w:ascii="Garamond" w:eastAsia="Times New Roman" w:hAnsi="Garamond" w:cs="Arial"/>
        </w:rPr>
        <w:t xml:space="preserve">wajah </w:t>
      </w:r>
      <w:r w:rsidR="007905B1">
        <w:rPr>
          <w:rFonts w:ascii="Garamond" w:eastAsia="Times New Roman" w:hAnsi="Garamond" w:cs="Arial"/>
        </w:rPr>
        <w:t xml:space="preserve"> lawan</w:t>
      </w:r>
      <w:proofErr w:type="gramEnd"/>
      <w:r w:rsidR="007905B1">
        <w:rPr>
          <w:rFonts w:ascii="Garamond" w:eastAsia="Times New Roman" w:hAnsi="Garamond" w:cs="Arial"/>
        </w:rPr>
        <w:t xml:space="preserve"> bicara, sebab hal itu </w:t>
      </w:r>
      <w:r w:rsidR="00A36F66" w:rsidRPr="00AE6F5B">
        <w:rPr>
          <w:rFonts w:ascii="Garamond" w:eastAsia="Times New Roman" w:hAnsi="Garamond" w:cs="Arial"/>
        </w:rPr>
        <w:t xml:space="preserve">berperan penting dalam mengkomunikasikan apa yang sedang dirasakan atau dipikirkan. </w:t>
      </w:r>
      <w:proofErr w:type="gramStart"/>
      <w:r w:rsidR="007905B1">
        <w:rPr>
          <w:rFonts w:ascii="Garamond" w:eastAsia="Times New Roman" w:hAnsi="Garamond" w:cs="Arial"/>
        </w:rPr>
        <w:t>Contoh, wajah yang senang adalah wajah yang</w:t>
      </w:r>
      <w:r w:rsidR="00A36F66" w:rsidRPr="00AE6F5B">
        <w:rPr>
          <w:rFonts w:ascii="Garamond" w:eastAsia="Times New Roman" w:hAnsi="Garamond" w:cs="Arial"/>
        </w:rPr>
        <w:t xml:space="preserve"> tersenyum.</w:t>
      </w:r>
      <w:proofErr w:type="gramEnd"/>
      <w:r w:rsidR="00A36F66" w:rsidRPr="00AE6F5B">
        <w:rPr>
          <w:rFonts w:ascii="Garamond" w:eastAsia="Times New Roman" w:hAnsi="Garamond" w:cs="Arial"/>
        </w:rPr>
        <w:t xml:space="preserve"> </w:t>
      </w:r>
      <w:proofErr w:type="gramStart"/>
      <w:r w:rsidR="00A36F66" w:rsidRPr="00AE6F5B">
        <w:rPr>
          <w:rFonts w:ascii="Garamond" w:eastAsia="Times New Roman" w:hAnsi="Garamond" w:cs="Arial"/>
        </w:rPr>
        <w:t xml:space="preserve">Sebaliknya, </w:t>
      </w:r>
      <w:r w:rsidR="007905B1">
        <w:rPr>
          <w:rFonts w:ascii="Garamond" w:eastAsia="Times New Roman" w:hAnsi="Garamond" w:cs="Arial"/>
        </w:rPr>
        <w:t>bila</w:t>
      </w:r>
      <w:r w:rsidR="00A36F66" w:rsidRPr="00AE6F5B">
        <w:rPr>
          <w:rFonts w:ascii="Garamond" w:eastAsia="Times New Roman" w:hAnsi="Garamond" w:cs="Arial"/>
        </w:rPr>
        <w:t xml:space="preserve"> sedih</w:t>
      </w:r>
      <w:r w:rsidR="007905B1">
        <w:rPr>
          <w:rFonts w:ascii="Garamond" w:eastAsia="Times New Roman" w:hAnsi="Garamond" w:cs="Arial"/>
        </w:rPr>
        <w:t xml:space="preserve"> terlihat e</w:t>
      </w:r>
      <w:r w:rsidR="00A36F66" w:rsidRPr="00AE6F5B">
        <w:rPr>
          <w:rFonts w:ascii="Garamond" w:eastAsia="Times New Roman" w:hAnsi="Garamond" w:cs="Arial"/>
        </w:rPr>
        <w:t xml:space="preserve">kspresi wajah </w:t>
      </w:r>
      <w:r w:rsidR="007905B1">
        <w:rPr>
          <w:rFonts w:ascii="Garamond" w:eastAsia="Times New Roman" w:hAnsi="Garamond" w:cs="Arial"/>
        </w:rPr>
        <w:t>yang</w:t>
      </w:r>
      <w:r w:rsidR="00A36F66" w:rsidRPr="00AE6F5B">
        <w:rPr>
          <w:rFonts w:ascii="Garamond" w:eastAsia="Times New Roman" w:hAnsi="Garamond" w:cs="Arial"/>
        </w:rPr>
        <w:t xml:space="preserve"> murung.</w:t>
      </w:r>
      <w:proofErr w:type="gramEnd"/>
    </w:p>
    <w:p w:rsidR="00562700" w:rsidRDefault="00A36F66" w:rsidP="00AE6F5B">
      <w:pPr>
        <w:pStyle w:val="ListParagraph"/>
        <w:numPr>
          <w:ilvl w:val="2"/>
          <w:numId w:val="2"/>
        </w:numPr>
        <w:shd w:val="clear" w:color="auto" w:fill="FFFFFF"/>
        <w:spacing w:line="360" w:lineRule="auto"/>
        <w:ind w:left="450"/>
        <w:jc w:val="both"/>
        <w:outlineLvl w:val="2"/>
        <w:rPr>
          <w:rFonts w:ascii="Garamond" w:eastAsia="Times New Roman" w:hAnsi="Garamond" w:cs="Arial"/>
          <w:bCs/>
        </w:rPr>
      </w:pPr>
      <w:r w:rsidRPr="00AE6F5B">
        <w:rPr>
          <w:rFonts w:ascii="Garamond" w:eastAsia="Times New Roman" w:hAnsi="Garamond" w:cs="Arial"/>
          <w:bCs/>
        </w:rPr>
        <w:t>Intonasi</w:t>
      </w:r>
      <w:r w:rsidR="00AE6F5B" w:rsidRPr="00AE6F5B">
        <w:rPr>
          <w:rFonts w:ascii="Garamond" w:eastAsia="Times New Roman" w:hAnsi="Garamond" w:cs="Arial"/>
          <w:bCs/>
        </w:rPr>
        <w:t xml:space="preserve"> </w:t>
      </w:r>
    </w:p>
    <w:p w:rsidR="00AE6F5B" w:rsidRPr="00AE6F5B" w:rsidRDefault="00A36F66" w:rsidP="00562700">
      <w:pPr>
        <w:pStyle w:val="ListParagraph"/>
        <w:shd w:val="clear" w:color="auto" w:fill="FFFFFF"/>
        <w:spacing w:line="360" w:lineRule="auto"/>
        <w:ind w:left="450"/>
        <w:jc w:val="both"/>
        <w:outlineLvl w:val="2"/>
        <w:rPr>
          <w:rFonts w:ascii="Garamond" w:eastAsia="Times New Roman" w:hAnsi="Garamond" w:cs="Arial"/>
          <w:bCs/>
        </w:rPr>
      </w:pPr>
      <w:proofErr w:type="gramStart"/>
      <w:r w:rsidRPr="00AE6F5B">
        <w:rPr>
          <w:rFonts w:ascii="Garamond" w:eastAsia="Times New Roman" w:hAnsi="Garamond" w:cs="Arial"/>
        </w:rPr>
        <w:t>Berbicara</w:t>
      </w:r>
      <w:r w:rsidR="00562700">
        <w:rPr>
          <w:rFonts w:ascii="Garamond" w:eastAsia="Times New Roman" w:hAnsi="Garamond" w:cs="Arial"/>
        </w:rPr>
        <w:t xml:space="preserve"> </w:t>
      </w:r>
      <w:r w:rsidRPr="00AE6F5B">
        <w:rPr>
          <w:rFonts w:ascii="Garamond" w:eastAsia="Times New Roman" w:hAnsi="Garamond" w:cs="Arial"/>
        </w:rPr>
        <w:t>adalah komunikasi verbal.</w:t>
      </w:r>
      <w:proofErr w:type="gramEnd"/>
      <w:r w:rsidRPr="00AE6F5B">
        <w:rPr>
          <w:rFonts w:ascii="Garamond" w:eastAsia="Times New Roman" w:hAnsi="Garamond" w:cs="Arial"/>
        </w:rPr>
        <w:t xml:space="preserve"> </w:t>
      </w:r>
      <w:proofErr w:type="gramStart"/>
      <w:r w:rsidRPr="00AE6F5B">
        <w:rPr>
          <w:rFonts w:ascii="Garamond" w:eastAsia="Times New Roman" w:hAnsi="Garamond" w:cs="Arial"/>
        </w:rPr>
        <w:t>Sedangkan nada bicara, intonasi, dan volume suara, adalah bagian dari bahasa nonverbal.</w:t>
      </w:r>
      <w:proofErr w:type="gramEnd"/>
      <w:r w:rsidRPr="00AE6F5B">
        <w:rPr>
          <w:rFonts w:ascii="Garamond" w:eastAsia="Times New Roman" w:hAnsi="Garamond" w:cs="Arial"/>
        </w:rPr>
        <w:t xml:space="preserve"> </w:t>
      </w:r>
    </w:p>
    <w:p w:rsidR="00562700" w:rsidRPr="00562700" w:rsidRDefault="00A36F66" w:rsidP="00AE6F5B">
      <w:pPr>
        <w:pStyle w:val="ListParagraph"/>
        <w:numPr>
          <w:ilvl w:val="2"/>
          <w:numId w:val="2"/>
        </w:numPr>
        <w:shd w:val="clear" w:color="auto" w:fill="FFFFFF"/>
        <w:spacing w:line="360" w:lineRule="auto"/>
        <w:ind w:left="450"/>
        <w:jc w:val="both"/>
        <w:outlineLvl w:val="2"/>
        <w:rPr>
          <w:rFonts w:ascii="Garamond" w:hAnsi="Garamond" w:cs="Arial"/>
        </w:rPr>
      </w:pPr>
      <w:r w:rsidRPr="00AE6F5B">
        <w:rPr>
          <w:rFonts w:ascii="Garamond" w:eastAsia="Times New Roman" w:hAnsi="Garamond" w:cs="Arial"/>
          <w:bCs/>
        </w:rPr>
        <w:t>Sentuhan</w:t>
      </w:r>
      <w:r w:rsidR="00AE6F5B" w:rsidRPr="00AE6F5B">
        <w:rPr>
          <w:rFonts w:ascii="Garamond" w:eastAsia="Times New Roman" w:hAnsi="Garamond" w:cs="Arial"/>
          <w:bCs/>
        </w:rPr>
        <w:t xml:space="preserve"> </w:t>
      </w:r>
    </w:p>
    <w:p w:rsidR="00AE6F5B" w:rsidRPr="00AE6F5B" w:rsidRDefault="00A36F66" w:rsidP="00562700">
      <w:pPr>
        <w:pStyle w:val="ListParagraph"/>
        <w:shd w:val="clear" w:color="auto" w:fill="FFFFFF"/>
        <w:spacing w:line="360" w:lineRule="auto"/>
        <w:ind w:left="450"/>
        <w:jc w:val="both"/>
        <w:outlineLvl w:val="2"/>
        <w:rPr>
          <w:rFonts w:ascii="Garamond" w:hAnsi="Garamond" w:cs="Arial"/>
        </w:rPr>
      </w:pPr>
      <w:proofErr w:type="gramStart"/>
      <w:r w:rsidRPr="00AE6F5B">
        <w:rPr>
          <w:rFonts w:ascii="Garamond" w:eastAsia="Times New Roman" w:hAnsi="Garamond" w:cs="Arial"/>
        </w:rPr>
        <w:t>Sentuhan merupakan mikro ekspresi dan bahasa tubuh yang bisa mengungkapkan keramahan atau simpati terhadap rekan kerja, teman, keluarga atau orang yang berada di dekat</w:t>
      </w:r>
      <w:r w:rsidR="00562700">
        <w:rPr>
          <w:rFonts w:ascii="Garamond" w:eastAsia="Times New Roman" w:hAnsi="Garamond" w:cs="Arial"/>
        </w:rPr>
        <w:t xml:space="preserve"> </w:t>
      </w:r>
      <w:r w:rsidR="00562700" w:rsidRPr="00AE6F5B">
        <w:rPr>
          <w:rFonts w:ascii="Garamond" w:eastAsia="Times New Roman" w:hAnsi="Garamond" w:cs="Arial"/>
        </w:rPr>
        <w:t>k</w:t>
      </w:r>
      <w:r w:rsidR="00562700">
        <w:rPr>
          <w:rFonts w:ascii="Garamond" w:eastAsia="Times New Roman" w:hAnsi="Garamond" w:cs="Arial"/>
        </w:rPr>
        <w:t>ita.</w:t>
      </w:r>
      <w:proofErr w:type="gramEnd"/>
      <w:r w:rsidR="00562700">
        <w:rPr>
          <w:rFonts w:ascii="Garamond" w:eastAsia="Times New Roman" w:hAnsi="Garamond" w:cs="Arial"/>
        </w:rPr>
        <w:t xml:space="preserve"> </w:t>
      </w:r>
      <w:proofErr w:type="gramStart"/>
      <w:r w:rsidR="00562700">
        <w:rPr>
          <w:rFonts w:ascii="Garamond" w:eastAsia="Times New Roman" w:hAnsi="Garamond" w:cs="Arial"/>
        </w:rPr>
        <w:t>Contoh s</w:t>
      </w:r>
      <w:r w:rsidRPr="00AE6F5B">
        <w:rPr>
          <w:rFonts w:ascii="Garamond" w:eastAsia="Times New Roman" w:hAnsi="Garamond" w:cs="Arial"/>
        </w:rPr>
        <w:t xml:space="preserve">edikit sentuhan di tangan atau tepukan di bahu menunjukkan </w:t>
      </w:r>
      <w:r w:rsidR="00562700" w:rsidRPr="00AE6F5B">
        <w:rPr>
          <w:rFonts w:ascii="Garamond" w:eastAsia="Times New Roman" w:hAnsi="Garamond" w:cs="Arial"/>
        </w:rPr>
        <w:t>k</w:t>
      </w:r>
      <w:r w:rsidR="00562700">
        <w:rPr>
          <w:rFonts w:ascii="Garamond" w:eastAsia="Times New Roman" w:hAnsi="Garamond" w:cs="Arial"/>
        </w:rPr>
        <w:t>ita mem</w:t>
      </w:r>
      <w:r w:rsidRPr="00AE6F5B">
        <w:rPr>
          <w:rFonts w:ascii="Garamond" w:eastAsia="Times New Roman" w:hAnsi="Garamond" w:cs="Arial"/>
        </w:rPr>
        <w:t>beri dukungan atau motivasi kepada</w:t>
      </w:r>
      <w:r w:rsidR="00562700">
        <w:rPr>
          <w:rFonts w:ascii="Garamond" w:eastAsia="Times New Roman" w:hAnsi="Garamond" w:cs="Arial"/>
        </w:rPr>
        <w:t xml:space="preserve"> re</w:t>
      </w:r>
      <w:r w:rsidR="00562700" w:rsidRPr="00AE6F5B">
        <w:rPr>
          <w:rFonts w:ascii="Garamond" w:eastAsia="Times New Roman" w:hAnsi="Garamond" w:cs="Arial"/>
        </w:rPr>
        <w:t>k</w:t>
      </w:r>
      <w:r w:rsidR="00562700">
        <w:rPr>
          <w:rFonts w:ascii="Garamond" w:eastAsia="Times New Roman" w:hAnsi="Garamond" w:cs="Arial"/>
        </w:rPr>
        <w:t xml:space="preserve">an </w:t>
      </w:r>
      <w:r w:rsidR="00562700" w:rsidRPr="00AE6F5B">
        <w:rPr>
          <w:rFonts w:ascii="Garamond" w:eastAsia="Times New Roman" w:hAnsi="Garamond" w:cs="Arial"/>
        </w:rPr>
        <w:t>k</w:t>
      </w:r>
      <w:r w:rsidR="00562700">
        <w:rPr>
          <w:rFonts w:ascii="Garamond" w:eastAsia="Times New Roman" w:hAnsi="Garamond" w:cs="Arial"/>
        </w:rPr>
        <w:t>erja.</w:t>
      </w:r>
      <w:proofErr w:type="gramEnd"/>
    </w:p>
    <w:p w:rsidR="009F4025" w:rsidRPr="009F4025" w:rsidRDefault="00A36F66" w:rsidP="00AE6F5B">
      <w:pPr>
        <w:pStyle w:val="ListParagraph"/>
        <w:numPr>
          <w:ilvl w:val="2"/>
          <w:numId w:val="2"/>
        </w:numPr>
        <w:shd w:val="clear" w:color="auto" w:fill="FFFFFF"/>
        <w:spacing w:line="360" w:lineRule="auto"/>
        <w:ind w:left="450"/>
        <w:jc w:val="both"/>
        <w:outlineLvl w:val="2"/>
        <w:rPr>
          <w:rStyle w:val="Strong"/>
          <w:rFonts w:ascii="Garamond" w:hAnsi="Garamond" w:cs="Arial"/>
          <w:b w:val="0"/>
          <w:bCs w:val="0"/>
        </w:rPr>
      </w:pPr>
      <w:r w:rsidRPr="00AE6F5B">
        <w:rPr>
          <w:rStyle w:val="Strong"/>
          <w:rFonts w:ascii="Garamond" w:hAnsi="Garamond" w:cs="Arial"/>
          <w:b w:val="0"/>
        </w:rPr>
        <w:t>Proksemik</w:t>
      </w:r>
      <w:r w:rsidR="00AE6F5B" w:rsidRPr="00AE6F5B">
        <w:rPr>
          <w:rStyle w:val="Strong"/>
          <w:rFonts w:ascii="Garamond" w:hAnsi="Garamond" w:cs="Arial"/>
          <w:b w:val="0"/>
        </w:rPr>
        <w:t xml:space="preserve"> </w:t>
      </w:r>
    </w:p>
    <w:p w:rsidR="00AE6F5B" w:rsidRDefault="00A36F66" w:rsidP="009F4025">
      <w:pPr>
        <w:pStyle w:val="ListParagraph"/>
        <w:shd w:val="clear" w:color="auto" w:fill="FFFFFF"/>
        <w:spacing w:line="360" w:lineRule="auto"/>
        <w:ind w:left="450"/>
        <w:jc w:val="both"/>
        <w:outlineLvl w:val="2"/>
        <w:rPr>
          <w:rFonts w:ascii="Garamond" w:hAnsi="Garamond" w:cs="Arial"/>
        </w:rPr>
      </w:pPr>
      <w:proofErr w:type="gramStart"/>
      <w:r w:rsidRPr="00AE6F5B">
        <w:rPr>
          <w:rFonts w:ascii="Garamond" w:hAnsi="Garamond" w:cs="Arial"/>
        </w:rPr>
        <w:t xml:space="preserve">Istilah </w:t>
      </w:r>
      <w:r w:rsidR="009F4025">
        <w:rPr>
          <w:rFonts w:ascii="Garamond" w:hAnsi="Garamond" w:cs="Arial"/>
        </w:rPr>
        <w:t xml:space="preserve">ini </w:t>
      </w:r>
      <w:r w:rsidRPr="00AE6F5B">
        <w:rPr>
          <w:rFonts w:ascii="Garamond" w:hAnsi="Garamond" w:cs="Arial"/>
        </w:rPr>
        <w:t>mencakup jarak dan ruang.</w:t>
      </w:r>
      <w:proofErr w:type="gramEnd"/>
      <w:r w:rsidRPr="00AE6F5B">
        <w:rPr>
          <w:rFonts w:ascii="Garamond" w:hAnsi="Garamond" w:cs="Arial"/>
        </w:rPr>
        <w:t xml:space="preserve"> </w:t>
      </w:r>
      <w:proofErr w:type="gramStart"/>
      <w:r w:rsidRPr="00AE6F5B">
        <w:rPr>
          <w:rFonts w:ascii="Garamond" w:hAnsi="Garamond" w:cs="Arial"/>
        </w:rPr>
        <w:t xml:space="preserve">Saat melakukan percakapan, </w:t>
      </w:r>
      <w:r w:rsidR="009F4025">
        <w:rPr>
          <w:rFonts w:ascii="Garamond" w:hAnsi="Garamond" w:cs="Arial"/>
        </w:rPr>
        <w:t xml:space="preserve">ada yang </w:t>
      </w:r>
      <w:r w:rsidRPr="00AE6F5B">
        <w:rPr>
          <w:rFonts w:ascii="Garamond" w:hAnsi="Garamond" w:cs="Arial"/>
        </w:rPr>
        <w:t>lebih suka berdiri atau dekat dengan seseorang agar bisa mendengar lebih jelas.</w:t>
      </w:r>
      <w:proofErr w:type="gramEnd"/>
      <w:r w:rsidRPr="00AE6F5B">
        <w:rPr>
          <w:rFonts w:ascii="Garamond" w:hAnsi="Garamond" w:cs="Arial"/>
        </w:rPr>
        <w:t> </w:t>
      </w:r>
      <w:proofErr w:type="gramStart"/>
      <w:r w:rsidRPr="00AE6F5B">
        <w:rPr>
          <w:rFonts w:ascii="Garamond" w:hAnsi="Garamond" w:cs="Arial"/>
          <w:i/>
          <w:iCs/>
        </w:rPr>
        <w:t>Proksemik</w:t>
      </w:r>
      <w:r w:rsidRPr="00AE6F5B">
        <w:rPr>
          <w:rFonts w:ascii="Garamond" w:hAnsi="Garamond" w:cs="Arial"/>
        </w:rPr>
        <w:t> pun dapat menentukan seberapa akrab</w:t>
      </w:r>
      <w:r w:rsidR="009F4025">
        <w:rPr>
          <w:rFonts w:ascii="Garamond" w:hAnsi="Garamond" w:cs="Arial"/>
        </w:rPr>
        <w:t xml:space="preserve"> </w:t>
      </w:r>
      <w:r w:rsidRPr="00AE6F5B">
        <w:rPr>
          <w:rFonts w:ascii="Garamond" w:hAnsi="Garamond" w:cs="Arial"/>
        </w:rPr>
        <w:t>dengan lawan bicara.</w:t>
      </w:r>
      <w:proofErr w:type="gramEnd"/>
      <w:r w:rsidR="00AE6F5B" w:rsidRPr="00AE6F5B">
        <w:rPr>
          <w:rFonts w:ascii="Garamond" w:hAnsi="Garamond" w:cs="Arial"/>
        </w:rPr>
        <w:t xml:space="preserve"> </w:t>
      </w:r>
      <w:r w:rsidRPr="00AE6F5B">
        <w:rPr>
          <w:rFonts w:ascii="Garamond" w:hAnsi="Garamond" w:cs="Arial"/>
        </w:rPr>
        <w:t xml:space="preserve">Misalnya, berbicara dengan rekan kerja pada divisi yang </w:t>
      </w:r>
      <w:proofErr w:type="gramStart"/>
      <w:r w:rsidRPr="00AE6F5B">
        <w:rPr>
          <w:rFonts w:ascii="Garamond" w:hAnsi="Garamond" w:cs="Arial"/>
        </w:rPr>
        <w:t>sama</w:t>
      </w:r>
      <w:proofErr w:type="gramEnd"/>
      <w:r w:rsidRPr="00AE6F5B">
        <w:rPr>
          <w:rFonts w:ascii="Garamond" w:hAnsi="Garamond" w:cs="Arial"/>
        </w:rPr>
        <w:t xml:space="preserve"> </w:t>
      </w:r>
      <w:r w:rsidRPr="00AE6F5B">
        <w:rPr>
          <w:rFonts w:ascii="Garamond" w:hAnsi="Garamond" w:cs="Arial"/>
        </w:rPr>
        <w:lastRenderedPageBreak/>
        <w:t>dengan klien yang baru</w:t>
      </w:r>
      <w:r w:rsidR="009F4025">
        <w:rPr>
          <w:rFonts w:ascii="Garamond" w:hAnsi="Garamond" w:cs="Arial"/>
        </w:rPr>
        <w:t xml:space="preserve"> di</w:t>
      </w:r>
      <w:r w:rsidRPr="00AE6F5B">
        <w:rPr>
          <w:rFonts w:ascii="Garamond" w:hAnsi="Garamond" w:cs="Arial"/>
        </w:rPr>
        <w:t xml:space="preserve">temui, tentu </w:t>
      </w:r>
      <w:r w:rsidR="009F4025">
        <w:rPr>
          <w:rFonts w:ascii="Garamond" w:hAnsi="Garamond" w:cs="Arial"/>
        </w:rPr>
        <w:t>ada j</w:t>
      </w:r>
      <w:r w:rsidRPr="00AE6F5B">
        <w:rPr>
          <w:rFonts w:ascii="Garamond" w:hAnsi="Garamond" w:cs="Arial"/>
        </w:rPr>
        <w:t xml:space="preserve">arak yang berbeda. </w:t>
      </w:r>
      <w:proofErr w:type="gramStart"/>
      <w:r w:rsidRPr="00AE6F5B">
        <w:rPr>
          <w:rFonts w:ascii="Garamond" w:hAnsi="Garamond" w:cs="Arial"/>
        </w:rPr>
        <w:t xml:space="preserve">Duduk sangat dekat dengan klien </w:t>
      </w:r>
      <w:r w:rsidR="009F4025">
        <w:rPr>
          <w:rFonts w:ascii="Garamond" w:hAnsi="Garamond" w:cs="Arial"/>
        </w:rPr>
        <w:t>dianggap hal yan</w:t>
      </w:r>
      <w:r w:rsidRPr="00AE6F5B">
        <w:rPr>
          <w:rFonts w:ascii="Garamond" w:hAnsi="Garamond" w:cs="Arial"/>
        </w:rPr>
        <w:t>g tidak lazim dilakukan.</w:t>
      </w:r>
      <w:proofErr w:type="gramEnd"/>
    </w:p>
    <w:p w:rsidR="004D304F" w:rsidRPr="004D304F" w:rsidRDefault="00A36F66" w:rsidP="00AE6F5B">
      <w:pPr>
        <w:pStyle w:val="ListParagraph"/>
        <w:numPr>
          <w:ilvl w:val="2"/>
          <w:numId w:val="2"/>
        </w:numPr>
        <w:shd w:val="clear" w:color="auto" w:fill="FFFFFF"/>
        <w:spacing w:line="360" w:lineRule="auto"/>
        <w:ind w:left="450"/>
        <w:jc w:val="both"/>
        <w:outlineLvl w:val="2"/>
        <w:rPr>
          <w:rStyle w:val="Strong"/>
          <w:rFonts w:ascii="Garamond" w:hAnsi="Garamond" w:cs="Arial"/>
          <w:b w:val="0"/>
          <w:bCs w:val="0"/>
        </w:rPr>
      </w:pPr>
      <w:r w:rsidRPr="00AE6F5B">
        <w:rPr>
          <w:rStyle w:val="Strong"/>
          <w:rFonts w:ascii="Garamond" w:hAnsi="Garamond" w:cs="Arial"/>
          <w:b w:val="0"/>
        </w:rPr>
        <w:t>Gerakan Tangan</w:t>
      </w:r>
      <w:r w:rsidR="00AE6F5B">
        <w:rPr>
          <w:rStyle w:val="Strong"/>
          <w:rFonts w:ascii="Garamond" w:hAnsi="Garamond" w:cs="Arial"/>
          <w:b w:val="0"/>
        </w:rPr>
        <w:t xml:space="preserve"> </w:t>
      </w:r>
    </w:p>
    <w:p w:rsidR="00A36F66" w:rsidRDefault="00A36F66" w:rsidP="004D304F">
      <w:pPr>
        <w:pStyle w:val="ListParagraph"/>
        <w:shd w:val="clear" w:color="auto" w:fill="FFFFFF"/>
        <w:spacing w:line="360" w:lineRule="auto"/>
        <w:ind w:left="450"/>
        <w:jc w:val="both"/>
        <w:outlineLvl w:val="2"/>
        <w:rPr>
          <w:rFonts w:ascii="Garamond" w:hAnsi="Garamond" w:cs="Arial"/>
        </w:rPr>
      </w:pPr>
      <w:proofErr w:type="gramStart"/>
      <w:r w:rsidRPr="00AE6F5B">
        <w:rPr>
          <w:rFonts w:ascii="Garamond" w:hAnsi="Garamond" w:cs="Arial"/>
        </w:rPr>
        <w:t>Berhati-hatilah dengan gerakan tangan saat melakukan percakapan.</w:t>
      </w:r>
      <w:proofErr w:type="gramEnd"/>
      <w:r w:rsidRPr="00AE6F5B">
        <w:rPr>
          <w:rFonts w:ascii="Garamond" w:hAnsi="Garamond" w:cs="Arial"/>
        </w:rPr>
        <w:t xml:space="preserve"> </w:t>
      </w:r>
      <w:proofErr w:type="gramStart"/>
      <w:r w:rsidRPr="00AE6F5B">
        <w:rPr>
          <w:rFonts w:ascii="Garamond" w:hAnsi="Garamond" w:cs="Arial"/>
        </w:rPr>
        <w:t>Alasannya, posisi tangan dapat menunjukkan perasaan</w:t>
      </w:r>
      <w:r w:rsidR="004D304F">
        <w:rPr>
          <w:rFonts w:ascii="Garamond" w:hAnsi="Garamond" w:cs="Arial"/>
        </w:rPr>
        <w:t xml:space="preserve"> </w:t>
      </w:r>
      <w:r w:rsidR="004D304F" w:rsidRPr="00AE6F5B">
        <w:rPr>
          <w:rFonts w:ascii="Garamond" w:eastAsia="Times New Roman" w:hAnsi="Garamond" w:cs="Arial"/>
        </w:rPr>
        <w:t>k</w:t>
      </w:r>
      <w:r w:rsidR="004D304F">
        <w:rPr>
          <w:rFonts w:ascii="Garamond" w:eastAsia="Times New Roman" w:hAnsi="Garamond" w:cs="Arial"/>
        </w:rPr>
        <w:t>ita.</w:t>
      </w:r>
      <w:proofErr w:type="gramEnd"/>
      <w:r w:rsidRPr="00AE6F5B">
        <w:rPr>
          <w:rFonts w:ascii="Garamond" w:hAnsi="Garamond" w:cs="Arial"/>
        </w:rPr>
        <w:t xml:space="preserve"> Misalnya</w:t>
      </w:r>
      <w:proofErr w:type="gramStart"/>
      <w:r w:rsidRPr="00AE6F5B">
        <w:rPr>
          <w:rFonts w:ascii="Garamond" w:hAnsi="Garamond" w:cs="Arial"/>
        </w:rPr>
        <w:t>,  meletakkan</w:t>
      </w:r>
      <w:proofErr w:type="gramEnd"/>
      <w:r w:rsidRPr="00AE6F5B">
        <w:rPr>
          <w:rFonts w:ascii="Garamond" w:hAnsi="Garamond" w:cs="Arial"/>
        </w:rPr>
        <w:t xml:space="preserve"> tangan di dagu atau bersilang di a</w:t>
      </w:r>
      <w:r w:rsidR="004D304F">
        <w:rPr>
          <w:rFonts w:ascii="Garamond" w:hAnsi="Garamond" w:cs="Arial"/>
        </w:rPr>
        <w:t xml:space="preserve">tas meja, dapat menunjukkan </w:t>
      </w:r>
      <w:r w:rsidRPr="00AE6F5B">
        <w:rPr>
          <w:rFonts w:ascii="Garamond" w:hAnsi="Garamond" w:cs="Arial"/>
        </w:rPr>
        <w:t xml:space="preserve"> tertarik dengan topik yang dibahas oleh lawan bicara. </w:t>
      </w:r>
      <w:proofErr w:type="gramStart"/>
      <w:r w:rsidRPr="00AE6F5B">
        <w:rPr>
          <w:rFonts w:ascii="Garamond" w:hAnsi="Garamond" w:cs="Arial"/>
        </w:rPr>
        <w:t xml:space="preserve">Sebaliknya, saat </w:t>
      </w:r>
      <w:r w:rsidR="004D304F">
        <w:rPr>
          <w:rFonts w:ascii="Garamond" w:hAnsi="Garamond" w:cs="Arial"/>
        </w:rPr>
        <w:t>m</w:t>
      </w:r>
      <w:r w:rsidRPr="00AE6F5B">
        <w:rPr>
          <w:rFonts w:ascii="Garamond" w:hAnsi="Garamond" w:cs="Arial"/>
        </w:rPr>
        <w:t>enopang dagu dengan kedua tangan bisa menunjukkan rasa bosan atau tidak tertarik.</w:t>
      </w:r>
      <w:proofErr w:type="gramEnd"/>
    </w:p>
    <w:p w:rsidR="00AE6F5B" w:rsidRDefault="00AE6F5B" w:rsidP="00AE6F5B">
      <w:pPr>
        <w:shd w:val="clear" w:color="auto" w:fill="FFFFFF"/>
        <w:spacing w:line="360" w:lineRule="auto"/>
        <w:ind w:left="60"/>
        <w:jc w:val="both"/>
        <w:outlineLvl w:val="2"/>
        <w:rPr>
          <w:rFonts w:ascii="Garamond" w:hAnsi="Garamond" w:cs="Arial"/>
        </w:rPr>
      </w:pPr>
    </w:p>
    <w:p w:rsidR="006C64A6" w:rsidRPr="00AE6F5B" w:rsidRDefault="006C64A6" w:rsidP="00AE6F5B">
      <w:pPr>
        <w:spacing w:after="0" w:line="360" w:lineRule="auto"/>
        <w:ind w:left="806"/>
        <w:jc w:val="both"/>
        <w:rPr>
          <w:rFonts w:ascii="Garamond" w:hAnsi="Garamond" w:cs="Times New Roman"/>
          <w:sz w:val="24"/>
          <w:szCs w:val="24"/>
        </w:rPr>
      </w:pPr>
    </w:p>
    <w:p w:rsidR="00F11B68" w:rsidRPr="001B37AF" w:rsidRDefault="0026323B" w:rsidP="006C64A6">
      <w:pPr>
        <w:spacing w:after="0" w:line="360" w:lineRule="auto"/>
        <w:rPr>
          <w:rFonts w:ascii="Garamond" w:hAnsi="Garamond"/>
          <w:b/>
          <w:sz w:val="24"/>
          <w:szCs w:val="24"/>
        </w:rPr>
      </w:pPr>
      <w:r w:rsidRPr="001B37AF">
        <w:rPr>
          <w:rFonts w:ascii="Garamond" w:hAnsi="Garamond"/>
          <w:b/>
          <w:sz w:val="24"/>
          <w:szCs w:val="24"/>
        </w:rPr>
        <w:t>Referensi</w:t>
      </w:r>
    </w:p>
    <w:p w:rsidR="003A433D" w:rsidRPr="003A433D" w:rsidRDefault="003A433D" w:rsidP="003A433D">
      <w:pPr>
        <w:autoSpaceDE w:val="0"/>
        <w:autoSpaceDN w:val="0"/>
        <w:adjustRightInd w:val="0"/>
        <w:spacing w:after="0" w:line="240" w:lineRule="auto"/>
        <w:rPr>
          <w:rFonts w:ascii="Source Sans Pro" w:hAnsi="Source Sans Pro" w:cs="Source Sans Pro"/>
          <w:color w:val="000000"/>
          <w:sz w:val="24"/>
          <w:szCs w:val="24"/>
        </w:rPr>
      </w:pPr>
    </w:p>
    <w:p w:rsidR="00873E87" w:rsidRPr="00873E87" w:rsidRDefault="00873E87" w:rsidP="00853602">
      <w:pPr>
        <w:pStyle w:val="Default"/>
        <w:numPr>
          <w:ilvl w:val="0"/>
          <w:numId w:val="6"/>
        </w:numPr>
        <w:jc w:val="both"/>
        <w:rPr>
          <w:rFonts w:ascii="Garamond" w:hAnsi="Garamond" w:cs="Arial"/>
          <w:color w:val="222222"/>
          <w:shd w:val="clear" w:color="auto" w:fill="FFFFFF"/>
        </w:rPr>
      </w:pPr>
      <w:r w:rsidRPr="00873E87">
        <w:rPr>
          <w:rFonts w:ascii="Garamond" w:hAnsi="Garamond" w:cs="Arial"/>
          <w:color w:val="222222"/>
          <w:shd w:val="clear" w:color="auto" w:fill="FFFFFF"/>
        </w:rPr>
        <w:t>Kurniati, D. P. Y. (2016). Modul Komunikasi Verbal dan Non Verbal. </w:t>
      </w:r>
      <w:r w:rsidRPr="00873E87">
        <w:rPr>
          <w:rFonts w:ascii="Garamond" w:hAnsi="Garamond" w:cs="Arial"/>
          <w:i/>
          <w:iCs/>
          <w:color w:val="222222"/>
          <w:shd w:val="clear" w:color="auto" w:fill="FFFFFF"/>
        </w:rPr>
        <w:t>Universitas Udayana: Fakultas Kedokteran</w:t>
      </w:r>
      <w:r w:rsidRPr="00873E87">
        <w:rPr>
          <w:rFonts w:ascii="Garamond" w:hAnsi="Garamond" w:cs="Arial"/>
          <w:color w:val="222222"/>
          <w:shd w:val="clear" w:color="auto" w:fill="FFFFFF"/>
        </w:rPr>
        <w:t>.</w:t>
      </w:r>
    </w:p>
    <w:p w:rsidR="00853602" w:rsidRDefault="00A866F8" w:rsidP="00853602">
      <w:pPr>
        <w:pStyle w:val="Default"/>
        <w:numPr>
          <w:ilvl w:val="0"/>
          <w:numId w:val="6"/>
        </w:numPr>
        <w:jc w:val="both"/>
        <w:rPr>
          <w:rFonts w:ascii="Garamond" w:hAnsi="Garamond" w:cs="Arial"/>
          <w:color w:val="222222"/>
          <w:shd w:val="clear" w:color="auto" w:fill="FFFFFF"/>
        </w:rPr>
      </w:pPr>
      <w:r w:rsidRPr="00853602">
        <w:rPr>
          <w:rFonts w:ascii="Garamond" w:hAnsi="Garamond" w:cs="Arial"/>
          <w:color w:val="222222"/>
          <w:shd w:val="clear" w:color="auto" w:fill="FFFFFF"/>
        </w:rPr>
        <w:t>Khotimah, I. H. (2019). Komunikasi Verbal dan Non Verbal dalam Diklat. </w:t>
      </w:r>
      <w:r w:rsidRPr="00853602">
        <w:rPr>
          <w:rFonts w:ascii="Garamond" w:hAnsi="Garamond" w:cs="Arial"/>
          <w:i/>
          <w:iCs/>
          <w:color w:val="222222"/>
          <w:shd w:val="clear" w:color="auto" w:fill="FFFFFF"/>
        </w:rPr>
        <w:t>Sari</w:t>
      </w:r>
      <w:r w:rsidRPr="00853602">
        <w:rPr>
          <w:rFonts w:ascii="Garamond" w:hAnsi="Garamond" w:cs="Arial"/>
          <w:color w:val="222222"/>
          <w:shd w:val="clear" w:color="auto" w:fill="FFFFFF"/>
        </w:rPr>
        <w:t>, 10.</w:t>
      </w:r>
    </w:p>
    <w:p w:rsidR="00543A1B" w:rsidRPr="00AE6F5B" w:rsidRDefault="00853602" w:rsidP="00853602">
      <w:pPr>
        <w:pStyle w:val="Default"/>
        <w:numPr>
          <w:ilvl w:val="0"/>
          <w:numId w:val="6"/>
        </w:numPr>
        <w:jc w:val="both"/>
        <w:rPr>
          <w:rFonts w:ascii="Garamond" w:hAnsi="Garamond" w:cs="Arial"/>
          <w:color w:val="222222"/>
          <w:shd w:val="clear" w:color="auto" w:fill="FFFFFF"/>
        </w:rPr>
      </w:pPr>
      <w:r w:rsidRPr="00853602">
        <w:rPr>
          <w:rFonts w:ascii="Garamond" w:hAnsi="Garamond" w:cs="Arial"/>
          <w:color w:val="222222"/>
          <w:shd w:val="clear" w:color="auto" w:fill="FFFFFF"/>
        </w:rPr>
        <w:t>Wahid, Umaimah. (2011). Komunikasi</w:t>
      </w:r>
      <w:r w:rsidR="00674156">
        <w:rPr>
          <w:rFonts w:ascii="Garamond" w:hAnsi="Garamond" w:cs="Arial"/>
          <w:color w:val="222222"/>
          <w:shd w:val="clear" w:color="auto" w:fill="FFFFFF"/>
        </w:rPr>
        <w:t xml:space="preserve"> Politi</w:t>
      </w:r>
      <w:r w:rsidR="00674156" w:rsidRPr="00873E87">
        <w:rPr>
          <w:rFonts w:ascii="Garamond" w:hAnsi="Garamond" w:cs="Arial"/>
          <w:color w:val="222222"/>
          <w:shd w:val="clear" w:color="auto" w:fill="FFFFFF"/>
        </w:rPr>
        <w:t>k</w:t>
      </w:r>
      <w:r w:rsidRPr="00853602">
        <w:rPr>
          <w:rFonts w:ascii="Garamond" w:hAnsi="Garamond" w:cs="Arial"/>
          <w:color w:val="222222"/>
          <w:shd w:val="clear" w:color="auto" w:fill="FFFFFF"/>
        </w:rPr>
        <w:t>.</w:t>
      </w:r>
      <w:r w:rsidR="00543A1B" w:rsidRPr="00853602">
        <w:rPr>
          <w:rFonts w:ascii="Garamond" w:hAnsi="Garamond"/>
        </w:rPr>
        <w:t xml:space="preserve"> </w:t>
      </w:r>
      <w:r w:rsidR="000467CB" w:rsidRPr="006C7802">
        <w:rPr>
          <w:rFonts w:ascii="Garamond" w:hAnsi="Garamond"/>
          <w:i/>
        </w:rPr>
        <w:t xml:space="preserve">Universitas </w:t>
      </w:r>
      <w:r w:rsidR="00543A1B" w:rsidRPr="00674156">
        <w:rPr>
          <w:rFonts w:ascii="Garamond" w:hAnsi="Garamond"/>
          <w:i/>
        </w:rPr>
        <w:t>Budi Luhur</w:t>
      </w:r>
      <w:r w:rsidRPr="00853602">
        <w:rPr>
          <w:rFonts w:ascii="Garamond" w:hAnsi="Garamond"/>
        </w:rPr>
        <w:t>.</w:t>
      </w:r>
    </w:p>
    <w:p w:rsidR="00AE6F5B" w:rsidRPr="00853602" w:rsidRDefault="00AE6F5B" w:rsidP="00853602">
      <w:pPr>
        <w:pStyle w:val="Default"/>
        <w:numPr>
          <w:ilvl w:val="0"/>
          <w:numId w:val="6"/>
        </w:numPr>
        <w:jc w:val="both"/>
        <w:rPr>
          <w:rFonts w:ascii="Garamond" w:hAnsi="Garamond" w:cs="Arial"/>
          <w:color w:val="222222"/>
          <w:shd w:val="clear" w:color="auto" w:fill="FFFFFF"/>
        </w:rPr>
      </w:pPr>
      <w:r w:rsidRPr="00F16288">
        <w:rPr>
          <w:rFonts w:ascii="Garamond" w:hAnsi="Garamond" w:cs="Arial"/>
          <w:shd w:val="clear" w:color="auto" w:fill="FFFFFF"/>
        </w:rPr>
        <w:t>www.qubisa.com</w:t>
      </w:r>
    </w:p>
    <w:p w:rsidR="00543A1B" w:rsidRPr="00A94CEE" w:rsidRDefault="00543A1B" w:rsidP="00543A1B">
      <w:pPr>
        <w:spacing w:line="360" w:lineRule="auto"/>
        <w:jc w:val="center"/>
        <w:rPr>
          <w:b/>
        </w:rPr>
      </w:pPr>
    </w:p>
    <w:p w:rsidR="00B5226B" w:rsidRDefault="00B5226B" w:rsidP="00B5226B">
      <w:pPr>
        <w:shd w:val="clear" w:color="auto" w:fill="FFFFFF"/>
        <w:spacing w:line="360" w:lineRule="auto"/>
        <w:ind w:left="60"/>
        <w:jc w:val="both"/>
        <w:outlineLvl w:val="2"/>
        <w:rPr>
          <w:rFonts w:ascii="Garamond" w:hAnsi="Garamond" w:cs="Arial"/>
          <w:b/>
          <w:sz w:val="24"/>
          <w:szCs w:val="24"/>
        </w:rPr>
      </w:pPr>
      <w:r w:rsidRPr="00AE6F5B">
        <w:rPr>
          <w:rFonts w:ascii="Garamond" w:hAnsi="Garamond" w:cs="Arial"/>
          <w:b/>
          <w:sz w:val="24"/>
          <w:szCs w:val="24"/>
        </w:rPr>
        <w:t>Profil</w:t>
      </w:r>
    </w:p>
    <w:p w:rsidR="00B5226B" w:rsidRPr="00AE6F5B" w:rsidRDefault="00B5226B" w:rsidP="00B5226B">
      <w:pPr>
        <w:shd w:val="clear" w:color="auto" w:fill="FFFFFF"/>
        <w:spacing w:line="360" w:lineRule="auto"/>
        <w:ind w:left="60"/>
        <w:jc w:val="both"/>
        <w:outlineLvl w:val="2"/>
        <w:rPr>
          <w:rFonts w:ascii="Garamond" w:hAnsi="Garamond" w:cs="Arial"/>
          <w:b/>
          <w:sz w:val="24"/>
          <w:szCs w:val="24"/>
        </w:rPr>
      </w:pPr>
      <w:r>
        <w:rPr>
          <w:rFonts w:ascii="Garamond" w:hAnsi="Garamond" w:cs="Arial"/>
          <w:b/>
          <w:noProof/>
          <w:sz w:val="24"/>
          <w:szCs w:val="24"/>
        </w:rPr>
        <w:drawing>
          <wp:inline distT="0" distB="0" distL="0" distR="0" wp14:anchorId="133E80FF" wp14:editId="5FE7852A">
            <wp:extent cx="1575881" cy="1731523"/>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27_160609_303.jpg"/>
                    <pic:cNvPicPr/>
                  </pic:nvPicPr>
                  <pic:blipFill rotWithShape="1">
                    <a:blip r:embed="rId9">
                      <a:extLst>
                        <a:ext uri="{28A0092B-C50C-407E-A947-70E740481C1C}">
                          <a14:useLocalDpi xmlns:a14="http://schemas.microsoft.com/office/drawing/2010/main" val="0"/>
                        </a:ext>
                      </a:extLst>
                    </a:blip>
                    <a:srcRect l="40329" t="39301" r="26337" b="24073"/>
                    <a:stretch/>
                  </pic:blipFill>
                  <pic:spPr bwMode="auto">
                    <a:xfrm>
                      <a:off x="0" y="0"/>
                      <a:ext cx="1574589" cy="1730103"/>
                    </a:xfrm>
                    <a:prstGeom prst="rect">
                      <a:avLst/>
                    </a:prstGeom>
                    <a:ln>
                      <a:noFill/>
                    </a:ln>
                    <a:extLst>
                      <a:ext uri="{53640926-AAD7-44D8-BBD7-CCE9431645EC}">
                        <a14:shadowObscured xmlns:a14="http://schemas.microsoft.com/office/drawing/2010/main"/>
                      </a:ext>
                    </a:extLst>
                  </pic:spPr>
                </pic:pic>
              </a:graphicData>
            </a:graphic>
          </wp:inline>
        </w:drawing>
      </w:r>
    </w:p>
    <w:p w:rsidR="00B5226B" w:rsidRDefault="00B5226B" w:rsidP="00B5226B">
      <w:pPr>
        <w:spacing w:after="0" w:line="360" w:lineRule="auto"/>
        <w:ind w:firstLine="720"/>
        <w:jc w:val="both"/>
        <w:rPr>
          <w:rFonts w:ascii="Garamond" w:hAnsi="Garamond" w:cs="Times New Roman"/>
        </w:rPr>
      </w:pPr>
      <w:r w:rsidRPr="00AE6F5B">
        <w:rPr>
          <w:rFonts w:ascii="Garamond" w:hAnsi="Garamond" w:cs="Times New Roman"/>
        </w:rPr>
        <w:lastRenderedPageBreak/>
        <w:t>Nurliah</w:t>
      </w:r>
      <w:r>
        <w:rPr>
          <w:rFonts w:ascii="Garamond" w:hAnsi="Garamond" w:cs="Times New Roman"/>
        </w:rPr>
        <w:t>, S.Sos, M.I.</w:t>
      </w:r>
      <w:r w:rsidRPr="00AE6F5B">
        <w:rPr>
          <w:rFonts w:ascii="Garamond" w:hAnsi="Garamond" w:cs="Times New Roman"/>
        </w:rPr>
        <w:t>K</w:t>
      </w:r>
      <w:r>
        <w:rPr>
          <w:rFonts w:ascii="Garamond" w:hAnsi="Garamond" w:cs="Times New Roman"/>
        </w:rPr>
        <w:t>om</w:t>
      </w:r>
      <w:r w:rsidRPr="00AE6F5B">
        <w:rPr>
          <w:rFonts w:ascii="Garamond" w:hAnsi="Garamond" w:cs="Times New Roman"/>
        </w:rPr>
        <w:t xml:space="preserve"> merupakan pengajar Ilmu Komunikasi di FISIP Universitas Mulawarman yang sudah </w:t>
      </w:r>
      <w:proofErr w:type="gramStart"/>
      <w:r w:rsidRPr="00AE6F5B">
        <w:rPr>
          <w:rFonts w:ascii="Garamond" w:hAnsi="Garamond" w:cs="Times New Roman"/>
        </w:rPr>
        <w:t>ia</w:t>
      </w:r>
      <w:proofErr w:type="gramEnd"/>
      <w:r w:rsidRPr="00AE6F5B">
        <w:rPr>
          <w:rFonts w:ascii="Garamond" w:hAnsi="Garamond" w:cs="Times New Roman"/>
        </w:rPr>
        <w:t xml:space="preserve"> tekuni sejak tahun 2011.</w:t>
      </w:r>
      <w:r>
        <w:rPr>
          <w:rFonts w:ascii="Garamond" w:hAnsi="Garamond" w:cs="Times New Roman"/>
        </w:rPr>
        <w:t xml:space="preserve"> </w:t>
      </w:r>
      <w:proofErr w:type="gramStart"/>
      <w:r>
        <w:rPr>
          <w:rFonts w:ascii="Garamond" w:hAnsi="Garamond" w:cs="Times New Roman"/>
        </w:rPr>
        <w:t xml:space="preserve">Pada tahun 2012, Perempuan </w:t>
      </w:r>
      <w:r w:rsidRPr="00AE6F5B">
        <w:rPr>
          <w:rFonts w:ascii="Garamond" w:hAnsi="Garamond" w:cs="Times New Roman"/>
        </w:rPr>
        <w:t>k</w:t>
      </w:r>
      <w:r>
        <w:rPr>
          <w:rFonts w:ascii="Garamond" w:hAnsi="Garamond" w:cs="Times New Roman"/>
        </w:rPr>
        <w:t>elahiran 20 Juli 1977 ini mencalon</w:t>
      </w:r>
      <w:r w:rsidRPr="00AE6F5B">
        <w:rPr>
          <w:rFonts w:ascii="Garamond" w:hAnsi="Garamond" w:cs="Times New Roman"/>
        </w:rPr>
        <w:t>k</w:t>
      </w:r>
      <w:r>
        <w:rPr>
          <w:rFonts w:ascii="Garamond" w:hAnsi="Garamond" w:cs="Times New Roman"/>
        </w:rPr>
        <w:t>an diri sebagai</w:t>
      </w:r>
      <w:r w:rsidRPr="00AE6F5B">
        <w:rPr>
          <w:rFonts w:ascii="Garamond" w:hAnsi="Garamond" w:cs="Times New Roman"/>
        </w:rPr>
        <w:t xml:space="preserve"> komisioner KPID Kalimantan Timur</w:t>
      </w:r>
      <w:r>
        <w:rPr>
          <w:rFonts w:ascii="Garamond" w:hAnsi="Garamond" w:cs="Times New Roman"/>
        </w:rPr>
        <w:t>.</w:t>
      </w:r>
      <w:proofErr w:type="gramEnd"/>
      <w:r>
        <w:rPr>
          <w:rFonts w:ascii="Garamond" w:hAnsi="Garamond" w:cs="Times New Roman"/>
        </w:rPr>
        <w:t xml:space="preserve"> </w:t>
      </w:r>
      <w:proofErr w:type="gramStart"/>
      <w:r>
        <w:rPr>
          <w:rFonts w:ascii="Garamond" w:hAnsi="Garamond" w:cs="Times New Roman"/>
        </w:rPr>
        <w:t>Ia</w:t>
      </w:r>
      <w:proofErr w:type="gramEnd"/>
      <w:r>
        <w:rPr>
          <w:rFonts w:ascii="Garamond" w:hAnsi="Garamond" w:cs="Times New Roman"/>
        </w:rPr>
        <w:t xml:space="preserve"> mendudu</w:t>
      </w:r>
      <w:r w:rsidRPr="00AE6F5B">
        <w:rPr>
          <w:rFonts w:ascii="Garamond" w:hAnsi="Garamond" w:cs="Times New Roman"/>
        </w:rPr>
        <w:t>k</w:t>
      </w:r>
      <w:r>
        <w:rPr>
          <w:rFonts w:ascii="Garamond" w:hAnsi="Garamond" w:cs="Times New Roman"/>
        </w:rPr>
        <w:t xml:space="preserve">i jabatan </w:t>
      </w:r>
      <w:r w:rsidRPr="00AE6F5B">
        <w:rPr>
          <w:rFonts w:ascii="Garamond" w:hAnsi="Garamond" w:cs="Times New Roman"/>
        </w:rPr>
        <w:t>k</w:t>
      </w:r>
      <w:r>
        <w:rPr>
          <w:rFonts w:ascii="Garamond" w:hAnsi="Garamond" w:cs="Times New Roman"/>
        </w:rPr>
        <w:t xml:space="preserve">omisioner </w:t>
      </w:r>
      <w:r w:rsidRPr="00AE6F5B">
        <w:rPr>
          <w:rFonts w:ascii="Garamond" w:hAnsi="Garamond" w:cs="Times New Roman"/>
        </w:rPr>
        <w:t>KPID Kalimantan Timur</w:t>
      </w:r>
      <w:r>
        <w:rPr>
          <w:rFonts w:ascii="Garamond" w:hAnsi="Garamond" w:cs="Times New Roman"/>
        </w:rPr>
        <w:t xml:space="preserve"> selama dua periode ya</w:t>
      </w:r>
      <w:r w:rsidRPr="00AE6F5B">
        <w:rPr>
          <w:rFonts w:ascii="Garamond" w:hAnsi="Garamond" w:cs="Times New Roman"/>
        </w:rPr>
        <w:t>k</w:t>
      </w:r>
      <w:r>
        <w:rPr>
          <w:rFonts w:ascii="Garamond" w:hAnsi="Garamond" w:cs="Times New Roman"/>
        </w:rPr>
        <w:t>ni p</w:t>
      </w:r>
      <w:r w:rsidRPr="00AE6F5B">
        <w:rPr>
          <w:rFonts w:ascii="Garamond" w:hAnsi="Garamond" w:cs="Times New Roman"/>
        </w:rPr>
        <w:t>eriode</w:t>
      </w:r>
      <w:r>
        <w:rPr>
          <w:rFonts w:ascii="Garamond" w:hAnsi="Garamond" w:cs="Times New Roman"/>
        </w:rPr>
        <w:t xml:space="preserve"> pertama</w:t>
      </w:r>
      <w:r w:rsidRPr="00AE6F5B">
        <w:rPr>
          <w:rFonts w:ascii="Garamond" w:hAnsi="Garamond" w:cs="Times New Roman"/>
        </w:rPr>
        <w:t xml:space="preserve"> 2012-2015 dan </w:t>
      </w:r>
      <w:r>
        <w:rPr>
          <w:rFonts w:ascii="Garamond" w:hAnsi="Garamond" w:cs="Times New Roman"/>
        </w:rPr>
        <w:t xml:space="preserve">periode </w:t>
      </w:r>
      <w:r w:rsidRPr="00AE6F5B">
        <w:rPr>
          <w:rFonts w:ascii="Garamond" w:hAnsi="Garamond" w:cs="Times New Roman"/>
        </w:rPr>
        <w:t>k</w:t>
      </w:r>
      <w:r>
        <w:rPr>
          <w:rFonts w:ascii="Garamond" w:hAnsi="Garamond" w:cs="Times New Roman"/>
        </w:rPr>
        <w:t xml:space="preserve">edua </w:t>
      </w:r>
      <w:r w:rsidRPr="00AE6F5B">
        <w:rPr>
          <w:rFonts w:ascii="Garamond" w:hAnsi="Garamond" w:cs="Times New Roman"/>
        </w:rPr>
        <w:t xml:space="preserve">2015-2018. </w:t>
      </w:r>
    </w:p>
    <w:p w:rsidR="00B5226B" w:rsidRDefault="00B5226B" w:rsidP="00B5226B">
      <w:pPr>
        <w:spacing w:after="0" w:line="360" w:lineRule="auto"/>
        <w:ind w:firstLine="720"/>
        <w:jc w:val="both"/>
        <w:rPr>
          <w:rFonts w:ascii="Garamond" w:hAnsi="Garamond" w:cs="Times New Roman"/>
        </w:rPr>
      </w:pPr>
      <w:r w:rsidRPr="00AE6F5B">
        <w:rPr>
          <w:rFonts w:ascii="Garamond" w:hAnsi="Garamond" w:cs="Times New Roman"/>
        </w:rPr>
        <w:t xml:space="preserve">Sebelumnya </w:t>
      </w:r>
      <w:proofErr w:type="gramStart"/>
      <w:r w:rsidRPr="00AE6F5B">
        <w:rPr>
          <w:rFonts w:ascii="Garamond" w:hAnsi="Garamond" w:cs="Times New Roman"/>
        </w:rPr>
        <w:t>ia</w:t>
      </w:r>
      <w:proofErr w:type="gramEnd"/>
      <w:r w:rsidRPr="00AE6F5B">
        <w:rPr>
          <w:rFonts w:ascii="Garamond" w:hAnsi="Garamond" w:cs="Times New Roman"/>
        </w:rPr>
        <w:t xml:space="preserve"> adalah wartawan di Radar Tarakan dan Tribun Kaltim antara tahun 2003 hingga 2008. </w:t>
      </w:r>
      <w:r>
        <w:rPr>
          <w:rFonts w:ascii="Garamond" w:hAnsi="Garamond" w:cs="Times New Roman"/>
        </w:rPr>
        <w:t xml:space="preserve">Saat masih menjadi mahasiswa </w:t>
      </w:r>
      <w:proofErr w:type="gramStart"/>
      <w:r>
        <w:rPr>
          <w:rFonts w:ascii="Garamond" w:hAnsi="Garamond" w:cs="Times New Roman"/>
        </w:rPr>
        <w:t>ia</w:t>
      </w:r>
      <w:proofErr w:type="gramEnd"/>
      <w:r>
        <w:rPr>
          <w:rFonts w:ascii="Garamond" w:hAnsi="Garamond" w:cs="Times New Roman"/>
        </w:rPr>
        <w:t xml:space="preserve"> bergelut di pers </w:t>
      </w:r>
      <w:r w:rsidRPr="00AE6F5B">
        <w:rPr>
          <w:rFonts w:ascii="Garamond" w:hAnsi="Garamond" w:cs="Times New Roman"/>
        </w:rPr>
        <w:t>k</w:t>
      </w:r>
      <w:r>
        <w:rPr>
          <w:rFonts w:ascii="Garamond" w:hAnsi="Garamond" w:cs="Times New Roman"/>
        </w:rPr>
        <w:t xml:space="preserve">ampus Identitas UH, sembari itu ia menjadi </w:t>
      </w:r>
      <w:r w:rsidRPr="00AE6F5B">
        <w:rPr>
          <w:rFonts w:ascii="Garamond" w:hAnsi="Garamond" w:cs="Times New Roman"/>
        </w:rPr>
        <w:t>K</w:t>
      </w:r>
      <w:r>
        <w:rPr>
          <w:rFonts w:ascii="Garamond" w:hAnsi="Garamond" w:cs="Times New Roman"/>
        </w:rPr>
        <w:t>ontributor untu</w:t>
      </w:r>
      <w:r w:rsidRPr="00AE6F5B">
        <w:rPr>
          <w:rFonts w:ascii="Garamond" w:hAnsi="Garamond" w:cs="Times New Roman"/>
        </w:rPr>
        <w:t>k</w:t>
      </w:r>
      <w:r>
        <w:rPr>
          <w:rFonts w:ascii="Garamond" w:hAnsi="Garamond" w:cs="Times New Roman"/>
        </w:rPr>
        <w:t xml:space="preserve"> majalah nasional Forum </w:t>
      </w:r>
      <w:r w:rsidRPr="00AE6F5B">
        <w:rPr>
          <w:rFonts w:ascii="Garamond" w:hAnsi="Garamond" w:cs="Times New Roman"/>
        </w:rPr>
        <w:t>K</w:t>
      </w:r>
      <w:r>
        <w:rPr>
          <w:rFonts w:ascii="Garamond" w:hAnsi="Garamond" w:cs="Times New Roman"/>
        </w:rPr>
        <w:t>eadilan yang sempat dinah</w:t>
      </w:r>
      <w:r w:rsidRPr="00AE6F5B">
        <w:rPr>
          <w:rFonts w:ascii="Garamond" w:hAnsi="Garamond" w:cs="Times New Roman"/>
        </w:rPr>
        <w:t>k</w:t>
      </w:r>
      <w:r>
        <w:rPr>
          <w:rFonts w:ascii="Garamond" w:hAnsi="Garamond" w:cs="Times New Roman"/>
        </w:rPr>
        <w:t xml:space="preserve">odai </w:t>
      </w:r>
      <w:r w:rsidRPr="00AE6F5B">
        <w:rPr>
          <w:rFonts w:ascii="Garamond" w:hAnsi="Garamond" w:cs="Times New Roman"/>
        </w:rPr>
        <w:t>K</w:t>
      </w:r>
      <w:r>
        <w:rPr>
          <w:rFonts w:ascii="Garamond" w:hAnsi="Garamond" w:cs="Times New Roman"/>
        </w:rPr>
        <w:t xml:space="preserve">arni Ilyas. </w:t>
      </w:r>
    </w:p>
    <w:p w:rsidR="00B5226B" w:rsidRPr="00AE6F5B" w:rsidRDefault="00B5226B" w:rsidP="00B5226B">
      <w:pPr>
        <w:spacing w:after="0" w:line="360" w:lineRule="auto"/>
        <w:ind w:firstLine="720"/>
        <w:jc w:val="both"/>
        <w:rPr>
          <w:rFonts w:ascii="Garamond" w:hAnsi="Garamond" w:cs="Times New Roman"/>
        </w:rPr>
      </w:pPr>
      <w:proofErr w:type="gramStart"/>
      <w:r>
        <w:rPr>
          <w:rFonts w:ascii="Garamond" w:hAnsi="Garamond" w:cs="Times New Roman"/>
        </w:rPr>
        <w:t>Sejumlah bu</w:t>
      </w:r>
      <w:r w:rsidRPr="00AE6F5B">
        <w:rPr>
          <w:rFonts w:ascii="Garamond" w:hAnsi="Garamond" w:cs="Times New Roman"/>
        </w:rPr>
        <w:t>k</w:t>
      </w:r>
      <w:r>
        <w:rPr>
          <w:rFonts w:ascii="Garamond" w:hAnsi="Garamond" w:cs="Times New Roman"/>
        </w:rPr>
        <w:t xml:space="preserve">u telah ditulis oleh alumni </w:t>
      </w:r>
      <w:r w:rsidRPr="00AE6F5B">
        <w:rPr>
          <w:rFonts w:ascii="Garamond" w:hAnsi="Garamond" w:cs="Times New Roman"/>
        </w:rPr>
        <w:t>Ilmu Komunikasi Program Studi Jurnalistik Universitas Hasanuddin</w:t>
      </w:r>
      <w:r>
        <w:rPr>
          <w:rFonts w:ascii="Garamond" w:hAnsi="Garamond" w:cs="Times New Roman"/>
        </w:rPr>
        <w:t xml:space="preserve"> ini.</w:t>
      </w:r>
      <w:proofErr w:type="gramEnd"/>
      <w:r>
        <w:rPr>
          <w:rFonts w:ascii="Garamond" w:hAnsi="Garamond" w:cs="Times New Roman"/>
        </w:rPr>
        <w:t xml:space="preserve">  Diantaranya </w:t>
      </w:r>
      <w:hyperlink r:id="rId10" w:history="1">
        <w:r w:rsidRPr="00E87F20">
          <w:rPr>
            <w:rStyle w:val="Hyperlink"/>
            <w:rFonts w:ascii="Garamond" w:hAnsi="Garamond" w:cs="Arial"/>
            <w:color w:val="auto"/>
            <w:u w:val="none"/>
            <w:shd w:val="clear" w:color="auto" w:fill="FFFFFF"/>
          </w:rPr>
          <w:t>Permata KPI : Merajut Asa Menata Penyiaran Nusantara</w:t>
        </w:r>
      </w:hyperlink>
      <w:r>
        <w:rPr>
          <w:rFonts w:ascii="Garamond" w:hAnsi="Garamond"/>
        </w:rPr>
        <w:t>,</w:t>
      </w:r>
      <w:r w:rsidRPr="00E87F20">
        <w:rPr>
          <w:rFonts w:ascii="Garamond" w:hAnsi="Garamond" w:cs="Times New Roman"/>
        </w:rPr>
        <w:t xml:space="preserve"> </w:t>
      </w:r>
      <w:hyperlink r:id="rId11" w:history="1">
        <w:r w:rsidRPr="00E87F20">
          <w:rPr>
            <w:rStyle w:val="Hyperlink"/>
            <w:rFonts w:ascii="Garamond" w:hAnsi="Garamond"/>
            <w:bCs/>
            <w:color w:val="auto"/>
            <w:u w:val="none"/>
            <w:bdr w:val="none" w:sz="0" w:space="0" w:color="auto" w:frame="1"/>
            <w:shd w:val="clear" w:color="auto" w:fill="FFFFFF"/>
          </w:rPr>
          <w:t>Ekonomi Politik Media Penyiaran</w:t>
        </w:r>
      </w:hyperlink>
      <w:r>
        <w:rPr>
          <w:rFonts w:ascii="Garamond" w:hAnsi="Garamond"/>
        </w:rPr>
        <w:t>,</w:t>
      </w:r>
      <w:r w:rsidRPr="00E87F20">
        <w:rPr>
          <w:rFonts w:ascii="Garamond" w:hAnsi="Garamond" w:cs="Times New Roman"/>
        </w:rPr>
        <w:t xml:space="preserve"> </w:t>
      </w:r>
      <w:hyperlink r:id="rId12" w:history="1">
        <w:r w:rsidRPr="00E87F20">
          <w:rPr>
            <w:rStyle w:val="Hyperlink"/>
            <w:rFonts w:ascii="Garamond" w:hAnsi="Garamond"/>
            <w:bCs/>
            <w:color w:val="auto"/>
            <w:u w:val="none"/>
            <w:bdr w:val="none" w:sz="0" w:space="0" w:color="auto" w:frame="1"/>
            <w:shd w:val="clear" w:color="auto" w:fill="FFFFFF"/>
          </w:rPr>
          <w:t>U</w:t>
        </w:r>
        <w:r>
          <w:rPr>
            <w:rStyle w:val="Hyperlink"/>
            <w:rFonts w:ascii="Garamond" w:hAnsi="Garamond"/>
            <w:bCs/>
            <w:color w:val="auto"/>
            <w:u w:val="none"/>
            <w:bdr w:val="none" w:sz="0" w:space="0" w:color="auto" w:frame="1"/>
            <w:shd w:val="clear" w:color="auto" w:fill="FFFFFF"/>
          </w:rPr>
          <w:t xml:space="preserve">nmul </w:t>
        </w:r>
        <w:r w:rsidRPr="00E87F20">
          <w:rPr>
            <w:rStyle w:val="Hyperlink"/>
            <w:rFonts w:ascii="Garamond" w:hAnsi="Garamond"/>
            <w:bCs/>
            <w:color w:val="auto"/>
            <w:u w:val="none"/>
            <w:bdr w:val="none" w:sz="0" w:space="0" w:color="auto" w:frame="1"/>
            <w:shd w:val="clear" w:color="auto" w:fill="FFFFFF"/>
          </w:rPr>
          <w:t>M</w:t>
        </w:r>
        <w:r>
          <w:rPr>
            <w:rStyle w:val="Hyperlink"/>
            <w:rFonts w:ascii="Garamond" w:hAnsi="Garamond"/>
            <w:bCs/>
            <w:color w:val="auto"/>
            <w:u w:val="none"/>
            <w:bdr w:val="none" w:sz="0" w:space="0" w:color="auto" w:frame="1"/>
            <w:shd w:val="clear" w:color="auto" w:fill="FFFFFF"/>
          </w:rPr>
          <w:t xml:space="preserve">engabdi Menebar </w:t>
        </w:r>
        <w:r w:rsidRPr="00E87F20">
          <w:rPr>
            <w:rStyle w:val="Hyperlink"/>
            <w:rFonts w:ascii="Garamond" w:hAnsi="Garamond"/>
            <w:bCs/>
            <w:color w:val="auto"/>
            <w:u w:val="none"/>
            <w:bdr w:val="none" w:sz="0" w:space="0" w:color="auto" w:frame="1"/>
            <w:shd w:val="clear" w:color="auto" w:fill="FFFFFF"/>
          </w:rPr>
          <w:t>S</w:t>
        </w:r>
        <w:r>
          <w:rPr>
            <w:rStyle w:val="Hyperlink"/>
            <w:rFonts w:ascii="Garamond" w:hAnsi="Garamond"/>
            <w:bCs/>
            <w:color w:val="auto"/>
            <w:u w:val="none"/>
            <w:bdr w:val="none" w:sz="0" w:space="0" w:color="auto" w:frame="1"/>
            <w:shd w:val="clear" w:color="auto" w:fill="FFFFFF"/>
          </w:rPr>
          <w:t xml:space="preserve">olusi, </w:t>
        </w:r>
      </w:hyperlink>
      <w:hyperlink r:id="rId13" w:history="1">
        <w:r w:rsidRPr="00E87F20">
          <w:rPr>
            <w:rStyle w:val="Hyperlink"/>
            <w:rFonts w:ascii="Garamond" w:hAnsi="Garamond" w:cs="Arial"/>
            <w:color w:val="auto"/>
            <w:u w:val="none"/>
            <w:shd w:val="clear" w:color="auto" w:fill="FFFFFF"/>
          </w:rPr>
          <w:t>PERCA: Antologi Esai Perempuan Kaltim</w:t>
        </w:r>
      </w:hyperlink>
      <w:r>
        <w:rPr>
          <w:rFonts w:ascii="Garamond" w:hAnsi="Garamond"/>
        </w:rPr>
        <w:t xml:space="preserve"> dan lain-lain</w:t>
      </w:r>
    </w:p>
    <w:p w:rsidR="00543A1B" w:rsidRPr="00A94CEE" w:rsidRDefault="00543A1B" w:rsidP="00543A1B">
      <w:pPr>
        <w:spacing w:line="360" w:lineRule="auto"/>
        <w:rPr>
          <w:b/>
        </w:rPr>
      </w:pPr>
      <w:bookmarkStart w:id="0" w:name="_GoBack"/>
      <w:bookmarkEnd w:id="0"/>
    </w:p>
    <w:sectPr w:rsidR="00543A1B" w:rsidRPr="00A94CEE" w:rsidSect="004A4A6E">
      <w:pgSz w:w="10319" w:h="14571" w:code="1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name w:val="WWNum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
    <w:nsid w:val="109138F9"/>
    <w:multiLevelType w:val="hybridMultilevel"/>
    <w:tmpl w:val="D432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73A42"/>
    <w:multiLevelType w:val="multilevel"/>
    <w:tmpl w:val="56E0234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lowerLetter"/>
      <w:lvlText w:val="%2.%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1B6517C6"/>
    <w:multiLevelType w:val="hybridMultilevel"/>
    <w:tmpl w:val="92E00B28"/>
    <w:lvl w:ilvl="0" w:tplc="04090019">
      <w:start w:val="1"/>
      <w:numFmt w:val="low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34491581"/>
    <w:multiLevelType w:val="hybridMultilevel"/>
    <w:tmpl w:val="D63E946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55667CEA">
      <w:start w:val="1"/>
      <w:numFmt w:val="decimal"/>
      <w:lvlText w:val="%3."/>
      <w:lvlJc w:val="left"/>
      <w:pPr>
        <w:ind w:left="39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26345"/>
    <w:multiLevelType w:val="hybridMultilevel"/>
    <w:tmpl w:val="382C6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42F25"/>
    <w:multiLevelType w:val="hybridMultilevel"/>
    <w:tmpl w:val="BB3A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022CB"/>
    <w:multiLevelType w:val="hybridMultilevel"/>
    <w:tmpl w:val="13E2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48"/>
    <w:rsid w:val="00002CD5"/>
    <w:rsid w:val="000467CB"/>
    <w:rsid w:val="000836B6"/>
    <w:rsid w:val="000967D5"/>
    <w:rsid w:val="000B1BE6"/>
    <w:rsid w:val="00124DBB"/>
    <w:rsid w:val="001411F8"/>
    <w:rsid w:val="00154226"/>
    <w:rsid w:val="00156143"/>
    <w:rsid w:val="001738CD"/>
    <w:rsid w:val="001807C8"/>
    <w:rsid w:val="001B37AF"/>
    <w:rsid w:val="001F1692"/>
    <w:rsid w:val="00221DC1"/>
    <w:rsid w:val="0026323B"/>
    <w:rsid w:val="00295B06"/>
    <w:rsid w:val="002C4953"/>
    <w:rsid w:val="002F3AB5"/>
    <w:rsid w:val="00341652"/>
    <w:rsid w:val="00355C55"/>
    <w:rsid w:val="003A433D"/>
    <w:rsid w:val="0042640E"/>
    <w:rsid w:val="004532BB"/>
    <w:rsid w:val="004A4A6E"/>
    <w:rsid w:val="004D304F"/>
    <w:rsid w:val="00543A1B"/>
    <w:rsid w:val="00562700"/>
    <w:rsid w:val="0057533A"/>
    <w:rsid w:val="00585623"/>
    <w:rsid w:val="005D168A"/>
    <w:rsid w:val="005D1A03"/>
    <w:rsid w:val="005E2B69"/>
    <w:rsid w:val="0062269A"/>
    <w:rsid w:val="00656B5A"/>
    <w:rsid w:val="00673446"/>
    <w:rsid w:val="00674156"/>
    <w:rsid w:val="00677448"/>
    <w:rsid w:val="006C64A6"/>
    <w:rsid w:val="006C7802"/>
    <w:rsid w:val="006E5162"/>
    <w:rsid w:val="0075007A"/>
    <w:rsid w:val="0076702F"/>
    <w:rsid w:val="007905B1"/>
    <w:rsid w:val="008253AF"/>
    <w:rsid w:val="00853602"/>
    <w:rsid w:val="00863092"/>
    <w:rsid w:val="00873E87"/>
    <w:rsid w:val="00891B3E"/>
    <w:rsid w:val="008C4EEF"/>
    <w:rsid w:val="008D0D09"/>
    <w:rsid w:val="008D4B48"/>
    <w:rsid w:val="00907112"/>
    <w:rsid w:val="009C3F73"/>
    <w:rsid w:val="009F22EA"/>
    <w:rsid w:val="009F4025"/>
    <w:rsid w:val="00A1113B"/>
    <w:rsid w:val="00A228D2"/>
    <w:rsid w:val="00A34B24"/>
    <w:rsid w:val="00A36F66"/>
    <w:rsid w:val="00A866F8"/>
    <w:rsid w:val="00A8711B"/>
    <w:rsid w:val="00A91EBF"/>
    <w:rsid w:val="00AA4F3B"/>
    <w:rsid w:val="00AC4AAB"/>
    <w:rsid w:val="00AE27D5"/>
    <w:rsid w:val="00AE6F5B"/>
    <w:rsid w:val="00B5226B"/>
    <w:rsid w:val="00B80D79"/>
    <w:rsid w:val="00B816C6"/>
    <w:rsid w:val="00B90055"/>
    <w:rsid w:val="00B946B8"/>
    <w:rsid w:val="00BE2A73"/>
    <w:rsid w:val="00BF3913"/>
    <w:rsid w:val="00C82182"/>
    <w:rsid w:val="00D009B5"/>
    <w:rsid w:val="00D259B6"/>
    <w:rsid w:val="00D55836"/>
    <w:rsid w:val="00D9028E"/>
    <w:rsid w:val="00DD52F1"/>
    <w:rsid w:val="00E2103E"/>
    <w:rsid w:val="00E3615C"/>
    <w:rsid w:val="00E80A79"/>
    <w:rsid w:val="00E87F20"/>
    <w:rsid w:val="00EC468A"/>
    <w:rsid w:val="00ED2E4D"/>
    <w:rsid w:val="00ED375B"/>
    <w:rsid w:val="00F11B68"/>
    <w:rsid w:val="00F15AA8"/>
    <w:rsid w:val="00F16288"/>
    <w:rsid w:val="00F16A19"/>
    <w:rsid w:val="00F3441B"/>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6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B68"/>
    <w:rPr>
      <w:color w:val="0000FF" w:themeColor="hyperlink"/>
      <w:u w:val="single"/>
    </w:rPr>
  </w:style>
  <w:style w:type="paragraph" w:styleId="ListParagraph">
    <w:name w:val="List Paragraph"/>
    <w:basedOn w:val="Normal"/>
    <w:qFormat/>
    <w:rsid w:val="009F22EA"/>
    <w:pPr>
      <w:suppressAutoHyphens/>
      <w:spacing w:after="0" w:line="240" w:lineRule="auto"/>
      <w:ind w:left="720"/>
    </w:pPr>
    <w:rPr>
      <w:rFonts w:ascii="Times New Roman" w:eastAsia="Lucida Sans Unicode" w:hAnsi="Times New Roman" w:cs="Calibri"/>
      <w:color w:val="000000"/>
      <w:kern w:val="1"/>
      <w:sz w:val="24"/>
      <w:szCs w:val="24"/>
      <w:lang w:eastAsia="hi-IN" w:bidi="hi-IN"/>
    </w:rPr>
  </w:style>
  <w:style w:type="paragraph" w:styleId="NormalWeb">
    <w:name w:val="Normal (Web)"/>
    <w:basedOn w:val="Normal"/>
    <w:uiPriority w:val="99"/>
    <w:unhideWhenUsed/>
    <w:rsid w:val="00295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6F66"/>
    <w:rPr>
      <w:rFonts w:ascii="Times New Roman" w:eastAsia="Times New Roman" w:hAnsi="Times New Roman" w:cs="Times New Roman"/>
      <w:b/>
      <w:bCs/>
      <w:sz w:val="27"/>
      <w:szCs w:val="27"/>
    </w:rPr>
  </w:style>
  <w:style w:type="character" w:styleId="Strong">
    <w:name w:val="Strong"/>
    <w:basedOn w:val="DefaultParagraphFont"/>
    <w:uiPriority w:val="22"/>
    <w:qFormat/>
    <w:rsid w:val="00A36F66"/>
    <w:rPr>
      <w:b/>
      <w:bCs/>
    </w:rPr>
  </w:style>
  <w:style w:type="paragraph" w:customStyle="1" w:styleId="Default">
    <w:name w:val="Default"/>
    <w:rsid w:val="002632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6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B68"/>
    <w:rPr>
      <w:color w:val="0000FF" w:themeColor="hyperlink"/>
      <w:u w:val="single"/>
    </w:rPr>
  </w:style>
  <w:style w:type="paragraph" w:styleId="ListParagraph">
    <w:name w:val="List Paragraph"/>
    <w:basedOn w:val="Normal"/>
    <w:qFormat/>
    <w:rsid w:val="009F22EA"/>
    <w:pPr>
      <w:suppressAutoHyphens/>
      <w:spacing w:after="0" w:line="240" w:lineRule="auto"/>
      <w:ind w:left="720"/>
    </w:pPr>
    <w:rPr>
      <w:rFonts w:ascii="Times New Roman" w:eastAsia="Lucida Sans Unicode" w:hAnsi="Times New Roman" w:cs="Calibri"/>
      <w:color w:val="000000"/>
      <w:kern w:val="1"/>
      <w:sz w:val="24"/>
      <w:szCs w:val="24"/>
      <w:lang w:eastAsia="hi-IN" w:bidi="hi-IN"/>
    </w:rPr>
  </w:style>
  <w:style w:type="paragraph" w:styleId="NormalWeb">
    <w:name w:val="Normal (Web)"/>
    <w:basedOn w:val="Normal"/>
    <w:uiPriority w:val="99"/>
    <w:unhideWhenUsed/>
    <w:rsid w:val="00295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6F66"/>
    <w:rPr>
      <w:rFonts w:ascii="Times New Roman" w:eastAsia="Times New Roman" w:hAnsi="Times New Roman" w:cs="Times New Roman"/>
      <w:b/>
      <w:bCs/>
      <w:sz w:val="27"/>
      <w:szCs w:val="27"/>
    </w:rPr>
  </w:style>
  <w:style w:type="character" w:styleId="Strong">
    <w:name w:val="Strong"/>
    <w:basedOn w:val="DefaultParagraphFont"/>
    <w:uiPriority w:val="22"/>
    <w:qFormat/>
    <w:rsid w:val="00A36F66"/>
    <w:rPr>
      <w:b/>
      <w:bCs/>
    </w:rPr>
  </w:style>
  <w:style w:type="paragraph" w:customStyle="1" w:styleId="Default">
    <w:name w:val="Default"/>
    <w:rsid w:val="002632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8965">
      <w:bodyDiv w:val="1"/>
      <w:marLeft w:val="0"/>
      <w:marRight w:val="0"/>
      <w:marTop w:val="0"/>
      <w:marBottom w:val="0"/>
      <w:divBdr>
        <w:top w:val="none" w:sz="0" w:space="0" w:color="auto"/>
        <w:left w:val="none" w:sz="0" w:space="0" w:color="auto"/>
        <w:bottom w:val="none" w:sz="0" w:space="0" w:color="auto"/>
        <w:right w:val="none" w:sz="0" w:space="0" w:color="auto"/>
      </w:divBdr>
    </w:div>
    <w:div w:id="861896553">
      <w:bodyDiv w:val="1"/>
      <w:marLeft w:val="0"/>
      <w:marRight w:val="0"/>
      <w:marTop w:val="0"/>
      <w:marBottom w:val="0"/>
      <w:divBdr>
        <w:top w:val="none" w:sz="0" w:space="0" w:color="auto"/>
        <w:left w:val="none" w:sz="0" w:space="0" w:color="auto"/>
        <w:bottom w:val="none" w:sz="0" w:space="0" w:color="auto"/>
        <w:right w:val="none" w:sz="0" w:space="0" w:color="auto"/>
      </w:divBdr>
    </w:div>
    <w:div w:id="13075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isa.com/microlearning/pesan-tony-robbins-terkait-arti-sebenarnya-dari-kesuksesan"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researchgate.net/publication/348886308_UNMUL_MENGABDI_MENEBAR_SOLUSI?_sg=uri8cb-qIqn7dLG2Q2JYmezNJBTZFf2TnhaqCMSMasDtg1k0Jv4BNDYPrIkFUoaJiqRA0pSODLexK6RbPD1Bu3JeXIorce5WbVdDAm1P.qqDVbGPAMt9K-vMrqceZFcp0VGlZFUw-v_Scb_qUvpCrVidCPWj60XgdI5LynhIhkQPRlIB82fB4b2dkFRgl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321316626_Ekonomi_Politik_Media_Penyiaran?_sg=uri8cb-qIqn7dLG2Q2JYmezNJBTZFf2TnhaqCMSMasDtg1k0Jv4BNDYPrIkFUoaJiqRA0pSODLexK6RbPD1Bu3JeXIorce5WbVdDAm1P.qqDVbGPAMt9K-vMrqceZFcp0VGlZFUw-v_Scb_qUvpCrVidCPWj60XgdI5LynhIhkQPRlIB82fB4b2dkFRgl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5283-0956-4D28-821D-ED29BF30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13</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Nurliah</dc:creator>
  <cp:lastModifiedBy>Nurliah</cp:lastModifiedBy>
  <cp:revision>75</cp:revision>
  <dcterms:created xsi:type="dcterms:W3CDTF">2021-06-11T03:07:00Z</dcterms:created>
  <dcterms:modified xsi:type="dcterms:W3CDTF">2021-08-08T05:35:00Z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761008e9-885d-3753-9f9a-d65aa1d46d1b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